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C9AF45" w14:textId="77777777" w:rsidR="00AD25B9" w:rsidRDefault="00AD25B9" w:rsidP="004E7579">
      <w:pPr>
        <w:jc w:val="center"/>
        <w:rPr>
          <w:lang w:bidi="fa-IR"/>
        </w:rPr>
      </w:pPr>
    </w:p>
    <w:p w14:paraId="0455CEB3" w14:textId="77777777" w:rsidR="004E7579" w:rsidRDefault="004E7579" w:rsidP="004E7579">
      <w:pPr>
        <w:spacing w:before="3400"/>
        <w:jc w:val="center"/>
        <w:rPr>
          <w:rtl/>
          <w:lang w:bidi="fa-IR"/>
        </w:rPr>
      </w:pPr>
      <w:r w:rsidRPr="00992C95">
        <w:rPr>
          <w:noProof/>
          <w:szCs w:val="24"/>
          <w:rtl/>
        </w:rPr>
        <w:drawing>
          <wp:inline distT="0" distB="0" distL="0" distR="0" wp14:anchorId="5E00E23C" wp14:editId="62F3F741">
            <wp:extent cx="3507740" cy="34258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7740" cy="3425825"/>
                    </a:xfrm>
                    <a:prstGeom prst="rect">
                      <a:avLst/>
                    </a:prstGeom>
                    <a:noFill/>
                    <a:ln>
                      <a:noFill/>
                    </a:ln>
                  </pic:spPr>
                </pic:pic>
              </a:graphicData>
            </a:graphic>
          </wp:inline>
        </w:drawing>
      </w:r>
    </w:p>
    <w:p w14:paraId="6AE75A67" w14:textId="55CFFA7E" w:rsidR="001377F2" w:rsidRDefault="001377F2" w:rsidP="001377F2">
      <w:pPr>
        <w:spacing w:after="160" w:line="259" w:lineRule="auto"/>
        <w:jc w:val="left"/>
        <w:rPr>
          <w:rtl/>
          <w:lang w:bidi="fa-IR"/>
        </w:rPr>
      </w:pPr>
      <w:r>
        <w:rPr>
          <w:rtl/>
          <w:lang w:bidi="fa-IR"/>
        </w:rPr>
        <w:br w:type="page"/>
      </w:r>
    </w:p>
    <w:p w14:paraId="26C99302" w14:textId="6859ECD6" w:rsidR="004E7579" w:rsidRDefault="001377F2" w:rsidP="001377F2">
      <w:pPr>
        <w:jc w:val="center"/>
        <w:rPr>
          <w:lang w:bidi="fa-IR"/>
        </w:rPr>
      </w:pPr>
      <w:r w:rsidRPr="00D43A2F">
        <w:rPr>
          <w:rFonts w:hint="cs"/>
          <w:noProof/>
          <w:szCs w:val="20"/>
          <w:rtl/>
        </w:rPr>
        <w:lastRenderedPageBreak/>
        <w:drawing>
          <wp:inline distT="0" distB="0" distL="0" distR="0" wp14:anchorId="34D92D86" wp14:editId="5CDFC10E">
            <wp:extent cx="869265" cy="99674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9974" cy="1009023"/>
                    </a:xfrm>
                    <a:prstGeom prst="rect">
                      <a:avLst/>
                    </a:prstGeom>
                    <a:noFill/>
                    <a:ln>
                      <a:noFill/>
                    </a:ln>
                  </pic:spPr>
                </pic:pic>
              </a:graphicData>
            </a:graphic>
          </wp:inline>
        </w:drawing>
      </w:r>
    </w:p>
    <w:p w14:paraId="486D8E89" w14:textId="77777777" w:rsidR="001377F2" w:rsidRPr="001377F2" w:rsidRDefault="001377F2" w:rsidP="001377F2">
      <w:pPr>
        <w:spacing w:after="120" w:line="240" w:lineRule="auto"/>
        <w:jc w:val="center"/>
        <w:rPr>
          <w:rFonts w:eastAsia="Calibri" w:cs="B Titr"/>
          <w:b/>
          <w:bCs/>
          <w:sz w:val="28"/>
          <w:rtl/>
          <w:lang w:bidi="fa-IR"/>
        </w:rPr>
      </w:pPr>
      <w:r w:rsidRPr="001377F2">
        <w:rPr>
          <w:rFonts w:eastAsia="Calibri" w:cs="B Titr" w:hint="cs"/>
          <w:b/>
          <w:bCs/>
          <w:sz w:val="28"/>
          <w:rtl/>
          <w:lang w:bidi="fa-IR"/>
        </w:rPr>
        <w:t>دانشگاه علوم پزشکی و خدمات بهداشتی درمانی شهید بهشتی</w:t>
      </w:r>
    </w:p>
    <w:p w14:paraId="2E01F73C" w14:textId="77777777" w:rsidR="001377F2" w:rsidRPr="001377F2" w:rsidRDefault="001377F2" w:rsidP="001377F2">
      <w:pPr>
        <w:tabs>
          <w:tab w:val="center" w:pos="4680"/>
          <w:tab w:val="left" w:pos="7844"/>
        </w:tabs>
        <w:spacing w:after="120"/>
        <w:jc w:val="center"/>
        <w:rPr>
          <w:rFonts w:eastAsia="Calibri" w:cs="B Zar"/>
          <w:sz w:val="34"/>
          <w:szCs w:val="34"/>
          <w:rtl/>
          <w:lang w:bidi="fa-IR"/>
        </w:rPr>
      </w:pPr>
      <w:r w:rsidRPr="001377F2">
        <w:rPr>
          <w:rFonts w:eastAsia="Calibri" w:cs="B Zar" w:hint="cs"/>
          <w:sz w:val="34"/>
          <w:szCs w:val="34"/>
          <w:rtl/>
          <w:lang w:bidi="fa-IR"/>
        </w:rPr>
        <w:t>دانشکده داروسازی</w:t>
      </w:r>
    </w:p>
    <w:p w14:paraId="1C768DFE" w14:textId="4079BF0F" w:rsidR="001377F2" w:rsidRPr="001377F2" w:rsidRDefault="001377F2" w:rsidP="001377F2">
      <w:pPr>
        <w:spacing w:after="120" w:line="240" w:lineRule="auto"/>
        <w:jc w:val="center"/>
        <w:rPr>
          <w:rFonts w:eastAsia="Calibri" w:cs="B Titr"/>
          <w:sz w:val="34"/>
          <w:szCs w:val="34"/>
          <w:rtl/>
          <w:lang w:bidi="fa-IR"/>
        </w:rPr>
      </w:pPr>
      <w:r w:rsidRPr="001377F2">
        <w:rPr>
          <w:rFonts w:eastAsia="Calibri" w:cs="B Zar" w:hint="cs"/>
          <w:sz w:val="34"/>
          <w:szCs w:val="34"/>
          <w:rtl/>
          <w:lang w:bidi="fa-IR"/>
        </w:rPr>
        <w:t>پایان نامه</w:t>
      </w:r>
      <w:r w:rsidR="00EB5265">
        <w:rPr>
          <w:rFonts w:eastAsia="Calibri" w:cs="B Zar" w:hint="cs"/>
          <w:sz w:val="34"/>
          <w:szCs w:val="34"/>
          <w:rtl/>
          <w:lang w:bidi="fa-IR"/>
        </w:rPr>
        <w:t>/ رساله</w:t>
      </w:r>
    </w:p>
    <w:p w14:paraId="0B3210E9" w14:textId="7E9B2398" w:rsidR="001377F2" w:rsidRPr="001377F2" w:rsidRDefault="001377F2" w:rsidP="001377F2">
      <w:pPr>
        <w:spacing w:after="120" w:line="240" w:lineRule="auto"/>
        <w:jc w:val="center"/>
        <w:rPr>
          <w:rFonts w:eastAsia="Calibri" w:cs="B Zar"/>
          <w:sz w:val="30"/>
          <w:szCs w:val="34"/>
          <w:rtl/>
          <w:lang w:bidi="fa-IR"/>
        </w:rPr>
      </w:pPr>
      <w:r w:rsidRPr="001377F2">
        <w:rPr>
          <w:rFonts w:eastAsia="Calibri" w:cs="B Zar" w:hint="cs"/>
          <w:sz w:val="30"/>
          <w:szCs w:val="34"/>
          <w:rtl/>
          <w:lang w:bidi="fa-IR"/>
        </w:rPr>
        <w:t xml:space="preserve">جهت دریافت درجه </w:t>
      </w:r>
      <w:r w:rsidR="00EB5265" w:rsidRPr="00EB5265">
        <w:rPr>
          <w:rFonts w:eastAsia="Calibri" w:cs="B Zar" w:hint="cs"/>
          <w:sz w:val="30"/>
          <w:szCs w:val="34"/>
          <w:rtl/>
          <w:lang w:bidi="fa-IR"/>
        </w:rPr>
        <w:t>دکترای داروسازی</w:t>
      </w:r>
    </w:p>
    <w:p w14:paraId="1ABF60A3" w14:textId="6309B8CA" w:rsidR="001377F2" w:rsidRPr="001377F2" w:rsidRDefault="001377F2" w:rsidP="001377F2">
      <w:pPr>
        <w:spacing w:before="360" w:after="120" w:line="276" w:lineRule="auto"/>
        <w:jc w:val="center"/>
        <w:rPr>
          <w:rFonts w:eastAsia="Calibri" w:cs="B Titr"/>
          <w:sz w:val="32"/>
          <w:szCs w:val="32"/>
          <w:rtl/>
          <w:lang w:bidi="fa-IR"/>
        </w:rPr>
      </w:pPr>
      <w:r w:rsidRPr="001377F2">
        <w:rPr>
          <w:rFonts w:eastAsia="Calibri" w:cs="B Zar" w:hint="cs"/>
          <w:sz w:val="34"/>
          <w:szCs w:val="34"/>
          <w:rtl/>
          <w:lang w:bidi="fa-IR"/>
        </w:rPr>
        <w:t>عنوا</w:t>
      </w:r>
      <w:r w:rsidR="00B0065D">
        <w:rPr>
          <w:rFonts w:eastAsia="Calibri" w:cs="B Zar" w:hint="cs"/>
          <w:sz w:val="34"/>
          <w:szCs w:val="34"/>
          <w:rtl/>
          <w:lang w:bidi="fa-IR"/>
        </w:rPr>
        <w:t>ن:</w:t>
      </w:r>
    </w:p>
    <w:p w14:paraId="70C228BB" w14:textId="33B38EAB" w:rsidR="002F348E" w:rsidRDefault="00AB1191" w:rsidP="00AB3BF4">
      <w:pPr>
        <w:spacing w:before="360" w:line="240" w:lineRule="auto"/>
        <w:jc w:val="center"/>
        <w:rPr>
          <w:rFonts w:eastAsia="Calibri" w:cs="B Titr"/>
          <w:b/>
          <w:bCs/>
          <w:sz w:val="28"/>
          <w:rtl/>
          <w:lang w:bidi="fa-IR"/>
        </w:rPr>
      </w:pPr>
      <w:r w:rsidRPr="00AB1191">
        <w:rPr>
          <w:rFonts w:eastAsia="Calibri" w:cs="B Titr"/>
          <w:b/>
          <w:bCs/>
          <w:sz w:val="28"/>
          <w:rtl/>
          <w:lang w:bidi="fa-IR"/>
        </w:rPr>
        <w:t>اندازه گ</w:t>
      </w:r>
      <w:r w:rsidRPr="00AB1191">
        <w:rPr>
          <w:rFonts w:eastAsia="Calibri" w:cs="B Titr" w:hint="cs"/>
          <w:b/>
          <w:bCs/>
          <w:sz w:val="28"/>
          <w:rtl/>
          <w:lang w:bidi="fa-IR"/>
        </w:rPr>
        <w:t>ی</w:t>
      </w:r>
      <w:r w:rsidRPr="00AB1191">
        <w:rPr>
          <w:rFonts w:eastAsia="Calibri" w:cs="B Titr" w:hint="eastAsia"/>
          <w:b/>
          <w:bCs/>
          <w:sz w:val="28"/>
          <w:rtl/>
          <w:lang w:bidi="fa-IR"/>
        </w:rPr>
        <w:t>ر</w:t>
      </w:r>
      <w:r w:rsidRPr="00AB1191">
        <w:rPr>
          <w:rFonts w:eastAsia="Calibri" w:cs="B Titr" w:hint="cs"/>
          <w:b/>
          <w:bCs/>
          <w:sz w:val="28"/>
          <w:rtl/>
          <w:lang w:bidi="fa-IR"/>
        </w:rPr>
        <w:t>ی</w:t>
      </w:r>
      <w:r w:rsidRPr="00AB1191">
        <w:rPr>
          <w:rFonts w:eastAsia="Calibri" w:cs="B Titr"/>
          <w:b/>
          <w:bCs/>
          <w:sz w:val="28"/>
          <w:rtl/>
          <w:lang w:bidi="fa-IR"/>
        </w:rPr>
        <w:t xml:space="preserve"> پارامترها</w:t>
      </w:r>
      <w:r w:rsidR="00AB3BF4">
        <w:rPr>
          <w:rFonts w:eastAsia="Calibri" w:cs="B Titr" w:hint="cs"/>
          <w:b/>
          <w:bCs/>
          <w:sz w:val="28"/>
          <w:rtl/>
          <w:lang w:bidi="fa-IR"/>
        </w:rPr>
        <w:t xml:space="preserve">ی </w:t>
      </w:r>
      <w:r w:rsidR="003826DE">
        <w:rPr>
          <w:rFonts w:eastAsia="Calibri" w:cs="B Titr" w:hint="cs"/>
          <w:b/>
          <w:bCs/>
          <w:sz w:val="28"/>
          <w:rtl/>
          <w:lang w:bidi="fa-IR"/>
        </w:rPr>
        <w:t>محلولیت</w:t>
      </w:r>
      <w:r w:rsidRPr="005264D3">
        <w:rPr>
          <w:rFonts w:eastAsia="Calibri" w:cs="B Titr"/>
          <w:b/>
          <w:bCs/>
          <w:color w:val="FF0000"/>
          <w:sz w:val="28"/>
          <w:rtl/>
          <w:lang w:bidi="fa-IR"/>
        </w:rPr>
        <w:t xml:space="preserve"> </w:t>
      </w:r>
      <w:r w:rsidRPr="00AB1191">
        <w:rPr>
          <w:rFonts w:eastAsia="Calibri" w:cs="B Titr"/>
          <w:b/>
          <w:bCs/>
          <w:sz w:val="28"/>
          <w:rtl/>
          <w:lang w:bidi="fa-IR"/>
        </w:rPr>
        <w:t>هانسنِ (</w:t>
      </w:r>
      <w:r w:rsidRPr="00AB1191">
        <w:rPr>
          <w:rFonts w:eastAsia="Calibri" w:cs="B Titr"/>
          <w:b/>
          <w:bCs/>
          <w:sz w:val="28"/>
          <w:lang w:bidi="fa-IR"/>
        </w:rPr>
        <w:t>HSP</w:t>
      </w:r>
      <w:r w:rsidRPr="00AB1191">
        <w:rPr>
          <w:rFonts w:eastAsia="Calibri" w:cs="B Titr"/>
          <w:b/>
          <w:bCs/>
          <w:sz w:val="28"/>
          <w:rtl/>
          <w:lang w:bidi="fa-IR"/>
        </w:rPr>
        <w:t xml:space="preserve">) </w:t>
      </w:r>
      <w:r w:rsidR="004F59C7">
        <w:rPr>
          <w:rFonts w:eastAsia="Calibri" w:cs="B Titr" w:hint="cs"/>
          <w:b/>
          <w:bCs/>
          <w:sz w:val="28"/>
          <w:rtl/>
          <w:lang w:bidi="fa-IR"/>
        </w:rPr>
        <w:t>تار موی (</w:t>
      </w:r>
      <w:r w:rsidR="004F59C7">
        <w:rPr>
          <w:rFonts w:eastAsia="Calibri" w:cs="B Titr"/>
          <w:b/>
          <w:bCs/>
          <w:sz w:val="28"/>
          <w:lang w:bidi="fa-IR"/>
        </w:rPr>
        <w:t>Hair shaf</w:t>
      </w:r>
      <w:r w:rsidR="004F59C7">
        <w:rPr>
          <w:rFonts w:eastAsia="Calibri" w:cs="B Titr" w:hint="cs"/>
          <w:b/>
          <w:bCs/>
          <w:sz w:val="28"/>
          <w:rtl/>
          <w:lang w:bidi="fa-IR"/>
        </w:rPr>
        <w:t>) انسانی</w:t>
      </w:r>
    </w:p>
    <w:p w14:paraId="650D71E4" w14:textId="766A8D78" w:rsidR="001377F2" w:rsidRPr="001377F2" w:rsidRDefault="001377F2" w:rsidP="001377F2">
      <w:pPr>
        <w:spacing w:before="360" w:line="240" w:lineRule="auto"/>
        <w:jc w:val="center"/>
        <w:rPr>
          <w:rFonts w:eastAsia="Calibri" w:cs="B Zar"/>
          <w:sz w:val="34"/>
          <w:szCs w:val="34"/>
          <w:rtl/>
          <w:lang w:bidi="fa-IR"/>
        </w:rPr>
      </w:pPr>
      <w:r w:rsidRPr="001377F2">
        <w:rPr>
          <w:rFonts w:eastAsia="Calibri" w:cs="B Zar" w:hint="cs"/>
          <w:sz w:val="34"/>
          <w:szCs w:val="34"/>
          <w:rtl/>
          <w:lang w:bidi="fa-IR"/>
        </w:rPr>
        <w:t>اساتید راهنما:</w:t>
      </w:r>
    </w:p>
    <w:p w14:paraId="0E344097" w14:textId="328447CE" w:rsidR="001377F2" w:rsidRPr="004F59C7" w:rsidRDefault="001377F2" w:rsidP="004F59C7">
      <w:pPr>
        <w:spacing w:after="120" w:line="240" w:lineRule="auto"/>
        <w:jc w:val="center"/>
        <w:rPr>
          <w:rFonts w:eastAsia="Calibri" w:cs="B Titr"/>
          <w:b/>
          <w:bCs/>
          <w:sz w:val="28"/>
          <w:rtl/>
          <w:lang w:bidi="fa-IR"/>
        </w:rPr>
      </w:pPr>
      <w:r w:rsidRPr="001377F2">
        <w:rPr>
          <w:rFonts w:eastAsia="Calibri" w:cs="B Titr" w:hint="cs"/>
          <w:b/>
          <w:bCs/>
          <w:sz w:val="28"/>
          <w:rtl/>
          <w:lang w:bidi="fa-IR"/>
        </w:rPr>
        <w:t xml:space="preserve">دکتر </w:t>
      </w:r>
      <w:r w:rsidR="008F2A85">
        <w:rPr>
          <w:rFonts w:eastAsia="Calibri" w:cs="B Titr" w:hint="cs"/>
          <w:b/>
          <w:bCs/>
          <w:sz w:val="28"/>
          <w:rtl/>
          <w:lang w:bidi="fa-IR"/>
        </w:rPr>
        <w:t>حمید رضا مقیمی</w:t>
      </w:r>
    </w:p>
    <w:p w14:paraId="059EA08C" w14:textId="77777777" w:rsidR="001377F2" w:rsidRPr="001377F2" w:rsidRDefault="001377F2" w:rsidP="001377F2">
      <w:pPr>
        <w:spacing w:before="360" w:line="240" w:lineRule="auto"/>
        <w:jc w:val="center"/>
        <w:rPr>
          <w:rFonts w:eastAsia="Calibri" w:cs="B Zar"/>
          <w:sz w:val="34"/>
          <w:szCs w:val="34"/>
          <w:rtl/>
          <w:lang w:bidi="fa-IR"/>
        </w:rPr>
      </w:pPr>
      <w:r w:rsidRPr="001377F2">
        <w:rPr>
          <w:rFonts w:eastAsia="Calibri" w:cs="B Zar" w:hint="cs"/>
          <w:sz w:val="34"/>
          <w:szCs w:val="34"/>
          <w:rtl/>
          <w:lang w:bidi="fa-IR"/>
        </w:rPr>
        <w:t>استاد مشاور:</w:t>
      </w:r>
    </w:p>
    <w:p w14:paraId="3181DD79" w14:textId="555AB497" w:rsidR="001377F2" w:rsidRPr="001377F2" w:rsidRDefault="001377F2" w:rsidP="00A9796C">
      <w:pPr>
        <w:spacing w:after="120"/>
        <w:jc w:val="center"/>
        <w:rPr>
          <w:rFonts w:eastAsia="Calibri" w:cs="B Zar"/>
          <w:b/>
          <w:bCs/>
          <w:sz w:val="28"/>
          <w:lang w:bidi="fa-IR"/>
        </w:rPr>
      </w:pPr>
      <w:r w:rsidRPr="001377F2">
        <w:rPr>
          <w:rFonts w:eastAsia="Calibri" w:cs="B Titr" w:hint="cs"/>
          <w:b/>
          <w:bCs/>
          <w:sz w:val="28"/>
          <w:rtl/>
          <w:lang w:bidi="fa-IR"/>
        </w:rPr>
        <w:t xml:space="preserve">دکتر </w:t>
      </w:r>
      <w:r w:rsidR="00A9796C">
        <w:rPr>
          <w:rFonts w:eastAsia="Calibri" w:cs="B Titr"/>
          <w:b/>
          <w:bCs/>
          <w:color w:val="FF0000"/>
          <w:sz w:val="28"/>
          <w:lang w:bidi="fa-IR"/>
        </w:rPr>
        <w:t>…………..</w:t>
      </w:r>
    </w:p>
    <w:p w14:paraId="5E1A30CA" w14:textId="77777777" w:rsidR="001377F2" w:rsidRPr="001377F2" w:rsidRDefault="001377F2" w:rsidP="001377F2">
      <w:pPr>
        <w:spacing w:before="360" w:line="240" w:lineRule="auto"/>
        <w:jc w:val="center"/>
        <w:rPr>
          <w:rFonts w:eastAsia="Calibri" w:cs="B Zar"/>
          <w:sz w:val="34"/>
          <w:szCs w:val="34"/>
          <w:rtl/>
          <w:lang w:bidi="fa-IR"/>
        </w:rPr>
      </w:pPr>
      <w:r w:rsidRPr="001377F2">
        <w:rPr>
          <w:rFonts w:eastAsia="Calibri" w:cs="B Zar" w:hint="cs"/>
          <w:sz w:val="34"/>
          <w:szCs w:val="34"/>
          <w:rtl/>
          <w:lang w:bidi="fa-IR"/>
        </w:rPr>
        <w:t>نگارنده:</w:t>
      </w:r>
    </w:p>
    <w:p w14:paraId="2DCE9A50" w14:textId="40ADBB92" w:rsidR="001377F2" w:rsidRPr="001377F2" w:rsidRDefault="0023294F" w:rsidP="001377F2">
      <w:pPr>
        <w:spacing w:after="240"/>
        <w:jc w:val="center"/>
        <w:rPr>
          <w:rFonts w:eastAsia="Calibri" w:cs="B Titr"/>
          <w:b/>
          <w:bCs/>
          <w:sz w:val="28"/>
          <w:lang w:bidi="fa-IR"/>
        </w:rPr>
      </w:pPr>
      <w:r>
        <w:rPr>
          <w:rFonts w:eastAsia="Calibri" w:cs="B Titr" w:hint="cs"/>
          <w:b/>
          <w:bCs/>
          <w:sz w:val="28"/>
          <w:rtl/>
          <w:lang w:bidi="fa-IR"/>
        </w:rPr>
        <w:t xml:space="preserve">کیمیا </w:t>
      </w:r>
      <w:r w:rsidR="004F59C7">
        <w:rPr>
          <w:rFonts w:eastAsia="Calibri" w:cs="B Titr" w:hint="cs"/>
          <w:b/>
          <w:bCs/>
          <w:sz w:val="28"/>
          <w:rtl/>
          <w:lang w:bidi="fa-IR"/>
        </w:rPr>
        <w:t xml:space="preserve">سادات </w:t>
      </w:r>
      <w:r>
        <w:rPr>
          <w:rFonts w:eastAsia="Calibri" w:cs="B Titr" w:hint="cs"/>
          <w:b/>
          <w:bCs/>
          <w:sz w:val="28"/>
          <w:rtl/>
          <w:lang w:bidi="fa-IR"/>
        </w:rPr>
        <w:t>مساوات</w:t>
      </w:r>
      <w:r w:rsidR="004F59C7">
        <w:rPr>
          <w:rFonts w:eastAsia="Calibri" w:cs="B Titr" w:hint="cs"/>
          <w:b/>
          <w:bCs/>
          <w:sz w:val="28"/>
          <w:rtl/>
          <w:lang w:bidi="fa-IR"/>
        </w:rPr>
        <w:t xml:space="preserve"> جهرمی</w:t>
      </w:r>
    </w:p>
    <w:p w14:paraId="46E2A07C" w14:textId="3686A978" w:rsidR="00BA02B7" w:rsidRDefault="001377F2" w:rsidP="00C615EC">
      <w:pPr>
        <w:tabs>
          <w:tab w:val="right" w:pos="8788"/>
        </w:tabs>
        <w:spacing w:before="360" w:after="120" w:line="240" w:lineRule="auto"/>
        <w:jc w:val="center"/>
        <w:rPr>
          <w:rtl/>
          <w:lang w:bidi="fa-IR"/>
        </w:rPr>
      </w:pPr>
      <w:r w:rsidRPr="001377F2">
        <w:rPr>
          <w:rFonts w:eastAsia="Calibri" w:cs="B Zar" w:hint="cs"/>
          <w:sz w:val="34"/>
          <w:szCs w:val="34"/>
          <w:rtl/>
          <w:lang w:bidi="fa-IR"/>
        </w:rPr>
        <w:t xml:space="preserve">سال تحصیلی: </w:t>
      </w:r>
      <w:r w:rsidR="00B0065D">
        <w:rPr>
          <w:rFonts w:eastAsia="Calibri" w:cs="B Zar" w:hint="cs"/>
          <w:sz w:val="34"/>
          <w:szCs w:val="34"/>
          <w:rtl/>
          <w:lang w:bidi="fa-IR"/>
        </w:rPr>
        <w:t>14</w:t>
      </w:r>
      <w:r w:rsidR="00C615EC">
        <w:rPr>
          <w:rFonts w:eastAsia="Calibri" w:cs="B Zar" w:hint="cs"/>
          <w:sz w:val="34"/>
          <w:szCs w:val="34"/>
          <w:rtl/>
          <w:lang w:bidi="fa-IR"/>
        </w:rPr>
        <w:t>04</w:t>
      </w:r>
      <w:r w:rsidRPr="001377F2">
        <w:rPr>
          <w:rFonts w:eastAsia="Calibri" w:cs="B Zar" w:hint="cs"/>
          <w:sz w:val="34"/>
          <w:szCs w:val="34"/>
          <w:rtl/>
          <w:lang w:bidi="fa-IR"/>
        </w:rPr>
        <w:t>-</w:t>
      </w:r>
      <w:r w:rsidR="00B0065D">
        <w:rPr>
          <w:rFonts w:eastAsia="Calibri" w:cs="B Zar" w:hint="cs"/>
          <w:sz w:val="34"/>
          <w:szCs w:val="34"/>
          <w:rtl/>
          <w:lang w:bidi="fa-IR"/>
        </w:rPr>
        <w:t>14</w:t>
      </w:r>
      <w:r w:rsidR="00C615EC">
        <w:rPr>
          <w:rFonts w:eastAsia="Calibri" w:cs="B Zar" w:hint="cs"/>
          <w:sz w:val="34"/>
          <w:szCs w:val="34"/>
          <w:rtl/>
          <w:lang w:bidi="fa-IR"/>
        </w:rPr>
        <w:t>05</w:t>
      </w:r>
      <w:r w:rsidR="00B0065D">
        <w:rPr>
          <w:rFonts w:eastAsia="Calibri" w:cs="B Zar"/>
          <w:sz w:val="34"/>
          <w:szCs w:val="34"/>
          <w:rtl/>
          <w:lang w:bidi="fa-IR"/>
        </w:rPr>
        <w:tab/>
      </w:r>
      <w:r w:rsidRPr="001377F2">
        <w:rPr>
          <w:rFonts w:eastAsia="Calibri" w:cs="B Zar" w:hint="cs"/>
          <w:sz w:val="34"/>
          <w:szCs w:val="34"/>
          <w:rtl/>
          <w:lang w:bidi="fa-IR"/>
        </w:rPr>
        <w:t xml:space="preserve">شماره پایان نامه: </w:t>
      </w:r>
      <w:r w:rsidR="00BA02B7" w:rsidRPr="004F59C7">
        <w:rPr>
          <w:rFonts w:eastAsia="Calibri" w:cs="B Zar" w:hint="cs"/>
          <w:color w:val="FF0000"/>
          <w:sz w:val="34"/>
          <w:szCs w:val="34"/>
          <w:rtl/>
          <w:lang w:bidi="fa-IR"/>
        </w:rPr>
        <w:t>......</w:t>
      </w:r>
      <w:r w:rsidR="00BA02B7">
        <w:rPr>
          <w:rtl/>
          <w:lang w:bidi="fa-IR"/>
        </w:rPr>
        <w:br w:type="page"/>
      </w:r>
    </w:p>
    <w:p w14:paraId="023C598C" w14:textId="0D170983" w:rsidR="001377F2" w:rsidRPr="00BA02B7" w:rsidRDefault="00BA02B7" w:rsidP="00BA02B7">
      <w:pPr>
        <w:spacing w:line="240" w:lineRule="auto"/>
        <w:rPr>
          <w:rFonts w:ascii="IranNastaliq" w:hAnsi="IranNastaliq" w:cs="IranNastaliq"/>
          <w:sz w:val="52"/>
          <w:szCs w:val="52"/>
          <w:rtl/>
          <w:lang w:bidi="fa-IR"/>
        </w:rPr>
      </w:pPr>
      <w:r w:rsidRPr="00BA02B7">
        <w:rPr>
          <w:rFonts w:ascii="IranNastaliq" w:hAnsi="IranNastaliq" w:cs="IranNastaliq"/>
          <w:sz w:val="52"/>
          <w:szCs w:val="52"/>
          <w:rtl/>
          <w:lang w:bidi="fa-IR"/>
        </w:rPr>
        <w:lastRenderedPageBreak/>
        <w:t>تقدیم به</w:t>
      </w:r>
    </w:p>
    <w:p w14:paraId="40A3414F" w14:textId="241D6339" w:rsidR="00BA02B7" w:rsidRPr="004F59C7" w:rsidRDefault="00BA02B7" w:rsidP="00BA02B7">
      <w:pPr>
        <w:spacing w:line="240" w:lineRule="auto"/>
        <w:rPr>
          <w:rFonts w:ascii="IranNastaliq" w:hAnsi="IranNastaliq" w:cs="IranNastaliq"/>
          <w:color w:val="FF0000"/>
          <w:sz w:val="52"/>
          <w:szCs w:val="52"/>
          <w:rtl/>
          <w:lang w:bidi="fa-IR"/>
        </w:rPr>
      </w:pPr>
      <w:r w:rsidRPr="004F59C7">
        <w:rPr>
          <w:rFonts w:ascii="IranNastaliq" w:hAnsi="IranNastaliq" w:cs="IranNastaliq"/>
          <w:color w:val="FF0000"/>
          <w:sz w:val="52"/>
          <w:szCs w:val="52"/>
          <w:rtl/>
          <w:lang w:bidi="fa-IR"/>
        </w:rPr>
        <w:t>...</w:t>
      </w:r>
    </w:p>
    <w:p w14:paraId="167448BE" w14:textId="77777777" w:rsidR="00BA02B7" w:rsidRDefault="00BA02B7" w:rsidP="00BA02B7">
      <w:pPr>
        <w:rPr>
          <w:rtl/>
          <w:lang w:bidi="fa-IR"/>
        </w:rPr>
      </w:pPr>
      <w:r>
        <w:rPr>
          <w:rtl/>
          <w:lang w:bidi="fa-IR"/>
        </w:rPr>
        <w:br w:type="page"/>
      </w:r>
    </w:p>
    <w:p w14:paraId="06175BFF" w14:textId="1E0A1E15" w:rsidR="00BA02B7" w:rsidRPr="00BA02B7" w:rsidRDefault="00BA02B7" w:rsidP="00BA02B7">
      <w:pPr>
        <w:spacing w:line="240" w:lineRule="auto"/>
        <w:rPr>
          <w:rFonts w:ascii="IranNastaliq" w:hAnsi="IranNastaliq" w:cs="IranNastaliq"/>
          <w:sz w:val="52"/>
          <w:szCs w:val="52"/>
          <w:rtl/>
          <w:lang w:bidi="fa-IR"/>
        </w:rPr>
      </w:pPr>
      <w:r>
        <w:rPr>
          <w:rFonts w:ascii="IranNastaliq" w:hAnsi="IranNastaliq" w:cs="IranNastaliq" w:hint="cs"/>
          <w:sz w:val="52"/>
          <w:szCs w:val="52"/>
          <w:rtl/>
          <w:lang w:bidi="fa-IR"/>
        </w:rPr>
        <w:lastRenderedPageBreak/>
        <w:t>با تشکر از</w:t>
      </w:r>
    </w:p>
    <w:p w14:paraId="4930F73D" w14:textId="77777777" w:rsidR="00BA02B7" w:rsidRPr="004F59C7" w:rsidRDefault="00BA02B7" w:rsidP="00BA02B7">
      <w:pPr>
        <w:spacing w:line="240" w:lineRule="auto"/>
        <w:rPr>
          <w:rFonts w:ascii="IranNastaliq" w:hAnsi="IranNastaliq" w:cs="IranNastaliq"/>
          <w:color w:val="FF0000"/>
          <w:sz w:val="52"/>
          <w:szCs w:val="52"/>
          <w:lang w:bidi="fa-IR"/>
        </w:rPr>
      </w:pPr>
      <w:r w:rsidRPr="004F59C7">
        <w:rPr>
          <w:rFonts w:ascii="IranNastaliq" w:hAnsi="IranNastaliq" w:cs="IranNastaliq"/>
          <w:color w:val="FF0000"/>
          <w:sz w:val="52"/>
          <w:szCs w:val="52"/>
          <w:rtl/>
          <w:lang w:bidi="fa-IR"/>
        </w:rPr>
        <w:t>...</w:t>
      </w:r>
    </w:p>
    <w:p w14:paraId="54926E45" w14:textId="77777777" w:rsidR="001377F2" w:rsidRDefault="001377F2" w:rsidP="004E7579">
      <w:pPr>
        <w:rPr>
          <w:rtl/>
          <w:lang w:bidi="fa-IR"/>
        </w:rPr>
      </w:pPr>
    </w:p>
    <w:p w14:paraId="48841628" w14:textId="77777777" w:rsidR="004E7579" w:rsidRDefault="004E7579" w:rsidP="004E7579">
      <w:pPr>
        <w:rPr>
          <w:rtl/>
          <w:lang w:bidi="fa-IR"/>
        </w:rPr>
        <w:sectPr w:rsidR="004E7579" w:rsidSect="000859B5">
          <w:headerReference w:type="default" r:id="rId11"/>
          <w:footnotePr>
            <w:numRestart w:val="eachPage"/>
          </w:footnotePr>
          <w:pgSz w:w="11907" w:h="16840" w:code="9"/>
          <w:pgMar w:top="1418" w:right="1701" w:bottom="1418" w:left="1418" w:header="720" w:footer="851" w:gutter="0"/>
          <w:cols w:space="720"/>
          <w:bidi/>
          <w:rtlGutter/>
          <w:docGrid w:linePitch="360"/>
        </w:sectPr>
      </w:pPr>
    </w:p>
    <w:p w14:paraId="207C6397" w14:textId="41EA58E8" w:rsidR="00FB3DBE" w:rsidRPr="00E80A73" w:rsidRDefault="00E80A73" w:rsidP="00C65EAB">
      <w:pPr>
        <w:spacing w:line="276" w:lineRule="auto"/>
        <w:jc w:val="center"/>
        <w:rPr>
          <w:b/>
          <w:bCs/>
          <w:rtl/>
          <w:lang w:bidi="fa-IR"/>
        </w:rPr>
      </w:pPr>
      <w:r w:rsidRPr="00E80A73">
        <w:rPr>
          <w:rFonts w:hint="cs"/>
          <w:b/>
          <w:bCs/>
          <w:rtl/>
          <w:lang w:bidi="fa-IR"/>
        </w:rPr>
        <w:lastRenderedPageBreak/>
        <w:t>چکیده</w:t>
      </w:r>
    </w:p>
    <w:tbl>
      <w:tblPr>
        <w:tblStyle w:val="TableGrid"/>
        <w:bidiVisual/>
        <w:tblW w:w="0" w:type="auto"/>
        <w:tblLook w:val="04A0" w:firstRow="1" w:lastRow="0" w:firstColumn="1" w:lastColumn="0" w:noHBand="0" w:noVBand="1"/>
      </w:tblPr>
      <w:tblGrid>
        <w:gridCol w:w="8712"/>
      </w:tblGrid>
      <w:tr w:rsidR="00E80A73" w14:paraId="0DDB7368" w14:textId="77777777" w:rsidTr="00E80A73">
        <w:tc>
          <w:tcPr>
            <w:tcW w:w="8778" w:type="dxa"/>
          </w:tcPr>
          <w:p w14:paraId="5776C771" w14:textId="48B2B960" w:rsidR="00E80A73" w:rsidRPr="00C65EAB" w:rsidRDefault="00E80A73" w:rsidP="004F59C7">
            <w:pPr>
              <w:pStyle w:val="a7"/>
              <w:rPr>
                <w:rtl/>
              </w:rPr>
            </w:pPr>
            <w:r>
              <w:rPr>
                <w:rFonts w:hint="cs"/>
                <w:b/>
                <w:bCs/>
                <w:rtl/>
              </w:rPr>
              <w:t>عنوان پایان نامه:</w:t>
            </w:r>
            <w:r w:rsidR="00C65EAB">
              <w:rPr>
                <w:rFonts w:hint="cs"/>
                <w:b/>
                <w:bCs/>
                <w:rtl/>
              </w:rPr>
              <w:t xml:space="preserve"> </w:t>
            </w:r>
            <w:r w:rsidR="004F59C7" w:rsidRPr="004F59C7">
              <w:rPr>
                <w:rFonts w:hint="cs"/>
                <w:rtl/>
                <w:lang w:bidi="ar-SA"/>
              </w:rPr>
              <w:t xml:space="preserve">اندازه گیری پارامترهای </w:t>
            </w:r>
            <w:r w:rsidR="003826DE">
              <w:rPr>
                <w:rFonts w:hint="cs"/>
                <w:rtl/>
                <w:lang w:bidi="ar-SA"/>
              </w:rPr>
              <w:t>محلولیت</w:t>
            </w:r>
            <w:r w:rsidR="00AB3BF4">
              <w:rPr>
                <w:rFonts w:hint="cs"/>
                <w:rtl/>
                <w:lang w:bidi="ar-SA"/>
              </w:rPr>
              <w:t xml:space="preserve"> هانسن</w:t>
            </w:r>
            <w:r w:rsidR="004F59C7" w:rsidRPr="004F59C7">
              <w:rPr>
                <w:rFonts w:hint="cs"/>
                <w:rtl/>
                <w:lang w:bidi="ar-SA"/>
              </w:rPr>
              <w:t xml:space="preserve"> (</w:t>
            </w:r>
            <w:r w:rsidR="004F59C7" w:rsidRPr="004F59C7">
              <w:t>HSP</w:t>
            </w:r>
            <w:r w:rsidR="004F59C7" w:rsidRPr="004F59C7">
              <w:rPr>
                <w:rFonts w:hint="cs"/>
                <w:rtl/>
                <w:lang w:bidi="ar-SA"/>
              </w:rPr>
              <w:t>) تار مویِ (</w:t>
            </w:r>
            <w:r w:rsidR="004F59C7" w:rsidRPr="004F59C7">
              <w:t>Hair shaft</w:t>
            </w:r>
            <w:r w:rsidR="004F59C7" w:rsidRPr="004F59C7">
              <w:rPr>
                <w:rFonts w:hint="cs"/>
                <w:rtl/>
                <w:lang w:bidi="ar-SA"/>
              </w:rPr>
              <w:t>) انسانی</w:t>
            </w:r>
          </w:p>
          <w:p w14:paraId="3943C68A" w14:textId="1BCE2910" w:rsidR="00E80A73" w:rsidRPr="00C65EAB" w:rsidRDefault="00E80A73" w:rsidP="00E80A73">
            <w:pPr>
              <w:pStyle w:val="a7"/>
              <w:rPr>
                <w:rtl/>
              </w:rPr>
            </w:pPr>
            <w:r>
              <w:rPr>
                <w:rFonts w:hint="cs"/>
                <w:b/>
                <w:bCs/>
                <w:rtl/>
              </w:rPr>
              <w:t>نگارنده:</w:t>
            </w:r>
            <w:r w:rsidR="00C65EAB">
              <w:rPr>
                <w:rFonts w:hint="cs"/>
                <w:rtl/>
              </w:rPr>
              <w:t xml:space="preserve"> </w:t>
            </w:r>
            <w:r w:rsidR="00013247">
              <w:rPr>
                <w:rFonts w:hint="cs"/>
                <w:rtl/>
              </w:rPr>
              <w:t>کیمیا</w:t>
            </w:r>
            <w:r w:rsidR="004F59C7">
              <w:rPr>
                <w:rFonts w:hint="cs"/>
                <w:rtl/>
              </w:rPr>
              <w:t xml:space="preserve"> سادات</w:t>
            </w:r>
            <w:r w:rsidR="00013247">
              <w:rPr>
                <w:rFonts w:hint="cs"/>
                <w:rtl/>
              </w:rPr>
              <w:t xml:space="preserve"> مساوات</w:t>
            </w:r>
            <w:r w:rsidR="004F59C7">
              <w:rPr>
                <w:rFonts w:hint="cs"/>
                <w:rtl/>
              </w:rPr>
              <w:t xml:space="preserve"> جهرمی</w:t>
            </w:r>
          </w:p>
          <w:p w14:paraId="42D4B680" w14:textId="445F94E4" w:rsidR="00E80A73" w:rsidRPr="00C65EAB" w:rsidRDefault="00E80A73" w:rsidP="00E80A73">
            <w:pPr>
              <w:pStyle w:val="a7"/>
              <w:rPr>
                <w:rtl/>
              </w:rPr>
            </w:pPr>
            <w:r>
              <w:rPr>
                <w:rFonts w:hint="cs"/>
                <w:b/>
                <w:bCs/>
                <w:rtl/>
              </w:rPr>
              <w:t>استاد راهنما:</w:t>
            </w:r>
            <w:r w:rsidR="00C65EAB">
              <w:rPr>
                <w:rFonts w:hint="cs"/>
                <w:rtl/>
              </w:rPr>
              <w:t xml:space="preserve"> </w:t>
            </w:r>
            <w:r w:rsidR="00420AD6">
              <w:rPr>
                <w:rFonts w:hint="cs"/>
                <w:rtl/>
              </w:rPr>
              <w:t>دکتر حمیدرضا مقیمی</w:t>
            </w:r>
          </w:p>
          <w:p w14:paraId="39F399D5" w14:textId="66BF92EB" w:rsidR="00E80A73" w:rsidRPr="00C65EAB" w:rsidRDefault="00E80A73" w:rsidP="00A9796C">
            <w:pPr>
              <w:pStyle w:val="a7"/>
              <w:rPr>
                <w:rtl/>
              </w:rPr>
            </w:pPr>
            <w:r>
              <w:rPr>
                <w:rFonts w:hint="cs"/>
                <w:b/>
                <w:bCs/>
                <w:rtl/>
              </w:rPr>
              <w:t>استاد مشاور:</w:t>
            </w:r>
            <w:r w:rsidR="00C65EAB">
              <w:rPr>
                <w:rFonts w:hint="cs"/>
                <w:rtl/>
              </w:rPr>
              <w:t xml:space="preserve"> </w:t>
            </w:r>
            <w:r w:rsidR="00A9796C">
              <w:rPr>
                <w:color w:val="FF0000"/>
              </w:rPr>
              <w:t>………………</w:t>
            </w:r>
          </w:p>
          <w:p w14:paraId="1165EA55" w14:textId="2F539949" w:rsidR="00E80A73" w:rsidRPr="00E80A73" w:rsidRDefault="00E80A73" w:rsidP="00E80A73">
            <w:pPr>
              <w:pStyle w:val="a7"/>
              <w:rPr>
                <w:rtl/>
              </w:rPr>
            </w:pPr>
            <w:r>
              <w:rPr>
                <w:rFonts w:hint="cs"/>
                <w:b/>
                <w:bCs/>
                <w:rtl/>
              </w:rPr>
              <w:t xml:space="preserve">آدرس: </w:t>
            </w:r>
            <w:r w:rsidRPr="00E80A73">
              <w:rPr>
                <w:rFonts w:hint="cs"/>
                <w:rtl/>
                <w:lang w:bidi="ar-SA"/>
              </w:rPr>
              <w:t>دانشکده داروسازی، دانشگاه علوم پزشکی و خدمات بهداشتی درمانی شهید بهشتی ، تهران- ایران</w:t>
            </w:r>
          </w:p>
        </w:tc>
      </w:tr>
    </w:tbl>
    <w:p w14:paraId="7AA33F97" w14:textId="77777777" w:rsidR="00E80A73" w:rsidRPr="000D7DF0" w:rsidRDefault="00E80A73" w:rsidP="000D7DF0">
      <w:pPr>
        <w:pStyle w:val="a7"/>
        <w:spacing w:after="0"/>
        <w:rPr>
          <w:sz w:val="6"/>
          <w:szCs w:val="8"/>
          <w:rtl/>
        </w:rPr>
      </w:pPr>
    </w:p>
    <w:tbl>
      <w:tblPr>
        <w:tblStyle w:val="TableGrid"/>
        <w:bidiVisual/>
        <w:tblW w:w="0" w:type="auto"/>
        <w:tblLook w:val="04A0" w:firstRow="1" w:lastRow="0" w:firstColumn="1" w:lastColumn="0" w:noHBand="0" w:noVBand="1"/>
      </w:tblPr>
      <w:tblGrid>
        <w:gridCol w:w="8712"/>
      </w:tblGrid>
      <w:tr w:rsidR="00E80A73" w14:paraId="730047B6" w14:textId="77777777" w:rsidTr="00E80A73">
        <w:tc>
          <w:tcPr>
            <w:tcW w:w="8778" w:type="dxa"/>
          </w:tcPr>
          <w:p w14:paraId="0332571F" w14:textId="1FF993EB" w:rsidR="00E80A73" w:rsidRPr="002869B4" w:rsidRDefault="00E80A73" w:rsidP="004F59C7">
            <w:pPr>
              <w:pStyle w:val="a7"/>
            </w:pPr>
            <w:r>
              <w:rPr>
                <w:rFonts w:hint="cs"/>
                <w:b/>
                <w:bCs/>
                <w:rtl/>
              </w:rPr>
              <w:t>بیان مسأله و هدف:</w:t>
            </w:r>
            <w:r w:rsidR="00C65EAB">
              <w:rPr>
                <w:rFonts w:hint="cs"/>
                <w:rtl/>
              </w:rPr>
              <w:t xml:space="preserve"> </w:t>
            </w:r>
            <w:r w:rsidR="004F59C7" w:rsidRPr="004F59C7">
              <w:rPr>
                <w:rFonts w:hint="cs"/>
                <w:rtl/>
                <w:lang w:bidi="ar-SA"/>
              </w:rPr>
              <w:t xml:space="preserve">یکی از راه های عبور دارو از طریق پوست، ضمائم پوستی یا همان فولیکول های مو می‌باشد که گاهاً نادیده گرفته شده است. هم اکنون مطالعات نشان می دهند که فولیکول ها نقش مهم تری در دارورسانی پوستی، نسبت به آنچه گفته می‌شد بازی می‌کنند. پارامتر </w:t>
            </w:r>
            <w:r w:rsidR="003826DE">
              <w:rPr>
                <w:rFonts w:hint="cs"/>
                <w:rtl/>
                <w:lang w:bidi="ar-SA"/>
              </w:rPr>
              <w:t>محلولیت</w:t>
            </w:r>
            <w:r w:rsidR="00AB3BF4">
              <w:rPr>
                <w:rFonts w:hint="cs"/>
                <w:rtl/>
                <w:lang w:bidi="ar-SA"/>
              </w:rPr>
              <w:t xml:space="preserve"> هانسن</w:t>
            </w:r>
            <w:r w:rsidR="004F59C7" w:rsidRPr="004F59C7">
              <w:rPr>
                <w:rFonts w:hint="cs"/>
                <w:rtl/>
                <w:lang w:bidi="ar-SA"/>
              </w:rPr>
              <w:t xml:space="preserve"> در جهت بررسی خصوصیات فیزیکوشیمیایی و بیولوژیک داروها و مواد حامل و بررسی تاثیر این ویژگی ها بر مسیر جذب پوستی آن‌ها مورد استفاده قرار می‌گیرد و هدف این مطالعه اندازه گیری پارامترهای </w:t>
            </w:r>
            <w:r w:rsidR="003826DE">
              <w:rPr>
                <w:rFonts w:hint="cs"/>
                <w:rtl/>
                <w:lang w:bidi="ar-SA"/>
              </w:rPr>
              <w:t>محلولیت</w:t>
            </w:r>
            <w:r w:rsidR="00AB3BF4">
              <w:rPr>
                <w:rFonts w:hint="cs"/>
                <w:rtl/>
                <w:lang w:bidi="ar-SA"/>
              </w:rPr>
              <w:t xml:space="preserve"> هانسن</w:t>
            </w:r>
            <w:r w:rsidR="004F59C7" w:rsidRPr="004F59C7">
              <w:rPr>
                <w:rFonts w:hint="cs"/>
                <w:rtl/>
                <w:lang w:bidi="ar-SA"/>
              </w:rPr>
              <w:t xml:space="preserve"> (</w:t>
            </w:r>
            <w:r w:rsidR="004F59C7" w:rsidRPr="004F59C7">
              <w:t>HSP</w:t>
            </w:r>
            <w:r w:rsidR="004F59C7" w:rsidRPr="004F59C7">
              <w:rPr>
                <w:rFonts w:hint="cs"/>
                <w:rtl/>
                <w:lang w:bidi="ar-SA"/>
              </w:rPr>
              <w:t>) تار مویِ (</w:t>
            </w:r>
            <w:r w:rsidR="004F59C7" w:rsidRPr="004F59C7">
              <w:t>Hair shaft</w:t>
            </w:r>
            <w:r w:rsidR="004F59C7" w:rsidRPr="004F59C7">
              <w:rPr>
                <w:rFonts w:hint="cs"/>
                <w:rtl/>
                <w:lang w:bidi="ar-SA"/>
              </w:rPr>
              <w:t>) انسانی می باشد.</w:t>
            </w:r>
          </w:p>
          <w:p w14:paraId="0E73F099" w14:textId="1B7225FD" w:rsidR="00E80A73" w:rsidRPr="00C65EAB" w:rsidRDefault="00E80A73" w:rsidP="007F7F9B">
            <w:pPr>
              <w:pStyle w:val="a7"/>
              <w:rPr>
                <w:rtl/>
              </w:rPr>
            </w:pPr>
            <w:r w:rsidRPr="00E80A73">
              <w:rPr>
                <w:rFonts w:hint="cs"/>
                <w:b/>
                <w:bCs/>
                <w:rtl/>
              </w:rPr>
              <w:t>مواد و روش‌ها:</w:t>
            </w:r>
            <w:r w:rsidR="00C65EAB">
              <w:rPr>
                <w:rFonts w:hint="cs"/>
                <w:rtl/>
              </w:rPr>
              <w:t xml:space="preserve"> </w:t>
            </w:r>
            <w:r w:rsidR="007F7F9B" w:rsidRPr="007F7F9B">
              <w:rPr>
                <w:rFonts w:hint="cs"/>
                <w:rtl/>
                <w:lang w:bidi="ar-SA"/>
              </w:rPr>
              <w:t>نمونه</w:t>
            </w:r>
            <w:r w:rsidR="007F7F9B" w:rsidRPr="007F7F9B">
              <w:rPr>
                <w:rtl/>
                <w:lang w:bidi="ar-SA"/>
              </w:rPr>
              <w:t xml:space="preserve"> تارها</w:t>
            </w:r>
            <w:r w:rsidR="007F7F9B" w:rsidRPr="007F7F9B">
              <w:rPr>
                <w:rFonts w:hint="cs"/>
                <w:rtl/>
                <w:lang w:bidi="ar-SA"/>
              </w:rPr>
              <w:t>ی</w:t>
            </w:r>
            <w:r w:rsidR="007F7F9B" w:rsidRPr="007F7F9B">
              <w:rPr>
                <w:rtl/>
                <w:lang w:bidi="ar-SA"/>
              </w:rPr>
              <w:t xml:space="preserve"> مو</w:t>
            </w:r>
            <w:r w:rsidR="007F7F9B" w:rsidRPr="007F7F9B">
              <w:rPr>
                <w:rFonts w:hint="cs"/>
                <w:rtl/>
                <w:lang w:bidi="ar-SA"/>
              </w:rPr>
              <w:t>ی</w:t>
            </w:r>
            <w:r w:rsidR="007F7F9B" w:rsidRPr="007F7F9B">
              <w:rPr>
                <w:rtl/>
                <w:lang w:bidi="ar-SA"/>
              </w:rPr>
              <w:t xml:space="preserve"> ر</w:t>
            </w:r>
            <w:r w:rsidR="007F7F9B" w:rsidRPr="007F7F9B">
              <w:rPr>
                <w:rFonts w:hint="cs"/>
                <w:rtl/>
                <w:lang w:bidi="ar-SA"/>
              </w:rPr>
              <w:t>ی</w:t>
            </w:r>
            <w:r w:rsidR="007F7F9B" w:rsidRPr="007F7F9B">
              <w:rPr>
                <w:rFonts w:hint="eastAsia"/>
                <w:rtl/>
                <w:lang w:bidi="ar-SA"/>
              </w:rPr>
              <w:t>خته</w:t>
            </w:r>
            <w:r w:rsidR="007F7F9B" w:rsidRPr="007F7F9B">
              <w:rPr>
                <w:rtl/>
                <w:lang w:bidi="ar-SA"/>
              </w:rPr>
              <w:t xml:space="preserve"> شده </w:t>
            </w:r>
            <w:r w:rsidR="007F7F9B" w:rsidRPr="007F7F9B">
              <w:rPr>
                <w:rFonts w:hint="cs"/>
                <w:rtl/>
                <w:lang w:bidi="ar-SA"/>
              </w:rPr>
              <w:t>(</w:t>
            </w:r>
            <w:r w:rsidR="007F7F9B" w:rsidRPr="007F7F9B">
              <w:t>Shed hair</w:t>
            </w:r>
            <w:r w:rsidR="007F7F9B" w:rsidRPr="007F7F9B">
              <w:rPr>
                <w:rFonts w:hint="cs"/>
                <w:rtl/>
                <w:lang w:bidi="ar-SA"/>
              </w:rPr>
              <w:t>) در</w:t>
            </w:r>
            <w:r w:rsidR="007F7F9B" w:rsidRPr="007F7F9B">
              <w:rPr>
                <w:rtl/>
                <w:lang w:bidi="ar-SA"/>
              </w:rPr>
              <w:t xml:space="preserve"> دو حالت شسته شده (موها</w:t>
            </w:r>
            <w:r w:rsidR="007F7F9B" w:rsidRPr="007F7F9B">
              <w:rPr>
                <w:rFonts w:hint="cs"/>
                <w:rtl/>
                <w:lang w:bidi="ar-SA"/>
              </w:rPr>
              <w:t>ی</w:t>
            </w:r>
            <w:r w:rsidR="007F7F9B" w:rsidRPr="007F7F9B">
              <w:rPr>
                <w:rtl/>
                <w:lang w:bidi="ar-SA"/>
              </w:rPr>
              <w:t xml:space="preserve"> جمع آور</w:t>
            </w:r>
            <w:r w:rsidR="007F7F9B" w:rsidRPr="007F7F9B">
              <w:rPr>
                <w:rFonts w:hint="cs"/>
                <w:rtl/>
                <w:lang w:bidi="ar-SA"/>
              </w:rPr>
              <w:t>ی</w:t>
            </w:r>
            <w:r w:rsidR="007F7F9B" w:rsidRPr="007F7F9B">
              <w:rPr>
                <w:rtl/>
                <w:lang w:bidi="ar-SA"/>
              </w:rPr>
              <w:t xml:space="preserve"> شده بلافاصله پس از شستشو</w:t>
            </w:r>
            <w:r w:rsidR="007F7F9B" w:rsidRPr="007F7F9B">
              <w:rPr>
                <w:rFonts w:hint="cs"/>
                <w:rtl/>
                <w:lang w:bidi="ar-SA"/>
              </w:rPr>
              <w:t>ی</w:t>
            </w:r>
            <w:r w:rsidR="007F7F9B" w:rsidRPr="007F7F9B">
              <w:rPr>
                <w:rtl/>
                <w:lang w:bidi="ar-SA"/>
              </w:rPr>
              <w:t xml:space="preserve"> مو) </w:t>
            </w:r>
            <w:r w:rsidR="007F7F9B" w:rsidRPr="007F7F9B">
              <w:rPr>
                <w:rFonts w:hint="cs"/>
                <w:rtl/>
                <w:lang w:bidi="ar-SA"/>
              </w:rPr>
              <w:t xml:space="preserve">و </w:t>
            </w:r>
            <w:r w:rsidR="007F7F9B" w:rsidRPr="007F7F9B">
              <w:rPr>
                <w:rtl/>
                <w:lang w:bidi="ar-SA"/>
              </w:rPr>
              <w:t>موها</w:t>
            </w:r>
            <w:r w:rsidR="007F7F9B" w:rsidRPr="007F7F9B">
              <w:rPr>
                <w:rFonts w:hint="cs"/>
                <w:rtl/>
                <w:lang w:bidi="ar-SA"/>
              </w:rPr>
              <w:t>ی</w:t>
            </w:r>
            <w:r w:rsidR="007F7F9B" w:rsidRPr="007F7F9B">
              <w:rPr>
                <w:rtl/>
                <w:lang w:bidi="ar-SA"/>
              </w:rPr>
              <w:t xml:space="preserve"> چرب</w:t>
            </w:r>
            <w:r w:rsidR="007F7F9B" w:rsidRPr="007F7F9B">
              <w:rPr>
                <w:rFonts w:hint="cs"/>
                <w:rtl/>
                <w:lang w:bidi="ar-SA"/>
              </w:rPr>
              <w:t xml:space="preserve">  </w:t>
            </w:r>
            <w:r w:rsidR="007F7F9B" w:rsidRPr="007F7F9B">
              <w:rPr>
                <w:rtl/>
                <w:lang w:bidi="ar-SA"/>
              </w:rPr>
              <w:t>(موها</w:t>
            </w:r>
            <w:r w:rsidR="007F7F9B" w:rsidRPr="007F7F9B">
              <w:rPr>
                <w:rFonts w:hint="cs"/>
                <w:rtl/>
                <w:lang w:bidi="ar-SA"/>
              </w:rPr>
              <w:t>ی</w:t>
            </w:r>
            <w:r w:rsidR="007F7F9B" w:rsidRPr="007F7F9B">
              <w:rPr>
                <w:rtl/>
                <w:lang w:bidi="ar-SA"/>
              </w:rPr>
              <w:t xml:space="preserve"> جمع آور</w:t>
            </w:r>
            <w:r w:rsidR="007F7F9B" w:rsidRPr="007F7F9B">
              <w:rPr>
                <w:rFonts w:hint="cs"/>
                <w:rtl/>
                <w:lang w:bidi="ar-SA"/>
              </w:rPr>
              <w:t>ی</w:t>
            </w:r>
            <w:r w:rsidR="007F7F9B" w:rsidRPr="007F7F9B">
              <w:rPr>
                <w:rtl/>
                <w:lang w:bidi="ar-SA"/>
              </w:rPr>
              <w:t xml:space="preserve"> شده حداقل ۲۴ ساعت پس از </w:t>
            </w:r>
            <w:r w:rsidR="007F7F9B" w:rsidRPr="007F7F9B">
              <w:rPr>
                <w:rFonts w:hint="cs"/>
                <w:rtl/>
                <w:lang w:bidi="ar-SA"/>
              </w:rPr>
              <w:t xml:space="preserve">آخرین </w:t>
            </w:r>
            <w:r w:rsidR="007F7F9B" w:rsidRPr="007F7F9B">
              <w:rPr>
                <w:rtl/>
                <w:lang w:bidi="ar-SA"/>
              </w:rPr>
              <w:t>شستشو</w:t>
            </w:r>
            <w:r w:rsidR="007F7F9B" w:rsidRPr="007F7F9B">
              <w:rPr>
                <w:rFonts w:hint="cs"/>
                <w:rtl/>
                <w:lang w:bidi="ar-SA"/>
              </w:rPr>
              <w:t>ی</w:t>
            </w:r>
            <w:r w:rsidR="007F7F9B" w:rsidRPr="007F7F9B">
              <w:rPr>
                <w:rtl/>
                <w:lang w:bidi="ar-SA"/>
              </w:rPr>
              <w:t xml:space="preserve"> مو) </w:t>
            </w:r>
            <w:r w:rsidR="007F7F9B" w:rsidRPr="007F7F9B">
              <w:rPr>
                <w:rFonts w:hint="cs"/>
                <w:rtl/>
                <w:lang w:bidi="ar-SA"/>
              </w:rPr>
              <w:t xml:space="preserve">از 3 فرد مختلف با ویژگی های از پیش تعیین شده </w:t>
            </w:r>
            <w:r w:rsidR="007F7F9B" w:rsidRPr="007F7F9B">
              <w:rPr>
                <w:rtl/>
                <w:lang w:bidi="ar-SA"/>
              </w:rPr>
              <w:t>جمع آور</w:t>
            </w:r>
            <w:r w:rsidR="007F7F9B" w:rsidRPr="007F7F9B">
              <w:rPr>
                <w:rFonts w:hint="cs"/>
                <w:rtl/>
                <w:lang w:bidi="ar-SA"/>
              </w:rPr>
              <w:t>ی</w:t>
            </w:r>
            <w:r w:rsidR="007F7F9B" w:rsidRPr="007F7F9B">
              <w:rPr>
                <w:rtl/>
                <w:lang w:bidi="ar-SA"/>
              </w:rPr>
              <w:t xml:space="preserve"> گرد</w:t>
            </w:r>
            <w:r w:rsidR="007F7F9B" w:rsidRPr="007F7F9B">
              <w:rPr>
                <w:rFonts w:hint="cs"/>
                <w:rtl/>
                <w:lang w:bidi="ar-SA"/>
              </w:rPr>
              <w:t>ی</w:t>
            </w:r>
            <w:r w:rsidR="007F7F9B" w:rsidRPr="007F7F9B">
              <w:rPr>
                <w:rFonts w:hint="eastAsia"/>
                <w:rtl/>
                <w:lang w:bidi="ar-SA"/>
              </w:rPr>
              <w:t>د</w:t>
            </w:r>
            <w:r w:rsidR="007F7F9B" w:rsidRPr="007F7F9B">
              <w:rPr>
                <w:rFonts w:hint="cs"/>
                <w:rtl/>
                <w:lang w:bidi="ar-SA"/>
              </w:rPr>
              <w:t xml:space="preserve">ه و برای به دست آوردن پارامترهای </w:t>
            </w:r>
            <w:r w:rsidR="007F7F9B" w:rsidRPr="007F7F9B">
              <w:t>HSP</w:t>
            </w:r>
            <w:r w:rsidR="007F7F9B" w:rsidRPr="007F7F9B">
              <w:rPr>
                <w:rFonts w:hint="cs"/>
                <w:rtl/>
              </w:rPr>
              <w:t xml:space="preserve"> از 24 حلال آلی و ترکیب حلال استفاده گردید. روش های گراویمتری و کارل فیشر جهت محاسبه میزان برداشت آب و یا لیپید توسط حلال به کار برده شد. با محاسبه درصد های برداشت حلال توسط نمونه تار موی انسانی و استفاده از نرم افزار </w:t>
            </w:r>
            <w:r w:rsidR="007F7F9B" w:rsidRPr="007F7F9B">
              <w:t>HSPiP</w:t>
            </w:r>
            <w:r w:rsidR="007F7F9B" w:rsidRPr="007F7F9B">
              <w:rPr>
                <w:rFonts w:hint="cs"/>
                <w:rtl/>
              </w:rPr>
              <w:t xml:space="preserve"> پارامترهای </w:t>
            </w:r>
            <w:r w:rsidR="007F7F9B" w:rsidRPr="007F7F9B">
              <w:t>HSP</w:t>
            </w:r>
            <w:r w:rsidR="007F7F9B" w:rsidRPr="007F7F9B">
              <w:rPr>
                <w:rFonts w:hint="cs"/>
                <w:rtl/>
              </w:rPr>
              <w:t xml:space="preserve"> محاسبه گردید.</w:t>
            </w:r>
          </w:p>
          <w:p w14:paraId="6C50D716" w14:textId="6431FD47" w:rsidR="00C615EC" w:rsidRDefault="00E80A73" w:rsidP="00C615EC">
            <w:pPr>
              <w:pStyle w:val="a7"/>
              <w:rPr>
                <w:b/>
                <w:bCs/>
                <w:rtl/>
              </w:rPr>
            </w:pPr>
            <w:r w:rsidRPr="00E80A73">
              <w:rPr>
                <w:rFonts w:hint="cs"/>
                <w:b/>
                <w:bCs/>
                <w:rtl/>
              </w:rPr>
              <w:t>یافته‌ها:</w:t>
            </w:r>
            <w:r w:rsidR="00C615EC" w:rsidRPr="00C615EC">
              <w:rPr>
                <w:color w:val="FF0000"/>
                <w:rtl/>
              </w:rPr>
              <w:t xml:space="preserve"> </w:t>
            </w:r>
            <w:r w:rsidR="00C615EC">
              <w:t>HSP</w:t>
            </w:r>
            <w:r w:rsidR="00C615EC">
              <w:rPr>
                <w:rtl/>
              </w:rPr>
              <w:t xml:space="preserve"> تار مو</w:t>
            </w:r>
            <w:r w:rsidR="00C615EC">
              <w:rPr>
                <w:rFonts w:hint="cs"/>
                <w:rtl/>
              </w:rPr>
              <w:t>ی</w:t>
            </w:r>
            <w:r w:rsidR="00C615EC">
              <w:rPr>
                <w:rtl/>
              </w:rPr>
              <w:t xml:space="preserve"> چرب (</w:t>
            </w:r>
            <w:r w:rsidR="00C615EC">
              <w:t>δ_D=18.53</w:t>
            </w:r>
            <w:r w:rsidR="00C615EC">
              <w:rPr>
                <w:rtl/>
              </w:rPr>
              <w:t xml:space="preserve">، </w:t>
            </w:r>
            <w:r w:rsidR="00C615EC">
              <w:t>δ_P=18.74</w:t>
            </w:r>
            <w:r w:rsidR="00C615EC">
              <w:rPr>
                <w:rtl/>
              </w:rPr>
              <w:t xml:space="preserve">، </w:t>
            </w:r>
            <w:r w:rsidR="00C615EC">
              <w:t>δ_H=19.18</w:t>
            </w:r>
            <w:r w:rsidR="00C615EC">
              <w:rPr>
                <w:rtl/>
              </w:rPr>
              <w:t>) و شسته‌شده</w:t>
            </w:r>
            <w:r w:rsidR="00C615EC">
              <w:rPr>
                <w:rFonts w:hint="cs"/>
                <w:rtl/>
              </w:rPr>
              <w:t xml:space="preserve"> </w:t>
            </w:r>
            <w:r w:rsidR="00C615EC">
              <w:rPr>
                <w:rtl/>
              </w:rPr>
              <w:t>(</w:t>
            </w:r>
            <w:r w:rsidR="00C615EC">
              <w:t>δ_D=18.67</w:t>
            </w:r>
            <w:r w:rsidR="00C615EC">
              <w:rPr>
                <w:rtl/>
              </w:rPr>
              <w:t xml:space="preserve">، </w:t>
            </w:r>
            <w:r w:rsidR="00C615EC">
              <w:t>δ_P=25.25</w:t>
            </w:r>
            <w:r w:rsidR="00C615EC">
              <w:rPr>
                <w:rtl/>
              </w:rPr>
              <w:t xml:space="preserve">، </w:t>
            </w:r>
            <w:r w:rsidR="00C615EC">
              <w:t>δ_H=26.98</w:t>
            </w:r>
            <w:r w:rsidR="00C615EC">
              <w:rPr>
                <w:rtl/>
              </w:rPr>
              <w:t xml:space="preserve">) با پارامتر </w:t>
            </w:r>
            <w:r w:rsidR="00C615EC">
              <w:t>Fit=1.0</w:t>
            </w:r>
            <w:r w:rsidR="00C615EC">
              <w:rPr>
                <w:rtl/>
              </w:rPr>
              <w:t xml:space="preserve"> تع</w:t>
            </w:r>
            <w:r w:rsidR="00C615EC">
              <w:rPr>
                <w:rFonts w:hint="cs"/>
                <w:rtl/>
              </w:rPr>
              <w:t>یی</w:t>
            </w:r>
            <w:r w:rsidR="00C615EC">
              <w:rPr>
                <w:rFonts w:hint="eastAsia"/>
                <w:rtl/>
              </w:rPr>
              <w:t>ن</w:t>
            </w:r>
            <w:r w:rsidR="00C615EC">
              <w:rPr>
                <w:rtl/>
              </w:rPr>
              <w:t xml:space="preserve"> شد. اختلاف </w:t>
            </w:r>
            <w:r w:rsidR="00C615EC">
              <w:rPr>
                <w:rFonts w:hint="eastAsia"/>
                <w:rtl/>
              </w:rPr>
              <w:t>معنادار</w:t>
            </w:r>
            <w:r w:rsidR="00C615EC">
              <w:rPr>
                <w:rtl/>
              </w:rPr>
              <w:t xml:space="preserve"> </w:t>
            </w:r>
            <w:r w:rsidR="00C615EC">
              <w:t>δ_P</w:t>
            </w:r>
            <w:r w:rsidR="00C615EC">
              <w:rPr>
                <w:rtl/>
              </w:rPr>
              <w:t xml:space="preserve"> و </w:t>
            </w:r>
            <w:r w:rsidR="00C615EC">
              <w:t>δ_H (p&lt;0.05</w:t>
            </w:r>
            <w:r w:rsidR="00C615EC">
              <w:rPr>
                <w:rtl/>
              </w:rPr>
              <w:t>) نقش سبوم را تأ</w:t>
            </w:r>
            <w:r w:rsidR="00C615EC">
              <w:rPr>
                <w:rFonts w:hint="cs"/>
                <w:rtl/>
              </w:rPr>
              <w:t>یی</w:t>
            </w:r>
            <w:r w:rsidR="00C615EC">
              <w:rPr>
                <w:rFonts w:hint="eastAsia"/>
                <w:rtl/>
              </w:rPr>
              <w:t>د</w:t>
            </w:r>
            <w:r w:rsidR="00C615EC">
              <w:rPr>
                <w:rtl/>
              </w:rPr>
              <w:t xml:space="preserve"> کرد. حلال‌ها</w:t>
            </w:r>
            <w:r w:rsidR="00C615EC">
              <w:rPr>
                <w:rFonts w:hint="cs"/>
                <w:rtl/>
              </w:rPr>
              <w:t>ی</w:t>
            </w:r>
            <w:r w:rsidR="00C615EC">
              <w:rPr>
                <w:rtl/>
              </w:rPr>
              <w:t xml:space="preserve"> قطب</w:t>
            </w:r>
            <w:r w:rsidR="00C615EC">
              <w:rPr>
                <w:rFonts w:hint="cs"/>
                <w:rtl/>
              </w:rPr>
              <w:t>ی</w:t>
            </w:r>
            <w:r w:rsidR="00F20E97">
              <w:rPr>
                <w:rFonts w:hint="cs"/>
                <w:rtl/>
              </w:rPr>
              <w:t>،</w:t>
            </w:r>
            <w:r w:rsidR="00C615EC">
              <w:rPr>
                <w:rtl/>
              </w:rPr>
              <w:t xml:space="preserve"> برداشت بالا (&gt;25%) و غ</w:t>
            </w:r>
            <w:r w:rsidR="00C615EC">
              <w:rPr>
                <w:rFonts w:hint="cs"/>
                <w:rtl/>
              </w:rPr>
              <w:t>ی</w:t>
            </w:r>
            <w:r w:rsidR="00C615EC">
              <w:rPr>
                <w:rFonts w:hint="eastAsia"/>
                <w:rtl/>
              </w:rPr>
              <w:t>رقطب</w:t>
            </w:r>
            <w:r w:rsidR="00C615EC">
              <w:rPr>
                <w:rFonts w:hint="cs"/>
                <w:rtl/>
              </w:rPr>
              <w:t>ی</w:t>
            </w:r>
            <w:r w:rsidR="00F20E97">
              <w:rPr>
                <w:rFonts w:hint="cs"/>
                <w:rtl/>
              </w:rPr>
              <w:t>،</w:t>
            </w:r>
            <w:r w:rsidR="00C615EC">
              <w:rPr>
                <w:rtl/>
              </w:rPr>
              <w:t xml:space="preserve"> برداشت پا</w:t>
            </w:r>
            <w:r w:rsidR="00C615EC">
              <w:rPr>
                <w:rFonts w:hint="cs"/>
                <w:rtl/>
              </w:rPr>
              <w:t>یی</w:t>
            </w:r>
            <w:r w:rsidR="00C615EC">
              <w:rPr>
                <w:rFonts w:hint="eastAsia"/>
                <w:rtl/>
              </w:rPr>
              <w:t>ن</w:t>
            </w:r>
            <w:r w:rsidR="00C615EC">
              <w:rPr>
                <w:rtl/>
              </w:rPr>
              <w:t xml:space="preserve"> (&lt;5%) نشان دادند. رابطه غ</w:t>
            </w:r>
            <w:r w:rsidR="00C615EC">
              <w:rPr>
                <w:rFonts w:hint="cs"/>
                <w:rtl/>
              </w:rPr>
              <w:t>ی</w:t>
            </w:r>
            <w:r w:rsidR="00C615EC">
              <w:rPr>
                <w:rFonts w:hint="eastAsia"/>
                <w:rtl/>
              </w:rPr>
              <w:t>رخط</w:t>
            </w:r>
            <w:r w:rsidR="00C615EC">
              <w:rPr>
                <w:rFonts w:hint="cs"/>
                <w:rtl/>
              </w:rPr>
              <w:t>ی</w:t>
            </w:r>
            <w:r w:rsidR="00C615EC">
              <w:rPr>
                <w:rtl/>
              </w:rPr>
              <w:t xml:space="preserve"> ب</w:t>
            </w:r>
            <w:r w:rsidR="00C615EC">
              <w:rPr>
                <w:rFonts w:hint="cs"/>
                <w:rtl/>
              </w:rPr>
              <w:t>ی</w:t>
            </w:r>
            <w:r w:rsidR="00C615EC">
              <w:rPr>
                <w:rFonts w:hint="eastAsia"/>
                <w:rtl/>
              </w:rPr>
              <w:t>ن</w:t>
            </w:r>
            <w:r w:rsidR="00C615EC">
              <w:rPr>
                <w:rtl/>
              </w:rPr>
              <w:t xml:space="preserve"> </w:t>
            </w:r>
            <w:r w:rsidR="00C615EC">
              <w:t>log P</w:t>
            </w:r>
            <w:r w:rsidR="00C615EC">
              <w:rPr>
                <w:rtl/>
              </w:rPr>
              <w:t xml:space="preserve">، </w:t>
            </w:r>
            <w:r w:rsidR="00C615EC">
              <w:t>MW</w:t>
            </w:r>
            <w:r w:rsidR="00C615EC">
              <w:rPr>
                <w:rtl/>
              </w:rPr>
              <w:t xml:space="preserve">، </w:t>
            </w:r>
            <w:r w:rsidR="00C615EC">
              <w:t>BP</w:t>
            </w:r>
            <w:r w:rsidR="00C615EC">
              <w:rPr>
                <w:rtl/>
              </w:rPr>
              <w:t xml:space="preserve"> و </w:t>
            </w:r>
            <w:r w:rsidR="00C615EC">
              <w:t>uptake</w:t>
            </w:r>
            <w:r w:rsidR="00C615EC">
              <w:rPr>
                <w:rtl/>
              </w:rPr>
              <w:t xml:space="preserve"> مشاهده شد.</w:t>
            </w:r>
            <w:r w:rsidR="00C615EC" w:rsidRPr="00E80A73">
              <w:rPr>
                <w:rFonts w:hint="cs"/>
                <w:b/>
                <w:bCs/>
                <w:rtl/>
              </w:rPr>
              <w:t xml:space="preserve"> </w:t>
            </w:r>
          </w:p>
          <w:p w14:paraId="55532D5E" w14:textId="49EFF0B9" w:rsidR="00E80A73" w:rsidRPr="00E80A73" w:rsidRDefault="00C615EC" w:rsidP="00F20E97">
            <w:pPr>
              <w:pStyle w:val="a7"/>
              <w:rPr>
                <w:rtl/>
              </w:rPr>
            </w:pPr>
            <w:r w:rsidRPr="00C615EC">
              <w:rPr>
                <w:b/>
                <w:bCs/>
                <w:rtl/>
              </w:rPr>
              <w:t>بحث و نت</w:t>
            </w:r>
            <w:r w:rsidRPr="00C615EC">
              <w:rPr>
                <w:rFonts w:hint="cs"/>
                <w:b/>
                <w:bCs/>
                <w:rtl/>
              </w:rPr>
              <w:t>ی</w:t>
            </w:r>
            <w:r w:rsidRPr="00C615EC">
              <w:rPr>
                <w:rFonts w:hint="eastAsia"/>
                <w:b/>
                <w:bCs/>
                <w:rtl/>
              </w:rPr>
              <w:t>جه‌گ</w:t>
            </w:r>
            <w:r w:rsidRPr="00C615EC">
              <w:rPr>
                <w:rFonts w:hint="cs"/>
                <w:b/>
                <w:bCs/>
                <w:rtl/>
              </w:rPr>
              <w:t>ی</w:t>
            </w:r>
            <w:r w:rsidRPr="00C615EC">
              <w:rPr>
                <w:rFonts w:hint="eastAsia"/>
                <w:b/>
                <w:bCs/>
                <w:rtl/>
              </w:rPr>
              <w:t>ر</w:t>
            </w:r>
            <w:r w:rsidRPr="00C615EC">
              <w:rPr>
                <w:rFonts w:hint="cs"/>
                <w:b/>
                <w:bCs/>
                <w:rtl/>
              </w:rPr>
              <w:t>ی</w:t>
            </w:r>
            <w:r w:rsidRPr="00C615EC">
              <w:rPr>
                <w:b/>
                <w:bCs/>
                <w:rtl/>
              </w:rPr>
              <w:t>:</w:t>
            </w:r>
            <w:r>
              <w:rPr>
                <w:rtl/>
              </w:rPr>
              <w:t xml:space="preserve"> اول</w:t>
            </w:r>
            <w:r>
              <w:rPr>
                <w:rFonts w:hint="cs"/>
                <w:rtl/>
              </w:rPr>
              <w:t>ی</w:t>
            </w:r>
            <w:r>
              <w:rPr>
                <w:rFonts w:hint="eastAsia"/>
                <w:rtl/>
              </w:rPr>
              <w:t>ن</w:t>
            </w:r>
            <w:r>
              <w:rPr>
                <w:rtl/>
              </w:rPr>
              <w:t xml:space="preserve"> تع</w:t>
            </w:r>
            <w:r>
              <w:rPr>
                <w:rFonts w:hint="cs"/>
                <w:rtl/>
              </w:rPr>
              <w:t>یی</w:t>
            </w:r>
            <w:r>
              <w:rPr>
                <w:rFonts w:hint="eastAsia"/>
                <w:rtl/>
              </w:rPr>
              <w:t>ن</w:t>
            </w:r>
            <w:r>
              <w:rPr>
                <w:rtl/>
              </w:rPr>
              <w:t xml:space="preserve"> تجرب</w:t>
            </w:r>
            <w:r>
              <w:rPr>
                <w:rFonts w:hint="cs"/>
                <w:rtl/>
              </w:rPr>
              <w:t>ی</w:t>
            </w:r>
            <w:r>
              <w:rPr>
                <w:rtl/>
              </w:rPr>
              <w:t xml:space="preserve"> </w:t>
            </w:r>
            <w:r>
              <w:t>HSP</w:t>
            </w:r>
            <w:r>
              <w:rPr>
                <w:rtl/>
              </w:rPr>
              <w:t xml:space="preserve"> تار مو</w:t>
            </w:r>
            <w:r>
              <w:rPr>
                <w:rFonts w:hint="cs"/>
                <w:rtl/>
              </w:rPr>
              <w:t>ی</w:t>
            </w:r>
            <w:r>
              <w:rPr>
                <w:rtl/>
              </w:rPr>
              <w:t xml:space="preserve"> انسان انجام شد. قطب</w:t>
            </w:r>
            <w:r>
              <w:rPr>
                <w:rFonts w:hint="cs"/>
                <w:rtl/>
              </w:rPr>
              <w:t>ی</w:t>
            </w:r>
            <w:r>
              <w:rPr>
                <w:rFonts w:hint="eastAsia"/>
                <w:rtl/>
              </w:rPr>
              <w:t>ت</w:t>
            </w:r>
            <w:r>
              <w:rPr>
                <w:rtl/>
              </w:rPr>
              <w:t xml:space="preserve"> بالاتر </w:t>
            </w:r>
            <w:r>
              <w:rPr>
                <w:rFonts w:hint="eastAsia"/>
                <w:rtl/>
              </w:rPr>
              <w:t>تار</w:t>
            </w:r>
            <w:r>
              <w:rPr>
                <w:rtl/>
              </w:rPr>
              <w:t xml:space="preserve"> مو</w:t>
            </w:r>
            <w:r>
              <w:rPr>
                <w:rFonts w:hint="cs"/>
                <w:rtl/>
              </w:rPr>
              <w:t>ی</w:t>
            </w:r>
            <w:r>
              <w:rPr>
                <w:rtl/>
              </w:rPr>
              <w:t xml:space="preserve"> شسته‌شده نسبت به </w:t>
            </w:r>
            <w:r w:rsidR="00F20E97">
              <w:rPr>
                <w:rFonts w:hint="cs"/>
                <w:rtl/>
              </w:rPr>
              <w:t>لای</w:t>
            </w:r>
            <w:r>
              <w:rPr>
                <w:rFonts w:hint="eastAsia"/>
                <w:rtl/>
              </w:rPr>
              <w:t>ه</w:t>
            </w:r>
            <w:r>
              <w:rPr>
                <w:rtl/>
              </w:rPr>
              <w:t xml:space="preserve"> شاخ</w:t>
            </w:r>
            <w:r>
              <w:rPr>
                <w:rFonts w:hint="cs"/>
                <w:rtl/>
              </w:rPr>
              <w:t>ی</w:t>
            </w:r>
            <w:r>
              <w:rPr>
                <w:rtl/>
              </w:rPr>
              <w:t xml:space="preserve"> پوست و نقش سبوم به‌عنوان مانع ل</w:t>
            </w:r>
            <w:r>
              <w:rPr>
                <w:rFonts w:hint="cs"/>
                <w:rtl/>
              </w:rPr>
              <w:t>ی</w:t>
            </w:r>
            <w:r>
              <w:rPr>
                <w:rFonts w:hint="eastAsia"/>
                <w:rtl/>
              </w:rPr>
              <w:t>پ</w:t>
            </w:r>
            <w:r>
              <w:rPr>
                <w:rFonts w:hint="cs"/>
                <w:rtl/>
              </w:rPr>
              <w:t>ی</w:t>
            </w:r>
            <w:r>
              <w:rPr>
                <w:rFonts w:hint="eastAsia"/>
                <w:rtl/>
              </w:rPr>
              <w:t>د</w:t>
            </w:r>
            <w:r>
              <w:rPr>
                <w:rFonts w:hint="cs"/>
                <w:rtl/>
              </w:rPr>
              <w:t>ی</w:t>
            </w:r>
            <w:r>
              <w:rPr>
                <w:rtl/>
              </w:rPr>
              <w:t xml:space="preserve"> تأ</w:t>
            </w:r>
            <w:r>
              <w:rPr>
                <w:rFonts w:hint="cs"/>
                <w:rtl/>
              </w:rPr>
              <w:t>یی</w:t>
            </w:r>
            <w:r>
              <w:rPr>
                <w:rFonts w:hint="eastAsia"/>
                <w:rtl/>
              </w:rPr>
              <w:t>د</w:t>
            </w:r>
            <w:r>
              <w:rPr>
                <w:rtl/>
              </w:rPr>
              <w:t xml:space="preserve"> </w:t>
            </w:r>
            <w:r>
              <w:rPr>
                <w:rFonts w:hint="eastAsia"/>
                <w:rtl/>
              </w:rPr>
              <w:t>گرد</w:t>
            </w:r>
            <w:r>
              <w:rPr>
                <w:rFonts w:hint="cs"/>
                <w:rtl/>
              </w:rPr>
              <w:t>ی</w:t>
            </w:r>
            <w:r>
              <w:rPr>
                <w:rFonts w:hint="eastAsia"/>
                <w:rtl/>
              </w:rPr>
              <w:t>د</w:t>
            </w:r>
            <w:r>
              <w:rPr>
                <w:rtl/>
              </w:rPr>
              <w:t>. روش ارائه‌شده ساده و قابل تعم</w:t>
            </w:r>
            <w:r>
              <w:rPr>
                <w:rFonts w:hint="cs"/>
                <w:rtl/>
              </w:rPr>
              <w:t>ی</w:t>
            </w:r>
            <w:r>
              <w:rPr>
                <w:rFonts w:hint="eastAsia"/>
                <w:rtl/>
              </w:rPr>
              <w:t>م</w:t>
            </w:r>
            <w:r>
              <w:rPr>
                <w:rtl/>
              </w:rPr>
              <w:t xml:space="preserve"> است. رو</w:t>
            </w:r>
            <w:r>
              <w:rPr>
                <w:rFonts w:hint="cs"/>
                <w:rtl/>
              </w:rPr>
              <w:t>ی</w:t>
            </w:r>
            <w:r>
              <w:rPr>
                <w:rFonts w:hint="eastAsia"/>
                <w:rtl/>
              </w:rPr>
              <w:t>کرد</w:t>
            </w:r>
            <w:r>
              <w:rPr>
                <w:rtl/>
              </w:rPr>
              <w:t xml:space="preserve"> چندپارامتر</w:t>
            </w:r>
            <w:r>
              <w:rPr>
                <w:rFonts w:hint="cs"/>
                <w:rtl/>
              </w:rPr>
              <w:t>ی</w:t>
            </w:r>
            <w:r>
              <w:rPr>
                <w:rtl/>
              </w:rPr>
              <w:t xml:space="preserve"> برا</w:t>
            </w:r>
            <w:r>
              <w:rPr>
                <w:rFonts w:hint="cs"/>
                <w:rtl/>
              </w:rPr>
              <w:t>ی</w:t>
            </w:r>
            <w:r>
              <w:rPr>
                <w:rtl/>
              </w:rPr>
              <w:t xml:space="preserve"> پ</w:t>
            </w:r>
            <w:r>
              <w:rPr>
                <w:rFonts w:hint="cs"/>
                <w:rtl/>
              </w:rPr>
              <w:t>ی</w:t>
            </w:r>
            <w:r>
              <w:rPr>
                <w:rFonts w:hint="eastAsia"/>
                <w:rtl/>
              </w:rPr>
              <w:t>ش‌ب</w:t>
            </w:r>
            <w:r>
              <w:rPr>
                <w:rFonts w:hint="cs"/>
                <w:rtl/>
              </w:rPr>
              <w:t>ی</w:t>
            </w:r>
            <w:r>
              <w:rPr>
                <w:rFonts w:hint="eastAsia"/>
                <w:rtl/>
              </w:rPr>
              <w:t>ن</w:t>
            </w:r>
            <w:r>
              <w:rPr>
                <w:rFonts w:hint="cs"/>
                <w:rtl/>
              </w:rPr>
              <w:t>ی</w:t>
            </w:r>
            <w:r>
              <w:rPr>
                <w:rtl/>
              </w:rPr>
              <w:t xml:space="preserve"> </w:t>
            </w:r>
            <w:r>
              <w:rPr>
                <w:rFonts w:hint="eastAsia"/>
                <w:rtl/>
              </w:rPr>
              <w:t>نفوذ</w:t>
            </w:r>
            <w:r>
              <w:rPr>
                <w:rtl/>
              </w:rPr>
              <w:t xml:space="preserve"> ضرور</w:t>
            </w:r>
            <w:r>
              <w:rPr>
                <w:rFonts w:hint="cs"/>
                <w:rtl/>
              </w:rPr>
              <w:t>ی</w:t>
            </w:r>
            <w:r>
              <w:rPr>
                <w:rtl/>
              </w:rPr>
              <w:t xml:space="preserve"> است. کاربردها</w:t>
            </w:r>
            <w:r>
              <w:rPr>
                <w:rFonts w:hint="cs"/>
                <w:rtl/>
              </w:rPr>
              <w:t>ی</w:t>
            </w:r>
            <w:r>
              <w:rPr>
                <w:rtl/>
              </w:rPr>
              <w:t xml:space="preserve"> بالقوه شامل طراح</w:t>
            </w:r>
            <w:r>
              <w:rPr>
                <w:rFonts w:hint="cs"/>
                <w:rtl/>
              </w:rPr>
              <w:t>ی</w:t>
            </w:r>
            <w:r>
              <w:rPr>
                <w:rtl/>
              </w:rPr>
              <w:t xml:space="preserve"> دارورسان</w:t>
            </w:r>
            <w:r>
              <w:rPr>
                <w:rFonts w:hint="cs"/>
                <w:rtl/>
              </w:rPr>
              <w:t>ی</w:t>
            </w:r>
            <w:r>
              <w:rPr>
                <w:rtl/>
              </w:rPr>
              <w:t xml:space="preserve"> فول</w:t>
            </w:r>
            <w:r>
              <w:rPr>
                <w:rFonts w:hint="cs"/>
                <w:rtl/>
              </w:rPr>
              <w:t>ی</w:t>
            </w:r>
            <w:r>
              <w:rPr>
                <w:rFonts w:hint="eastAsia"/>
                <w:rtl/>
              </w:rPr>
              <w:t>کول</w:t>
            </w:r>
            <w:r>
              <w:rPr>
                <w:rFonts w:hint="cs"/>
                <w:rtl/>
              </w:rPr>
              <w:t>ی</w:t>
            </w:r>
            <w:r>
              <w:rPr>
                <w:rtl/>
              </w:rPr>
              <w:t xml:space="preserve"> و به</w:t>
            </w:r>
            <w:r>
              <w:rPr>
                <w:rFonts w:hint="cs"/>
                <w:rtl/>
              </w:rPr>
              <w:t>ی</w:t>
            </w:r>
            <w:r>
              <w:rPr>
                <w:rFonts w:hint="eastAsia"/>
                <w:rtl/>
              </w:rPr>
              <w:t>نه‌ساز</w:t>
            </w:r>
            <w:r>
              <w:rPr>
                <w:rFonts w:hint="cs"/>
                <w:rtl/>
              </w:rPr>
              <w:t>ی</w:t>
            </w:r>
            <w:r>
              <w:rPr>
                <w:rtl/>
              </w:rPr>
              <w:t xml:space="preserve"> </w:t>
            </w:r>
            <w:r>
              <w:rPr>
                <w:rFonts w:hint="eastAsia"/>
                <w:rtl/>
              </w:rPr>
              <w:t>فرمولاس</w:t>
            </w:r>
            <w:r>
              <w:rPr>
                <w:rFonts w:hint="cs"/>
                <w:rtl/>
              </w:rPr>
              <w:t>ی</w:t>
            </w:r>
            <w:r>
              <w:rPr>
                <w:rFonts w:hint="eastAsia"/>
                <w:rtl/>
              </w:rPr>
              <w:t>ون</w:t>
            </w:r>
            <w:r>
              <w:rPr>
                <w:rtl/>
              </w:rPr>
              <w:t xml:space="preserve"> محصولات موضع</w:t>
            </w:r>
            <w:r>
              <w:rPr>
                <w:rFonts w:hint="cs"/>
                <w:rtl/>
              </w:rPr>
              <w:t>ی</w:t>
            </w:r>
            <w:r>
              <w:rPr>
                <w:rtl/>
              </w:rPr>
              <w:t xml:space="preserve"> مو م</w:t>
            </w:r>
            <w:r>
              <w:rPr>
                <w:rFonts w:hint="cs"/>
                <w:rtl/>
              </w:rPr>
              <w:t>ی‌</w:t>
            </w:r>
            <w:r>
              <w:rPr>
                <w:rFonts w:hint="eastAsia"/>
                <w:rtl/>
              </w:rPr>
              <w:t>باشد</w:t>
            </w:r>
            <w:r>
              <w:rPr>
                <w:rtl/>
              </w:rPr>
              <w:t>. مطالعات آت</w:t>
            </w:r>
            <w:r>
              <w:rPr>
                <w:rFonts w:hint="cs"/>
                <w:rtl/>
              </w:rPr>
              <w:t>ی</w:t>
            </w:r>
            <w:r>
              <w:rPr>
                <w:rtl/>
              </w:rPr>
              <w:t xml:space="preserve"> بر رو</w:t>
            </w:r>
            <w:r>
              <w:rPr>
                <w:rFonts w:hint="cs"/>
                <w:rtl/>
              </w:rPr>
              <w:t>ی</w:t>
            </w:r>
            <w:r>
              <w:rPr>
                <w:rtl/>
              </w:rPr>
              <w:t xml:space="preserve"> جمع</w:t>
            </w:r>
            <w:r>
              <w:rPr>
                <w:rFonts w:hint="cs"/>
                <w:rtl/>
              </w:rPr>
              <w:t>ی</w:t>
            </w:r>
            <w:r>
              <w:rPr>
                <w:rFonts w:hint="eastAsia"/>
                <w:rtl/>
              </w:rPr>
              <w:t>ت‌ها</w:t>
            </w:r>
            <w:r>
              <w:rPr>
                <w:rFonts w:hint="cs"/>
                <w:rtl/>
              </w:rPr>
              <w:t>ی</w:t>
            </w:r>
            <w:r>
              <w:rPr>
                <w:rtl/>
              </w:rPr>
              <w:t xml:space="preserve"> متنوع </w:t>
            </w:r>
            <w:r>
              <w:rPr>
                <w:rFonts w:hint="eastAsia"/>
                <w:rtl/>
              </w:rPr>
              <w:t>پ</w:t>
            </w:r>
            <w:r>
              <w:rPr>
                <w:rFonts w:hint="cs"/>
                <w:rtl/>
              </w:rPr>
              <w:t>ی</w:t>
            </w:r>
            <w:r>
              <w:rPr>
                <w:rFonts w:hint="eastAsia"/>
                <w:rtl/>
              </w:rPr>
              <w:t>شنهاد</w:t>
            </w:r>
            <w:r>
              <w:rPr>
                <w:rtl/>
              </w:rPr>
              <w:t xml:space="preserve"> م</w:t>
            </w:r>
            <w:r>
              <w:rPr>
                <w:rFonts w:hint="cs"/>
                <w:rtl/>
              </w:rPr>
              <w:t>ی‌</w:t>
            </w:r>
            <w:r>
              <w:rPr>
                <w:rFonts w:hint="eastAsia"/>
                <w:rtl/>
              </w:rPr>
              <w:t>شود</w:t>
            </w:r>
            <w:r>
              <w:rPr>
                <w:rtl/>
              </w:rPr>
              <w:t>.</w:t>
            </w:r>
          </w:p>
        </w:tc>
      </w:tr>
    </w:tbl>
    <w:p w14:paraId="5BB5422E" w14:textId="77777777" w:rsidR="00E80A73" w:rsidRPr="000D7DF0" w:rsidRDefault="00E80A73" w:rsidP="000D7DF0">
      <w:pPr>
        <w:pStyle w:val="a7"/>
        <w:spacing w:after="0"/>
        <w:rPr>
          <w:sz w:val="6"/>
          <w:szCs w:val="8"/>
          <w:rtl/>
        </w:rPr>
      </w:pPr>
    </w:p>
    <w:tbl>
      <w:tblPr>
        <w:tblStyle w:val="TableGrid"/>
        <w:bidiVisual/>
        <w:tblW w:w="0" w:type="auto"/>
        <w:tblLook w:val="04A0" w:firstRow="1" w:lastRow="0" w:firstColumn="1" w:lastColumn="0" w:noHBand="0" w:noVBand="1"/>
      </w:tblPr>
      <w:tblGrid>
        <w:gridCol w:w="8712"/>
      </w:tblGrid>
      <w:tr w:rsidR="00E80A73" w14:paraId="38C33203" w14:textId="77777777" w:rsidTr="00E80A73">
        <w:tc>
          <w:tcPr>
            <w:tcW w:w="8778" w:type="dxa"/>
          </w:tcPr>
          <w:p w14:paraId="2799223C" w14:textId="261C91D8" w:rsidR="00E80A73" w:rsidRPr="00E80A73" w:rsidRDefault="00E80A73" w:rsidP="003B7337">
            <w:pPr>
              <w:pStyle w:val="a7"/>
              <w:rPr>
                <w:b/>
                <w:bCs/>
                <w:rtl/>
              </w:rPr>
            </w:pPr>
            <w:r>
              <w:rPr>
                <w:rFonts w:hint="cs"/>
                <w:b/>
                <w:bCs/>
                <w:rtl/>
              </w:rPr>
              <w:t xml:space="preserve">کلیدواژه‌ها: </w:t>
            </w:r>
            <w:r w:rsidR="009D53D0" w:rsidRPr="007F7F9B">
              <w:rPr>
                <w:rFonts w:hint="cs"/>
                <w:rtl/>
              </w:rPr>
              <w:t>پارا</w:t>
            </w:r>
            <w:r w:rsidR="00CD767B" w:rsidRPr="007F7F9B">
              <w:rPr>
                <w:rFonts w:hint="cs"/>
                <w:rtl/>
              </w:rPr>
              <w:t xml:space="preserve">متر </w:t>
            </w:r>
            <w:r w:rsidR="003826DE">
              <w:rPr>
                <w:rFonts w:hint="cs"/>
                <w:rtl/>
              </w:rPr>
              <w:t>محلولیت</w:t>
            </w:r>
            <w:r w:rsidR="00AB3BF4" w:rsidRPr="00C615EC">
              <w:rPr>
                <w:rFonts w:hint="cs"/>
                <w:rtl/>
              </w:rPr>
              <w:t xml:space="preserve"> هانسن</w:t>
            </w:r>
            <w:r w:rsidR="00CD767B" w:rsidRPr="00C615EC">
              <w:rPr>
                <w:rFonts w:hint="cs"/>
                <w:rtl/>
              </w:rPr>
              <w:t xml:space="preserve"> </w:t>
            </w:r>
            <w:r w:rsidR="00CD767B" w:rsidRPr="007F7F9B">
              <w:rPr>
                <w:rFonts w:hint="cs"/>
                <w:rtl/>
              </w:rPr>
              <w:t>(</w:t>
            </w:r>
            <w:r w:rsidR="00CD767B" w:rsidRPr="007F7F9B">
              <w:t>HS</w:t>
            </w:r>
            <w:r w:rsidR="003B7337">
              <w:t>P</w:t>
            </w:r>
            <w:r w:rsidR="00CD767B" w:rsidRPr="007F7F9B">
              <w:rPr>
                <w:rFonts w:hint="cs"/>
                <w:rtl/>
              </w:rPr>
              <w:t xml:space="preserve">)، </w:t>
            </w:r>
            <w:r w:rsidR="007F7F9B" w:rsidRPr="007F7F9B">
              <w:rPr>
                <w:rFonts w:hint="cs"/>
                <w:rtl/>
                <w:lang w:bidi="ar-SA"/>
              </w:rPr>
              <w:t>دارورسانی پوستی، ضمائم پوستی، تار مو، گراویمتری</w:t>
            </w:r>
          </w:p>
        </w:tc>
      </w:tr>
    </w:tbl>
    <w:p w14:paraId="597047CD" w14:textId="77777777" w:rsidR="000D7DF0" w:rsidRPr="000D7DF0" w:rsidRDefault="000D7DF0" w:rsidP="000D7DF0">
      <w:pPr>
        <w:spacing w:after="160" w:line="259" w:lineRule="auto"/>
        <w:jc w:val="left"/>
        <w:rPr>
          <w:sz w:val="2"/>
          <w:szCs w:val="2"/>
          <w:rtl/>
          <w:lang w:bidi="fa-IR"/>
        </w:rPr>
      </w:pPr>
      <w:r>
        <w:rPr>
          <w:rtl/>
        </w:rPr>
        <w:br w:type="page"/>
      </w:r>
    </w:p>
    <w:p w14:paraId="0E52D660" w14:textId="5676A3F2" w:rsidR="004E7579" w:rsidRPr="00C96CDD" w:rsidRDefault="004E7579" w:rsidP="00C96CDD">
      <w:pPr>
        <w:pStyle w:val="a3"/>
        <w:jc w:val="center"/>
        <w:rPr>
          <w:b/>
          <w:bCs/>
          <w:rtl/>
          <w:lang w:bidi="fa-IR"/>
        </w:rPr>
      </w:pPr>
      <w:r w:rsidRPr="00C96CDD">
        <w:rPr>
          <w:rFonts w:hint="cs"/>
          <w:b/>
          <w:bCs/>
          <w:rtl/>
          <w:lang w:bidi="fa-IR"/>
        </w:rPr>
        <w:lastRenderedPageBreak/>
        <w:t>فهرست مطالب</w:t>
      </w:r>
    </w:p>
    <w:sdt>
      <w:sdtPr>
        <w:rPr>
          <w:rFonts w:ascii="Times New Roman" w:eastAsiaTheme="minorHAnsi" w:hAnsi="Times New Roman" w:cs="B Nazanin"/>
          <w:b w:val="0"/>
          <w:bCs w:val="0"/>
          <w:color w:val="auto"/>
          <w:sz w:val="24"/>
          <w:lang w:eastAsia="en-US"/>
        </w:rPr>
        <w:id w:val="-806629487"/>
        <w:docPartObj>
          <w:docPartGallery w:val="Table of Contents"/>
          <w:docPartUnique/>
        </w:docPartObj>
      </w:sdtPr>
      <w:sdtEndPr>
        <w:rPr>
          <w:noProof/>
          <w:rtl/>
        </w:rPr>
      </w:sdtEndPr>
      <w:sdtContent>
        <w:p w14:paraId="77EDFD0C" w14:textId="70B5C3EE" w:rsidR="009B37A9" w:rsidRDefault="009B37A9" w:rsidP="00822B57">
          <w:pPr>
            <w:pStyle w:val="TOCHeading"/>
          </w:pPr>
        </w:p>
        <w:p w14:paraId="60C6E31F" w14:textId="77777777" w:rsidR="00873C1B" w:rsidRDefault="009B37A9">
          <w:pPr>
            <w:pStyle w:val="TOC1"/>
            <w:rPr>
              <w:rFonts w:asciiTheme="minorHAnsi" w:eastAsiaTheme="minorEastAsia" w:hAnsiTheme="minorHAnsi" w:cstheme="minorBidi"/>
              <w:b w:val="0"/>
              <w:bCs w:val="0"/>
              <w:noProof/>
              <w:sz w:val="22"/>
              <w:szCs w:val="22"/>
              <w:rtl/>
            </w:rPr>
          </w:pPr>
          <w:r>
            <w:fldChar w:fldCharType="begin"/>
          </w:r>
          <w:r>
            <w:instrText xml:space="preserve"> TOC \o "1-3" \h \z \u </w:instrText>
          </w:r>
          <w:r>
            <w:fldChar w:fldCharType="separate"/>
          </w:r>
          <w:hyperlink w:anchor="_Toc219980357" w:history="1">
            <w:r w:rsidR="00873C1B" w:rsidRPr="00A90B81">
              <w:rPr>
                <w:rStyle w:val="Hyperlink"/>
                <w:noProof/>
                <w:rtl/>
              </w:rPr>
              <w:t xml:space="preserve"> فصل اول: کل</w:t>
            </w:r>
            <w:r w:rsidR="00873C1B" w:rsidRPr="00A90B81">
              <w:rPr>
                <w:rStyle w:val="Hyperlink"/>
                <w:rFonts w:hint="cs"/>
                <w:noProof/>
                <w:rtl/>
              </w:rPr>
              <w:t>ی</w:t>
            </w:r>
            <w:r w:rsidR="00873C1B" w:rsidRPr="00A90B81">
              <w:rPr>
                <w:rStyle w:val="Hyperlink"/>
                <w:rFonts w:hint="eastAsia"/>
                <w:noProof/>
                <w:rtl/>
              </w:rPr>
              <w:t>ات</w:t>
            </w:r>
            <w:r w:rsidR="00873C1B">
              <w:rPr>
                <w:noProof/>
                <w:webHidden/>
                <w:rtl/>
              </w:rPr>
              <w:tab/>
            </w:r>
            <w:r w:rsidR="00873C1B">
              <w:rPr>
                <w:noProof/>
                <w:webHidden/>
                <w:rtl/>
              </w:rPr>
              <w:fldChar w:fldCharType="begin"/>
            </w:r>
            <w:r w:rsidR="00873C1B">
              <w:rPr>
                <w:noProof/>
                <w:webHidden/>
                <w:rtl/>
              </w:rPr>
              <w:instrText xml:space="preserve"> </w:instrText>
            </w:r>
            <w:r w:rsidR="00873C1B">
              <w:rPr>
                <w:noProof/>
                <w:webHidden/>
              </w:rPr>
              <w:instrText>PAGEREF</w:instrText>
            </w:r>
            <w:r w:rsidR="00873C1B">
              <w:rPr>
                <w:noProof/>
                <w:webHidden/>
                <w:rtl/>
              </w:rPr>
              <w:instrText xml:space="preserve"> _</w:instrText>
            </w:r>
            <w:r w:rsidR="00873C1B">
              <w:rPr>
                <w:noProof/>
                <w:webHidden/>
              </w:rPr>
              <w:instrText>Toc219980357 \h</w:instrText>
            </w:r>
            <w:r w:rsidR="00873C1B">
              <w:rPr>
                <w:noProof/>
                <w:webHidden/>
                <w:rtl/>
              </w:rPr>
              <w:instrText xml:space="preserve"> </w:instrText>
            </w:r>
            <w:r w:rsidR="00873C1B">
              <w:rPr>
                <w:noProof/>
                <w:webHidden/>
                <w:rtl/>
              </w:rPr>
            </w:r>
            <w:r w:rsidR="00873C1B">
              <w:rPr>
                <w:noProof/>
                <w:webHidden/>
                <w:rtl/>
              </w:rPr>
              <w:fldChar w:fldCharType="separate"/>
            </w:r>
            <w:r w:rsidR="00873C1B">
              <w:rPr>
                <w:noProof/>
                <w:webHidden/>
                <w:rtl/>
              </w:rPr>
              <w:t>1</w:t>
            </w:r>
            <w:r w:rsidR="00873C1B">
              <w:rPr>
                <w:noProof/>
                <w:webHidden/>
                <w:rtl/>
              </w:rPr>
              <w:fldChar w:fldCharType="end"/>
            </w:r>
          </w:hyperlink>
        </w:p>
        <w:p w14:paraId="49040F80" w14:textId="77777777" w:rsidR="00873C1B" w:rsidRDefault="00873C1B">
          <w:pPr>
            <w:pStyle w:val="TOC2"/>
            <w:rPr>
              <w:rFonts w:asciiTheme="minorHAnsi" w:eastAsiaTheme="minorEastAsia" w:hAnsiTheme="minorHAnsi" w:cstheme="minorBidi"/>
              <w:noProof/>
              <w:sz w:val="22"/>
              <w:szCs w:val="22"/>
              <w:rtl/>
            </w:rPr>
          </w:pPr>
          <w:hyperlink w:anchor="_Toc219980358" w:history="1">
            <w:r w:rsidRPr="00A90B81">
              <w:rPr>
                <w:rStyle w:val="Hyperlink"/>
                <w:rFonts w:eastAsia="Times New Roman"/>
                <w:noProof/>
                <w:rtl/>
                <w:lang w:bidi="fa-IR"/>
              </w:rPr>
              <w:t>1</w:t>
            </w:r>
            <w:r w:rsidRPr="00A90B81">
              <w:rPr>
                <w:rStyle w:val="Hyperlink"/>
                <w:rFonts w:eastAsia="Times New Roman" w:cs="Times New Roman" w:hint="cs"/>
                <w:noProof/>
                <w:rtl/>
                <w:lang w:bidi="fa-IR"/>
              </w:rPr>
              <w:t>˗</w:t>
            </w:r>
            <w:r w:rsidRPr="00A90B81">
              <w:rPr>
                <w:rStyle w:val="Hyperlink"/>
                <w:rFonts w:eastAsia="Times New Roman"/>
                <w:noProof/>
                <w:rtl/>
                <w:lang w:bidi="fa-IR"/>
              </w:rPr>
              <w:t xml:space="preserve">1 </w:t>
            </w:r>
            <w:r w:rsidRPr="00A90B81">
              <w:rPr>
                <w:rStyle w:val="Hyperlink"/>
                <w:rFonts w:eastAsia="Times New Roman" w:hint="cs"/>
                <w:noProof/>
                <w:rtl/>
                <w:lang w:bidi="fa-IR"/>
              </w:rPr>
              <w:t>بی</w:t>
            </w:r>
            <w:r w:rsidRPr="00A90B81">
              <w:rPr>
                <w:rStyle w:val="Hyperlink"/>
                <w:rFonts w:eastAsia="Times New Roman" w:hint="eastAsia"/>
                <w:noProof/>
                <w:rtl/>
                <w:lang w:bidi="fa-IR"/>
              </w:rPr>
              <w:t>ان</w:t>
            </w:r>
            <w:r w:rsidRPr="00A90B81">
              <w:rPr>
                <w:rStyle w:val="Hyperlink"/>
                <w:rFonts w:eastAsia="Times New Roman"/>
                <w:noProof/>
                <w:rtl/>
                <w:lang w:bidi="fa-IR"/>
              </w:rPr>
              <w:t xml:space="preserve"> مسأله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Toc219980358 \h</w:instrText>
            </w:r>
            <w:r>
              <w:rPr>
                <w:noProof/>
                <w:webHidden/>
                <w:rtl/>
              </w:rPr>
              <w:instrText xml:space="preserve"> </w:instrText>
            </w:r>
            <w:r>
              <w:rPr>
                <w:noProof/>
                <w:webHidden/>
                <w:rtl/>
              </w:rPr>
            </w:r>
            <w:r>
              <w:rPr>
                <w:noProof/>
                <w:webHidden/>
                <w:rtl/>
              </w:rPr>
              <w:fldChar w:fldCharType="separate"/>
            </w:r>
            <w:r>
              <w:rPr>
                <w:noProof/>
                <w:webHidden/>
                <w:rtl/>
              </w:rPr>
              <w:t>2</w:t>
            </w:r>
            <w:r>
              <w:rPr>
                <w:noProof/>
                <w:webHidden/>
                <w:rtl/>
              </w:rPr>
              <w:fldChar w:fldCharType="end"/>
            </w:r>
          </w:hyperlink>
        </w:p>
        <w:p w14:paraId="3BD38947" w14:textId="77777777" w:rsidR="00873C1B" w:rsidRDefault="00873C1B">
          <w:pPr>
            <w:pStyle w:val="TOC2"/>
            <w:rPr>
              <w:rFonts w:asciiTheme="minorHAnsi" w:eastAsiaTheme="minorEastAsia" w:hAnsiTheme="minorHAnsi" w:cstheme="minorBidi"/>
              <w:noProof/>
              <w:sz w:val="22"/>
              <w:szCs w:val="22"/>
              <w:rtl/>
            </w:rPr>
          </w:pPr>
          <w:hyperlink w:anchor="_Toc219980359" w:history="1">
            <w:r w:rsidRPr="00A90B81">
              <w:rPr>
                <w:rStyle w:val="Hyperlink"/>
                <w:noProof/>
                <w:rtl/>
              </w:rPr>
              <w:t>1</w:t>
            </w:r>
            <w:r w:rsidRPr="00A90B81">
              <w:rPr>
                <w:rStyle w:val="Hyperlink"/>
                <w:rFonts w:cs="Times New Roman" w:hint="cs"/>
                <w:noProof/>
                <w:rtl/>
              </w:rPr>
              <w:t>˗</w:t>
            </w:r>
            <w:r w:rsidRPr="00A90B81">
              <w:rPr>
                <w:rStyle w:val="Hyperlink"/>
                <w:noProof/>
                <w:rtl/>
              </w:rPr>
              <w:t xml:space="preserve">2 </w:t>
            </w:r>
            <w:r w:rsidRPr="00A90B81">
              <w:rPr>
                <w:rStyle w:val="Hyperlink"/>
                <w:rFonts w:hint="cs"/>
                <w:noProof/>
                <w:rtl/>
              </w:rPr>
              <w:t>اهداف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Toc219980359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14:paraId="3D463239" w14:textId="77777777" w:rsidR="00873C1B" w:rsidRDefault="00873C1B">
          <w:pPr>
            <w:pStyle w:val="TOC3"/>
            <w:rPr>
              <w:rFonts w:asciiTheme="minorHAnsi" w:eastAsiaTheme="minorEastAsia" w:hAnsiTheme="minorHAnsi" w:cstheme="minorBidi"/>
              <w:noProof/>
              <w:sz w:val="22"/>
              <w:szCs w:val="22"/>
              <w:rtl/>
            </w:rPr>
          </w:pPr>
          <w:hyperlink w:anchor="_Toc219980360" w:history="1">
            <w:r w:rsidRPr="00A90B81">
              <w:rPr>
                <w:rStyle w:val="Hyperlink"/>
                <w:noProof/>
                <w:rtl/>
              </w:rPr>
              <w:t>1</w:t>
            </w:r>
            <w:r w:rsidRPr="00A90B81">
              <w:rPr>
                <w:rStyle w:val="Hyperlink"/>
                <w:rFonts w:cs="Times New Roman" w:hint="cs"/>
                <w:noProof/>
                <w:rtl/>
              </w:rPr>
              <w:t>˗</w:t>
            </w:r>
            <w:r w:rsidRPr="00A90B81">
              <w:rPr>
                <w:rStyle w:val="Hyperlink"/>
                <w:noProof/>
                <w:rtl/>
              </w:rPr>
              <w:t>2</w:t>
            </w:r>
            <w:r w:rsidRPr="00A90B81">
              <w:rPr>
                <w:rStyle w:val="Hyperlink"/>
                <w:rFonts w:cs="Times New Roman" w:hint="cs"/>
                <w:noProof/>
                <w:rtl/>
              </w:rPr>
              <w:t>˗</w:t>
            </w:r>
            <w:r w:rsidRPr="00A90B81">
              <w:rPr>
                <w:rStyle w:val="Hyperlink"/>
                <w:noProof/>
                <w:rtl/>
              </w:rPr>
              <w:t xml:space="preserve">1 </w:t>
            </w:r>
            <w:r w:rsidRPr="00A90B81">
              <w:rPr>
                <w:rStyle w:val="Hyperlink"/>
                <w:rFonts w:hint="cs"/>
                <w:noProof/>
                <w:rtl/>
              </w:rPr>
              <w:t>اهداف</w:t>
            </w:r>
            <w:r w:rsidRPr="00A90B81">
              <w:rPr>
                <w:rStyle w:val="Hyperlink"/>
                <w:noProof/>
                <w:rtl/>
              </w:rPr>
              <w:t xml:space="preserve"> </w:t>
            </w:r>
            <w:r w:rsidRPr="00A90B81">
              <w:rPr>
                <w:rStyle w:val="Hyperlink"/>
                <w:rFonts w:hint="cs"/>
                <w:noProof/>
                <w:rtl/>
              </w:rPr>
              <w:t>اصلی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Toc219980360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14:paraId="49018ED8" w14:textId="77777777" w:rsidR="00873C1B" w:rsidRDefault="00873C1B">
          <w:pPr>
            <w:pStyle w:val="TOC3"/>
            <w:rPr>
              <w:rFonts w:asciiTheme="minorHAnsi" w:eastAsiaTheme="minorEastAsia" w:hAnsiTheme="minorHAnsi" w:cstheme="minorBidi"/>
              <w:noProof/>
              <w:sz w:val="22"/>
              <w:szCs w:val="22"/>
              <w:rtl/>
            </w:rPr>
          </w:pPr>
          <w:hyperlink w:anchor="_Toc219980361" w:history="1">
            <w:r w:rsidRPr="00A90B81">
              <w:rPr>
                <w:rStyle w:val="Hyperlink"/>
                <w:noProof/>
                <w:rtl/>
              </w:rPr>
              <w:t>1</w:t>
            </w:r>
            <w:r w:rsidRPr="00A90B81">
              <w:rPr>
                <w:rStyle w:val="Hyperlink"/>
                <w:rFonts w:cs="Times New Roman" w:hint="cs"/>
                <w:noProof/>
                <w:rtl/>
              </w:rPr>
              <w:t>˗</w:t>
            </w:r>
            <w:r w:rsidRPr="00A90B81">
              <w:rPr>
                <w:rStyle w:val="Hyperlink"/>
                <w:noProof/>
                <w:rtl/>
              </w:rPr>
              <w:t>2</w:t>
            </w:r>
            <w:r w:rsidRPr="00A90B81">
              <w:rPr>
                <w:rStyle w:val="Hyperlink"/>
                <w:rFonts w:cs="Times New Roman" w:hint="cs"/>
                <w:noProof/>
                <w:rtl/>
              </w:rPr>
              <w:t>˗</w:t>
            </w:r>
            <w:r w:rsidRPr="00A90B81">
              <w:rPr>
                <w:rStyle w:val="Hyperlink"/>
                <w:noProof/>
                <w:rtl/>
              </w:rPr>
              <w:t xml:space="preserve">2 </w:t>
            </w:r>
            <w:r w:rsidRPr="00A90B81">
              <w:rPr>
                <w:rStyle w:val="Hyperlink"/>
                <w:rFonts w:hint="cs"/>
                <w:noProof/>
                <w:rtl/>
              </w:rPr>
              <w:t>اهداف</w:t>
            </w:r>
            <w:r w:rsidRPr="00A90B81">
              <w:rPr>
                <w:rStyle w:val="Hyperlink"/>
                <w:noProof/>
                <w:rtl/>
              </w:rPr>
              <w:t xml:space="preserve"> </w:t>
            </w:r>
            <w:r w:rsidRPr="00A90B81">
              <w:rPr>
                <w:rStyle w:val="Hyperlink"/>
                <w:rFonts w:hint="cs"/>
                <w:noProof/>
                <w:rtl/>
              </w:rPr>
              <w:t>اختصاصی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Toc219980361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14:paraId="5BD1E203" w14:textId="77777777" w:rsidR="00873C1B" w:rsidRDefault="00873C1B">
          <w:pPr>
            <w:pStyle w:val="TOC3"/>
            <w:rPr>
              <w:rFonts w:asciiTheme="minorHAnsi" w:eastAsiaTheme="minorEastAsia" w:hAnsiTheme="minorHAnsi" w:cstheme="minorBidi"/>
              <w:noProof/>
              <w:sz w:val="22"/>
              <w:szCs w:val="22"/>
              <w:rtl/>
            </w:rPr>
          </w:pPr>
          <w:hyperlink w:anchor="_Toc219980362" w:history="1">
            <w:r w:rsidRPr="00A90B81">
              <w:rPr>
                <w:rStyle w:val="Hyperlink"/>
                <w:noProof/>
                <w:rtl/>
              </w:rPr>
              <w:t>1</w:t>
            </w:r>
            <w:r w:rsidRPr="00A90B81">
              <w:rPr>
                <w:rStyle w:val="Hyperlink"/>
                <w:rFonts w:cs="Times New Roman" w:hint="cs"/>
                <w:noProof/>
                <w:rtl/>
              </w:rPr>
              <w:t>˗</w:t>
            </w:r>
            <w:r w:rsidRPr="00A90B81">
              <w:rPr>
                <w:rStyle w:val="Hyperlink"/>
                <w:noProof/>
                <w:rtl/>
              </w:rPr>
              <w:t>2</w:t>
            </w:r>
            <w:r w:rsidRPr="00A90B81">
              <w:rPr>
                <w:rStyle w:val="Hyperlink"/>
                <w:rFonts w:cs="Times New Roman" w:hint="cs"/>
                <w:noProof/>
                <w:rtl/>
              </w:rPr>
              <w:t>˗</w:t>
            </w:r>
            <w:r w:rsidRPr="00A90B81">
              <w:rPr>
                <w:rStyle w:val="Hyperlink"/>
                <w:noProof/>
                <w:rtl/>
              </w:rPr>
              <w:t xml:space="preserve">3 </w:t>
            </w:r>
            <w:r w:rsidRPr="00A90B81">
              <w:rPr>
                <w:rStyle w:val="Hyperlink"/>
                <w:rFonts w:hint="cs"/>
                <w:noProof/>
                <w:rtl/>
              </w:rPr>
              <w:t>اهداف</w:t>
            </w:r>
            <w:r w:rsidRPr="00A90B81">
              <w:rPr>
                <w:rStyle w:val="Hyperlink"/>
                <w:noProof/>
                <w:rtl/>
              </w:rPr>
              <w:t xml:space="preserve"> </w:t>
            </w:r>
            <w:r w:rsidRPr="00A90B81">
              <w:rPr>
                <w:rStyle w:val="Hyperlink"/>
                <w:rFonts w:hint="cs"/>
                <w:noProof/>
                <w:rtl/>
              </w:rPr>
              <w:t>کاربردی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Toc219980362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14:paraId="1DD87C5C" w14:textId="77777777" w:rsidR="00873C1B" w:rsidRDefault="00873C1B">
          <w:pPr>
            <w:pStyle w:val="TOC2"/>
            <w:rPr>
              <w:rFonts w:asciiTheme="minorHAnsi" w:eastAsiaTheme="minorEastAsia" w:hAnsiTheme="minorHAnsi" w:cstheme="minorBidi"/>
              <w:noProof/>
              <w:sz w:val="22"/>
              <w:szCs w:val="22"/>
              <w:rtl/>
            </w:rPr>
          </w:pPr>
          <w:hyperlink w:anchor="_Toc219980363" w:history="1">
            <w:r w:rsidRPr="00A90B81">
              <w:rPr>
                <w:rStyle w:val="Hyperlink"/>
                <w:noProof/>
                <w:rtl/>
              </w:rPr>
              <w:t>1</w:t>
            </w:r>
            <w:r w:rsidRPr="00A90B81">
              <w:rPr>
                <w:rStyle w:val="Hyperlink"/>
                <w:rFonts w:cs="Times New Roman" w:hint="cs"/>
                <w:noProof/>
                <w:rtl/>
              </w:rPr>
              <w:t>˗</w:t>
            </w:r>
            <w:r w:rsidRPr="00A90B81">
              <w:rPr>
                <w:rStyle w:val="Hyperlink"/>
                <w:noProof/>
                <w:rtl/>
              </w:rPr>
              <w:t xml:space="preserve">3 </w:t>
            </w:r>
            <w:r w:rsidRPr="00A90B81">
              <w:rPr>
                <w:rStyle w:val="Hyperlink"/>
                <w:rFonts w:hint="cs"/>
                <w:noProof/>
                <w:rtl/>
              </w:rPr>
              <w:t>فرضی</w:t>
            </w:r>
            <w:r w:rsidRPr="00A90B81">
              <w:rPr>
                <w:rStyle w:val="Hyperlink"/>
                <w:rFonts w:hint="eastAsia"/>
                <w:noProof/>
                <w:rtl/>
              </w:rPr>
              <w:t>ه</w:t>
            </w:r>
            <w:r w:rsidRPr="00A90B81">
              <w:rPr>
                <w:rStyle w:val="Hyperlink"/>
                <w:noProof/>
                <w:rtl/>
              </w:rPr>
              <w:t xml:space="preserve"> 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Toc219980363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14:paraId="1527A526" w14:textId="77777777" w:rsidR="00873C1B" w:rsidRDefault="00873C1B">
          <w:pPr>
            <w:pStyle w:val="TOC1"/>
            <w:rPr>
              <w:rFonts w:asciiTheme="minorHAnsi" w:eastAsiaTheme="minorEastAsia" w:hAnsiTheme="minorHAnsi" w:cstheme="minorBidi"/>
              <w:b w:val="0"/>
              <w:bCs w:val="0"/>
              <w:noProof/>
              <w:sz w:val="22"/>
              <w:szCs w:val="22"/>
              <w:rtl/>
            </w:rPr>
          </w:pPr>
          <w:hyperlink w:anchor="_Toc219980364" w:history="1">
            <w:r w:rsidRPr="00A90B81">
              <w:rPr>
                <w:rStyle w:val="Hyperlink"/>
                <w:rFonts w:eastAsia="Times New Roman"/>
                <w:noProof/>
                <w:rtl/>
              </w:rPr>
              <w:t xml:space="preserve"> فصل دوم: مبان</w:t>
            </w:r>
            <w:r w:rsidRPr="00A90B81">
              <w:rPr>
                <w:rStyle w:val="Hyperlink"/>
                <w:rFonts w:eastAsia="Times New Roman" w:hint="cs"/>
                <w:noProof/>
                <w:rtl/>
              </w:rPr>
              <w:t>ی</w:t>
            </w:r>
            <w:r w:rsidRPr="00A90B81">
              <w:rPr>
                <w:rStyle w:val="Hyperlink"/>
                <w:rFonts w:eastAsia="Times New Roman"/>
                <w:noProof/>
                <w:rtl/>
              </w:rPr>
              <w:t xml:space="preserve"> نظر</w:t>
            </w:r>
            <w:r w:rsidRPr="00A90B81">
              <w:rPr>
                <w:rStyle w:val="Hyperlink"/>
                <w:rFonts w:eastAsia="Times New Roman" w:hint="cs"/>
                <w:noProof/>
                <w:rtl/>
              </w:rPr>
              <w:t>ی</w:t>
            </w:r>
            <w:r w:rsidRPr="00A90B81">
              <w:rPr>
                <w:rStyle w:val="Hyperlink"/>
                <w:rFonts w:eastAsia="Times New Roman"/>
                <w:noProof/>
                <w:rtl/>
              </w:rPr>
              <w:t xml:space="preserve"> و مرور</w:t>
            </w:r>
            <w:r w:rsidRPr="00A90B81">
              <w:rPr>
                <w:rStyle w:val="Hyperlink"/>
                <w:rFonts w:eastAsia="Times New Roman" w:hint="cs"/>
                <w:noProof/>
                <w:rtl/>
              </w:rPr>
              <w:t>ی</w:t>
            </w:r>
            <w:r w:rsidRPr="00A90B81">
              <w:rPr>
                <w:rStyle w:val="Hyperlink"/>
                <w:rFonts w:eastAsia="Times New Roman"/>
                <w:noProof/>
                <w:rtl/>
              </w:rPr>
              <w:t xml:space="preserve"> بر پ</w:t>
            </w:r>
            <w:r w:rsidRPr="00A90B81">
              <w:rPr>
                <w:rStyle w:val="Hyperlink"/>
                <w:rFonts w:eastAsia="Times New Roman" w:hint="cs"/>
                <w:noProof/>
                <w:rtl/>
              </w:rPr>
              <w:t>ی</w:t>
            </w:r>
            <w:r w:rsidRPr="00A90B81">
              <w:rPr>
                <w:rStyle w:val="Hyperlink"/>
                <w:rFonts w:eastAsia="Times New Roman" w:hint="eastAsia"/>
                <w:noProof/>
                <w:rtl/>
              </w:rPr>
              <w:t>ش</w:t>
            </w:r>
            <w:r w:rsidRPr="00A90B81">
              <w:rPr>
                <w:rStyle w:val="Hyperlink"/>
                <w:rFonts w:eastAsia="Times New Roman" w:hint="cs"/>
                <w:noProof/>
                <w:rtl/>
              </w:rPr>
              <w:t>ی</w:t>
            </w:r>
            <w:r w:rsidRPr="00A90B81">
              <w:rPr>
                <w:rStyle w:val="Hyperlink"/>
                <w:rFonts w:eastAsia="Times New Roman" w:hint="eastAsia"/>
                <w:noProof/>
                <w:rtl/>
              </w:rPr>
              <w:t>نه‌</w:t>
            </w:r>
            <w:r w:rsidRPr="00A90B81">
              <w:rPr>
                <w:rStyle w:val="Hyperlink"/>
                <w:rFonts w:eastAsia="Times New Roman" w:hint="cs"/>
                <w:noProof/>
                <w:rtl/>
              </w:rPr>
              <w:t>ی</w:t>
            </w:r>
            <w:r w:rsidRPr="00A90B81">
              <w:rPr>
                <w:rStyle w:val="Hyperlink"/>
                <w:rFonts w:eastAsia="Times New Roman"/>
                <w:noProof/>
                <w:rtl/>
              </w:rPr>
              <w:t xml:space="preserve"> پژوهش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Toc219980364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14:paraId="2CF76079" w14:textId="77777777" w:rsidR="00873C1B" w:rsidRDefault="00873C1B">
          <w:pPr>
            <w:pStyle w:val="TOC2"/>
            <w:rPr>
              <w:rFonts w:asciiTheme="minorHAnsi" w:eastAsiaTheme="minorEastAsia" w:hAnsiTheme="minorHAnsi" w:cstheme="minorBidi"/>
              <w:noProof/>
              <w:sz w:val="22"/>
              <w:szCs w:val="22"/>
              <w:rtl/>
            </w:rPr>
          </w:pPr>
          <w:hyperlink w:anchor="_Toc219980365" w:history="1">
            <w:r w:rsidRPr="00A90B81">
              <w:rPr>
                <w:rStyle w:val="Hyperlink"/>
                <w:rFonts w:eastAsia="Times New Roman"/>
                <w:noProof/>
                <w:rtl/>
              </w:rPr>
              <w:t>2</w:t>
            </w:r>
            <w:r w:rsidRPr="00A90B81">
              <w:rPr>
                <w:rStyle w:val="Hyperlink"/>
                <w:rFonts w:eastAsia="Times New Roman" w:cs="Times New Roman" w:hint="cs"/>
                <w:noProof/>
                <w:rtl/>
              </w:rPr>
              <w:t>˗</w:t>
            </w:r>
            <w:r w:rsidRPr="00A90B81">
              <w:rPr>
                <w:rStyle w:val="Hyperlink"/>
                <w:rFonts w:eastAsia="Times New Roman"/>
                <w:noProof/>
                <w:rtl/>
              </w:rPr>
              <w:t>1</w:t>
            </w:r>
            <w:r w:rsidRPr="00A90B81">
              <w:rPr>
                <w:rStyle w:val="Hyperlink"/>
                <w:rFonts w:eastAsia="Times New Roman"/>
                <w:noProof/>
                <w:rtl/>
                <w:lang w:bidi="fa-IR"/>
              </w:rPr>
              <w:t xml:space="preserve"> مقدمه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Toc219980365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14:paraId="293CC83E" w14:textId="77777777" w:rsidR="00873C1B" w:rsidRDefault="00873C1B">
          <w:pPr>
            <w:pStyle w:val="TOC2"/>
            <w:rPr>
              <w:rFonts w:asciiTheme="minorHAnsi" w:eastAsiaTheme="minorEastAsia" w:hAnsiTheme="minorHAnsi" w:cstheme="minorBidi"/>
              <w:noProof/>
              <w:sz w:val="22"/>
              <w:szCs w:val="22"/>
              <w:rtl/>
            </w:rPr>
          </w:pPr>
          <w:hyperlink w:anchor="_Toc219980366" w:history="1">
            <w:r w:rsidRPr="00A90B81">
              <w:rPr>
                <w:rStyle w:val="Hyperlink"/>
                <w:noProof/>
                <w:rtl/>
                <w:lang w:bidi="fa-IR"/>
              </w:rPr>
              <w:t>2</w:t>
            </w:r>
            <w:r w:rsidRPr="00A90B81">
              <w:rPr>
                <w:rStyle w:val="Hyperlink"/>
                <w:rFonts w:cs="Times New Roman" w:hint="cs"/>
                <w:noProof/>
                <w:rtl/>
                <w:lang w:bidi="fa-IR"/>
              </w:rPr>
              <w:t>˗</w:t>
            </w:r>
            <w:r w:rsidRPr="00A90B81">
              <w:rPr>
                <w:rStyle w:val="Hyperlink"/>
                <w:noProof/>
                <w:rtl/>
                <w:lang w:bidi="fa-IR"/>
              </w:rPr>
              <w:t xml:space="preserve">2 </w:t>
            </w:r>
            <w:r w:rsidRPr="00A90B81">
              <w:rPr>
                <w:rStyle w:val="Hyperlink"/>
                <w:rFonts w:hint="cs"/>
                <w:noProof/>
                <w:rtl/>
                <w:lang w:bidi="fa-IR"/>
              </w:rPr>
              <w:t>آناتومی</w:t>
            </w:r>
            <w:r w:rsidRPr="00A90B81">
              <w:rPr>
                <w:rStyle w:val="Hyperlink"/>
                <w:noProof/>
                <w:rtl/>
                <w:lang w:bidi="fa-IR"/>
              </w:rPr>
              <w:t xml:space="preserve"> پوست و عملکرد 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Toc219980366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14:paraId="1BDAB48A" w14:textId="77777777" w:rsidR="00873C1B" w:rsidRDefault="00873C1B">
          <w:pPr>
            <w:pStyle w:val="TOC3"/>
            <w:rPr>
              <w:rFonts w:asciiTheme="minorHAnsi" w:eastAsiaTheme="minorEastAsia" w:hAnsiTheme="minorHAnsi" w:cstheme="minorBidi"/>
              <w:noProof/>
              <w:sz w:val="22"/>
              <w:szCs w:val="22"/>
              <w:rtl/>
            </w:rPr>
          </w:pPr>
          <w:hyperlink w:anchor="_Toc219980367" w:history="1">
            <w:r w:rsidRPr="00A90B81">
              <w:rPr>
                <w:rStyle w:val="Hyperlink"/>
                <w:noProof/>
                <w:rtl/>
                <w:lang w:bidi="fa-IR"/>
              </w:rPr>
              <w:t>2</w:t>
            </w:r>
            <w:r w:rsidRPr="00A90B81">
              <w:rPr>
                <w:rStyle w:val="Hyperlink"/>
                <w:rFonts w:cs="Times New Roman" w:hint="cs"/>
                <w:noProof/>
                <w:rtl/>
                <w:lang w:bidi="fa-IR"/>
              </w:rPr>
              <w:t>˗</w:t>
            </w:r>
            <w:r w:rsidRPr="00A90B81">
              <w:rPr>
                <w:rStyle w:val="Hyperlink"/>
                <w:noProof/>
                <w:rtl/>
                <w:lang w:bidi="fa-IR"/>
              </w:rPr>
              <w:t>2</w:t>
            </w:r>
            <w:r w:rsidRPr="00A90B81">
              <w:rPr>
                <w:rStyle w:val="Hyperlink"/>
                <w:rFonts w:cs="Times New Roman" w:hint="cs"/>
                <w:noProof/>
                <w:rtl/>
                <w:lang w:bidi="fa-IR"/>
              </w:rPr>
              <w:t>˗</w:t>
            </w:r>
            <w:r w:rsidRPr="00A90B81">
              <w:rPr>
                <w:rStyle w:val="Hyperlink"/>
                <w:noProof/>
                <w:rtl/>
                <w:lang w:bidi="fa-IR"/>
              </w:rPr>
              <w:t xml:space="preserve">1 </w:t>
            </w:r>
            <w:r w:rsidRPr="00A90B81">
              <w:rPr>
                <w:rStyle w:val="Hyperlink"/>
                <w:rFonts w:hint="cs"/>
                <w:noProof/>
                <w:rtl/>
                <w:lang w:bidi="fa-IR"/>
              </w:rPr>
              <w:t>اپی</w:t>
            </w:r>
            <w:r w:rsidRPr="00A90B81">
              <w:rPr>
                <w:rStyle w:val="Hyperlink"/>
                <w:rFonts w:hint="eastAsia"/>
                <w:noProof/>
                <w:rtl/>
                <w:lang w:bidi="fa-IR"/>
              </w:rPr>
              <w:t>درم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Toc219980367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14:paraId="304CC695" w14:textId="77777777" w:rsidR="00873C1B" w:rsidRDefault="00873C1B">
          <w:pPr>
            <w:pStyle w:val="TOC3"/>
            <w:rPr>
              <w:rFonts w:asciiTheme="minorHAnsi" w:eastAsiaTheme="minorEastAsia" w:hAnsiTheme="minorHAnsi" w:cstheme="minorBidi"/>
              <w:noProof/>
              <w:sz w:val="22"/>
              <w:szCs w:val="22"/>
              <w:rtl/>
            </w:rPr>
          </w:pPr>
          <w:hyperlink w:anchor="_Toc219980368" w:history="1">
            <w:r w:rsidRPr="00A90B81">
              <w:rPr>
                <w:rStyle w:val="Hyperlink"/>
                <w:noProof/>
                <w:rtl/>
                <w:lang w:bidi="fa-IR"/>
              </w:rPr>
              <w:t>2</w:t>
            </w:r>
            <w:r w:rsidRPr="00A90B81">
              <w:rPr>
                <w:rStyle w:val="Hyperlink"/>
                <w:rFonts w:cs="Times New Roman" w:hint="cs"/>
                <w:noProof/>
                <w:rtl/>
                <w:lang w:bidi="fa-IR"/>
              </w:rPr>
              <w:t>˗</w:t>
            </w:r>
            <w:r w:rsidRPr="00A90B81">
              <w:rPr>
                <w:rStyle w:val="Hyperlink"/>
                <w:noProof/>
                <w:rtl/>
                <w:lang w:bidi="fa-IR"/>
              </w:rPr>
              <w:t>2</w:t>
            </w:r>
            <w:r w:rsidRPr="00A90B81">
              <w:rPr>
                <w:rStyle w:val="Hyperlink"/>
                <w:rFonts w:cs="Times New Roman" w:hint="cs"/>
                <w:noProof/>
                <w:rtl/>
                <w:lang w:bidi="fa-IR"/>
              </w:rPr>
              <w:t>˗</w:t>
            </w:r>
            <w:r w:rsidRPr="00A90B81">
              <w:rPr>
                <w:rStyle w:val="Hyperlink"/>
                <w:noProof/>
                <w:rtl/>
                <w:lang w:bidi="fa-IR"/>
              </w:rPr>
              <w:t xml:space="preserve">2 </w:t>
            </w:r>
            <w:r w:rsidRPr="00A90B81">
              <w:rPr>
                <w:rStyle w:val="Hyperlink"/>
                <w:rFonts w:hint="cs"/>
                <w:noProof/>
                <w:rtl/>
                <w:lang w:bidi="fa-IR"/>
              </w:rPr>
              <w:t>درم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Toc219980368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14:paraId="0C6B21AA" w14:textId="77777777" w:rsidR="00873C1B" w:rsidRDefault="00873C1B">
          <w:pPr>
            <w:pStyle w:val="TOC3"/>
            <w:rPr>
              <w:rFonts w:asciiTheme="minorHAnsi" w:eastAsiaTheme="minorEastAsia" w:hAnsiTheme="minorHAnsi" w:cstheme="minorBidi"/>
              <w:noProof/>
              <w:sz w:val="22"/>
              <w:szCs w:val="22"/>
              <w:rtl/>
            </w:rPr>
          </w:pPr>
          <w:hyperlink w:anchor="_Toc219980369" w:history="1">
            <w:r w:rsidRPr="00A90B81">
              <w:rPr>
                <w:rStyle w:val="Hyperlink"/>
                <w:noProof/>
                <w:lang w:bidi="fa-IR"/>
              </w:rPr>
              <w:t>2˗2˗3</w:t>
            </w:r>
            <w:r w:rsidRPr="00A90B81">
              <w:rPr>
                <w:rStyle w:val="Hyperlink"/>
                <w:noProof/>
                <w:rtl/>
              </w:rPr>
              <w:t xml:space="preserve"> ه</w:t>
            </w:r>
            <w:r w:rsidRPr="00A90B81">
              <w:rPr>
                <w:rStyle w:val="Hyperlink"/>
                <w:rFonts w:hint="cs"/>
                <w:noProof/>
                <w:rtl/>
              </w:rPr>
              <w:t>ی</w:t>
            </w:r>
            <w:r w:rsidRPr="00A90B81">
              <w:rPr>
                <w:rStyle w:val="Hyperlink"/>
                <w:rFonts w:hint="eastAsia"/>
                <w:noProof/>
                <w:rtl/>
              </w:rPr>
              <w:t>پودرم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Toc219980369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14:paraId="04F740F1" w14:textId="77777777" w:rsidR="00873C1B" w:rsidRDefault="00873C1B">
          <w:pPr>
            <w:pStyle w:val="TOC3"/>
            <w:rPr>
              <w:rFonts w:asciiTheme="minorHAnsi" w:eastAsiaTheme="minorEastAsia" w:hAnsiTheme="minorHAnsi" w:cstheme="minorBidi"/>
              <w:noProof/>
              <w:sz w:val="22"/>
              <w:szCs w:val="22"/>
              <w:rtl/>
            </w:rPr>
          </w:pPr>
          <w:hyperlink w:anchor="_Toc219980370" w:history="1">
            <w:r w:rsidRPr="00A90B81">
              <w:rPr>
                <w:rStyle w:val="Hyperlink"/>
                <w:noProof/>
                <w:rtl/>
                <w:lang w:bidi="fa-IR"/>
              </w:rPr>
              <w:t>2</w:t>
            </w:r>
            <w:r w:rsidRPr="00A90B81">
              <w:rPr>
                <w:rStyle w:val="Hyperlink"/>
                <w:rFonts w:cs="Times New Roman" w:hint="cs"/>
                <w:noProof/>
                <w:rtl/>
                <w:lang w:bidi="fa-IR"/>
              </w:rPr>
              <w:t>˗</w:t>
            </w:r>
            <w:r w:rsidRPr="00A90B81">
              <w:rPr>
                <w:rStyle w:val="Hyperlink"/>
                <w:noProof/>
                <w:rtl/>
                <w:lang w:bidi="fa-IR"/>
              </w:rPr>
              <w:t>2</w:t>
            </w:r>
            <w:r w:rsidRPr="00A90B81">
              <w:rPr>
                <w:rStyle w:val="Hyperlink"/>
                <w:rFonts w:cs="Times New Roman" w:hint="cs"/>
                <w:noProof/>
                <w:rtl/>
                <w:lang w:bidi="fa-IR"/>
              </w:rPr>
              <w:t>˗</w:t>
            </w:r>
            <w:r w:rsidRPr="00A90B81">
              <w:rPr>
                <w:rStyle w:val="Hyperlink"/>
                <w:noProof/>
                <w:rtl/>
                <w:lang w:bidi="fa-IR"/>
              </w:rPr>
              <w:t xml:space="preserve">4 </w:t>
            </w:r>
            <w:r w:rsidRPr="00A90B81">
              <w:rPr>
                <w:rStyle w:val="Hyperlink"/>
                <w:rFonts w:hint="cs"/>
                <w:noProof/>
                <w:rtl/>
                <w:lang w:bidi="fa-IR"/>
              </w:rPr>
              <w:t>ضمائم</w:t>
            </w:r>
            <w:r w:rsidRPr="00A90B81">
              <w:rPr>
                <w:rStyle w:val="Hyperlink"/>
                <w:noProof/>
                <w:rtl/>
                <w:lang w:bidi="fa-IR"/>
              </w:rPr>
              <w:t xml:space="preserve"> </w:t>
            </w:r>
            <w:r w:rsidRPr="00A90B81">
              <w:rPr>
                <w:rStyle w:val="Hyperlink"/>
                <w:rFonts w:hint="cs"/>
                <w:noProof/>
                <w:rtl/>
                <w:lang w:bidi="fa-IR"/>
              </w:rPr>
              <w:t>پوست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Toc219980370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14:paraId="1C830A49" w14:textId="77777777" w:rsidR="00873C1B" w:rsidRDefault="00873C1B">
          <w:pPr>
            <w:pStyle w:val="TOC2"/>
            <w:rPr>
              <w:rFonts w:asciiTheme="minorHAnsi" w:eastAsiaTheme="minorEastAsia" w:hAnsiTheme="minorHAnsi" w:cstheme="minorBidi"/>
              <w:noProof/>
              <w:sz w:val="22"/>
              <w:szCs w:val="22"/>
              <w:rtl/>
            </w:rPr>
          </w:pPr>
          <w:hyperlink w:anchor="_Toc219980371" w:history="1">
            <w:r w:rsidRPr="00A90B81">
              <w:rPr>
                <w:rStyle w:val="Hyperlink"/>
                <w:noProof/>
                <w:rtl/>
                <w:lang w:bidi="fa-IR"/>
              </w:rPr>
              <w:t>2</w:t>
            </w:r>
            <w:r w:rsidRPr="00A90B81">
              <w:rPr>
                <w:rStyle w:val="Hyperlink"/>
                <w:rFonts w:cs="Times New Roman" w:hint="cs"/>
                <w:noProof/>
                <w:rtl/>
                <w:lang w:bidi="fa-IR"/>
              </w:rPr>
              <w:t>˗</w:t>
            </w:r>
            <w:r w:rsidRPr="00A90B81">
              <w:rPr>
                <w:rStyle w:val="Hyperlink"/>
                <w:noProof/>
                <w:rtl/>
                <w:lang w:bidi="fa-IR"/>
              </w:rPr>
              <w:t xml:space="preserve">3 </w:t>
            </w:r>
            <w:r w:rsidRPr="00A90B81">
              <w:rPr>
                <w:rStyle w:val="Hyperlink"/>
                <w:rFonts w:hint="cs"/>
                <w:noProof/>
                <w:rtl/>
                <w:lang w:bidi="fa-IR"/>
              </w:rPr>
              <w:t>تار</w:t>
            </w:r>
            <w:r w:rsidRPr="00A90B81">
              <w:rPr>
                <w:rStyle w:val="Hyperlink"/>
                <w:noProof/>
                <w:rtl/>
                <w:lang w:bidi="fa-IR"/>
              </w:rPr>
              <w:t xml:space="preserve"> </w:t>
            </w:r>
            <w:r w:rsidRPr="00A90B81">
              <w:rPr>
                <w:rStyle w:val="Hyperlink"/>
                <w:rFonts w:hint="cs"/>
                <w:noProof/>
                <w:rtl/>
                <w:lang w:bidi="fa-IR"/>
              </w:rPr>
              <w:t>مو</w:t>
            </w:r>
            <w:r w:rsidRPr="00A90B81">
              <w:rPr>
                <w:rStyle w:val="Hyperlink"/>
                <w:noProof/>
                <w:rtl/>
                <w:lang w:bidi="fa-IR"/>
              </w:rPr>
              <w:t xml:space="preserve"> </w:t>
            </w:r>
            <w:r w:rsidRPr="00A90B81">
              <w:rPr>
                <w:rStyle w:val="Hyperlink"/>
                <w:rFonts w:hint="cs"/>
                <w:noProof/>
                <w:rtl/>
                <w:lang w:bidi="fa-IR"/>
              </w:rPr>
              <w:t>و</w:t>
            </w:r>
            <w:r w:rsidRPr="00A90B81">
              <w:rPr>
                <w:rStyle w:val="Hyperlink"/>
                <w:noProof/>
                <w:rtl/>
                <w:lang w:bidi="fa-IR"/>
              </w:rPr>
              <w:t xml:space="preserve"> </w:t>
            </w:r>
            <w:r w:rsidRPr="00A90B81">
              <w:rPr>
                <w:rStyle w:val="Hyperlink"/>
                <w:rFonts w:hint="cs"/>
                <w:noProof/>
                <w:rtl/>
                <w:lang w:bidi="fa-IR"/>
              </w:rPr>
              <w:t>وی</w:t>
            </w:r>
            <w:r w:rsidRPr="00A90B81">
              <w:rPr>
                <w:rStyle w:val="Hyperlink"/>
                <w:rFonts w:hint="eastAsia"/>
                <w:noProof/>
                <w:rtl/>
                <w:lang w:bidi="fa-IR"/>
              </w:rPr>
              <w:t>ژگ</w:t>
            </w:r>
            <w:r w:rsidRPr="00A90B81">
              <w:rPr>
                <w:rStyle w:val="Hyperlink"/>
                <w:rFonts w:hint="cs"/>
                <w:noProof/>
                <w:rtl/>
                <w:lang w:bidi="fa-IR"/>
              </w:rPr>
              <w:t>ی‌</w:t>
            </w:r>
            <w:r w:rsidRPr="00A90B81">
              <w:rPr>
                <w:rStyle w:val="Hyperlink"/>
                <w:rFonts w:hint="eastAsia"/>
                <w:noProof/>
                <w:rtl/>
                <w:lang w:bidi="fa-IR"/>
              </w:rPr>
              <w:t>ها</w:t>
            </w:r>
            <w:r w:rsidRPr="00A90B81">
              <w:rPr>
                <w:rStyle w:val="Hyperlink"/>
                <w:rFonts w:hint="cs"/>
                <w:noProof/>
                <w:rtl/>
                <w:lang w:bidi="fa-IR"/>
              </w:rPr>
              <w:t>ی</w:t>
            </w:r>
            <w:r w:rsidRPr="00A90B81">
              <w:rPr>
                <w:rStyle w:val="Hyperlink"/>
                <w:noProof/>
                <w:rtl/>
                <w:lang w:bidi="fa-IR"/>
              </w:rPr>
              <w:t xml:space="preserve"> 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Toc219980371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14:paraId="6A2E56DA" w14:textId="77777777" w:rsidR="00873C1B" w:rsidRDefault="00873C1B">
          <w:pPr>
            <w:pStyle w:val="TOC2"/>
            <w:rPr>
              <w:rFonts w:asciiTheme="minorHAnsi" w:eastAsiaTheme="minorEastAsia" w:hAnsiTheme="minorHAnsi" w:cstheme="minorBidi"/>
              <w:noProof/>
              <w:sz w:val="22"/>
              <w:szCs w:val="22"/>
              <w:rtl/>
            </w:rPr>
          </w:pPr>
          <w:hyperlink w:anchor="_Toc219980372" w:history="1">
            <w:r w:rsidRPr="00A90B81">
              <w:rPr>
                <w:rStyle w:val="Hyperlink"/>
                <w:noProof/>
                <w:rtl/>
                <w:lang w:bidi="fa-IR"/>
              </w:rPr>
              <w:t>2</w:t>
            </w:r>
            <w:r w:rsidRPr="00A90B81">
              <w:rPr>
                <w:rStyle w:val="Hyperlink"/>
                <w:rFonts w:cs="Times New Roman" w:hint="cs"/>
                <w:noProof/>
                <w:rtl/>
                <w:lang w:bidi="fa-IR"/>
              </w:rPr>
              <w:t>˗</w:t>
            </w:r>
            <w:r w:rsidRPr="00A90B81">
              <w:rPr>
                <w:rStyle w:val="Hyperlink"/>
                <w:noProof/>
                <w:rtl/>
                <w:lang w:bidi="fa-IR"/>
              </w:rPr>
              <w:t xml:space="preserve">4 </w:t>
            </w:r>
            <w:r w:rsidRPr="00A90B81">
              <w:rPr>
                <w:rStyle w:val="Hyperlink"/>
                <w:rFonts w:hint="cs"/>
                <w:noProof/>
                <w:rtl/>
                <w:lang w:bidi="fa-IR"/>
              </w:rPr>
              <w:t>چرخه</w:t>
            </w:r>
            <w:r w:rsidRPr="00A90B81">
              <w:rPr>
                <w:rStyle w:val="Hyperlink"/>
                <w:noProof/>
                <w:rtl/>
                <w:lang w:bidi="fa-IR"/>
              </w:rPr>
              <w:t xml:space="preserve"> </w:t>
            </w:r>
            <w:r w:rsidRPr="00A90B81">
              <w:rPr>
                <w:rStyle w:val="Hyperlink"/>
                <w:rFonts w:hint="cs"/>
                <w:noProof/>
                <w:rtl/>
                <w:lang w:bidi="fa-IR"/>
              </w:rPr>
              <w:t>ی</w:t>
            </w:r>
            <w:r w:rsidRPr="00A90B81">
              <w:rPr>
                <w:rStyle w:val="Hyperlink"/>
                <w:noProof/>
                <w:rtl/>
                <w:lang w:bidi="fa-IR"/>
              </w:rPr>
              <w:t xml:space="preserve"> رشد مو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Toc219980372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14:paraId="0EC6DC37" w14:textId="77777777" w:rsidR="00873C1B" w:rsidRDefault="00873C1B">
          <w:pPr>
            <w:pStyle w:val="TOC3"/>
            <w:rPr>
              <w:rFonts w:asciiTheme="minorHAnsi" w:eastAsiaTheme="minorEastAsia" w:hAnsiTheme="minorHAnsi" w:cstheme="minorBidi"/>
              <w:noProof/>
              <w:sz w:val="22"/>
              <w:szCs w:val="22"/>
              <w:rtl/>
            </w:rPr>
          </w:pPr>
          <w:hyperlink w:anchor="_Toc219980373" w:history="1">
            <w:r w:rsidRPr="00A90B81">
              <w:rPr>
                <w:rStyle w:val="Hyperlink"/>
                <w:noProof/>
                <w:rtl/>
                <w:lang w:bidi="fa-IR"/>
              </w:rPr>
              <w:t>2</w:t>
            </w:r>
            <w:r w:rsidRPr="00A90B81">
              <w:rPr>
                <w:rStyle w:val="Hyperlink"/>
                <w:rFonts w:cs="Times New Roman" w:hint="cs"/>
                <w:noProof/>
                <w:rtl/>
                <w:lang w:bidi="fa-IR"/>
              </w:rPr>
              <w:t>˗</w:t>
            </w:r>
            <w:r w:rsidRPr="00A90B81">
              <w:rPr>
                <w:rStyle w:val="Hyperlink"/>
                <w:noProof/>
                <w:rtl/>
                <w:lang w:bidi="fa-IR"/>
              </w:rPr>
              <w:t>4</w:t>
            </w:r>
            <w:r w:rsidRPr="00A90B81">
              <w:rPr>
                <w:rStyle w:val="Hyperlink"/>
                <w:rFonts w:cs="Times New Roman" w:hint="cs"/>
                <w:noProof/>
                <w:rtl/>
                <w:lang w:bidi="fa-IR"/>
              </w:rPr>
              <w:t>˗</w:t>
            </w:r>
            <w:r w:rsidRPr="00A90B81">
              <w:rPr>
                <w:rStyle w:val="Hyperlink"/>
                <w:noProof/>
                <w:rtl/>
                <w:lang w:bidi="fa-IR"/>
              </w:rPr>
              <w:t xml:space="preserve">1 </w:t>
            </w:r>
            <w:r w:rsidRPr="00A90B81">
              <w:rPr>
                <w:rStyle w:val="Hyperlink"/>
                <w:rFonts w:hint="cs"/>
                <w:noProof/>
                <w:rtl/>
                <w:lang w:bidi="fa-IR"/>
              </w:rPr>
              <w:t>فاز</w:t>
            </w:r>
            <w:r w:rsidRPr="00A90B81">
              <w:rPr>
                <w:rStyle w:val="Hyperlink"/>
                <w:noProof/>
                <w:rtl/>
                <w:lang w:bidi="fa-IR"/>
              </w:rPr>
              <w:t xml:space="preserve"> </w:t>
            </w:r>
            <w:r w:rsidRPr="00A90B81">
              <w:rPr>
                <w:rStyle w:val="Hyperlink"/>
                <w:rFonts w:hint="cs"/>
                <w:noProof/>
                <w:rtl/>
                <w:lang w:bidi="fa-IR"/>
              </w:rPr>
              <w:t>آناژن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Toc219980373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14:paraId="7DFAD67C" w14:textId="77777777" w:rsidR="00873C1B" w:rsidRDefault="00873C1B">
          <w:pPr>
            <w:pStyle w:val="TOC3"/>
            <w:rPr>
              <w:rFonts w:asciiTheme="minorHAnsi" w:eastAsiaTheme="minorEastAsia" w:hAnsiTheme="minorHAnsi" w:cstheme="minorBidi"/>
              <w:noProof/>
              <w:sz w:val="22"/>
              <w:szCs w:val="22"/>
              <w:rtl/>
            </w:rPr>
          </w:pPr>
          <w:hyperlink w:anchor="_Toc219980374" w:history="1">
            <w:r w:rsidRPr="00A90B81">
              <w:rPr>
                <w:rStyle w:val="Hyperlink"/>
                <w:noProof/>
                <w:rtl/>
                <w:lang w:bidi="fa-IR"/>
              </w:rPr>
              <w:t>2</w:t>
            </w:r>
            <w:r w:rsidRPr="00A90B81">
              <w:rPr>
                <w:rStyle w:val="Hyperlink"/>
                <w:rFonts w:cs="Times New Roman" w:hint="cs"/>
                <w:noProof/>
                <w:rtl/>
                <w:lang w:bidi="fa-IR"/>
              </w:rPr>
              <w:t>˗</w:t>
            </w:r>
            <w:r w:rsidRPr="00A90B81">
              <w:rPr>
                <w:rStyle w:val="Hyperlink"/>
                <w:noProof/>
                <w:rtl/>
                <w:lang w:bidi="fa-IR"/>
              </w:rPr>
              <w:t>4</w:t>
            </w:r>
            <w:r w:rsidRPr="00A90B81">
              <w:rPr>
                <w:rStyle w:val="Hyperlink"/>
                <w:rFonts w:cs="Times New Roman" w:hint="cs"/>
                <w:noProof/>
                <w:rtl/>
                <w:lang w:bidi="fa-IR"/>
              </w:rPr>
              <w:t>˗</w:t>
            </w:r>
            <w:r w:rsidRPr="00A90B81">
              <w:rPr>
                <w:rStyle w:val="Hyperlink"/>
                <w:noProof/>
                <w:rtl/>
                <w:lang w:bidi="fa-IR"/>
              </w:rPr>
              <w:t xml:space="preserve">2 </w:t>
            </w:r>
            <w:r w:rsidRPr="00A90B81">
              <w:rPr>
                <w:rStyle w:val="Hyperlink"/>
                <w:rFonts w:hint="cs"/>
                <w:noProof/>
                <w:rtl/>
                <w:lang w:bidi="fa-IR"/>
              </w:rPr>
              <w:t>فاز</w:t>
            </w:r>
            <w:r w:rsidRPr="00A90B81">
              <w:rPr>
                <w:rStyle w:val="Hyperlink"/>
                <w:noProof/>
                <w:rtl/>
                <w:lang w:bidi="fa-IR"/>
              </w:rPr>
              <w:t xml:space="preserve"> </w:t>
            </w:r>
            <w:r w:rsidRPr="00A90B81">
              <w:rPr>
                <w:rStyle w:val="Hyperlink"/>
                <w:rFonts w:hint="cs"/>
                <w:noProof/>
                <w:rtl/>
                <w:lang w:bidi="fa-IR"/>
              </w:rPr>
              <w:t>کاتاژن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Toc219980374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14:paraId="1B034F35" w14:textId="77777777" w:rsidR="00873C1B" w:rsidRDefault="00873C1B">
          <w:pPr>
            <w:pStyle w:val="TOC3"/>
            <w:rPr>
              <w:rFonts w:asciiTheme="minorHAnsi" w:eastAsiaTheme="minorEastAsia" w:hAnsiTheme="minorHAnsi" w:cstheme="minorBidi"/>
              <w:noProof/>
              <w:sz w:val="22"/>
              <w:szCs w:val="22"/>
              <w:rtl/>
            </w:rPr>
          </w:pPr>
          <w:hyperlink w:anchor="_Toc219980375" w:history="1">
            <w:r w:rsidRPr="00A90B81">
              <w:rPr>
                <w:rStyle w:val="Hyperlink"/>
                <w:noProof/>
                <w:rtl/>
                <w:lang w:bidi="fa-IR"/>
              </w:rPr>
              <w:t>2</w:t>
            </w:r>
            <w:r w:rsidRPr="00A90B81">
              <w:rPr>
                <w:rStyle w:val="Hyperlink"/>
                <w:rFonts w:cs="Times New Roman" w:hint="cs"/>
                <w:noProof/>
                <w:rtl/>
                <w:lang w:bidi="fa-IR"/>
              </w:rPr>
              <w:t>˗</w:t>
            </w:r>
            <w:r w:rsidRPr="00A90B81">
              <w:rPr>
                <w:rStyle w:val="Hyperlink"/>
                <w:noProof/>
                <w:rtl/>
                <w:lang w:bidi="fa-IR"/>
              </w:rPr>
              <w:t>4</w:t>
            </w:r>
            <w:r w:rsidRPr="00A90B81">
              <w:rPr>
                <w:rStyle w:val="Hyperlink"/>
                <w:rFonts w:cs="Times New Roman" w:hint="cs"/>
                <w:noProof/>
                <w:rtl/>
                <w:lang w:bidi="fa-IR"/>
              </w:rPr>
              <w:t>˗</w:t>
            </w:r>
            <w:r w:rsidRPr="00A90B81">
              <w:rPr>
                <w:rStyle w:val="Hyperlink"/>
                <w:noProof/>
                <w:rtl/>
                <w:lang w:bidi="fa-IR"/>
              </w:rPr>
              <w:t xml:space="preserve">3 </w:t>
            </w:r>
            <w:r w:rsidRPr="00A90B81">
              <w:rPr>
                <w:rStyle w:val="Hyperlink"/>
                <w:rFonts w:hint="cs"/>
                <w:noProof/>
                <w:rtl/>
                <w:lang w:bidi="fa-IR"/>
              </w:rPr>
              <w:t>فاز</w:t>
            </w:r>
            <w:r w:rsidRPr="00A90B81">
              <w:rPr>
                <w:rStyle w:val="Hyperlink"/>
                <w:noProof/>
                <w:rtl/>
                <w:lang w:bidi="fa-IR"/>
              </w:rPr>
              <w:t xml:space="preserve"> </w:t>
            </w:r>
            <w:r w:rsidRPr="00A90B81">
              <w:rPr>
                <w:rStyle w:val="Hyperlink"/>
                <w:rFonts w:hint="cs"/>
                <w:noProof/>
                <w:rtl/>
                <w:lang w:bidi="fa-IR"/>
              </w:rPr>
              <w:t>تلوژن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Toc219980375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14:paraId="690256FA" w14:textId="77777777" w:rsidR="00873C1B" w:rsidRDefault="00873C1B">
          <w:pPr>
            <w:pStyle w:val="TOC2"/>
            <w:rPr>
              <w:rFonts w:asciiTheme="minorHAnsi" w:eastAsiaTheme="minorEastAsia" w:hAnsiTheme="minorHAnsi" w:cstheme="minorBidi"/>
              <w:noProof/>
              <w:sz w:val="22"/>
              <w:szCs w:val="22"/>
              <w:rtl/>
            </w:rPr>
          </w:pPr>
          <w:hyperlink w:anchor="_Toc219980376" w:history="1">
            <w:r w:rsidRPr="00A90B81">
              <w:rPr>
                <w:rStyle w:val="Hyperlink"/>
                <w:noProof/>
                <w:rtl/>
                <w:lang w:bidi="fa-IR"/>
              </w:rPr>
              <w:t>2</w:t>
            </w:r>
            <w:r w:rsidRPr="00A90B81">
              <w:rPr>
                <w:rStyle w:val="Hyperlink"/>
                <w:rFonts w:cs="Times New Roman" w:hint="cs"/>
                <w:noProof/>
                <w:rtl/>
                <w:lang w:bidi="fa-IR"/>
              </w:rPr>
              <w:t>˗</w:t>
            </w:r>
            <w:r w:rsidRPr="00A90B81">
              <w:rPr>
                <w:rStyle w:val="Hyperlink"/>
                <w:noProof/>
                <w:rtl/>
                <w:lang w:bidi="fa-IR"/>
              </w:rPr>
              <w:t xml:space="preserve">5 </w:t>
            </w:r>
            <w:r w:rsidRPr="00A90B81">
              <w:rPr>
                <w:rStyle w:val="Hyperlink"/>
                <w:rFonts w:hint="cs"/>
                <w:noProof/>
                <w:rtl/>
                <w:lang w:bidi="fa-IR"/>
              </w:rPr>
              <w:t>رنگ</w:t>
            </w:r>
            <w:r w:rsidRPr="00A90B81">
              <w:rPr>
                <w:rStyle w:val="Hyperlink"/>
                <w:noProof/>
                <w:rtl/>
                <w:lang w:bidi="fa-IR"/>
              </w:rPr>
              <w:t xml:space="preserve"> </w:t>
            </w:r>
            <w:r w:rsidRPr="00A90B81">
              <w:rPr>
                <w:rStyle w:val="Hyperlink"/>
                <w:rFonts w:hint="cs"/>
                <w:noProof/>
                <w:rtl/>
                <w:lang w:bidi="fa-IR"/>
              </w:rPr>
              <w:t>مو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Toc219980376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14:paraId="19CFB3E7" w14:textId="77777777" w:rsidR="00873C1B" w:rsidRDefault="00873C1B">
          <w:pPr>
            <w:pStyle w:val="TOC2"/>
            <w:rPr>
              <w:rFonts w:asciiTheme="minorHAnsi" w:eastAsiaTheme="minorEastAsia" w:hAnsiTheme="minorHAnsi" w:cstheme="minorBidi"/>
              <w:noProof/>
              <w:sz w:val="22"/>
              <w:szCs w:val="22"/>
              <w:rtl/>
            </w:rPr>
          </w:pPr>
          <w:hyperlink w:anchor="_Toc219980377" w:history="1">
            <w:r w:rsidRPr="00A90B81">
              <w:rPr>
                <w:rStyle w:val="Hyperlink"/>
                <w:noProof/>
                <w:lang w:bidi="fa-IR"/>
              </w:rPr>
              <w:t>2˗6</w:t>
            </w:r>
            <w:r w:rsidRPr="00A90B81">
              <w:rPr>
                <w:rStyle w:val="Hyperlink"/>
                <w:noProof/>
                <w:rtl/>
                <w:lang w:bidi="fa-IR"/>
              </w:rPr>
              <w:t xml:space="preserve"> فول</w:t>
            </w:r>
            <w:r w:rsidRPr="00A90B81">
              <w:rPr>
                <w:rStyle w:val="Hyperlink"/>
                <w:rFonts w:hint="cs"/>
                <w:noProof/>
                <w:rtl/>
                <w:lang w:bidi="fa-IR"/>
              </w:rPr>
              <w:t>ی</w:t>
            </w:r>
            <w:r w:rsidRPr="00A90B81">
              <w:rPr>
                <w:rStyle w:val="Hyperlink"/>
                <w:rFonts w:hint="eastAsia"/>
                <w:noProof/>
                <w:rtl/>
                <w:lang w:bidi="fa-IR"/>
              </w:rPr>
              <w:t>کول</w:t>
            </w:r>
            <w:r w:rsidRPr="00A90B81">
              <w:rPr>
                <w:rStyle w:val="Hyperlink"/>
                <w:noProof/>
                <w:rtl/>
                <w:lang w:bidi="fa-IR"/>
              </w:rPr>
              <w:t xml:space="preserve"> مو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Toc219980377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14:paraId="50355ACA" w14:textId="77777777" w:rsidR="00873C1B" w:rsidRDefault="00873C1B">
          <w:pPr>
            <w:pStyle w:val="TOC2"/>
            <w:rPr>
              <w:rFonts w:asciiTheme="minorHAnsi" w:eastAsiaTheme="minorEastAsia" w:hAnsiTheme="minorHAnsi" w:cstheme="minorBidi"/>
              <w:noProof/>
              <w:sz w:val="22"/>
              <w:szCs w:val="22"/>
              <w:rtl/>
            </w:rPr>
          </w:pPr>
          <w:hyperlink w:anchor="_Toc219980378" w:history="1">
            <w:r w:rsidRPr="00A90B81">
              <w:rPr>
                <w:rStyle w:val="Hyperlink"/>
                <w:noProof/>
                <w:rtl/>
                <w:lang w:bidi="fa-IR"/>
              </w:rPr>
              <w:t>2</w:t>
            </w:r>
            <w:r w:rsidRPr="00A90B81">
              <w:rPr>
                <w:rStyle w:val="Hyperlink"/>
                <w:rFonts w:cs="Times New Roman" w:hint="cs"/>
                <w:noProof/>
                <w:rtl/>
                <w:lang w:bidi="fa-IR"/>
              </w:rPr>
              <w:t>˗</w:t>
            </w:r>
            <w:r w:rsidRPr="00A90B81">
              <w:rPr>
                <w:rStyle w:val="Hyperlink"/>
                <w:noProof/>
                <w:rtl/>
                <w:lang w:bidi="fa-IR"/>
              </w:rPr>
              <w:t xml:space="preserve">7 </w:t>
            </w:r>
            <w:r w:rsidRPr="00A90B81">
              <w:rPr>
                <w:rStyle w:val="Hyperlink"/>
                <w:rFonts w:hint="cs"/>
                <w:noProof/>
                <w:rtl/>
                <w:lang w:bidi="fa-IR"/>
              </w:rPr>
              <w:t>ترکی</w:t>
            </w:r>
            <w:r w:rsidRPr="00A90B81">
              <w:rPr>
                <w:rStyle w:val="Hyperlink"/>
                <w:rFonts w:hint="eastAsia"/>
                <w:noProof/>
                <w:rtl/>
                <w:lang w:bidi="fa-IR"/>
              </w:rPr>
              <w:t>بات</w:t>
            </w:r>
            <w:r w:rsidRPr="00A90B81">
              <w:rPr>
                <w:rStyle w:val="Hyperlink"/>
                <w:noProof/>
                <w:rtl/>
                <w:lang w:bidi="fa-IR"/>
              </w:rPr>
              <w:t xml:space="preserve"> ش</w:t>
            </w:r>
            <w:r w:rsidRPr="00A90B81">
              <w:rPr>
                <w:rStyle w:val="Hyperlink"/>
                <w:rFonts w:hint="cs"/>
                <w:noProof/>
                <w:rtl/>
                <w:lang w:bidi="fa-IR"/>
              </w:rPr>
              <w:t>ی</w:t>
            </w:r>
            <w:r w:rsidRPr="00A90B81">
              <w:rPr>
                <w:rStyle w:val="Hyperlink"/>
                <w:rFonts w:hint="eastAsia"/>
                <w:noProof/>
                <w:rtl/>
                <w:lang w:bidi="fa-IR"/>
              </w:rPr>
              <w:t>م</w:t>
            </w:r>
            <w:r w:rsidRPr="00A90B81">
              <w:rPr>
                <w:rStyle w:val="Hyperlink"/>
                <w:rFonts w:hint="cs"/>
                <w:noProof/>
                <w:rtl/>
                <w:lang w:bidi="fa-IR"/>
              </w:rPr>
              <w:t>ی</w:t>
            </w:r>
            <w:r w:rsidRPr="00A90B81">
              <w:rPr>
                <w:rStyle w:val="Hyperlink"/>
                <w:rFonts w:hint="eastAsia"/>
                <w:noProof/>
                <w:rtl/>
                <w:lang w:bidi="fa-IR"/>
              </w:rPr>
              <w:t>ا</w:t>
            </w:r>
            <w:r w:rsidRPr="00A90B81">
              <w:rPr>
                <w:rStyle w:val="Hyperlink"/>
                <w:rFonts w:hint="cs"/>
                <w:noProof/>
                <w:rtl/>
                <w:lang w:bidi="fa-IR"/>
              </w:rPr>
              <w:t>یی</w:t>
            </w:r>
            <w:r w:rsidRPr="00A90B81">
              <w:rPr>
                <w:rStyle w:val="Hyperlink"/>
                <w:noProof/>
                <w:rtl/>
                <w:lang w:bidi="fa-IR"/>
              </w:rPr>
              <w:t xml:space="preserve"> ساقه‌</w:t>
            </w:r>
            <w:r w:rsidRPr="00A90B81">
              <w:rPr>
                <w:rStyle w:val="Hyperlink"/>
                <w:rFonts w:hint="cs"/>
                <w:noProof/>
                <w:rtl/>
                <w:lang w:bidi="fa-IR"/>
              </w:rPr>
              <w:t>ی</w:t>
            </w:r>
            <w:r w:rsidRPr="00A90B81">
              <w:rPr>
                <w:rStyle w:val="Hyperlink"/>
                <w:noProof/>
                <w:rtl/>
                <w:lang w:bidi="fa-IR"/>
              </w:rPr>
              <w:t xml:space="preserve"> مو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Toc219980378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14:paraId="29E8E83A" w14:textId="77777777" w:rsidR="00873C1B" w:rsidRDefault="00873C1B">
          <w:pPr>
            <w:pStyle w:val="TOC2"/>
            <w:rPr>
              <w:rFonts w:asciiTheme="minorHAnsi" w:eastAsiaTheme="minorEastAsia" w:hAnsiTheme="minorHAnsi" w:cstheme="minorBidi"/>
              <w:noProof/>
              <w:sz w:val="22"/>
              <w:szCs w:val="22"/>
              <w:rtl/>
            </w:rPr>
          </w:pPr>
          <w:hyperlink w:anchor="_Toc219980379" w:history="1">
            <w:r w:rsidRPr="00A90B81">
              <w:rPr>
                <w:rStyle w:val="Hyperlink"/>
                <w:noProof/>
                <w:rtl/>
                <w:lang w:bidi="fa-IR"/>
              </w:rPr>
              <w:t>2</w:t>
            </w:r>
            <w:r w:rsidRPr="00A90B81">
              <w:rPr>
                <w:rStyle w:val="Hyperlink"/>
                <w:rFonts w:cs="Times New Roman" w:hint="cs"/>
                <w:noProof/>
                <w:rtl/>
                <w:lang w:bidi="fa-IR"/>
              </w:rPr>
              <w:t>˗</w:t>
            </w:r>
            <w:r w:rsidRPr="00A90B81">
              <w:rPr>
                <w:rStyle w:val="Hyperlink"/>
                <w:noProof/>
                <w:rtl/>
                <w:lang w:bidi="fa-IR"/>
              </w:rPr>
              <w:t xml:space="preserve">8 </w:t>
            </w:r>
            <w:r w:rsidRPr="00A90B81">
              <w:rPr>
                <w:rStyle w:val="Hyperlink"/>
                <w:rFonts w:hint="cs"/>
                <w:noProof/>
                <w:rtl/>
                <w:lang w:bidi="fa-IR"/>
              </w:rPr>
              <w:t>دارورسانی</w:t>
            </w:r>
            <w:r w:rsidRPr="00A90B81">
              <w:rPr>
                <w:rStyle w:val="Hyperlink"/>
                <w:noProof/>
                <w:rtl/>
                <w:lang w:bidi="fa-IR"/>
              </w:rPr>
              <w:t xml:space="preserve"> پوست</w:t>
            </w:r>
            <w:r w:rsidRPr="00A90B81">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Toc219980379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14:paraId="6721C1AC" w14:textId="77777777" w:rsidR="00873C1B" w:rsidRDefault="00873C1B">
          <w:pPr>
            <w:pStyle w:val="TOC3"/>
            <w:rPr>
              <w:rFonts w:asciiTheme="minorHAnsi" w:eastAsiaTheme="minorEastAsia" w:hAnsiTheme="minorHAnsi" w:cstheme="minorBidi"/>
              <w:noProof/>
              <w:sz w:val="22"/>
              <w:szCs w:val="22"/>
              <w:rtl/>
            </w:rPr>
          </w:pPr>
          <w:hyperlink w:anchor="_Toc219980380" w:history="1">
            <w:r w:rsidRPr="00A90B81">
              <w:rPr>
                <w:rStyle w:val="Hyperlink"/>
                <w:noProof/>
                <w:rtl/>
                <w:lang w:bidi="fa-IR"/>
              </w:rPr>
              <w:t>2</w:t>
            </w:r>
            <w:r w:rsidRPr="00A90B81">
              <w:rPr>
                <w:rStyle w:val="Hyperlink"/>
                <w:rFonts w:cs="Times New Roman" w:hint="cs"/>
                <w:noProof/>
                <w:rtl/>
                <w:lang w:bidi="fa-IR"/>
              </w:rPr>
              <w:t>˗</w:t>
            </w:r>
            <w:r w:rsidRPr="00A90B81">
              <w:rPr>
                <w:rStyle w:val="Hyperlink"/>
                <w:noProof/>
                <w:rtl/>
                <w:lang w:bidi="fa-IR"/>
              </w:rPr>
              <w:t>8</w:t>
            </w:r>
            <w:r w:rsidRPr="00A90B81">
              <w:rPr>
                <w:rStyle w:val="Hyperlink"/>
                <w:rFonts w:cs="Times New Roman" w:hint="cs"/>
                <w:noProof/>
                <w:rtl/>
                <w:lang w:bidi="fa-IR"/>
              </w:rPr>
              <w:t>˗</w:t>
            </w:r>
            <w:r w:rsidRPr="00A90B81">
              <w:rPr>
                <w:rStyle w:val="Hyperlink"/>
                <w:noProof/>
                <w:rtl/>
                <w:lang w:bidi="fa-IR"/>
              </w:rPr>
              <w:t xml:space="preserve">1 </w:t>
            </w:r>
            <w:r w:rsidRPr="00A90B81">
              <w:rPr>
                <w:rStyle w:val="Hyperlink"/>
                <w:rFonts w:hint="cs"/>
                <w:noProof/>
                <w:rtl/>
                <w:lang w:bidi="fa-IR"/>
              </w:rPr>
              <w:t>مزای</w:t>
            </w:r>
            <w:r w:rsidRPr="00A90B81">
              <w:rPr>
                <w:rStyle w:val="Hyperlink"/>
                <w:rFonts w:hint="eastAsia"/>
                <w:noProof/>
                <w:rtl/>
                <w:lang w:bidi="fa-IR"/>
              </w:rPr>
              <w:t>ا</w:t>
            </w:r>
            <w:r w:rsidRPr="00A90B81">
              <w:rPr>
                <w:rStyle w:val="Hyperlink"/>
                <w:rFonts w:hint="cs"/>
                <w:noProof/>
                <w:rtl/>
                <w:lang w:bidi="fa-IR"/>
              </w:rPr>
              <w:t>ی</w:t>
            </w:r>
            <w:r w:rsidRPr="00A90B81">
              <w:rPr>
                <w:rStyle w:val="Hyperlink"/>
                <w:noProof/>
                <w:rtl/>
                <w:lang w:bidi="fa-IR"/>
              </w:rPr>
              <w:t xml:space="preserve"> انتقال پوست</w:t>
            </w:r>
            <w:r w:rsidRPr="00A90B81">
              <w:rPr>
                <w:rStyle w:val="Hyperlink"/>
                <w:rFonts w:hint="cs"/>
                <w:noProof/>
                <w:rtl/>
                <w:lang w:bidi="fa-IR"/>
              </w:rPr>
              <w:t>ی</w:t>
            </w:r>
            <w:r w:rsidRPr="00A90B81">
              <w:rPr>
                <w:rStyle w:val="Hyperlink"/>
                <w:noProof/>
                <w:rtl/>
                <w:lang w:bidi="fa-IR"/>
              </w:rPr>
              <w:t xml:space="preserve"> داروها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Toc219980380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14:paraId="150FE410" w14:textId="77777777" w:rsidR="00873C1B" w:rsidRDefault="00873C1B">
          <w:pPr>
            <w:pStyle w:val="TOC3"/>
            <w:rPr>
              <w:rFonts w:asciiTheme="minorHAnsi" w:eastAsiaTheme="minorEastAsia" w:hAnsiTheme="minorHAnsi" w:cstheme="minorBidi"/>
              <w:noProof/>
              <w:sz w:val="22"/>
              <w:szCs w:val="22"/>
              <w:rtl/>
            </w:rPr>
          </w:pPr>
          <w:hyperlink w:anchor="_Toc219980381" w:history="1">
            <w:r w:rsidRPr="00A90B81">
              <w:rPr>
                <w:rStyle w:val="Hyperlink"/>
                <w:noProof/>
                <w:rtl/>
                <w:lang w:bidi="fa-IR"/>
              </w:rPr>
              <w:t>2</w:t>
            </w:r>
            <w:r w:rsidRPr="00A90B81">
              <w:rPr>
                <w:rStyle w:val="Hyperlink"/>
                <w:rFonts w:cs="Times New Roman" w:hint="cs"/>
                <w:noProof/>
                <w:rtl/>
                <w:lang w:bidi="fa-IR"/>
              </w:rPr>
              <w:t>˗</w:t>
            </w:r>
            <w:r w:rsidRPr="00A90B81">
              <w:rPr>
                <w:rStyle w:val="Hyperlink"/>
                <w:noProof/>
                <w:rtl/>
                <w:lang w:bidi="fa-IR"/>
              </w:rPr>
              <w:t>8</w:t>
            </w:r>
            <w:r w:rsidRPr="00A90B81">
              <w:rPr>
                <w:rStyle w:val="Hyperlink"/>
                <w:rFonts w:cs="Times New Roman" w:hint="cs"/>
                <w:noProof/>
                <w:rtl/>
                <w:lang w:bidi="fa-IR"/>
              </w:rPr>
              <w:t>˗</w:t>
            </w:r>
            <w:r w:rsidRPr="00A90B81">
              <w:rPr>
                <w:rStyle w:val="Hyperlink"/>
                <w:noProof/>
                <w:rtl/>
                <w:lang w:bidi="fa-IR"/>
              </w:rPr>
              <w:t xml:space="preserve">2 </w:t>
            </w:r>
            <w:r w:rsidRPr="00A90B81">
              <w:rPr>
                <w:rStyle w:val="Hyperlink"/>
                <w:rFonts w:hint="cs"/>
                <w:noProof/>
                <w:rtl/>
                <w:lang w:bidi="fa-IR"/>
              </w:rPr>
              <w:t>معای</w:t>
            </w:r>
            <w:r w:rsidRPr="00A90B81">
              <w:rPr>
                <w:rStyle w:val="Hyperlink"/>
                <w:rFonts w:hint="eastAsia"/>
                <w:noProof/>
                <w:rtl/>
                <w:lang w:bidi="fa-IR"/>
              </w:rPr>
              <w:t>ب</w:t>
            </w:r>
            <w:r w:rsidRPr="00A90B81">
              <w:rPr>
                <w:rStyle w:val="Hyperlink"/>
                <w:noProof/>
                <w:rtl/>
                <w:lang w:bidi="fa-IR"/>
              </w:rPr>
              <w:t xml:space="preserve"> انتقال پوست</w:t>
            </w:r>
            <w:r w:rsidRPr="00A90B81">
              <w:rPr>
                <w:rStyle w:val="Hyperlink"/>
                <w:rFonts w:hint="cs"/>
                <w:noProof/>
                <w:rtl/>
                <w:lang w:bidi="fa-IR"/>
              </w:rPr>
              <w:t>ی</w:t>
            </w:r>
            <w:r w:rsidRPr="00A90B81">
              <w:rPr>
                <w:rStyle w:val="Hyperlink"/>
                <w:noProof/>
                <w:rtl/>
                <w:lang w:bidi="fa-IR"/>
              </w:rPr>
              <w:t xml:space="preserve"> داروها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Toc219980381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14:paraId="1DAD07F7" w14:textId="77777777" w:rsidR="00873C1B" w:rsidRDefault="00873C1B">
          <w:pPr>
            <w:pStyle w:val="TOC2"/>
            <w:rPr>
              <w:rFonts w:asciiTheme="minorHAnsi" w:eastAsiaTheme="minorEastAsia" w:hAnsiTheme="minorHAnsi" w:cstheme="minorBidi"/>
              <w:noProof/>
              <w:sz w:val="22"/>
              <w:szCs w:val="22"/>
              <w:rtl/>
            </w:rPr>
          </w:pPr>
          <w:hyperlink w:anchor="_Toc219980382" w:history="1">
            <w:r w:rsidRPr="00A90B81">
              <w:rPr>
                <w:rStyle w:val="Hyperlink"/>
                <w:noProof/>
                <w:rtl/>
                <w:lang w:bidi="fa-IR"/>
              </w:rPr>
              <w:t>2</w:t>
            </w:r>
            <w:r w:rsidRPr="00A90B81">
              <w:rPr>
                <w:rStyle w:val="Hyperlink"/>
                <w:rFonts w:cs="Times New Roman" w:hint="cs"/>
                <w:noProof/>
                <w:rtl/>
                <w:lang w:bidi="fa-IR"/>
              </w:rPr>
              <w:t>˗</w:t>
            </w:r>
            <w:r w:rsidRPr="00A90B81">
              <w:rPr>
                <w:rStyle w:val="Hyperlink"/>
                <w:noProof/>
                <w:rtl/>
                <w:lang w:bidi="fa-IR"/>
              </w:rPr>
              <w:t xml:space="preserve">9 </w:t>
            </w:r>
            <w:r w:rsidRPr="00A90B81">
              <w:rPr>
                <w:rStyle w:val="Hyperlink"/>
                <w:rFonts w:hint="cs"/>
                <w:noProof/>
                <w:rtl/>
                <w:lang w:bidi="fa-IR"/>
              </w:rPr>
              <w:t>جذب</w:t>
            </w:r>
            <w:r w:rsidRPr="00A90B81">
              <w:rPr>
                <w:rStyle w:val="Hyperlink"/>
                <w:noProof/>
                <w:rtl/>
                <w:lang w:bidi="fa-IR"/>
              </w:rPr>
              <w:t xml:space="preserve"> </w:t>
            </w:r>
            <w:r w:rsidRPr="00A90B81">
              <w:rPr>
                <w:rStyle w:val="Hyperlink"/>
                <w:rFonts w:hint="cs"/>
                <w:noProof/>
                <w:rtl/>
                <w:lang w:bidi="fa-IR"/>
              </w:rPr>
              <w:t>دارو</w:t>
            </w:r>
            <w:r w:rsidRPr="00A90B81">
              <w:rPr>
                <w:rStyle w:val="Hyperlink"/>
                <w:noProof/>
                <w:rtl/>
                <w:lang w:bidi="fa-IR"/>
              </w:rPr>
              <w:t xml:space="preserve"> </w:t>
            </w:r>
            <w:r w:rsidRPr="00A90B81">
              <w:rPr>
                <w:rStyle w:val="Hyperlink"/>
                <w:rFonts w:hint="cs"/>
                <w:noProof/>
                <w:rtl/>
                <w:lang w:bidi="fa-IR"/>
              </w:rPr>
              <w:t>از</w:t>
            </w:r>
            <w:r w:rsidRPr="00A90B81">
              <w:rPr>
                <w:rStyle w:val="Hyperlink"/>
                <w:noProof/>
                <w:rtl/>
                <w:lang w:bidi="fa-IR"/>
              </w:rPr>
              <w:t xml:space="preserve"> </w:t>
            </w:r>
            <w:r w:rsidRPr="00A90B81">
              <w:rPr>
                <w:rStyle w:val="Hyperlink"/>
                <w:rFonts w:hint="cs"/>
                <w:noProof/>
                <w:rtl/>
                <w:lang w:bidi="fa-IR"/>
              </w:rPr>
              <w:t>طری</w:t>
            </w:r>
            <w:r w:rsidRPr="00A90B81">
              <w:rPr>
                <w:rStyle w:val="Hyperlink"/>
                <w:rFonts w:hint="eastAsia"/>
                <w:noProof/>
                <w:rtl/>
                <w:lang w:bidi="fa-IR"/>
              </w:rPr>
              <w:t>ق</w:t>
            </w:r>
            <w:r w:rsidRPr="00A90B81">
              <w:rPr>
                <w:rStyle w:val="Hyperlink"/>
                <w:noProof/>
                <w:rtl/>
                <w:lang w:bidi="fa-IR"/>
              </w:rPr>
              <w:t xml:space="preserve"> فول</w:t>
            </w:r>
            <w:r w:rsidRPr="00A90B81">
              <w:rPr>
                <w:rStyle w:val="Hyperlink"/>
                <w:rFonts w:hint="cs"/>
                <w:noProof/>
                <w:rtl/>
                <w:lang w:bidi="fa-IR"/>
              </w:rPr>
              <w:t>ی</w:t>
            </w:r>
            <w:r w:rsidRPr="00A90B81">
              <w:rPr>
                <w:rStyle w:val="Hyperlink"/>
                <w:rFonts w:hint="eastAsia"/>
                <w:noProof/>
                <w:rtl/>
                <w:lang w:bidi="fa-IR"/>
              </w:rPr>
              <w:t>کول</w:t>
            </w:r>
            <w:r w:rsidRPr="00A90B81">
              <w:rPr>
                <w:rStyle w:val="Hyperlink"/>
                <w:noProof/>
                <w:rtl/>
                <w:lang w:bidi="fa-IR"/>
              </w:rPr>
              <w:t xml:space="preserve"> مو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Toc219980382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14:paraId="12175385" w14:textId="77777777" w:rsidR="00873C1B" w:rsidRDefault="00873C1B">
          <w:pPr>
            <w:pStyle w:val="TOC2"/>
            <w:rPr>
              <w:rFonts w:asciiTheme="minorHAnsi" w:eastAsiaTheme="minorEastAsia" w:hAnsiTheme="minorHAnsi" w:cstheme="minorBidi"/>
              <w:noProof/>
              <w:sz w:val="22"/>
              <w:szCs w:val="22"/>
              <w:rtl/>
            </w:rPr>
          </w:pPr>
          <w:hyperlink w:anchor="_Toc219980383" w:history="1">
            <w:r w:rsidRPr="00A90B81">
              <w:rPr>
                <w:rStyle w:val="Hyperlink"/>
                <w:noProof/>
                <w:rtl/>
              </w:rPr>
              <w:t>2</w:t>
            </w:r>
            <w:r w:rsidRPr="00A90B81">
              <w:rPr>
                <w:rStyle w:val="Hyperlink"/>
                <w:rFonts w:cs="Times New Roman" w:hint="cs"/>
                <w:noProof/>
                <w:rtl/>
              </w:rPr>
              <w:t>˗</w:t>
            </w:r>
            <w:r w:rsidRPr="00A90B81">
              <w:rPr>
                <w:rStyle w:val="Hyperlink"/>
                <w:noProof/>
                <w:rtl/>
              </w:rPr>
              <w:t xml:space="preserve">10 </w:t>
            </w:r>
            <w:r w:rsidRPr="00A90B81">
              <w:rPr>
                <w:rStyle w:val="Hyperlink"/>
                <w:rFonts w:hint="cs"/>
                <w:noProof/>
                <w:rtl/>
              </w:rPr>
              <w:t>جذب</w:t>
            </w:r>
            <w:r w:rsidRPr="00A90B81">
              <w:rPr>
                <w:rStyle w:val="Hyperlink"/>
                <w:noProof/>
                <w:rtl/>
              </w:rPr>
              <w:t xml:space="preserve"> </w:t>
            </w:r>
            <w:r w:rsidRPr="00A90B81">
              <w:rPr>
                <w:rStyle w:val="Hyperlink"/>
                <w:rFonts w:hint="cs"/>
                <w:noProof/>
                <w:rtl/>
              </w:rPr>
              <w:t>مواد</w:t>
            </w:r>
            <w:r w:rsidRPr="00A90B81">
              <w:rPr>
                <w:rStyle w:val="Hyperlink"/>
                <w:noProof/>
                <w:rtl/>
              </w:rPr>
              <w:t xml:space="preserve"> </w:t>
            </w:r>
            <w:r w:rsidRPr="00A90B81">
              <w:rPr>
                <w:rStyle w:val="Hyperlink"/>
                <w:rFonts w:hint="cs"/>
                <w:noProof/>
                <w:rtl/>
              </w:rPr>
              <w:t>از</w:t>
            </w:r>
            <w:r w:rsidRPr="00A90B81">
              <w:rPr>
                <w:rStyle w:val="Hyperlink"/>
                <w:noProof/>
                <w:rtl/>
              </w:rPr>
              <w:t xml:space="preserve"> </w:t>
            </w:r>
            <w:r w:rsidRPr="00A90B81">
              <w:rPr>
                <w:rStyle w:val="Hyperlink"/>
                <w:rFonts w:hint="cs"/>
                <w:noProof/>
                <w:rtl/>
              </w:rPr>
              <w:t>طری</w:t>
            </w:r>
            <w:r w:rsidRPr="00A90B81">
              <w:rPr>
                <w:rStyle w:val="Hyperlink"/>
                <w:rFonts w:hint="eastAsia"/>
                <w:noProof/>
                <w:rtl/>
              </w:rPr>
              <w:t>ق</w:t>
            </w:r>
            <w:r w:rsidRPr="00A90B81">
              <w:rPr>
                <w:rStyle w:val="Hyperlink"/>
                <w:noProof/>
                <w:rtl/>
              </w:rPr>
              <w:t xml:space="preserve"> ساقه‌</w:t>
            </w:r>
            <w:r w:rsidRPr="00A90B81">
              <w:rPr>
                <w:rStyle w:val="Hyperlink"/>
                <w:rFonts w:hint="cs"/>
                <w:noProof/>
                <w:rtl/>
              </w:rPr>
              <w:t>ی</w:t>
            </w:r>
            <w:r w:rsidRPr="00A90B81">
              <w:rPr>
                <w:rStyle w:val="Hyperlink"/>
                <w:noProof/>
                <w:rtl/>
              </w:rPr>
              <w:t xml:space="preserve"> مو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Toc219980383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14:paraId="23EBBF0E" w14:textId="77777777" w:rsidR="00873C1B" w:rsidRDefault="00873C1B">
          <w:pPr>
            <w:pStyle w:val="TOC2"/>
            <w:rPr>
              <w:rFonts w:asciiTheme="minorHAnsi" w:eastAsiaTheme="minorEastAsia" w:hAnsiTheme="minorHAnsi" w:cstheme="minorBidi"/>
              <w:noProof/>
              <w:sz w:val="22"/>
              <w:szCs w:val="22"/>
              <w:rtl/>
            </w:rPr>
          </w:pPr>
          <w:hyperlink w:anchor="_Toc219980384" w:history="1">
            <w:r w:rsidRPr="00A90B81">
              <w:rPr>
                <w:rStyle w:val="Hyperlink"/>
                <w:noProof/>
                <w:rtl/>
              </w:rPr>
              <w:t>2</w:t>
            </w:r>
            <w:r w:rsidRPr="00A90B81">
              <w:rPr>
                <w:rStyle w:val="Hyperlink"/>
                <w:rFonts w:cs="Times New Roman" w:hint="cs"/>
                <w:noProof/>
                <w:rtl/>
              </w:rPr>
              <w:t>˗</w:t>
            </w:r>
            <w:r w:rsidRPr="00A90B81">
              <w:rPr>
                <w:rStyle w:val="Hyperlink"/>
                <w:noProof/>
                <w:rtl/>
              </w:rPr>
              <w:t xml:space="preserve">11 </w:t>
            </w:r>
            <w:r w:rsidRPr="00A90B81">
              <w:rPr>
                <w:rStyle w:val="Hyperlink"/>
                <w:rFonts w:hint="cs"/>
                <w:noProof/>
                <w:rtl/>
              </w:rPr>
              <w:t>فوای</w:t>
            </w:r>
            <w:r w:rsidRPr="00A90B81">
              <w:rPr>
                <w:rStyle w:val="Hyperlink"/>
                <w:rFonts w:hint="eastAsia"/>
                <w:noProof/>
                <w:rtl/>
              </w:rPr>
              <w:t>د</w:t>
            </w:r>
            <w:r w:rsidRPr="00A90B81">
              <w:rPr>
                <w:rStyle w:val="Hyperlink"/>
                <w:noProof/>
                <w:rtl/>
              </w:rPr>
              <w:t xml:space="preserve"> فول</w:t>
            </w:r>
            <w:r w:rsidRPr="00A90B81">
              <w:rPr>
                <w:rStyle w:val="Hyperlink"/>
                <w:rFonts w:hint="cs"/>
                <w:noProof/>
                <w:rtl/>
              </w:rPr>
              <w:t>ی</w:t>
            </w:r>
            <w:r w:rsidRPr="00A90B81">
              <w:rPr>
                <w:rStyle w:val="Hyperlink"/>
                <w:rFonts w:hint="eastAsia"/>
                <w:noProof/>
                <w:rtl/>
              </w:rPr>
              <w:t>کولار</w:t>
            </w:r>
            <w:r w:rsidRPr="00A90B81">
              <w:rPr>
                <w:rStyle w:val="Hyperlink"/>
                <w:noProof/>
                <w:rtl/>
              </w:rPr>
              <w:t xml:space="preserve"> تارگت</w:t>
            </w:r>
            <w:r w:rsidRPr="00A90B81">
              <w:rPr>
                <w:rStyle w:val="Hyperlink"/>
                <w:rFonts w:hint="cs"/>
                <w:noProof/>
                <w:rtl/>
              </w:rPr>
              <w:t>ی</w:t>
            </w:r>
            <w:r w:rsidRPr="00A90B81">
              <w:rPr>
                <w:rStyle w:val="Hyperlink"/>
                <w:rFonts w:hint="eastAsia"/>
                <w:noProof/>
                <w:rtl/>
              </w:rPr>
              <w:t>نگ</w:t>
            </w:r>
            <w:r w:rsidRPr="00A90B81">
              <w:rPr>
                <w:rStyle w:val="Hyperlink"/>
                <w:noProof/>
                <w:rtl/>
              </w:rPr>
              <w:t xml:space="preserve"> با ذرات نانو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Toc219980384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14:paraId="260D363B" w14:textId="77777777" w:rsidR="00873C1B" w:rsidRDefault="00873C1B">
          <w:pPr>
            <w:pStyle w:val="TOC2"/>
            <w:rPr>
              <w:rFonts w:asciiTheme="minorHAnsi" w:eastAsiaTheme="minorEastAsia" w:hAnsiTheme="minorHAnsi" w:cstheme="minorBidi"/>
              <w:noProof/>
              <w:sz w:val="22"/>
              <w:szCs w:val="22"/>
              <w:rtl/>
            </w:rPr>
          </w:pPr>
          <w:hyperlink w:anchor="_Toc219980385" w:history="1">
            <w:r w:rsidRPr="00A90B81">
              <w:rPr>
                <w:rStyle w:val="Hyperlink"/>
                <w:noProof/>
                <w:rtl/>
              </w:rPr>
              <w:t>2</w:t>
            </w:r>
            <w:r w:rsidRPr="00A90B81">
              <w:rPr>
                <w:rStyle w:val="Hyperlink"/>
                <w:rFonts w:cs="Times New Roman" w:hint="cs"/>
                <w:noProof/>
                <w:rtl/>
              </w:rPr>
              <w:t>˗</w:t>
            </w:r>
            <w:r w:rsidRPr="00A90B81">
              <w:rPr>
                <w:rStyle w:val="Hyperlink"/>
                <w:noProof/>
                <w:rtl/>
              </w:rPr>
              <w:t xml:space="preserve">12 </w:t>
            </w:r>
            <w:r w:rsidRPr="00A90B81">
              <w:rPr>
                <w:rStyle w:val="Hyperlink"/>
                <w:rFonts w:hint="cs"/>
                <w:noProof/>
                <w:rtl/>
              </w:rPr>
              <w:t>پارامترهای</w:t>
            </w:r>
            <w:r w:rsidRPr="00A90B81">
              <w:rPr>
                <w:rStyle w:val="Hyperlink"/>
                <w:noProof/>
                <w:rtl/>
              </w:rPr>
              <w:t xml:space="preserve"> محلول</w:t>
            </w:r>
            <w:r w:rsidRPr="00A90B81">
              <w:rPr>
                <w:rStyle w:val="Hyperlink"/>
                <w:rFonts w:hint="cs"/>
                <w:noProof/>
                <w:rtl/>
              </w:rPr>
              <w:t>ی</w:t>
            </w:r>
            <w:r w:rsidRPr="00A90B81">
              <w:rPr>
                <w:rStyle w:val="Hyperlink"/>
                <w:rFonts w:hint="eastAsia"/>
                <w:noProof/>
                <w:rtl/>
              </w:rPr>
              <w:t>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Toc219980385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14:paraId="63E64D79" w14:textId="77777777" w:rsidR="00873C1B" w:rsidRDefault="00873C1B">
          <w:pPr>
            <w:pStyle w:val="TOC3"/>
            <w:rPr>
              <w:rFonts w:asciiTheme="minorHAnsi" w:eastAsiaTheme="minorEastAsia" w:hAnsiTheme="minorHAnsi" w:cstheme="minorBidi"/>
              <w:noProof/>
              <w:sz w:val="22"/>
              <w:szCs w:val="22"/>
              <w:rtl/>
            </w:rPr>
          </w:pPr>
          <w:hyperlink w:anchor="_Toc219980386" w:history="1">
            <w:r w:rsidRPr="00A90B81">
              <w:rPr>
                <w:rStyle w:val="Hyperlink"/>
                <w:noProof/>
                <w:rtl/>
              </w:rPr>
              <w:t>2</w:t>
            </w:r>
            <w:r w:rsidRPr="00A90B81">
              <w:rPr>
                <w:rStyle w:val="Hyperlink"/>
                <w:rFonts w:cs="Times New Roman" w:hint="cs"/>
                <w:noProof/>
                <w:rtl/>
              </w:rPr>
              <w:t>˗</w:t>
            </w:r>
            <w:r w:rsidRPr="00A90B81">
              <w:rPr>
                <w:rStyle w:val="Hyperlink"/>
                <w:noProof/>
                <w:rtl/>
              </w:rPr>
              <w:t>12</w:t>
            </w:r>
            <w:r w:rsidRPr="00A90B81">
              <w:rPr>
                <w:rStyle w:val="Hyperlink"/>
                <w:rFonts w:cs="Times New Roman" w:hint="cs"/>
                <w:noProof/>
                <w:rtl/>
              </w:rPr>
              <w:t>˗</w:t>
            </w:r>
            <w:r w:rsidRPr="00A90B81">
              <w:rPr>
                <w:rStyle w:val="Hyperlink"/>
                <w:noProof/>
                <w:rtl/>
              </w:rPr>
              <w:t xml:space="preserve">1 </w:t>
            </w:r>
            <w:r w:rsidRPr="00A90B81">
              <w:rPr>
                <w:rStyle w:val="Hyperlink"/>
                <w:rFonts w:hint="cs"/>
                <w:noProof/>
                <w:rtl/>
              </w:rPr>
              <w:t>پارامترهای</w:t>
            </w:r>
            <w:r w:rsidRPr="00A90B81">
              <w:rPr>
                <w:rStyle w:val="Hyperlink"/>
                <w:noProof/>
                <w:rtl/>
              </w:rPr>
              <w:t xml:space="preserve"> محلول</w:t>
            </w:r>
            <w:r w:rsidRPr="00A90B81">
              <w:rPr>
                <w:rStyle w:val="Hyperlink"/>
                <w:rFonts w:hint="cs"/>
                <w:noProof/>
                <w:rtl/>
              </w:rPr>
              <w:t>ی</w:t>
            </w:r>
            <w:r w:rsidRPr="00A90B81">
              <w:rPr>
                <w:rStyle w:val="Hyperlink"/>
                <w:rFonts w:hint="eastAsia"/>
                <w:noProof/>
                <w:rtl/>
              </w:rPr>
              <w:t>ت</w:t>
            </w:r>
            <w:r w:rsidRPr="00A90B81">
              <w:rPr>
                <w:rStyle w:val="Hyperlink"/>
                <w:noProof/>
                <w:rtl/>
              </w:rPr>
              <w:t xml:space="preserve"> هانسن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Toc219980386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14:paraId="15370535" w14:textId="77777777" w:rsidR="00873C1B" w:rsidRDefault="00873C1B">
          <w:pPr>
            <w:pStyle w:val="TOC3"/>
            <w:rPr>
              <w:rFonts w:asciiTheme="minorHAnsi" w:eastAsiaTheme="minorEastAsia" w:hAnsiTheme="minorHAnsi" w:cstheme="minorBidi"/>
              <w:noProof/>
              <w:sz w:val="22"/>
              <w:szCs w:val="22"/>
              <w:rtl/>
            </w:rPr>
          </w:pPr>
          <w:hyperlink w:anchor="_Toc219980387" w:history="1">
            <w:r w:rsidRPr="00A90B81">
              <w:rPr>
                <w:rStyle w:val="Hyperlink"/>
                <w:noProof/>
                <w:rtl/>
              </w:rPr>
              <w:t>2</w:t>
            </w:r>
            <w:r w:rsidRPr="00A90B81">
              <w:rPr>
                <w:rStyle w:val="Hyperlink"/>
                <w:rFonts w:cs="Times New Roman" w:hint="cs"/>
                <w:noProof/>
                <w:rtl/>
              </w:rPr>
              <w:t>˗</w:t>
            </w:r>
            <w:r w:rsidRPr="00A90B81">
              <w:rPr>
                <w:rStyle w:val="Hyperlink"/>
                <w:noProof/>
                <w:rtl/>
              </w:rPr>
              <w:t>12</w:t>
            </w:r>
            <w:r w:rsidRPr="00A90B81">
              <w:rPr>
                <w:rStyle w:val="Hyperlink"/>
                <w:rFonts w:cs="Times New Roman" w:hint="cs"/>
                <w:noProof/>
                <w:rtl/>
              </w:rPr>
              <w:t>˗</w:t>
            </w:r>
            <w:r w:rsidRPr="00A90B81">
              <w:rPr>
                <w:rStyle w:val="Hyperlink"/>
                <w:noProof/>
                <w:rtl/>
              </w:rPr>
              <w:t xml:space="preserve">2 </w:t>
            </w:r>
            <w:r w:rsidRPr="00A90B81">
              <w:rPr>
                <w:rStyle w:val="Hyperlink"/>
                <w:rFonts w:hint="cs"/>
                <w:noProof/>
                <w:rtl/>
              </w:rPr>
              <w:t>روش‌های</w:t>
            </w:r>
            <w:r w:rsidRPr="00A90B81">
              <w:rPr>
                <w:rStyle w:val="Hyperlink"/>
                <w:noProof/>
                <w:rtl/>
              </w:rPr>
              <w:t xml:space="preserve"> اندازه‌گ</w:t>
            </w:r>
            <w:r w:rsidRPr="00A90B81">
              <w:rPr>
                <w:rStyle w:val="Hyperlink"/>
                <w:rFonts w:hint="cs"/>
                <w:noProof/>
                <w:rtl/>
              </w:rPr>
              <w:t>ی</w:t>
            </w:r>
            <w:r w:rsidRPr="00A90B81">
              <w:rPr>
                <w:rStyle w:val="Hyperlink"/>
                <w:rFonts w:hint="eastAsia"/>
                <w:noProof/>
                <w:rtl/>
              </w:rPr>
              <w:t>ر</w:t>
            </w:r>
            <w:r w:rsidRPr="00A90B81">
              <w:rPr>
                <w:rStyle w:val="Hyperlink"/>
                <w:rFonts w:hint="cs"/>
                <w:noProof/>
                <w:rtl/>
              </w:rPr>
              <w:t>ی</w:t>
            </w:r>
            <w:r w:rsidRPr="00A90B81">
              <w:rPr>
                <w:rStyle w:val="Hyperlink"/>
                <w:noProof/>
                <w:rtl/>
              </w:rPr>
              <w:t xml:space="preserve"> پارامترها</w:t>
            </w:r>
            <w:r w:rsidRPr="00A90B81">
              <w:rPr>
                <w:rStyle w:val="Hyperlink"/>
                <w:rFonts w:hint="cs"/>
                <w:noProof/>
                <w:rtl/>
              </w:rPr>
              <w:t>ی</w:t>
            </w:r>
            <w:r w:rsidRPr="00A90B81">
              <w:rPr>
                <w:rStyle w:val="Hyperlink"/>
                <w:noProof/>
                <w:rtl/>
              </w:rPr>
              <w:t xml:space="preserve"> محلول</w:t>
            </w:r>
            <w:r w:rsidRPr="00A90B81">
              <w:rPr>
                <w:rStyle w:val="Hyperlink"/>
                <w:rFonts w:hint="cs"/>
                <w:noProof/>
                <w:rtl/>
              </w:rPr>
              <w:t>ی</w:t>
            </w:r>
            <w:r w:rsidRPr="00A90B81">
              <w:rPr>
                <w:rStyle w:val="Hyperlink"/>
                <w:rFonts w:hint="eastAsia"/>
                <w:noProof/>
                <w:rtl/>
              </w:rPr>
              <w:t>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Toc219980387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14:paraId="7ACF8B75" w14:textId="77777777" w:rsidR="00873C1B" w:rsidRDefault="00873C1B">
          <w:pPr>
            <w:pStyle w:val="TOC3"/>
            <w:rPr>
              <w:rFonts w:asciiTheme="minorHAnsi" w:eastAsiaTheme="minorEastAsia" w:hAnsiTheme="minorHAnsi" w:cstheme="minorBidi"/>
              <w:noProof/>
              <w:sz w:val="22"/>
              <w:szCs w:val="22"/>
              <w:rtl/>
            </w:rPr>
          </w:pPr>
          <w:hyperlink w:anchor="_Toc219980388" w:history="1">
            <w:r w:rsidRPr="00A90B81">
              <w:rPr>
                <w:rStyle w:val="Hyperlink"/>
                <w:noProof/>
                <w:rtl/>
              </w:rPr>
              <w:t>2</w:t>
            </w:r>
            <w:r w:rsidRPr="00A90B81">
              <w:rPr>
                <w:rStyle w:val="Hyperlink"/>
                <w:rFonts w:cs="Times New Roman" w:hint="cs"/>
                <w:noProof/>
                <w:rtl/>
              </w:rPr>
              <w:t>˗</w:t>
            </w:r>
            <w:r w:rsidRPr="00A90B81">
              <w:rPr>
                <w:rStyle w:val="Hyperlink"/>
                <w:noProof/>
                <w:rtl/>
              </w:rPr>
              <w:t>12</w:t>
            </w:r>
            <w:r w:rsidRPr="00A90B81">
              <w:rPr>
                <w:rStyle w:val="Hyperlink"/>
                <w:rFonts w:cs="Times New Roman" w:hint="cs"/>
                <w:noProof/>
                <w:rtl/>
              </w:rPr>
              <w:t>˗</w:t>
            </w:r>
            <w:r w:rsidRPr="00A90B81">
              <w:rPr>
                <w:rStyle w:val="Hyperlink"/>
                <w:noProof/>
                <w:rtl/>
              </w:rPr>
              <w:t xml:space="preserve">3 </w:t>
            </w:r>
            <w:r w:rsidRPr="00A90B81">
              <w:rPr>
                <w:rStyle w:val="Hyperlink"/>
                <w:rFonts w:hint="cs"/>
                <w:noProof/>
                <w:rtl/>
              </w:rPr>
              <w:t>کاربردهای</w:t>
            </w:r>
            <w:r w:rsidRPr="00A90B81">
              <w:rPr>
                <w:rStyle w:val="Hyperlink"/>
                <w:noProof/>
                <w:rtl/>
              </w:rPr>
              <w:t xml:space="preserve"> پارامترها</w:t>
            </w:r>
            <w:r w:rsidRPr="00A90B81">
              <w:rPr>
                <w:rStyle w:val="Hyperlink"/>
                <w:rFonts w:hint="cs"/>
                <w:noProof/>
                <w:rtl/>
              </w:rPr>
              <w:t>ی</w:t>
            </w:r>
            <w:r w:rsidRPr="00A90B81">
              <w:rPr>
                <w:rStyle w:val="Hyperlink"/>
                <w:noProof/>
                <w:rtl/>
              </w:rPr>
              <w:t xml:space="preserve"> محلول</w:t>
            </w:r>
            <w:r w:rsidRPr="00A90B81">
              <w:rPr>
                <w:rStyle w:val="Hyperlink"/>
                <w:rFonts w:hint="cs"/>
                <w:noProof/>
                <w:rtl/>
              </w:rPr>
              <w:t>ی</w:t>
            </w:r>
            <w:r w:rsidRPr="00A90B81">
              <w:rPr>
                <w:rStyle w:val="Hyperlink"/>
                <w:rFonts w:hint="eastAsia"/>
                <w:noProof/>
                <w:rtl/>
              </w:rPr>
              <w:t>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Toc219980388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14:paraId="0725F31B" w14:textId="77777777" w:rsidR="00873C1B" w:rsidRDefault="00873C1B">
          <w:pPr>
            <w:pStyle w:val="TOC1"/>
            <w:rPr>
              <w:rFonts w:asciiTheme="minorHAnsi" w:eastAsiaTheme="minorEastAsia" w:hAnsiTheme="minorHAnsi" w:cstheme="minorBidi"/>
              <w:b w:val="0"/>
              <w:bCs w:val="0"/>
              <w:noProof/>
              <w:sz w:val="22"/>
              <w:szCs w:val="22"/>
              <w:rtl/>
            </w:rPr>
          </w:pPr>
          <w:hyperlink w:anchor="_Toc219980389" w:history="1">
            <w:r w:rsidRPr="00A90B81">
              <w:rPr>
                <w:rStyle w:val="Hyperlink"/>
                <w:noProof/>
                <w:rtl/>
              </w:rPr>
              <w:t xml:space="preserve"> فصل سوم: مواد   و روش 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Toc219980389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14:paraId="55EBFFFD" w14:textId="77777777" w:rsidR="00873C1B" w:rsidRDefault="00873C1B">
          <w:pPr>
            <w:pStyle w:val="TOC2"/>
            <w:rPr>
              <w:rFonts w:asciiTheme="minorHAnsi" w:eastAsiaTheme="minorEastAsia" w:hAnsiTheme="minorHAnsi" w:cstheme="minorBidi"/>
              <w:noProof/>
              <w:sz w:val="22"/>
              <w:szCs w:val="22"/>
              <w:rtl/>
            </w:rPr>
          </w:pPr>
          <w:hyperlink w:anchor="_Toc219980390" w:history="1">
            <w:r w:rsidRPr="00A90B81">
              <w:rPr>
                <w:rStyle w:val="Hyperlink"/>
                <w:rFonts w:eastAsia="Times New Roman"/>
                <w:noProof/>
                <w:rtl/>
                <w:lang w:bidi="fa-IR"/>
              </w:rPr>
              <w:t>3</w:t>
            </w:r>
            <w:r w:rsidRPr="00A90B81">
              <w:rPr>
                <w:rStyle w:val="Hyperlink"/>
                <w:rFonts w:eastAsia="Times New Roman" w:cs="Times New Roman" w:hint="cs"/>
                <w:noProof/>
                <w:rtl/>
                <w:lang w:bidi="fa-IR"/>
              </w:rPr>
              <w:t>˗</w:t>
            </w:r>
            <w:r w:rsidRPr="00A90B81">
              <w:rPr>
                <w:rStyle w:val="Hyperlink"/>
                <w:rFonts w:eastAsia="Times New Roman"/>
                <w:noProof/>
                <w:rtl/>
                <w:lang w:bidi="fa-IR"/>
              </w:rPr>
              <w:t xml:space="preserve">1 </w:t>
            </w:r>
            <w:r w:rsidRPr="00A90B81">
              <w:rPr>
                <w:rStyle w:val="Hyperlink"/>
                <w:rFonts w:eastAsia="Times New Roman" w:hint="cs"/>
                <w:noProof/>
                <w:rtl/>
                <w:lang w:bidi="fa-IR"/>
              </w:rPr>
              <w:t>مواد</w:t>
            </w:r>
            <w:r w:rsidRPr="00A90B81">
              <w:rPr>
                <w:rStyle w:val="Hyperlink"/>
                <w:rFonts w:eastAsia="Times New Roman"/>
                <w:noProof/>
                <w:rtl/>
                <w:lang w:bidi="fa-IR"/>
              </w:rPr>
              <w:t xml:space="preserve"> </w:t>
            </w:r>
            <w:r w:rsidRPr="00A90B81">
              <w:rPr>
                <w:rStyle w:val="Hyperlink"/>
                <w:rFonts w:eastAsia="Times New Roman" w:hint="cs"/>
                <w:noProof/>
                <w:rtl/>
                <w:lang w:bidi="fa-IR"/>
              </w:rPr>
              <w:t>شی</w:t>
            </w:r>
            <w:r w:rsidRPr="00A90B81">
              <w:rPr>
                <w:rStyle w:val="Hyperlink"/>
                <w:rFonts w:eastAsia="Times New Roman" w:hint="eastAsia"/>
                <w:noProof/>
                <w:rtl/>
                <w:lang w:bidi="fa-IR"/>
              </w:rPr>
              <w:t>م</w:t>
            </w:r>
            <w:r w:rsidRPr="00A90B81">
              <w:rPr>
                <w:rStyle w:val="Hyperlink"/>
                <w:rFonts w:eastAsia="Times New Roman" w:hint="cs"/>
                <w:noProof/>
                <w:rtl/>
                <w:lang w:bidi="fa-IR"/>
              </w:rPr>
              <w:t>ی</w:t>
            </w:r>
            <w:r w:rsidRPr="00A90B81">
              <w:rPr>
                <w:rStyle w:val="Hyperlink"/>
                <w:rFonts w:eastAsia="Times New Roman" w:hint="eastAsia"/>
                <w:noProof/>
                <w:rtl/>
                <w:lang w:bidi="fa-IR"/>
              </w:rPr>
              <w:t>ا</w:t>
            </w:r>
            <w:r w:rsidRPr="00A90B81">
              <w:rPr>
                <w:rStyle w:val="Hyperlink"/>
                <w:rFonts w:eastAsia="Times New Roman" w:hint="cs"/>
                <w:noProof/>
                <w:rtl/>
                <w:lang w:bidi="fa-IR"/>
              </w:rPr>
              <w:t>یی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Toc219980390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14:paraId="59C87B0E" w14:textId="77777777" w:rsidR="00873C1B" w:rsidRDefault="00873C1B">
          <w:pPr>
            <w:pStyle w:val="TOC2"/>
            <w:rPr>
              <w:rFonts w:asciiTheme="minorHAnsi" w:eastAsiaTheme="minorEastAsia" w:hAnsiTheme="minorHAnsi" w:cstheme="minorBidi"/>
              <w:noProof/>
              <w:sz w:val="22"/>
              <w:szCs w:val="22"/>
              <w:rtl/>
            </w:rPr>
          </w:pPr>
          <w:hyperlink w:anchor="_Toc219980391" w:history="1">
            <w:r w:rsidRPr="00A90B81">
              <w:rPr>
                <w:rStyle w:val="Hyperlink"/>
                <w:noProof/>
                <w:rtl/>
                <w:lang w:bidi="fa-IR"/>
              </w:rPr>
              <w:t>3</w:t>
            </w:r>
            <w:r w:rsidRPr="00A90B81">
              <w:rPr>
                <w:rStyle w:val="Hyperlink"/>
                <w:rFonts w:cs="Times New Roman" w:hint="cs"/>
                <w:noProof/>
                <w:rtl/>
                <w:lang w:bidi="fa-IR"/>
              </w:rPr>
              <w:t>˗</w:t>
            </w:r>
            <w:r w:rsidRPr="00A90B81">
              <w:rPr>
                <w:rStyle w:val="Hyperlink"/>
                <w:noProof/>
                <w:rtl/>
                <w:lang w:bidi="fa-IR"/>
              </w:rPr>
              <w:t xml:space="preserve">2 </w:t>
            </w:r>
            <w:r w:rsidRPr="00A90B81">
              <w:rPr>
                <w:rStyle w:val="Hyperlink"/>
                <w:rFonts w:hint="cs"/>
                <w:noProof/>
                <w:rtl/>
                <w:lang w:bidi="fa-IR"/>
              </w:rPr>
              <w:t>روش</w:t>
            </w:r>
            <w:r w:rsidRPr="00A90B81">
              <w:rPr>
                <w:rStyle w:val="Hyperlink"/>
                <w:noProof/>
                <w:rtl/>
                <w:lang w:bidi="fa-IR"/>
              </w:rPr>
              <w:t xml:space="preserve"> </w:t>
            </w:r>
            <w:r w:rsidRPr="00A90B81">
              <w:rPr>
                <w:rStyle w:val="Hyperlink"/>
                <w:rFonts w:hint="cs"/>
                <w:noProof/>
                <w:rtl/>
                <w:lang w:bidi="fa-IR"/>
              </w:rPr>
              <w:t>انجام</w:t>
            </w:r>
            <w:r w:rsidRPr="00A90B81">
              <w:rPr>
                <w:rStyle w:val="Hyperlink"/>
                <w:noProof/>
                <w:rtl/>
                <w:lang w:bidi="fa-IR"/>
              </w:rPr>
              <w:t xml:space="preserve"> </w:t>
            </w:r>
            <w:r w:rsidRPr="00A90B81">
              <w:rPr>
                <w:rStyle w:val="Hyperlink"/>
                <w:rFonts w:hint="cs"/>
                <w:noProof/>
                <w:rtl/>
                <w:lang w:bidi="fa-IR"/>
              </w:rPr>
              <w:t>کار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Toc219980391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14:paraId="7B25A25F" w14:textId="77777777" w:rsidR="00873C1B" w:rsidRDefault="00873C1B">
          <w:pPr>
            <w:pStyle w:val="TOC3"/>
            <w:rPr>
              <w:rFonts w:asciiTheme="minorHAnsi" w:eastAsiaTheme="minorEastAsia" w:hAnsiTheme="minorHAnsi" w:cstheme="minorBidi"/>
              <w:noProof/>
              <w:sz w:val="22"/>
              <w:szCs w:val="22"/>
              <w:rtl/>
            </w:rPr>
          </w:pPr>
          <w:hyperlink w:anchor="_Toc219980392" w:history="1">
            <w:r w:rsidRPr="00A90B81">
              <w:rPr>
                <w:rStyle w:val="Hyperlink"/>
                <w:noProof/>
                <w:rtl/>
                <w:lang w:bidi="fa-IR"/>
              </w:rPr>
              <w:t>3</w:t>
            </w:r>
            <w:r w:rsidRPr="00A90B81">
              <w:rPr>
                <w:rStyle w:val="Hyperlink"/>
                <w:rFonts w:cs="Times New Roman" w:hint="cs"/>
                <w:noProof/>
                <w:rtl/>
                <w:lang w:bidi="fa-IR"/>
              </w:rPr>
              <w:t>˗</w:t>
            </w:r>
            <w:r w:rsidRPr="00A90B81">
              <w:rPr>
                <w:rStyle w:val="Hyperlink"/>
                <w:noProof/>
                <w:rtl/>
                <w:lang w:bidi="fa-IR"/>
              </w:rPr>
              <w:t>2</w:t>
            </w:r>
            <w:r w:rsidRPr="00A90B81">
              <w:rPr>
                <w:rStyle w:val="Hyperlink"/>
                <w:rFonts w:cs="Times New Roman" w:hint="cs"/>
                <w:noProof/>
                <w:rtl/>
                <w:lang w:bidi="fa-IR"/>
              </w:rPr>
              <w:t>˗</w:t>
            </w:r>
            <w:r w:rsidRPr="00A90B81">
              <w:rPr>
                <w:rStyle w:val="Hyperlink"/>
                <w:noProof/>
                <w:rtl/>
                <w:lang w:bidi="fa-IR"/>
              </w:rPr>
              <w:t>1</w:t>
            </w:r>
            <w:r w:rsidRPr="00A90B81">
              <w:rPr>
                <w:rStyle w:val="Hyperlink"/>
                <w:noProof/>
                <w:rtl/>
              </w:rPr>
              <w:t xml:space="preserve"> محاسبه‌</w:t>
            </w:r>
            <w:r w:rsidRPr="00A90B81">
              <w:rPr>
                <w:rStyle w:val="Hyperlink"/>
                <w:rFonts w:hint="cs"/>
                <w:noProof/>
                <w:rtl/>
              </w:rPr>
              <w:t>ی</w:t>
            </w:r>
            <w:r w:rsidRPr="00A90B81">
              <w:rPr>
                <w:rStyle w:val="Hyperlink"/>
                <w:noProof/>
                <w:rtl/>
                <w:lang w:bidi="fa-IR"/>
              </w:rPr>
              <w:t xml:space="preserve"> م</w:t>
            </w:r>
            <w:r w:rsidRPr="00A90B81">
              <w:rPr>
                <w:rStyle w:val="Hyperlink"/>
                <w:rFonts w:hint="cs"/>
                <w:noProof/>
                <w:rtl/>
                <w:lang w:bidi="fa-IR"/>
              </w:rPr>
              <w:t>ی</w:t>
            </w:r>
            <w:r w:rsidRPr="00A90B81">
              <w:rPr>
                <w:rStyle w:val="Hyperlink"/>
                <w:rFonts w:hint="eastAsia"/>
                <w:noProof/>
                <w:rtl/>
                <w:lang w:bidi="fa-IR"/>
              </w:rPr>
              <w:t>زان</w:t>
            </w:r>
            <w:r w:rsidRPr="00A90B81">
              <w:rPr>
                <w:rStyle w:val="Hyperlink"/>
                <w:noProof/>
                <w:rtl/>
                <w:lang w:bidi="fa-IR"/>
              </w:rPr>
              <w:t xml:space="preserve"> ل</w:t>
            </w:r>
            <w:r w:rsidRPr="00A90B81">
              <w:rPr>
                <w:rStyle w:val="Hyperlink"/>
                <w:rFonts w:hint="cs"/>
                <w:noProof/>
                <w:rtl/>
                <w:lang w:bidi="fa-IR"/>
              </w:rPr>
              <w:t>ی</w:t>
            </w:r>
            <w:r w:rsidRPr="00A90B81">
              <w:rPr>
                <w:rStyle w:val="Hyperlink"/>
                <w:rFonts w:hint="eastAsia"/>
                <w:noProof/>
                <w:rtl/>
                <w:lang w:bidi="fa-IR"/>
              </w:rPr>
              <w:t>پ</w:t>
            </w:r>
            <w:r w:rsidRPr="00A90B81">
              <w:rPr>
                <w:rStyle w:val="Hyperlink"/>
                <w:rFonts w:hint="cs"/>
                <w:noProof/>
                <w:rtl/>
                <w:lang w:bidi="fa-IR"/>
              </w:rPr>
              <w:t>ی</w:t>
            </w:r>
            <w:r w:rsidRPr="00A90B81">
              <w:rPr>
                <w:rStyle w:val="Hyperlink"/>
                <w:rFonts w:hint="eastAsia"/>
                <w:noProof/>
                <w:rtl/>
                <w:lang w:bidi="fa-IR"/>
              </w:rPr>
              <w:t>د</w:t>
            </w:r>
            <w:r w:rsidRPr="00A90B81">
              <w:rPr>
                <w:rStyle w:val="Hyperlink"/>
                <w:noProof/>
                <w:rtl/>
                <w:lang w:bidi="fa-IR"/>
              </w:rPr>
              <w:t xml:space="preserve"> برداشت</w:t>
            </w:r>
            <w:r w:rsidRPr="00A90B81">
              <w:rPr>
                <w:rStyle w:val="Hyperlink"/>
                <w:rFonts w:hint="cs"/>
                <w:noProof/>
                <w:rtl/>
                <w:lang w:bidi="fa-IR"/>
              </w:rPr>
              <w:t>ی</w:t>
            </w:r>
            <w:r w:rsidRPr="00A90B81">
              <w:rPr>
                <w:rStyle w:val="Hyperlink"/>
                <w:noProof/>
                <w:rtl/>
                <w:lang w:bidi="fa-IR"/>
              </w:rPr>
              <w:t xml:space="preserve"> توسط حلال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Toc219980392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14:paraId="6DD311FE" w14:textId="77777777" w:rsidR="00873C1B" w:rsidRDefault="00873C1B">
          <w:pPr>
            <w:pStyle w:val="TOC3"/>
            <w:rPr>
              <w:rFonts w:asciiTheme="minorHAnsi" w:eastAsiaTheme="minorEastAsia" w:hAnsiTheme="minorHAnsi" w:cstheme="minorBidi"/>
              <w:noProof/>
              <w:sz w:val="22"/>
              <w:szCs w:val="22"/>
              <w:rtl/>
            </w:rPr>
          </w:pPr>
          <w:hyperlink w:anchor="_Toc219980393" w:history="1">
            <w:r w:rsidRPr="00A90B81">
              <w:rPr>
                <w:rStyle w:val="Hyperlink"/>
                <w:noProof/>
                <w:rtl/>
                <w:lang w:bidi="fa-IR"/>
              </w:rPr>
              <w:t>3</w:t>
            </w:r>
            <w:r w:rsidRPr="00A90B81">
              <w:rPr>
                <w:rStyle w:val="Hyperlink"/>
                <w:rFonts w:cs="Times New Roman" w:hint="cs"/>
                <w:noProof/>
                <w:rtl/>
                <w:lang w:bidi="fa-IR"/>
              </w:rPr>
              <w:t>˗</w:t>
            </w:r>
            <w:r w:rsidRPr="00A90B81">
              <w:rPr>
                <w:rStyle w:val="Hyperlink"/>
                <w:noProof/>
                <w:rtl/>
                <w:lang w:bidi="fa-IR"/>
              </w:rPr>
              <w:t>2</w:t>
            </w:r>
            <w:r w:rsidRPr="00A90B81">
              <w:rPr>
                <w:rStyle w:val="Hyperlink"/>
                <w:rFonts w:cs="Times New Roman" w:hint="cs"/>
                <w:noProof/>
                <w:rtl/>
                <w:lang w:bidi="fa-IR"/>
              </w:rPr>
              <w:t>˗</w:t>
            </w:r>
            <w:r w:rsidRPr="00A90B81">
              <w:rPr>
                <w:rStyle w:val="Hyperlink"/>
                <w:noProof/>
                <w:rtl/>
                <w:lang w:bidi="fa-IR"/>
              </w:rPr>
              <w:t xml:space="preserve">2 </w:t>
            </w:r>
            <w:r w:rsidRPr="00A90B81">
              <w:rPr>
                <w:rStyle w:val="Hyperlink"/>
                <w:rFonts w:hint="cs"/>
                <w:noProof/>
                <w:rtl/>
                <w:lang w:bidi="fa-IR"/>
              </w:rPr>
              <w:t>محاسبه</w:t>
            </w:r>
            <w:r w:rsidRPr="00A90B81">
              <w:rPr>
                <w:rStyle w:val="Hyperlink"/>
                <w:noProof/>
                <w:rtl/>
                <w:lang w:bidi="fa-IR"/>
              </w:rPr>
              <w:t xml:space="preserve"> </w:t>
            </w:r>
            <w:r w:rsidRPr="00A90B81">
              <w:rPr>
                <w:rStyle w:val="Hyperlink"/>
                <w:rFonts w:hint="cs"/>
                <w:noProof/>
                <w:rtl/>
                <w:lang w:bidi="fa-IR"/>
              </w:rPr>
              <w:t>می</w:t>
            </w:r>
            <w:r w:rsidRPr="00A90B81">
              <w:rPr>
                <w:rStyle w:val="Hyperlink"/>
                <w:noProof/>
                <w:rtl/>
                <w:lang w:bidi="fa-IR"/>
              </w:rPr>
              <w:t>زان آب برداشت</w:t>
            </w:r>
            <w:r w:rsidRPr="00A90B81">
              <w:rPr>
                <w:rStyle w:val="Hyperlink"/>
                <w:rFonts w:hint="cs"/>
                <w:noProof/>
                <w:rtl/>
                <w:lang w:bidi="fa-IR"/>
              </w:rPr>
              <w:t>ی</w:t>
            </w:r>
            <w:r w:rsidRPr="00A90B81">
              <w:rPr>
                <w:rStyle w:val="Hyperlink"/>
                <w:noProof/>
                <w:rtl/>
                <w:lang w:bidi="fa-IR"/>
              </w:rPr>
              <w:t xml:space="preserve"> توسط حلال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Toc219980393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14:paraId="5566244D" w14:textId="77777777" w:rsidR="00873C1B" w:rsidRDefault="00873C1B">
          <w:pPr>
            <w:pStyle w:val="TOC2"/>
            <w:rPr>
              <w:rFonts w:asciiTheme="minorHAnsi" w:eastAsiaTheme="minorEastAsia" w:hAnsiTheme="minorHAnsi" w:cstheme="minorBidi"/>
              <w:noProof/>
              <w:sz w:val="22"/>
              <w:szCs w:val="22"/>
              <w:rtl/>
            </w:rPr>
          </w:pPr>
          <w:hyperlink w:anchor="_Toc219980394" w:history="1">
            <w:r w:rsidRPr="00A90B81">
              <w:rPr>
                <w:rStyle w:val="Hyperlink"/>
                <w:noProof/>
                <w:rtl/>
              </w:rPr>
              <w:t xml:space="preserve">در معادلات فوق </w:t>
            </w:r>
            <w:r w:rsidRPr="00A90B81">
              <w:rPr>
                <w:rStyle w:val="Hyperlink"/>
                <w:noProof/>
              </w:rPr>
              <w:t>I</w:t>
            </w:r>
            <w:r w:rsidRPr="00A90B81">
              <w:rPr>
                <w:rStyle w:val="Hyperlink"/>
                <w:noProof/>
                <w:vertAlign w:val="subscript"/>
              </w:rPr>
              <w:t>2</w:t>
            </w:r>
            <w:r w:rsidRPr="00A90B81">
              <w:rPr>
                <w:rStyle w:val="Hyperlink"/>
                <w:noProof/>
                <w:rtl/>
                <w:lang w:bidi="fa-IR"/>
              </w:rPr>
              <w:t xml:space="preserve"> </w:t>
            </w:r>
            <w:r w:rsidRPr="00A90B81">
              <w:rPr>
                <w:rStyle w:val="Hyperlink"/>
                <w:rFonts w:hint="cs"/>
                <w:noProof/>
                <w:rtl/>
                <w:lang w:bidi="fa-IR"/>
              </w:rPr>
              <w:t>ی</w:t>
            </w:r>
            <w:r w:rsidRPr="00A90B81">
              <w:rPr>
                <w:rStyle w:val="Hyperlink"/>
                <w:rFonts w:hint="eastAsia"/>
                <w:noProof/>
                <w:rtl/>
                <w:lang w:bidi="fa-IR"/>
              </w:rPr>
              <w:t>د،</w:t>
            </w:r>
            <w:r w:rsidRPr="00A90B81">
              <w:rPr>
                <w:rStyle w:val="Hyperlink"/>
                <w:noProof/>
                <w:rtl/>
                <w:lang w:bidi="fa-IR"/>
              </w:rPr>
              <w:t xml:space="preserve"> </w:t>
            </w:r>
            <w:r w:rsidRPr="00A90B81">
              <w:rPr>
                <w:rStyle w:val="Hyperlink"/>
                <w:noProof/>
                <w:lang w:bidi="fa-IR"/>
              </w:rPr>
              <w:t>SO</w:t>
            </w:r>
            <w:r w:rsidRPr="00A90B81">
              <w:rPr>
                <w:rStyle w:val="Hyperlink"/>
                <w:noProof/>
                <w:vertAlign w:val="subscript"/>
                <w:lang w:bidi="fa-IR"/>
              </w:rPr>
              <w:t>2</w:t>
            </w:r>
            <w:r w:rsidRPr="00A90B81">
              <w:rPr>
                <w:rStyle w:val="Hyperlink"/>
                <w:noProof/>
                <w:rtl/>
                <w:lang w:bidi="fa-IR"/>
              </w:rPr>
              <w:t xml:space="preserve"> د</w:t>
            </w:r>
            <w:r w:rsidRPr="00A90B81">
              <w:rPr>
                <w:rStyle w:val="Hyperlink"/>
                <w:rFonts w:hint="cs"/>
                <w:noProof/>
                <w:rtl/>
                <w:lang w:bidi="fa-IR"/>
              </w:rPr>
              <w:t>ی</w:t>
            </w:r>
            <w:r w:rsidRPr="00A90B81">
              <w:rPr>
                <w:rStyle w:val="Hyperlink"/>
                <w:noProof/>
                <w:rtl/>
                <w:lang w:bidi="fa-IR"/>
              </w:rPr>
              <w:t xml:space="preserve"> اکس</w:t>
            </w:r>
            <w:r w:rsidRPr="00A90B81">
              <w:rPr>
                <w:rStyle w:val="Hyperlink"/>
                <w:rFonts w:hint="cs"/>
                <w:noProof/>
                <w:rtl/>
                <w:lang w:bidi="fa-IR"/>
              </w:rPr>
              <w:t>ی</w:t>
            </w:r>
            <w:r w:rsidRPr="00A90B81">
              <w:rPr>
                <w:rStyle w:val="Hyperlink"/>
                <w:rFonts w:hint="eastAsia"/>
                <w:noProof/>
                <w:rtl/>
                <w:lang w:bidi="fa-IR"/>
              </w:rPr>
              <w:t>د</w:t>
            </w:r>
            <w:r w:rsidRPr="00A90B81">
              <w:rPr>
                <w:rStyle w:val="Hyperlink"/>
                <w:noProof/>
                <w:rtl/>
                <w:lang w:bidi="fa-IR"/>
              </w:rPr>
              <w:t xml:space="preserve"> گوگرد، </w:t>
            </w:r>
            <w:r w:rsidRPr="00A90B81">
              <w:rPr>
                <w:rStyle w:val="Hyperlink"/>
                <w:noProof/>
                <w:lang w:bidi="fa-IR"/>
              </w:rPr>
              <w:t>H</w:t>
            </w:r>
            <w:r w:rsidRPr="00A90B81">
              <w:rPr>
                <w:rStyle w:val="Hyperlink"/>
                <w:noProof/>
                <w:vertAlign w:val="subscript"/>
                <w:lang w:bidi="fa-IR"/>
              </w:rPr>
              <w:t>2</w:t>
            </w:r>
            <w:r w:rsidRPr="00A90B81">
              <w:rPr>
                <w:rStyle w:val="Hyperlink"/>
                <w:noProof/>
                <w:lang w:bidi="fa-IR"/>
              </w:rPr>
              <w:t>O</w:t>
            </w:r>
            <w:r w:rsidRPr="00A90B81">
              <w:rPr>
                <w:rStyle w:val="Hyperlink"/>
                <w:noProof/>
                <w:rtl/>
                <w:lang w:bidi="fa-IR"/>
              </w:rPr>
              <w:t xml:space="preserve"> آب،</w:t>
            </w:r>
            <w:r w:rsidRPr="00A90B81">
              <w:rPr>
                <w:rStyle w:val="Hyperlink"/>
                <w:noProof/>
                <w:lang w:bidi="fa-IR"/>
              </w:rPr>
              <w:t>ROH</w:t>
            </w:r>
            <w:r w:rsidRPr="00A90B81">
              <w:rPr>
                <w:rStyle w:val="Hyperlink"/>
                <w:noProof/>
                <w:rtl/>
                <w:lang w:bidi="fa-IR"/>
              </w:rPr>
              <w:t xml:space="preserve"> الکل (متانول)،</w:t>
            </w:r>
            <w:r w:rsidRPr="00A90B81">
              <w:rPr>
                <w:rStyle w:val="Hyperlink"/>
                <w:noProof/>
                <w:lang w:bidi="fa-IR"/>
              </w:rPr>
              <w:t>RN</w:t>
            </w:r>
            <w:r w:rsidRPr="00A90B81">
              <w:rPr>
                <w:rStyle w:val="Hyperlink"/>
                <w:noProof/>
                <w:rtl/>
                <w:lang w:bidi="fa-IR"/>
              </w:rPr>
              <w:t xml:space="preserve"> باز(معمولا پ</w:t>
            </w:r>
            <w:r w:rsidRPr="00A90B81">
              <w:rPr>
                <w:rStyle w:val="Hyperlink"/>
                <w:rFonts w:hint="cs"/>
                <w:noProof/>
                <w:rtl/>
                <w:lang w:bidi="fa-IR"/>
              </w:rPr>
              <w:t>ی</w:t>
            </w:r>
            <w:r w:rsidRPr="00A90B81">
              <w:rPr>
                <w:rStyle w:val="Hyperlink"/>
                <w:rFonts w:hint="eastAsia"/>
                <w:noProof/>
                <w:rtl/>
                <w:lang w:bidi="fa-IR"/>
              </w:rPr>
              <w:t>ر</w:t>
            </w:r>
            <w:r w:rsidRPr="00A90B81">
              <w:rPr>
                <w:rStyle w:val="Hyperlink"/>
                <w:rFonts w:hint="cs"/>
                <w:noProof/>
                <w:rtl/>
                <w:lang w:bidi="fa-IR"/>
              </w:rPr>
              <w:t>ی</w:t>
            </w:r>
            <w:r w:rsidRPr="00A90B81">
              <w:rPr>
                <w:rStyle w:val="Hyperlink"/>
                <w:rFonts w:hint="eastAsia"/>
                <w:noProof/>
                <w:rtl/>
                <w:lang w:bidi="fa-IR"/>
              </w:rPr>
              <w:t>د</w:t>
            </w:r>
            <w:r w:rsidRPr="00A90B81">
              <w:rPr>
                <w:rStyle w:val="Hyperlink"/>
                <w:rFonts w:hint="cs"/>
                <w:noProof/>
                <w:rtl/>
                <w:lang w:bidi="fa-IR"/>
              </w:rPr>
              <w:t>ی</w:t>
            </w:r>
            <w:r w:rsidRPr="00A90B81">
              <w:rPr>
                <w:rStyle w:val="Hyperlink"/>
                <w:rFonts w:hint="eastAsia"/>
                <w:noProof/>
                <w:rtl/>
                <w:lang w:bidi="fa-IR"/>
              </w:rPr>
              <w:t>ن</w:t>
            </w:r>
            <w:r w:rsidRPr="00A90B81">
              <w:rPr>
                <w:rStyle w:val="Hyperlink"/>
                <w:noProof/>
                <w:rtl/>
                <w:lang w:bidi="fa-IR"/>
              </w:rPr>
              <w:t xml:space="preserve"> </w:t>
            </w:r>
            <w:r w:rsidRPr="00A90B81">
              <w:rPr>
                <w:rStyle w:val="Hyperlink"/>
                <w:rFonts w:hint="cs"/>
                <w:noProof/>
                <w:rtl/>
                <w:lang w:bidi="fa-IR"/>
              </w:rPr>
              <w:t>ی</w:t>
            </w:r>
            <w:r w:rsidRPr="00A90B81">
              <w:rPr>
                <w:rStyle w:val="Hyperlink"/>
                <w:rFonts w:hint="eastAsia"/>
                <w:noProof/>
                <w:rtl/>
                <w:lang w:bidi="fa-IR"/>
              </w:rPr>
              <w:t>ا</w:t>
            </w:r>
            <w:r w:rsidRPr="00A90B81">
              <w:rPr>
                <w:rStyle w:val="Hyperlink"/>
                <w:noProof/>
                <w:rtl/>
                <w:lang w:bidi="fa-IR"/>
              </w:rPr>
              <w:t xml:space="preserve"> ا</w:t>
            </w:r>
            <w:r w:rsidRPr="00A90B81">
              <w:rPr>
                <w:rStyle w:val="Hyperlink"/>
                <w:rFonts w:hint="cs"/>
                <w:noProof/>
                <w:rtl/>
                <w:lang w:bidi="fa-IR"/>
              </w:rPr>
              <w:t>ی</w:t>
            </w:r>
            <w:r w:rsidRPr="00A90B81">
              <w:rPr>
                <w:rStyle w:val="Hyperlink"/>
                <w:rFonts w:hint="eastAsia"/>
                <w:noProof/>
                <w:rtl/>
                <w:lang w:bidi="fa-IR"/>
              </w:rPr>
              <w:t>م</w:t>
            </w:r>
            <w:r w:rsidRPr="00A90B81">
              <w:rPr>
                <w:rStyle w:val="Hyperlink"/>
                <w:rFonts w:hint="cs"/>
                <w:noProof/>
                <w:rtl/>
                <w:lang w:bidi="fa-IR"/>
              </w:rPr>
              <w:t>ی</w:t>
            </w:r>
            <w:r w:rsidRPr="00A90B81">
              <w:rPr>
                <w:rStyle w:val="Hyperlink"/>
                <w:rFonts w:hint="eastAsia"/>
                <w:noProof/>
                <w:rtl/>
                <w:lang w:bidi="fa-IR"/>
              </w:rPr>
              <w:t>دازول</w:t>
            </w:r>
            <w:r w:rsidRPr="00A90B81">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Toc219980394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14:paraId="4A8B6E85" w14:textId="77777777" w:rsidR="00873C1B" w:rsidRDefault="00873C1B">
          <w:pPr>
            <w:pStyle w:val="TOC2"/>
            <w:rPr>
              <w:rFonts w:asciiTheme="minorHAnsi" w:eastAsiaTheme="minorEastAsia" w:hAnsiTheme="minorHAnsi" w:cstheme="minorBidi"/>
              <w:noProof/>
              <w:sz w:val="22"/>
              <w:szCs w:val="22"/>
              <w:rtl/>
            </w:rPr>
          </w:pPr>
          <w:hyperlink w:anchor="_Toc219980395" w:history="1">
            <w:r w:rsidRPr="00A90B81">
              <w:rPr>
                <w:rStyle w:val="Hyperlink"/>
                <w:noProof/>
                <w:rtl/>
              </w:rPr>
              <w:t>3</w:t>
            </w:r>
            <w:r w:rsidRPr="00A90B81">
              <w:rPr>
                <w:rStyle w:val="Hyperlink"/>
                <w:rFonts w:cs="Times New Roman" w:hint="cs"/>
                <w:noProof/>
                <w:rtl/>
              </w:rPr>
              <w:t>˗</w:t>
            </w:r>
            <w:r w:rsidRPr="00A90B81">
              <w:rPr>
                <w:rStyle w:val="Hyperlink"/>
                <w:noProof/>
                <w:rtl/>
              </w:rPr>
              <w:t xml:space="preserve">3 </w:t>
            </w:r>
            <w:r w:rsidRPr="00A90B81">
              <w:rPr>
                <w:rStyle w:val="Hyperlink"/>
                <w:rFonts w:hint="cs"/>
                <w:noProof/>
                <w:rtl/>
              </w:rPr>
              <w:t>دستگاه‌های</w:t>
            </w:r>
            <w:r w:rsidRPr="00A90B81">
              <w:rPr>
                <w:rStyle w:val="Hyperlink"/>
                <w:noProof/>
                <w:rtl/>
              </w:rPr>
              <w:t xml:space="preserve"> استفاده شده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Toc219980395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14:paraId="621BC845" w14:textId="77777777" w:rsidR="00873C1B" w:rsidRDefault="00873C1B">
          <w:pPr>
            <w:pStyle w:val="TOC2"/>
            <w:rPr>
              <w:rFonts w:asciiTheme="minorHAnsi" w:eastAsiaTheme="minorEastAsia" w:hAnsiTheme="minorHAnsi" w:cstheme="minorBidi"/>
              <w:noProof/>
              <w:sz w:val="22"/>
              <w:szCs w:val="22"/>
              <w:rtl/>
            </w:rPr>
          </w:pPr>
          <w:hyperlink w:anchor="_Toc219980396" w:history="1">
            <w:r w:rsidRPr="00A90B81">
              <w:rPr>
                <w:rStyle w:val="Hyperlink"/>
                <w:noProof/>
                <w:rtl/>
                <w:lang w:bidi="fa-IR"/>
              </w:rPr>
              <w:t>3</w:t>
            </w:r>
            <w:r w:rsidRPr="00A90B81">
              <w:rPr>
                <w:rStyle w:val="Hyperlink"/>
                <w:rFonts w:cs="Times New Roman" w:hint="cs"/>
                <w:noProof/>
                <w:rtl/>
                <w:lang w:bidi="fa-IR"/>
              </w:rPr>
              <w:t>˗</w:t>
            </w:r>
            <w:r w:rsidRPr="00A90B81">
              <w:rPr>
                <w:rStyle w:val="Hyperlink"/>
                <w:noProof/>
                <w:rtl/>
                <w:lang w:bidi="fa-IR"/>
              </w:rPr>
              <w:t xml:space="preserve">4 </w:t>
            </w:r>
            <w:r w:rsidRPr="00A90B81">
              <w:rPr>
                <w:rStyle w:val="Hyperlink"/>
                <w:rFonts w:hint="cs"/>
                <w:noProof/>
                <w:rtl/>
                <w:lang w:bidi="fa-IR"/>
              </w:rPr>
              <w:t>اندازه‌گی</w:t>
            </w:r>
            <w:r w:rsidRPr="00A90B81">
              <w:rPr>
                <w:rStyle w:val="Hyperlink"/>
                <w:rFonts w:hint="eastAsia"/>
                <w:noProof/>
                <w:rtl/>
                <w:lang w:bidi="fa-IR"/>
              </w:rPr>
              <w:t>ر</w:t>
            </w:r>
            <w:r w:rsidRPr="00A90B81">
              <w:rPr>
                <w:rStyle w:val="Hyperlink"/>
                <w:rFonts w:hint="cs"/>
                <w:noProof/>
                <w:rtl/>
                <w:lang w:bidi="fa-IR"/>
              </w:rPr>
              <w:t>ی</w:t>
            </w:r>
            <w:r w:rsidRPr="00A90B81">
              <w:rPr>
                <w:rStyle w:val="Hyperlink"/>
                <w:noProof/>
                <w:rtl/>
                <w:lang w:bidi="fa-IR"/>
              </w:rPr>
              <w:t xml:space="preserve"> </w:t>
            </w:r>
            <w:r w:rsidRPr="00A90B81">
              <w:rPr>
                <w:rStyle w:val="Hyperlink"/>
                <w:noProof/>
                <w:lang w:bidi="fa-IR"/>
              </w:rPr>
              <w:t>HSP</w:t>
            </w:r>
            <w:r w:rsidRPr="00A90B81">
              <w:rPr>
                <w:rStyle w:val="Hyperlink"/>
                <w:noProof/>
                <w:rtl/>
                <w:lang w:bidi="fa-IR"/>
              </w:rPr>
              <w:t xml:space="preserve"> تار مو</w:t>
            </w:r>
            <w:r w:rsidRPr="00A90B81">
              <w:rPr>
                <w:rStyle w:val="Hyperlink"/>
                <w:rFonts w:hint="cs"/>
                <w:noProof/>
                <w:rtl/>
                <w:lang w:bidi="fa-IR"/>
              </w:rPr>
              <w:t>ی</w:t>
            </w:r>
            <w:r w:rsidRPr="00A90B81">
              <w:rPr>
                <w:rStyle w:val="Hyperlink"/>
                <w:noProof/>
                <w:rtl/>
                <w:lang w:bidi="fa-IR"/>
              </w:rPr>
              <w:t xml:space="preserve"> انسان</w:t>
            </w:r>
            <w:r w:rsidRPr="00A90B81">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Toc219980396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14:paraId="5EDEE4BE" w14:textId="77777777" w:rsidR="00873C1B" w:rsidRDefault="00873C1B">
          <w:pPr>
            <w:pStyle w:val="TOC3"/>
            <w:rPr>
              <w:rFonts w:asciiTheme="minorHAnsi" w:eastAsiaTheme="minorEastAsia" w:hAnsiTheme="minorHAnsi" w:cstheme="minorBidi"/>
              <w:noProof/>
              <w:sz w:val="22"/>
              <w:szCs w:val="22"/>
              <w:rtl/>
            </w:rPr>
          </w:pPr>
          <w:hyperlink w:anchor="_Toc219980397" w:history="1">
            <w:r w:rsidRPr="00A90B81">
              <w:rPr>
                <w:rStyle w:val="Hyperlink"/>
                <w:noProof/>
                <w:rtl/>
                <w:lang w:bidi="fa-IR"/>
              </w:rPr>
              <w:t>3</w:t>
            </w:r>
            <w:r w:rsidRPr="00A90B81">
              <w:rPr>
                <w:rStyle w:val="Hyperlink"/>
                <w:rFonts w:cs="Times New Roman" w:hint="cs"/>
                <w:noProof/>
                <w:rtl/>
                <w:lang w:bidi="fa-IR"/>
              </w:rPr>
              <w:t>˗</w:t>
            </w:r>
            <w:r w:rsidRPr="00A90B81">
              <w:rPr>
                <w:rStyle w:val="Hyperlink"/>
                <w:noProof/>
                <w:rtl/>
                <w:lang w:bidi="fa-IR"/>
              </w:rPr>
              <w:t>4</w:t>
            </w:r>
            <w:r w:rsidRPr="00A90B81">
              <w:rPr>
                <w:rStyle w:val="Hyperlink"/>
                <w:rFonts w:cs="Times New Roman" w:hint="cs"/>
                <w:noProof/>
                <w:rtl/>
                <w:lang w:bidi="fa-IR"/>
              </w:rPr>
              <w:t>˗</w:t>
            </w:r>
            <w:r w:rsidRPr="00A90B81">
              <w:rPr>
                <w:rStyle w:val="Hyperlink"/>
                <w:noProof/>
                <w:rtl/>
                <w:lang w:bidi="fa-IR"/>
              </w:rPr>
              <w:t xml:space="preserve">1 </w:t>
            </w:r>
            <w:r w:rsidRPr="00A90B81">
              <w:rPr>
                <w:rStyle w:val="Hyperlink"/>
                <w:rFonts w:hint="cs"/>
                <w:noProof/>
                <w:rtl/>
                <w:lang w:bidi="fa-IR"/>
              </w:rPr>
              <w:t>اندازه‌گی</w:t>
            </w:r>
            <w:r w:rsidRPr="00A90B81">
              <w:rPr>
                <w:rStyle w:val="Hyperlink"/>
                <w:rFonts w:hint="eastAsia"/>
                <w:noProof/>
                <w:rtl/>
                <w:lang w:bidi="fa-IR"/>
              </w:rPr>
              <w:t>ر</w:t>
            </w:r>
            <w:r w:rsidRPr="00A90B81">
              <w:rPr>
                <w:rStyle w:val="Hyperlink"/>
                <w:rFonts w:hint="cs"/>
                <w:noProof/>
                <w:rtl/>
                <w:lang w:bidi="fa-IR"/>
              </w:rPr>
              <w:t>ی</w:t>
            </w:r>
            <w:r w:rsidRPr="00A90B81">
              <w:rPr>
                <w:rStyle w:val="Hyperlink"/>
                <w:noProof/>
                <w:rtl/>
                <w:lang w:bidi="fa-IR"/>
              </w:rPr>
              <w:t xml:space="preserve"> تئور</w:t>
            </w:r>
            <w:r w:rsidRPr="00A90B81">
              <w:rPr>
                <w:rStyle w:val="Hyperlink"/>
                <w:rFonts w:hint="cs"/>
                <w:noProof/>
                <w:rtl/>
                <w:lang w:bidi="fa-IR"/>
              </w:rPr>
              <w:t>ی</w:t>
            </w:r>
            <w:r w:rsidRPr="00A90B81">
              <w:rPr>
                <w:rStyle w:val="Hyperlink"/>
                <w:noProof/>
                <w:rtl/>
                <w:lang w:bidi="fa-IR"/>
              </w:rPr>
              <w:t xml:space="preserve"> </w:t>
            </w:r>
            <w:r w:rsidRPr="00A90B81">
              <w:rPr>
                <w:rStyle w:val="Hyperlink"/>
                <w:noProof/>
                <w:lang w:bidi="fa-IR"/>
              </w:rPr>
              <w:t>HSP</w:t>
            </w:r>
            <w:r w:rsidRPr="00A90B81">
              <w:rPr>
                <w:rStyle w:val="Hyperlink"/>
                <w:noProof/>
                <w:rtl/>
                <w:lang w:bidi="fa-IR"/>
              </w:rPr>
              <w:t xml:space="preserve"> تار مو</w:t>
            </w:r>
            <w:r w:rsidRPr="00A90B81">
              <w:rPr>
                <w:rStyle w:val="Hyperlink"/>
                <w:rFonts w:hint="cs"/>
                <w:noProof/>
                <w:rtl/>
                <w:lang w:bidi="fa-IR"/>
              </w:rPr>
              <w:t>ی</w:t>
            </w:r>
            <w:r w:rsidRPr="00A90B81">
              <w:rPr>
                <w:rStyle w:val="Hyperlink"/>
                <w:noProof/>
                <w:rtl/>
                <w:lang w:bidi="fa-IR"/>
              </w:rPr>
              <w:t xml:space="preserve"> انسان</w:t>
            </w:r>
            <w:r w:rsidRPr="00A90B81">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Toc219980397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14:paraId="27FA3985" w14:textId="77777777" w:rsidR="00873C1B" w:rsidRDefault="00873C1B">
          <w:pPr>
            <w:pStyle w:val="TOC3"/>
            <w:rPr>
              <w:rFonts w:asciiTheme="minorHAnsi" w:eastAsiaTheme="minorEastAsia" w:hAnsiTheme="minorHAnsi" w:cstheme="minorBidi"/>
              <w:noProof/>
              <w:sz w:val="22"/>
              <w:szCs w:val="22"/>
              <w:rtl/>
            </w:rPr>
          </w:pPr>
          <w:hyperlink w:anchor="_Toc219980398" w:history="1">
            <w:r w:rsidRPr="00A90B81">
              <w:rPr>
                <w:rStyle w:val="Hyperlink"/>
                <w:noProof/>
                <w:rtl/>
                <w:lang w:bidi="fa-IR"/>
              </w:rPr>
              <w:t>3</w:t>
            </w:r>
            <w:r w:rsidRPr="00A90B81">
              <w:rPr>
                <w:rStyle w:val="Hyperlink"/>
                <w:rFonts w:cs="Times New Roman" w:hint="cs"/>
                <w:noProof/>
                <w:rtl/>
                <w:lang w:bidi="fa-IR"/>
              </w:rPr>
              <w:t>˗</w:t>
            </w:r>
            <w:r w:rsidRPr="00A90B81">
              <w:rPr>
                <w:rStyle w:val="Hyperlink"/>
                <w:noProof/>
                <w:rtl/>
                <w:lang w:bidi="fa-IR"/>
              </w:rPr>
              <w:t>4</w:t>
            </w:r>
            <w:r w:rsidRPr="00A90B81">
              <w:rPr>
                <w:rStyle w:val="Hyperlink"/>
                <w:rFonts w:cs="Times New Roman" w:hint="cs"/>
                <w:noProof/>
                <w:rtl/>
                <w:lang w:bidi="fa-IR"/>
              </w:rPr>
              <w:t>˗</w:t>
            </w:r>
            <w:r w:rsidRPr="00A90B81">
              <w:rPr>
                <w:rStyle w:val="Hyperlink"/>
                <w:noProof/>
                <w:rtl/>
                <w:lang w:bidi="fa-IR"/>
              </w:rPr>
              <w:t xml:space="preserve">2 </w:t>
            </w:r>
            <w:r w:rsidRPr="00A90B81">
              <w:rPr>
                <w:rStyle w:val="Hyperlink"/>
                <w:rFonts w:hint="cs"/>
                <w:noProof/>
                <w:rtl/>
                <w:lang w:bidi="fa-IR"/>
              </w:rPr>
              <w:t>اندازه‌گی</w:t>
            </w:r>
            <w:r w:rsidRPr="00A90B81">
              <w:rPr>
                <w:rStyle w:val="Hyperlink"/>
                <w:rFonts w:hint="eastAsia"/>
                <w:noProof/>
                <w:rtl/>
                <w:lang w:bidi="fa-IR"/>
              </w:rPr>
              <w:t>ر</w:t>
            </w:r>
            <w:r w:rsidRPr="00A90B81">
              <w:rPr>
                <w:rStyle w:val="Hyperlink"/>
                <w:rFonts w:hint="cs"/>
                <w:noProof/>
                <w:rtl/>
                <w:lang w:bidi="fa-IR"/>
              </w:rPr>
              <w:t>ی</w:t>
            </w:r>
            <w:r w:rsidRPr="00A90B81">
              <w:rPr>
                <w:rStyle w:val="Hyperlink"/>
                <w:noProof/>
                <w:rtl/>
                <w:lang w:bidi="fa-IR"/>
              </w:rPr>
              <w:t xml:space="preserve"> تجرب</w:t>
            </w:r>
            <w:r w:rsidRPr="00A90B81">
              <w:rPr>
                <w:rStyle w:val="Hyperlink"/>
                <w:rFonts w:hint="cs"/>
                <w:noProof/>
                <w:rtl/>
                <w:lang w:bidi="fa-IR"/>
              </w:rPr>
              <w:t>ی</w:t>
            </w:r>
            <w:r w:rsidRPr="00A90B81">
              <w:rPr>
                <w:rStyle w:val="Hyperlink"/>
                <w:noProof/>
                <w:rtl/>
                <w:lang w:bidi="fa-IR"/>
              </w:rPr>
              <w:t xml:space="preserve"> </w:t>
            </w:r>
            <w:r w:rsidRPr="00A90B81">
              <w:rPr>
                <w:rStyle w:val="Hyperlink"/>
                <w:noProof/>
                <w:lang w:bidi="fa-IR"/>
              </w:rPr>
              <w:t>HSP</w:t>
            </w:r>
            <w:r w:rsidRPr="00A90B81">
              <w:rPr>
                <w:rStyle w:val="Hyperlink"/>
                <w:noProof/>
                <w:rtl/>
                <w:lang w:bidi="fa-IR"/>
              </w:rPr>
              <w:t xml:space="preserve"> تار مو</w:t>
            </w:r>
            <w:r w:rsidRPr="00A90B81">
              <w:rPr>
                <w:rStyle w:val="Hyperlink"/>
                <w:rFonts w:hint="cs"/>
                <w:noProof/>
                <w:rtl/>
                <w:lang w:bidi="fa-IR"/>
              </w:rPr>
              <w:t>ی</w:t>
            </w:r>
            <w:r w:rsidRPr="00A90B81">
              <w:rPr>
                <w:rStyle w:val="Hyperlink"/>
                <w:noProof/>
                <w:rtl/>
                <w:lang w:bidi="fa-IR"/>
              </w:rPr>
              <w:t xml:space="preserve"> انسان</w:t>
            </w:r>
            <w:r w:rsidRPr="00A90B81">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Toc219980398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14:paraId="457D7DC1" w14:textId="77777777" w:rsidR="00873C1B" w:rsidRDefault="00873C1B">
          <w:pPr>
            <w:pStyle w:val="TOC3"/>
            <w:rPr>
              <w:rFonts w:asciiTheme="minorHAnsi" w:eastAsiaTheme="minorEastAsia" w:hAnsiTheme="minorHAnsi" w:cstheme="minorBidi"/>
              <w:noProof/>
              <w:sz w:val="22"/>
              <w:szCs w:val="22"/>
              <w:rtl/>
            </w:rPr>
          </w:pPr>
          <w:hyperlink w:anchor="_Toc219980399" w:history="1">
            <w:r w:rsidRPr="00A90B81">
              <w:rPr>
                <w:rStyle w:val="Hyperlink"/>
                <w:noProof/>
                <w:rtl/>
                <w:lang w:bidi="fa-IR"/>
              </w:rPr>
              <w:t>3</w:t>
            </w:r>
            <w:r w:rsidRPr="00A90B81">
              <w:rPr>
                <w:rStyle w:val="Hyperlink"/>
                <w:rFonts w:cs="Times New Roman" w:hint="cs"/>
                <w:noProof/>
                <w:rtl/>
                <w:lang w:bidi="fa-IR"/>
              </w:rPr>
              <w:t>˗</w:t>
            </w:r>
            <w:r w:rsidRPr="00A90B81">
              <w:rPr>
                <w:rStyle w:val="Hyperlink"/>
                <w:noProof/>
                <w:rtl/>
                <w:lang w:bidi="fa-IR"/>
              </w:rPr>
              <w:t>4</w:t>
            </w:r>
            <w:r w:rsidRPr="00A90B81">
              <w:rPr>
                <w:rStyle w:val="Hyperlink"/>
                <w:rFonts w:cs="Times New Roman" w:hint="cs"/>
                <w:noProof/>
                <w:rtl/>
                <w:lang w:bidi="fa-IR"/>
              </w:rPr>
              <w:t>˗</w:t>
            </w:r>
            <w:r w:rsidRPr="00A90B81">
              <w:rPr>
                <w:rStyle w:val="Hyperlink"/>
                <w:noProof/>
                <w:rtl/>
                <w:lang w:bidi="fa-IR"/>
              </w:rPr>
              <w:t xml:space="preserve">3 </w:t>
            </w:r>
            <w:r w:rsidRPr="00A90B81">
              <w:rPr>
                <w:rStyle w:val="Hyperlink"/>
                <w:rFonts w:hint="cs"/>
                <w:noProof/>
                <w:rtl/>
                <w:lang w:bidi="fa-IR"/>
              </w:rPr>
              <w:t>انتخاب</w:t>
            </w:r>
            <w:r w:rsidRPr="00A90B81">
              <w:rPr>
                <w:rStyle w:val="Hyperlink"/>
                <w:noProof/>
                <w:rtl/>
                <w:lang w:bidi="fa-IR"/>
              </w:rPr>
              <w:t xml:space="preserve"> </w:t>
            </w:r>
            <w:r w:rsidRPr="00A90B81">
              <w:rPr>
                <w:rStyle w:val="Hyperlink"/>
                <w:rFonts w:hint="cs"/>
                <w:noProof/>
                <w:rtl/>
                <w:lang w:bidi="fa-IR"/>
              </w:rPr>
              <w:t>حلال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Toc219980399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14:paraId="7A4E382A" w14:textId="77777777" w:rsidR="00873C1B" w:rsidRDefault="00873C1B">
          <w:pPr>
            <w:pStyle w:val="TOC3"/>
            <w:rPr>
              <w:rFonts w:asciiTheme="minorHAnsi" w:eastAsiaTheme="minorEastAsia" w:hAnsiTheme="minorHAnsi" w:cstheme="minorBidi"/>
              <w:noProof/>
              <w:sz w:val="22"/>
              <w:szCs w:val="22"/>
              <w:rtl/>
            </w:rPr>
          </w:pPr>
          <w:hyperlink w:anchor="_Toc219980400" w:history="1">
            <w:r w:rsidRPr="00A90B81">
              <w:rPr>
                <w:rStyle w:val="Hyperlink"/>
                <w:noProof/>
                <w:rtl/>
                <w:lang w:bidi="fa-IR"/>
              </w:rPr>
              <w:t>3</w:t>
            </w:r>
            <w:r w:rsidRPr="00A90B81">
              <w:rPr>
                <w:rStyle w:val="Hyperlink"/>
                <w:rFonts w:cs="Times New Roman" w:hint="cs"/>
                <w:noProof/>
                <w:rtl/>
                <w:lang w:bidi="fa-IR"/>
              </w:rPr>
              <w:t>˗</w:t>
            </w:r>
            <w:r w:rsidRPr="00A90B81">
              <w:rPr>
                <w:rStyle w:val="Hyperlink"/>
                <w:noProof/>
                <w:rtl/>
                <w:lang w:bidi="fa-IR"/>
              </w:rPr>
              <w:t>4</w:t>
            </w:r>
            <w:r w:rsidRPr="00A90B81">
              <w:rPr>
                <w:rStyle w:val="Hyperlink"/>
                <w:rFonts w:cs="Times New Roman" w:hint="cs"/>
                <w:noProof/>
                <w:rtl/>
                <w:lang w:bidi="fa-IR"/>
              </w:rPr>
              <w:t>˗</w:t>
            </w:r>
            <w:r w:rsidRPr="00A90B81">
              <w:rPr>
                <w:rStyle w:val="Hyperlink"/>
                <w:noProof/>
                <w:rtl/>
                <w:lang w:bidi="fa-IR"/>
              </w:rPr>
              <w:t>4</w:t>
            </w:r>
            <w:r w:rsidRPr="00A90B81">
              <w:rPr>
                <w:rStyle w:val="Hyperlink"/>
                <w:noProof/>
                <w:rtl/>
              </w:rPr>
              <w:t xml:space="preserve"> نرم‌افزار </w:t>
            </w:r>
            <w:r w:rsidRPr="00A90B81">
              <w:rPr>
                <w:rStyle w:val="Hyperlink"/>
                <w:noProof/>
              </w:rPr>
              <w:t>HSPiP</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Toc219980400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14:paraId="25CDA868" w14:textId="77777777" w:rsidR="00873C1B" w:rsidRDefault="00873C1B">
          <w:pPr>
            <w:pStyle w:val="TOC1"/>
            <w:rPr>
              <w:rFonts w:asciiTheme="minorHAnsi" w:eastAsiaTheme="minorEastAsia" w:hAnsiTheme="minorHAnsi" w:cstheme="minorBidi"/>
              <w:b w:val="0"/>
              <w:bCs w:val="0"/>
              <w:noProof/>
              <w:sz w:val="22"/>
              <w:szCs w:val="22"/>
              <w:rtl/>
            </w:rPr>
          </w:pPr>
          <w:hyperlink w:anchor="_Toc219980401" w:history="1">
            <w:r w:rsidRPr="00A90B81">
              <w:rPr>
                <w:rStyle w:val="Hyperlink"/>
                <w:noProof/>
                <w:rtl/>
              </w:rPr>
              <w:t xml:space="preserve"> فصل</w:t>
            </w:r>
            <w:r w:rsidRPr="00A90B81">
              <w:rPr>
                <w:rStyle w:val="Hyperlink"/>
                <w:noProof/>
                <w:rtl/>
                <w:lang w:bidi="fa-IR"/>
              </w:rPr>
              <w:t xml:space="preserve"> چهارم</w:t>
            </w:r>
            <w:r w:rsidRPr="00A90B81">
              <w:rPr>
                <w:rStyle w:val="Hyperlink"/>
                <w:noProof/>
                <w:rtl/>
              </w:rPr>
              <w:t>: نتا</w:t>
            </w:r>
            <w:r w:rsidRPr="00A90B81">
              <w:rPr>
                <w:rStyle w:val="Hyperlink"/>
                <w:rFonts w:hint="cs"/>
                <w:noProof/>
                <w:rtl/>
              </w:rPr>
              <w:t>ی</w:t>
            </w:r>
            <w:r w:rsidRPr="00A90B81">
              <w:rPr>
                <w:rStyle w:val="Hyperlink"/>
                <w:rFonts w:hint="eastAsia"/>
                <w:noProof/>
                <w:rtl/>
              </w:rPr>
              <w:t>ج</w:t>
            </w:r>
            <w:r w:rsidRPr="00A90B81">
              <w:rPr>
                <w:rStyle w:val="Hyperlink"/>
                <w:noProof/>
                <w:rtl/>
              </w:rPr>
              <w:t xml:space="preserve"> و بحث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Toc219980401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14:paraId="5DC26F14" w14:textId="77777777" w:rsidR="00873C1B" w:rsidRDefault="00873C1B">
          <w:pPr>
            <w:pStyle w:val="TOC2"/>
            <w:rPr>
              <w:rFonts w:asciiTheme="minorHAnsi" w:eastAsiaTheme="minorEastAsia" w:hAnsiTheme="minorHAnsi" w:cstheme="minorBidi"/>
              <w:noProof/>
              <w:sz w:val="22"/>
              <w:szCs w:val="22"/>
              <w:rtl/>
            </w:rPr>
          </w:pPr>
          <w:hyperlink w:anchor="_Toc219980402" w:history="1">
            <w:r w:rsidRPr="00A90B81">
              <w:rPr>
                <w:rStyle w:val="Hyperlink"/>
                <w:rFonts w:eastAsia="Times New Roman"/>
                <w:noProof/>
                <w:rtl/>
                <w:lang w:bidi="fa-IR"/>
              </w:rPr>
              <w:t>4</w:t>
            </w:r>
            <w:r w:rsidRPr="00A90B81">
              <w:rPr>
                <w:rStyle w:val="Hyperlink"/>
                <w:rFonts w:eastAsia="Times New Roman" w:cs="Times New Roman" w:hint="cs"/>
                <w:noProof/>
                <w:rtl/>
                <w:lang w:bidi="fa-IR"/>
              </w:rPr>
              <w:t>˗</w:t>
            </w:r>
            <w:r w:rsidRPr="00A90B81">
              <w:rPr>
                <w:rStyle w:val="Hyperlink"/>
                <w:rFonts w:eastAsia="Times New Roman"/>
                <w:noProof/>
                <w:rtl/>
                <w:lang w:bidi="fa-IR"/>
              </w:rPr>
              <w:t xml:space="preserve">1 </w:t>
            </w:r>
            <w:r w:rsidRPr="00A90B81">
              <w:rPr>
                <w:rStyle w:val="Hyperlink"/>
                <w:rFonts w:eastAsia="Times New Roman" w:hint="cs"/>
                <w:noProof/>
                <w:rtl/>
                <w:lang w:bidi="fa-IR"/>
              </w:rPr>
              <w:t>مقدمه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Toc219980402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14:paraId="072C2F2E" w14:textId="77777777" w:rsidR="00873C1B" w:rsidRDefault="00873C1B">
          <w:pPr>
            <w:pStyle w:val="TOC2"/>
            <w:rPr>
              <w:rFonts w:asciiTheme="minorHAnsi" w:eastAsiaTheme="minorEastAsia" w:hAnsiTheme="minorHAnsi" w:cstheme="minorBidi"/>
              <w:noProof/>
              <w:sz w:val="22"/>
              <w:szCs w:val="22"/>
              <w:rtl/>
            </w:rPr>
          </w:pPr>
          <w:hyperlink w:anchor="_Toc219980403" w:history="1">
            <w:r w:rsidRPr="00A90B81">
              <w:rPr>
                <w:rStyle w:val="Hyperlink"/>
                <w:noProof/>
                <w:rtl/>
                <w:lang w:bidi="fa-IR"/>
              </w:rPr>
              <w:t>4</w:t>
            </w:r>
            <w:r w:rsidRPr="00A90B81">
              <w:rPr>
                <w:rStyle w:val="Hyperlink"/>
                <w:rFonts w:cs="Times New Roman" w:hint="cs"/>
                <w:noProof/>
                <w:rtl/>
                <w:lang w:bidi="fa-IR"/>
              </w:rPr>
              <w:t>˗</w:t>
            </w:r>
            <w:r w:rsidRPr="00A90B81">
              <w:rPr>
                <w:rStyle w:val="Hyperlink"/>
                <w:noProof/>
                <w:rtl/>
                <w:lang w:bidi="fa-IR"/>
              </w:rPr>
              <w:t xml:space="preserve">2 </w:t>
            </w:r>
            <w:r w:rsidRPr="00A90B81">
              <w:rPr>
                <w:rStyle w:val="Hyperlink"/>
                <w:rFonts w:hint="cs"/>
                <w:noProof/>
                <w:rtl/>
                <w:lang w:bidi="fa-IR"/>
              </w:rPr>
              <w:t>نتای</w:t>
            </w:r>
            <w:r w:rsidRPr="00A90B81">
              <w:rPr>
                <w:rStyle w:val="Hyperlink"/>
                <w:rFonts w:hint="eastAsia"/>
                <w:noProof/>
                <w:rtl/>
                <w:lang w:bidi="fa-IR"/>
              </w:rPr>
              <w:t>ج</w:t>
            </w:r>
            <w:r w:rsidRPr="00A90B81">
              <w:rPr>
                <w:rStyle w:val="Hyperlink"/>
                <w:noProof/>
                <w:rtl/>
                <w:lang w:bidi="fa-IR"/>
              </w:rPr>
              <w:t xml:space="preserve"> برداشت آب و ل</w:t>
            </w:r>
            <w:r w:rsidRPr="00A90B81">
              <w:rPr>
                <w:rStyle w:val="Hyperlink"/>
                <w:rFonts w:hint="cs"/>
                <w:noProof/>
                <w:rtl/>
                <w:lang w:bidi="fa-IR"/>
              </w:rPr>
              <w:t>ی</w:t>
            </w:r>
            <w:r w:rsidRPr="00A90B81">
              <w:rPr>
                <w:rStyle w:val="Hyperlink"/>
                <w:rFonts w:hint="eastAsia"/>
                <w:noProof/>
                <w:rtl/>
                <w:lang w:bidi="fa-IR"/>
              </w:rPr>
              <w:t>پ</w:t>
            </w:r>
            <w:r w:rsidRPr="00A90B81">
              <w:rPr>
                <w:rStyle w:val="Hyperlink"/>
                <w:rFonts w:hint="cs"/>
                <w:noProof/>
                <w:rtl/>
                <w:lang w:bidi="fa-IR"/>
              </w:rPr>
              <w:t>ی</w:t>
            </w:r>
            <w:r w:rsidRPr="00A90B81">
              <w:rPr>
                <w:rStyle w:val="Hyperlink"/>
                <w:rFonts w:hint="eastAsia"/>
                <w:noProof/>
                <w:rtl/>
                <w:lang w:bidi="fa-IR"/>
              </w:rPr>
              <w:t>د</w:t>
            </w:r>
            <w:r w:rsidRPr="00A90B81">
              <w:rPr>
                <w:rStyle w:val="Hyperlink"/>
                <w:noProof/>
                <w:rtl/>
                <w:lang w:bidi="fa-IR"/>
              </w:rPr>
              <w:t xml:space="preserve"> از تار مو توسط حلال‌ها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Toc219980403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14:paraId="451AB42E" w14:textId="77777777" w:rsidR="00873C1B" w:rsidRDefault="00873C1B">
          <w:pPr>
            <w:pStyle w:val="TOC2"/>
            <w:rPr>
              <w:rFonts w:asciiTheme="minorHAnsi" w:eastAsiaTheme="minorEastAsia" w:hAnsiTheme="minorHAnsi" w:cstheme="minorBidi"/>
              <w:noProof/>
              <w:sz w:val="22"/>
              <w:szCs w:val="22"/>
              <w:rtl/>
            </w:rPr>
          </w:pPr>
          <w:hyperlink w:anchor="_Toc219980404" w:history="1">
            <w:r w:rsidRPr="00A90B81">
              <w:rPr>
                <w:rStyle w:val="Hyperlink"/>
                <w:noProof/>
                <w:lang w:bidi="fa-IR"/>
              </w:rPr>
              <w:t>4˗3</w:t>
            </w:r>
            <w:r w:rsidRPr="00A90B81">
              <w:rPr>
                <w:rStyle w:val="Hyperlink"/>
                <w:noProof/>
                <w:rtl/>
                <w:lang w:bidi="fa-IR"/>
              </w:rPr>
              <w:t xml:space="preserve"> نتا</w:t>
            </w:r>
            <w:r w:rsidRPr="00A90B81">
              <w:rPr>
                <w:rStyle w:val="Hyperlink"/>
                <w:rFonts w:hint="cs"/>
                <w:noProof/>
                <w:rtl/>
                <w:lang w:bidi="fa-IR"/>
              </w:rPr>
              <w:t>ی</w:t>
            </w:r>
            <w:r w:rsidRPr="00A90B81">
              <w:rPr>
                <w:rStyle w:val="Hyperlink"/>
                <w:rFonts w:hint="eastAsia"/>
                <w:noProof/>
                <w:rtl/>
                <w:lang w:bidi="fa-IR"/>
              </w:rPr>
              <w:t>ج</w:t>
            </w:r>
            <w:r w:rsidRPr="00A90B81">
              <w:rPr>
                <w:rStyle w:val="Hyperlink"/>
                <w:noProof/>
                <w:rtl/>
                <w:lang w:bidi="fa-IR"/>
              </w:rPr>
              <w:t xml:space="preserve"> برداشت حلال‌ها توسط تار مو</w:t>
            </w:r>
            <w:r w:rsidRPr="00A90B81">
              <w:rPr>
                <w:rStyle w:val="Hyperlink"/>
                <w:rFonts w:hint="cs"/>
                <w:noProof/>
                <w:rtl/>
                <w:lang w:bidi="fa-IR"/>
              </w:rPr>
              <w:t>ی</w:t>
            </w:r>
            <w:r w:rsidRPr="00A90B81">
              <w:rPr>
                <w:rStyle w:val="Hyperlink"/>
                <w:noProof/>
                <w:rtl/>
                <w:lang w:bidi="fa-IR"/>
              </w:rPr>
              <w:t xml:space="preserve"> شسته شده و چرب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Toc219980404 \h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14:paraId="2C7F1297" w14:textId="77777777" w:rsidR="00873C1B" w:rsidRDefault="00873C1B">
          <w:pPr>
            <w:pStyle w:val="TOC3"/>
            <w:rPr>
              <w:rFonts w:asciiTheme="minorHAnsi" w:eastAsiaTheme="minorEastAsia" w:hAnsiTheme="minorHAnsi" w:cstheme="minorBidi"/>
              <w:noProof/>
              <w:sz w:val="22"/>
              <w:szCs w:val="22"/>
              <w:rtl/>
            </w:rPr>
          </w:pPr>
          <w:hyperlink w:anchor="_Toc219980405" w:history="1">
            <w:r w:rsidRPr="00A90B81">
              <w:rPr>
                <w:rStyle w:val="Hyperlink"/>
                <w:noProof/>
                <w:rtl/>
                <w:lang w:bidi="fa-IR"/>
              </w:rPr>
              <w:t>4</w:t>
            </w:r>
            <w:r w:rsidRPr="00A90B81">
              <w:rPr>
                <w:rStyle w:val="Hyperlink"/>
                <w:rFonts w:cs="Times New Roman" w:hint="cs"/>
                <w:noProof/>
                <w:rtl/>
                <w:lang w:bidi="fa-IR"/>
              </w:rPr>
              <w:t>˗</w:t>
            </w:r>
            <w:r w:rsidRPr="00A90B81">
              <w:rPr>
                <w:rStyle w:val="Hyperlink"/>
                <w:noProof/>
                <w:rtl/>
                <w:lang w:bidi="fa-IR"/>
              </w:rPr>
              <w:t>3</w:t>
            </w:r>
            <w:r w:rsidRPr="00A90B81">
              <w:rPr>
                <w:rStyle w:val="Hyperlink"/>
                <w:rFonts w:cs="Times New Roman" w:hint="cs"/>
                <w:noProof/>
                <w:rtl/>
                <w:lang w:bidi="fa-IR"/>
              </w:rPr>
              <w:t>˗</w:t>
            </w:r>
            <w:r w:rsidRPr="00A90B81">
              <w:rPr>
                <w:rStyle w:val="Hyperlink"/>
                <w:noProof/>
                <w:rtl/>
                <w:lang w:bidi="fa-IR"/>
              </w:rPr>
              <w:t xml:space="preserve">1 </w:t>
            </w:r>
            <w:r w:rsidRPr="00A90B81">
              <w:rPr>
                <w:rStyle w:val="Hyperlink"/>
                <w:rFonts w:hint="cs"/>
                <w:noProof/>
                <w:rtl/>
                <w:lang w:bidi="fa-IR"/>
              </w:rPr>
              <w:t>بررسی</w:t>
            </w:r>
            <w:r w:rsidRPr="00A90B81">
              <w:rPr>
                <w:rStyle w:val="Hyperlink"/>
                <w:noProof/>
                <w:rtl/>
                <w:lang w:bidi="fa-IR"/>
              </w:rPr>
              <w:t xml:space="preserve"> اثر چرب</w:t>
            </w:r>
            <w:r w:rsidRPr="00A90B81">
              <w:rPr>
                <w:rStyle w:val="Hyperlink"/>
                <w:rFonts w:hint="cs"/>
                <w:noProof/>
                <w:rtl/>
                <w:lang w:bidi="fa-IR"/>
              </w:rPr>
              <w:t>ی</w:t>
            </w:r>
            <w:r w:rsidRPr="00A90B81">
              <w:rPr>
                <w:rStyle w:val="Hyperlink"/>
                <w:noProof/>
                <w:rtl/>
                <w:lang w:bidi="fa-IR"/>
              </w:rPr>
              <w:t xml:space="preserve"> سطح</w:t>
            </w:r>
            <w:r w:rsidRPr="00A90B81">
              <w:rPr>
                <w:rStyle w:val="Hyperlink"/>
                <w:rFonts w:hint="cs"/>
                <w:noProof/>
                <w:rtl/>
                <w:lang w:bidi="fa-IR"/>
              </w:rPr>
              <w:t>ی</w:t>
            </w:r>
            <w:r w:rsidRPr="00A90B81">
              <w:rPr>
                <w:rStyle w:val="Hyperlink"/>
                <w:noProof/>
                <w:rtl/>
                <w:lang w:bidi="fa-IR"/>
              </w:rPr>
              <w:t xml:space="preserve"> بر برداشت حلال‌ها از تار مو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Toc219980405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14:paraId="21F90871" w14:textId="77777777" w:rsidR="00873C1B" w:rsidRDefault="00873C1B">
          <w:pPr>
            <w:pStyle w:val="TOC3"/>
            <w:rPr>
              <w:rFonts w:asciiTheme="minorHAnsi" w:eastAsiaTheme="minorEastAsia" w:hAnsiTheme="minorHAnsi" w:cstheme="minorBidi"/>
              <w:noProof/>
              <w:sz w:val="22"/>
              <w:szCs w:val="22"/>
              <w:rtl/>
            </w:rPr>
          </w:pPr>
          <w:hyperlink w:anchor="_Toc219980406" w:history="1">
            <w:r w:rsidRPr="00A90B81">
              <w:rPr>
                <w:rStyle w:val="Hyperlink"/>
                <w:noProof/>
                <w:rtl/>
                <w:lang w:bidi="fa-IR"/>
              </w:rPr>
              <w:t>4</w:t>
            </w:r>
            <w:r w:rsidRPr="00A90B81">
              <w:rPr>
                <w:rStyle w:val="Hyperlink"/>
                <w:rFonts w:cs="Times New Roman" w:hint="cs"/>
                <w:noProof/>
                <w:rtl/>
                <w:lang w:bidi="fa-IR"/>
              </w:rPr>
              <w:t>˗</w:t>
            </w:r>
            <w:r w:rsidRPr="00A90B81">
              <w:rPr>
                <w:rStyle w:val="Hyperlink"/>
                <w:noProof/>
                <w:rtl/>
                <w:lang w:bidi="fa-IR"/>
              </w:rPr>
              <w:t>3</w:t>
            </w:r>
            <w:r w:rsidRPr="00A90B81">
              <w:rPr>
                <w:rStyle w:val="Hyperlink"/>
                <w:rFonts w:cs="Times New Roman" w:hint="cs"/>
                <w:noProof/>
                <w:rtl/>
                <w:lang w:bidi="fa-IR"/>
              </w:rPr>
              <w:t>˗</w:t>
            </w:r>
            <w:r w:rsidRPr="00A90B81">
              <w:rPr>
                <w:rStyle w:val="Hyperlink"/>
                <w:noProof/>
                <w:rtl/>
                <w:lang w:bidi="fa-IR"/>
              </w:rPr>
              <w:t xml:space="preserve">2 </w:t>
            </w:r>
            <w:r w:rsidRPr="00A90B81">
              <w:rPr>
                <w:rStyle w:val="Hyperlink"/>
                <w:rFonts w:hint="cs"/>
                <w:noProof/>
                <w:rtl/>
                <w:lang w:bidi="fa-IR"/>
              </w:rPr>
              <w:t>بررسی</w:t>
            </w:r>
            <w:r w:rsidRPr="00A90B81">
              <w:rPr>
                <w:rStyle w:val="Hyperlink"/>
                <w:noProof/>
                <w:rtl/>
                <w:lang w:bidi="fa-IR"/>
              </w:rPr>
              <w:t xml:space="preserve"> تأث</w:t>
            </w:r>
            <w:r w:rsidRPr="00A90B81">
              <w:rPr>
                <w:rStyle w:val="Hyperlink"/>
                <w:rFonts w:hint="cs"/>
                <w:noProof/>
                <w:rtl/>
                <w:lang w:bidi="fa-IR"/>
              </w:rPr>
              <w:t>ی</w:t>
            </w:r>
            <w:r w:rsidRPr="00A90B81">
              <w:rPr>
                <w:rStyle w:val="Hyperlink"/>
                <w:noProof/>
                <w:rtl/>
                <w:lang w:bidi="fa-IR"/>
              </w:rPr>
              <w:t>ر و‌</w:t>
            </w:r>
            <w:r w:rsidRPr="00A90B81">
              <w:rPr>
                <w:rStyle w:val="Hyperlink"/>
                <w:rFonts w:hint="cs"/>
                <w:noProof/>
                <w:rtl/>
                <w:lang w:bidi="fa-IR"/>
              </w:rPr>
              <w:t>ی</w:t>
            </w:r>
            <w:r w:rsidRPr="00A90B81">
              <w:rPr>
                <w:rStyle w:val="Hyperlink"/>
                <w:noProof/>
                <w:rtl/>
                <w:lang w:bidi="fa-IR"/>
              </w:rPr>
              <w:t>ژگ</w:t>
            </w:r>
            <w:r w:rsidRPr="00A90B81">
              <w:rPr>
                <w:rStyle w:val="Hyperlink"/>
                <w:rFonts w:hint="cs"/>
                <w:noProof/>
                <w:rtl/>
                <w:lang w:bidi="fa-IR"/>
              </w:rPr>
              <w:t>ی‌</w:t>
            </w:r>
            <w:r w:rsidRPr="00A90B81">
              <w:rPr>
                <w:rStyle w:val="Hyperlink"/>
                <w:noProof/>
                <w:rtl/>
                <w:lang w:bidi="fa-IR"/>
              </w:rPr>
              <w:t>ها</w:t>
            </w:r>
            <w:r w:rsidRPr="00A90B81">
              <w:rPr>
                <w:rStyle w:val="Hyperlink"/>
                <w:rFonts w:hint="cs"/>
                <w:noProof/>
                <w:rtl/>
                <w:lang w:bidi="fa-IR"/>
              </w:rPr>
              <w:t>ی</w:t>
            </w:r>
            <w:r w:rsidRPr="00A90B81">
              <w:rPr>
                <w:rStyle w:val="Hyperlink"/>
                <w:noProof/>
                <w:rtl/>
                <w:lang w:bidi="fa-IR"/>
              </w:rPr>
              <w:t xml:space="preserve"> فرد</w:t>
            </w:r>
            <w:r w:rsidRPr="00A90B81">
              <w:rPr>
                <w:rStyle w:val="Hyperlink"/>
                <w:rFonts w:hint="cs"/>
                <w:noProof/>
                <w:rtl/>
                <w:lang w:bidi="fa-IR"/>
              </w:rPr>
              <w:t>ی</w:t>
            </w:r>
            <w:r w:rsidRPr="00A90B81">
              <w:rPr>
                <w:rStyle w:val="Hyperlink"/>
                <w:noProof/>
                <w:rtl/>
                <w:lang w:bidi="fa-IR"/>
              </w:rPr>
              <w:t xml:space="preserve"> مو بر برداشت حلال توسط تار مو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Toc219980406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14:paraId="69C5ABDE" w14:textId="77777777" w:rsidR="00873C1B" w:rsidRDefault="00873C1B">
          <w:pPr>
            <w:pStyle w:val="TOC2"/>
            <w:rPr>
              <w:rFonts w:asciiTheme="minorHAnsi" w:eastAsiaTheme="minorEastAsia" w:hAnsiTheme="minorHAnsi" w:cstheme="minorBidi"/>
              <w:noProof/>
              <w:sz w:val="22"/>
              <w:szCs w:val="22"/>
              <w:rtl/>
            </w:rPr>
          </w:pPr>
          <w:hyperlink w:anchor="_Toc219980407" w:history="1">
            <w:r w:rsidRPr="00A90B81">
              <w:rPr>
                <w:rStyle w:val="Hyperlink"/>
                <w:noProof/>
                <w:lang w:bidi="fa-IR"/>
              </w:rPr>
              <w:t>4˗4</w:t>
            </w:r>
            <w:r w:rsidRPr="00A90B81">
              <w:rPr>
                <w:rStyle w:val="Hyperlink"/>
                <w:noProof/>
                <w:rtl/>
                <w:lang w:bidi="fa-IR"/>
              </w:rPr>
              <w:t xml:space="preserve"> نتا</w:t>
            </w:r>
            <w:r w:rsidRPr="00A90B81">
              <w:rPr>
                <w:rStyle w:val="Hyperlink"/>
                <w:rFonts w:hint="cs"/>
                <w:noProof/>
                <w:rtl/>
                <w:lang w:bidi="fa-IR"/>
              </w:rPr>
              <w:t>ی</w:t>
            </w:r>
            <w:r w:rsidRPr="00A90B81">
              <w:rPr>
                <w:rStyle w:val="Hyperlink"/>
                <w:rFonts w:hint="eastAsia"/>
                <w:noProof/>
                <w:rtl/>
                <w:lang w:bidi="fa-IR"/>
              </w:rPr>
              <w:t>ج</w:t>
            </w:r>
            <w:r w:rsidRPr="00A90B81">
              <w:rPr>
                <w:rStyle w:val="Hyperlink"/>
                <w:noProof/>
                <w:rtl/>
                <w:lang w:bidi="fa-IR"/>
              </w:rPr>
              <w:t xml:space="preserve"> محاسبه </w:t>
            </w:r>
            <w:r w:rsidRPr="00A90B81">
              <w:rPr>
                <w:rStyle w:val="Hyperlink"/>
                <w:noProof/>
                <w:lang w:bidi="fa-IR"/>
              </w:rPr>
              <w:t>HSP</w:t>
            </w:r>
            <w:r w:rsidRPr="00A90B81">
              <w:rPr>
                <w:rStyle w:val="Hyperlink"/>
                <w:noProof/>
                <w:rtl/>
                <w:lang w:bidi="fa-IR"/>
              </w:rPr>
              <w:t xml:space="preserve"> تار مو</w:t>
            </w:r>
            <w:r w:rsidRPr="00A90B81">
              <w:rPr>
                <w:rStyle w:val="Hyperlink"/>
                <w:rFonts w:hint="cs"/>
                <w:noProof/>
                <w:rtl/>
                <w:lang w:bidi="fa-IR"/>
              </w:rPr>
              <w:t>ی</w:t>
            </w:r>
            <w:r w:rsidRPr="00A90B81">
              <w:rPr>
                <w:rStyle w:val="Hyperlink"/>
                <w:noProof/>
                <w:rtl/>
                <w:lang w:bidi="fa-IR"/>
              </w:rPr>
              <w:t xml:space="preserve"> شسته شده و چرب به کمک نرم‌افزار </w:t>
            </w:r>
            <w:r w:rsidRPr="00A90B81">
              <w:rPr>
                <w:rStyle w:val="Hyperlink"/>
                <w:noProof/>
                <w:lang w:bidi="fa-IR"/>
              </w:rPr>
              <w:t>HSPiP</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Toc219980407 \h</w:instrText>
            </w:r>
            <w:r>
              <w:rPr>
                <w:noProof/>
                <w:webHidden/>
                <w:rtl/>
              </w:rPr>
              <w:instrText xml:space="preserve"> </w:instrText>
            </w:r>
            <w:r>
              <w:rPr>
                <w:noProof/>
                <w:webHidden/>
                <w:rtl/>
              </w:rPr>
            </w:r>
            <w:r>
              <w:rPr>
                <w:noProof/>
                <w:webHidden/>
                <w:rtl/>
              </w:rPr>
              <w:fldChar w:fldCharType="separate"/>
            </w:r>
            <w:r>
              <w:rPr>
                <w:noProof/>
                <w:webHidden/>
                <w:rtl/>
              </w:rPr>
              <w:t>59</w:t>
            </w:r>
            <w:r>
              <w:rPr>
                <w:noProof/>
                <w:webHidden/>
                <w:rtl/>
              </w:rPr>
              <w:fldChar w:fldCharType="end"/>
            </w:r>
          </w:hyperlink>
        </w:p>
        <w:p w14:paraId="5F5F552A" w14:textId="77777777" w:rsidR="00873C1B" w:rsidRDefault="00873C1B">
          <w:pPr>
            <w:pStyle w:val="TOC2"/>
            <w:rPr>
              <w:rFonts w:asciiTheme="minorHAnsi" w:eastAsiaTheme="minorEastAsia" w:hAnsiTheme="minorHAnsi" w:cstheme="minorBidi"/>
              <w:noProof/>
              <w:sz w:val="22"/>
              <w:szCs w:val="22"/>
              <w:rtl/>
            </w:rPr>
          </w:pPr>
          <w:hyperlink w:anchor="_Toc219980408" w:history="1">
            <w:r w:rsidRPr="00A90B81">
              <w:rPr>
                <w:rStyle w:val="Hyperlink"/>
                <w:noProof/>
                <w:rtl/>
                <w:lang w:bidi="fa-IR"/>
              </w:rPr>
              <w:t>4</w:t>
            </w:r>
            <w:r w:rsidRPr="00A90B81">
              <w:rPr>
                <w:rStyle w:val="Hyperlink"/>
                <w:rFonts w:cs="Times New Roman" w:hint="cs"/>
                <w:noProof/>
                <w:rtl/>
                <w:lang w:bidi="fa-IR"/>
              </w:rPr>
              <w:t>˗</w:t>
            </w:r>
            <w:r w:rsidRPr="00A90B81">
              <w:rPr>
                <w:rStyle w:val="Hyperlink"/>
                <w:noProof/>
                <w:rtl/>
                <w:lang w:bidi="fa-IR"/>
              </w:rPr>
              <w:t xml:space="preserve">5 </w:t>
            </w:r>
            <w:r w:rsidRPr="00A90B81">
              <w:rPr>
                <w:rStyle w:val="Hyperlink"/>
                <w:rFonts w:hint="cs"/>
                <w:noProof/>
                <w:rtl/>
                <w:lang w:bidi="fa-IR"/>
              </w:rPr>
              <w:t>بررسی</w:t>
            </w:r>
            <w:r w:rsidRPr="00A90B81">
              <w:rPr>
                <w:rStyle w:val="Hyperlink"/>
                <w:noProof/>
                <w:rtl/>
                <w:lang w:bidi="fa-IR"/>
              </w:rPr>
              <w:t xml:space="preserve"> رابطه ب</w:t>
            </w:r>
            <w:r w:rsidRPr="00A90B81">
              <w:rPr>
                <w:rStyle w:val="Hyperlink"/>
                <w:rFonts w:hint="cs"/>
                <w:noProof/>
                <w:rtl/>
                <w:lang w:bidi="fa-IR"/>
              </w:rPr>
              <w:t>ی</w:t>
            </w:r>
            <w:r w:rsidRPr="00A90B81">
              <w:rPr>
                <w:rStyle w:val="Hyperlink"/>
                <w:rFonts w:hint="eastAsia"/>
                <w:noProof/>
                <w:rtl/>
                <w:lang w:bidi="fa-IR"/>
              </w:rPr>
              <w:t>ن</w:t>
            </w:r>
            <w:r w:rsidRPr="00A90B81">
              <w:rPr>
                <w:rStyle w:val="Hyperlink"/>
                <w:noProof/>
                <w:rtl/>
                <w:lang w:bidi="fa-IR"/>
              </w:rPr>
              <w:t xml:space="preserve"> پارامتر </w:t>
            </w:r>
            <w:r w:rsidRPr="00A90B81">
              <w:rPr>
                <w:rStyle w:val="Hyperlink"/>
                <w:noProof/>
                <w:lang w:bidi="fa-IR"/>
              </w:rPr>
              <w:t>log P</w:t>
            </w:r>
            <w:r w:rsidRPr="00A90B81">
              <w:rPr>
                <w:rStyle w:val="Hyperlink"/>
                <w:noProof/>
                <w:rtl/>
                <w:lang w:bidi="fa-IR"/>
              </w:rPr>
              <w:t xml:space="preserve"> حلال‌ها و م</w:t>
            </w:r>
            <w:r w:rsidRPr="00A90B81">
              <w:rPr>
                <w:rStyle w:val="Hyperlink"/>
                <w:rFonts w:hint="cs"/>
                <w:noProof/>
                <w:rtl/>
                <w:lang w:bidi="fa-IR"/>
              </w:rPr>
              <w:t>ی</w:t>
            </w:r>
            <w:r w:rsidRPr="00A90B81">
              <w:rPr>
                <w:rStyle w:val="Hyperlink"/>
                <w:rFonts w:hint="eastAsia"/>
                <w:noProof/>
                <w:rtl/>
                <w:lang w:bidi="fa-IR"/>
              </w:rPr>
              <w:t>زان</w:t>
            </w:r>
            <w:r w:rsidRPr="00A90B81">
              <w:rPr>
                <w:rStyle w:val="Hyperlink"/>
                <w:noProof/>
                <w:rtl/>
                <w:lang w:bidi="fa-IR"/>
              </w:rPr>
              <w:t xml:space="preserve"> برداشت آن‌ها از مو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Toc219980408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14:paraId="67530D37" w14:textId="77777777" w:rsidR="00873C1B" w:rsidRDefault="00873C1B">
          <w:pPr>
            <w:pStyle w:val="TOC2"/>
            <w:rPr>
              <w:rFonts w:asciiTheme="minorHAnsi" w:eastAsiaTheme="minorEastAsia" w:hAnsiTheme="minorHAnsi" w:cstheme="minorBidi"/>
              <w:noProof/>
              <w:sz w:val="22"/>
              <w:szCs w:val="22"/>
              <w:rtl/>
            </w:rPr>
          </w:pPr>
          <w:hyperlink w:anchor="_Toc219980409" w:history="1">
            <w:r w:rsidRPr="00A90B81">
              <w:rPr>
                <w:rStyle w:val="Hyperlink"/>
                <w:noProof/>
                <w:lang w:bidi="fa-IR"/>
              </w:rPr>
              <w:t>4˗6</w:t>
            </w:r>
            <w:r w:rsidRPr="00A90B81">
              <w:rPr>
                <w:rStyle w:val="Hyperlink"/>
                <w:noProof/>
                <w:rtl/>
                <w:lang w:bidi="fa-IR"/>
              </w:rPr>
              <w:t xml:space="preserve"> بررس</w:t>
            </w:r>
            <w:r w:rsidRPr="00A90B81">
              <w:rPr>
                <w:rStyle w:val="Hyperlink"/>
                <w:rFonts w:hint="cs"/>
                <w:noProof/>
                <w:rtl/>
                <w:lang w:bidi="fa-IR"/>
              </w:rPr>
              <w:t>ی</w:t>
            </w:r>
            <w:r w:rsidRPr="00A90B81">
              <w:rPr>
                <w:rStyle w:val="Hyperlink"/>
                <w:noProof/>
                <w:rtl/>
                <w:lang w:bidi="fa-IR"/>
              </w:rPr>
              <w:t xml:space="preserve"> رابطه ب</w:t>
            </w:r>
            <w:r w:rsidRPr="00A90B81">
              <w:rPr>
                <w:rStyle w:val="Hyperlink"/>
                <w:rFonts w:hint="cs"/>
                <w:noProof/>
                <w:rtl/>
                <w:lang w:bidi="fa-IR"/>
              </w:rPr>
              <w:t>ی</w:t>
            </w:r>
            <w:r w:rsidRPr="00A90B81">
              <w:rPr>
                <w:rStyle w:val="Hyperlink"/>
                <w:rFonts w:hint="eastAsia"/>
                <w:noProof/>
                <w:rtl/>
                <w:lang w:bidi="fa-IR"/>
              </w:rPr>
              <w:t>ن</w:t>
            </w:r>
            <w:r w:rsidRPr="00A90B81">
              <w:rPr>
                <w:rStyle w:val="Hyperlink"/>
                <w:noProof/>
                <w:rtl/>
                <w:lang w:bidi="fa-IR"/>
              </w:rPr>
              <w:t xml:space="preserve"> پارامتر </w:t>
            </w:r>
            <w:r w:rsidRPr="00A90B81">
              <w:rPr>
                <w:rStyle w:val="Hyperlink"/>
                <w:noProof/>
                <w:lang w:bidi="fa-IR"/>
              </w:rPr>
              <w:t>Mw</w:t>
            </w:r>
            <w:r w:rsidRPr="00A90B81">
              <w:rPr>
                <w:rStyle w:val="Hyperlink"/>
                <w:noProof/>
                <w:rtl/>
                <w:lang w:bidi="fa-IR"/>
              </w:rPr>
              <w:t xml:space="preserve"> حلال‌ها و م</w:t>
            </w:r>
            <w:r w:rsidRPr="00A90B81">
              <w:rPr>
                <w:rStyle w:val="Hyperlink"/>
                <w:rFonts w:hint="cs"/>
                <w:noProof/>
                <w:rtl/>
                <w:lang w:bidi="fa-IR"/>
              </w:rPr>
              <w:t>ی</w:t>
            </w:r>
            <w:r w:rsidRPr="00A90B81">
              <w:rPr>
                <w:rStyle w:val="Hyperlink"/>
                <w:rFonts w:hint="eastAsia"/>
                <w:noProof/>
                <w:rtl/>
                <w:lang w:bidi="fa-IR"/>
              </w:rPr>
              <w:t>زان</w:t>
            </w:r>
            <w:r w:rsidRPr="00A90B81">
              <w:rPr>
                <w:rStyle w:val="Hyperlink"/>
                <w:noProof/>
                <w:rtl/>
                <w:lang w:bidi="fa-IR"/>
              </w:rPr>
              <w:t xml:space="preserve"> برداشت آن‌ها از مو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Toc219980409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14:paraId="782ED277" w14:textId="77777777" w:rsidR="00873C1B" w:rsidRDefault="00873C1B">
          <w:pPr>
            <w:pStyle w:val="TOC2"/>
            <w:rPr>
              <w:rFonts w:asciiTheme="minorHAnsi" w:eastAsiaTheme="minorEastAsia" w:hAnsiTheme="minorHAnsi" w:cstheme="minorBidi"/>
              <w:noProof/>
              <w:sz w:val="22"/>
              <w:szCs w:val="22"/>
              <w:rtl/>
            </w:rPr>
          </w:pPr>
          <w:hyperlink w:anchor="_Toc219980410" w:history="1">
            <w:r w:rsidRPr="00A90B81">
              <w:rPr>
                <w:rStyle w:val="Hyperlink"/>
                <w:noProof/>
                <w:rtl/>
                <w:lang w:bidi="fa-IR"/>
              </w:rPr>
              <w:t>4</w:t>
            </w:r>
            <w:r w:rsidRPr="00A90B81">
              <w:rPr>
                <w:rStyle w:val="Hyperlink"/>
                <w:rFonts w:cs="Times New Roman" w:hint="cs"/>
                <w:noProof/>
                <w:rtl/>
                <w:lang w:bidi="fa-IR"/>
              </w:rPr>
              <w:t>˗</w:t>
            </w:r>
            <w:r w:rsidRPr="00A90B81">
              <w:rPr>
                <w:rStyle w:val="Hyperlink"/>
                <w:noProof/>
                <w:rtl/>
                <w:lang w:bidi="fa-IR"/>
              </w:rPr>
              <w:t xml:space="preserve">7 </w:t>
            </w:r>
            <w:r w:rsidRPr="00A90B81">
              <w:rPr>
                <w:rStyle w:val="Hyperlink"/>
                <w:rFonts w:hint="cs"/>
                <w:noProof/>
                <w:rtl/>
                <w:lang w:bidi="fa-IR"/>
              </w:rPr>
              <w:t>بررسی</w:t>
            </w:r>
            <w:r w:rsidRPr="00A90B81">
              <w:rPr>
                <w:rStyle w:val="Hyperlink"/>
                <w:noProof/>
                <w:rtl/>
                <w:lang w:bidi="fa-IR"/>
              </w:rPr>
              <w:t xml:space="preserve"> رابطه ب</w:t>
            </w:r>
            <w:r w:rsidRPr="00A90B81">
              <w:rPr>
                <w:rStyle w:val="Hyperlink"/>
                <w:rFonts w:hint="cs"/>
                <w:noProof/>
                <w:rtl/>
                <w:lang w:bidi="fa-IR"/>
              </w:rPr>
              <w:t>ی</w:t>
            </w:r>
            <w:r w:rsidRPr="00A90B81">
              <w:rPr>
                <w:rStyle w:val="Hyperlink"/>
                <w:rFonts w:hint="eastAsia"/>
                <w:noProof/>
                <w:rtl/>
                <w:lang w:bidi="fa-IR"/>
              </w:rPr>
              <w:t>ن</w:t>
            </w:r>
            <w:r w:rsidRPr="00A90B81">
              <w:rPr>
                <w:rStyle w:val="Hyperlink"/>
                <w:noProof/>
                <w:rtl/>
                <w:lang w:bidi="fa-IR"/>
              </w:rPr>
              <w:t xml:space="preserve"> پارامتر ها</w:t>
            </w:r>
            <w:r w:rsidRPr="00A90B81">
              <w:rPr>
                <w:rStyle w:val="Hyperlink"/>
                <w:rFonts w:hint="cs"/>
                <w:noProof/>
                <w:rtl/>
                <w:lang w:bidi="fa-IR"/>
              </w:rPr>
              <w:t>ی</w:t>
            </w:r>
            <w:r w:rsidRPr="00A90B81">
              <w:rPr>
                <w:rStyle w:val="Hyperlink"/>
                <w:noProof/>
                <w:rtl/>
                <w:lang w:bidi="fa-IR"/>
              </w:rPr>
              <w:t xml:space="preserve"> نقطه جوش و فشار بخار حلال‌ها و م</w:t>
            </w:r>
            <w:r w:rsidRPr="00A90B81">
              <w:rPr>
                <w:rStyle w:val="Hyperlink"/>
                <w:rFonts w:hint="cs"/>
                <w:noProof/>
                <w:rtl/>
                <w:lang w:bidi="fa-IR"/>
              </w:rPr>
              <w:t>ی</w:t>
            </w:r>
            <w:r w:rsidRPr="00A90B81">
              <w:rPr>
                <w:rStyle w:val="Hyperlink"/>
                <w:rFonts w:hint="eastAsia"/>
                <w:noProof/>
                <w:rtl/>
                <w:lang w:bidi="fa-IR"/>
              </w:rPr>
              <w:t>زان</w:t>
            </w:r>
            <w:r w:rsidRPr="00A90B81">
              <w:rPr>
                <w:rStyle w:val="Hyperlink"/>
                <w:noProof/>
                <w:rtl/>
                <w:lang w:bidi="fa-IR"/>
              </w:rPr>
              <w:t xml:space="preserve"> برداشت آن ها از مو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Toc219980410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14:paraId="374D171E" w14:textId="77777777" w:rsidR="00873C1B" w:rsidRDefault="00873C1B">
          <w:pPr>
            <w:pStyle w:val="TOC2"/>
            <w:rPr>
              <w:rFonts w:asciiTheme="minorHAnsi" w:eastAsiaTheme="minorEastAsia" w:hAnsiTheme="minorHAnsi" w:cstheme="minorBidi"/>
              <w:noProof/>
              <w:sz w:val="22"/>
              <w:szCs w:val="22"/>
              <w:rtl/>
            </w:rPr>
          </w:pPr>
          <w:hyperlink w:anchor="_Toc219980411" w:history="1">
            <w:r w:rsidRPr="00A90B81">
              <w:rPr>
                <w:rStyle w:val="Hyperlink"/>
                <w:rFonts w:eastAsia="Calibri"/>
                <w:noProof/>
                <w:lang w:bidi="fa-IR"/>
              </w:rPr>
              <w:t>4˗8</w:t>
            </w:r>
            <w:r w:rsidRPr="00A90B81">
              <w:rPr>
                <w:rStyle w:val="Hyperlink"/>
                <w:rFonts w:eastAsia="Calibri"/>
                <w:noProof/>
                <w:rtl/>
                <w:lang w:bidi="fa-IR"/>
              </w:rPr>
              <w:t xml:space="preserve"> مقا</w:t>
            </w:r>
            <w:r w:rsidRPr="00A90B81">
              <w:rPr>
                <w:rStyle w:val="Hyperlink"/>
                <w:rFonts w:eastAsia="Calibri" w:hint="cs"/>
                <w:noProof/>
                <w:rtl/>
                <w:lang w:bidi="fa-IR"/>
              </w:rPr>
              <w:t>ی</w:t>
            </w:r>
            <w:r w:rsidRPr="00A90B81">
              <w:rPr>
                <w:rStyle w:val="Hyperlink"/>
                <w:rFonts w:eastAsia="Calibri" w:hint="eastAsia"/>
                <w:noProof/>
                <w:rtl/>
                <w:lang w:bidi="fa-IR"/>
              </w:rPr>
              <w:t>سه</w:t>
            </w:r>
            <w:r w:rsidRPr="00A90B81">
              <w:rPr>
                <w:rStyle w:val="Hyperlink"/>
                <w:rFonts w:eastAsia="Calibri"/>
                <w:noProof/>
                <w:rtl/>
                <w:lang w:bidi="fa-IR"/>
              </w:rPr>
              <w:t xml:space="preserve"> </w:t>
            </w:r>
            <w:r w:rsidRPr="00A90B81">
              <w:rPr>
                <w:rStyle w:val="Hyperlink"/>
                <w:rFonts w:eastAsia="Calibri"/>
                <w:noProof/>
                <w:lang w:bidi="fa-IR"/>
              </w:rPr>
              <w:t>HSP</w:t>
            </w:r>
            <w:r w:rsidRPr="00A90B81">
              <w:rPr>
                <w:rStyle w:val="Hyperlink"/>
                <w:rFonts w:eastAsia="Calibri"/>
                <w:noProof/>
                <w:rtl/>
                <w:lang w:bidi="fa-IR"/>
              </w:rPr>
              <w:t xml:space="preserve"> تار مو، ناخن، پوست سالم و لا</w:t>
            </w:r>
            <w:r w:rsidRPr="00A90B81">
              <w:rPr>
                <w:rStyle w:val="Hyperlink"/>
                <w:rFonts w:eastAsia="Calibri" w:hint="cs"/>
                <w:noProof/>
                <w:rtl/>
                <w:lang w:bidi="fa-IR"/>
              </w:rPr>
              <w:t>ی</w:t>
            </w:r>
            <w:r w:rsidRPr="00A90B81">
              <w:rPr>
                <w:rStyle w:val="Hyperlink"/>
                <w:rFonts w:eastAsia="Calibri" w:hint="eastAsia"/>
                <w:noProof/>
                <w:rtl/>
                <w:lang w:bidi="fa-IR"/>
              </w:rPr>
              <w:t>ه</w:t>
            </w:r>
            <w:r w:rsidRPr="00A90B81">
              <w:rPr>
                <w:rStyle w:val="Hyperlink"/>
                <w:rFonts w:eastAsia="Calibri"/>
                <w:noProof/>
                <w:rtl/>
                <w:lang w:bidi="fa-IR"/>
              </w:rPr>
              <w:t xml:space="preserve"> شاخ</w:t>
            </w:r>
            <w:r w:rsidRPr="00A90B81">
              <w:rPr>
                <w:rStyle w:val="Hyperlink"/>
                <w:rFonts w:eastAsia="Calibri"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Toc219980411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14:paraId="237CA55A" w14:textId="77777777" w:rsidR="00873C1B" w:rsidRDefault="00873C1B">
          <w:pPr>
            <w:pStyle w:val="TOC1"/>
            <w:rPr>
              <w:rFonts w:asciiTheme="minorHAnsi" w:eastAsiaTheme="minorEastAsia" w:hAnsiTheme="minorHAnsi" w:cstheme="minorBidi"/>
              <w:b w:val="0"/>
              <w:bCs w:val="0"/>
              <w:noProof/>
              <w:sz w:val="22"/>
              <w:szCs w:val="22"/>
              <w:rtl/>
            </w:rPr>
          </w:pPr>
          <w:hyperlink w:anchor="_Toc219980412" w:history="1">
            <w:r w:rsidRPr="00A90B81">
              <w:rPr>
                <w:rStyle w:val="Hyperlink"/>
                <w:rFonts w:eastAsia="Times New Roman"/>
                <w:noProof/>
                <w:rtl/>
              </w:rPr>
              <w:t xml:space="preserve"> فصل پنجم: </w:t>
            </w:r>
            <w:r w:rsidRPr="00A90B81">
              <w:rPr>
                <w:rStyle w:val="Hyperlink"/>
                <w:rFonts w:eastAsia="Times New Roman"/>
                <w:noProof/>
                <w:rtl/>
                <w:lang w:bidi="fa-IR"/>
              </w:rPr>
              <w:t>نت</w:t>
            </w:r>
            <w:r w:rsidRPr="00A90B81">
              <w:rPr>
                <w:rStyle w:val="Hyperlink"/>
                <w:rFonts w:eastAsia="Times New Roman" w:hint="cs"/>
                <w:noProof/>
                <w:rtl/>
                <w:lang w:bidi="fa-IR"/>
              </w:rPr>
              <w:t>ی</w:t>
            </w:r>
            <w:r w:rsidRPr="00A90B81">
              <w:rPr>
                <w:rStyle w:val="Hyperlink"/>
                <w:rFonts w:eastAsia="Times New Roman" w:hint="eastAsia"/>
                <w:noProof/>
                <w:rtl/>
                <w:lang w:bidi="fa-IR"/>
              </w:rPr>
              <w:t>جه</w:t>
            </w:r>
            <w:r w:rsidRPr="00A90B81">
              <w:rPr>
                <w:rStyle w:val="Hyperlink"/>
                <w:rFonts w:eastAsia="Times New Roman"/>
                <w:noProof/>
                <w:rtl/>
                <w:lang w:bidi="fa-IR"/>
              </w:rPr>
              <w:t xml:space="preserve"> گ</w:t>
            </w:r>
            <w:r w:rsidRPr="00A90B81">
              <w:rPr>
                <w:rStyle w:val="Hyperlink"/>
                <w:rFonts w:eastAsia="Times New Roman" w:hint="cs"/>
                <w:noProof/>
                <w:rtl/>
                <w:lang w:bidi="fa-IR"/>
              </w:rPr>
              <w:t>ی</w:t>
            </w:r>
            <w:r w:rsidRPr="00A90B81">
              <w:rPr>
                <w:rStyle w:val="Hyperlink"/>
                <w:rFonts w:eastAsia="Times New Roman" w:hint="eastAsia"/>
                <w:noProof/>
                <w:rtl/>
                <w:lang w:bidi="fa-IR"/>
              </w:rPr>
              <w:t>ر</w:t>
            </w:r>
            <w:r w:rsidRPr="00A90B81">
              <w:rPr>
                <w:rStyle w:val="Hyperlink"/>
                <w:rFonts w:eastAsia="Times New Roman" w:hint="cs"/>
                <w:noProof/>
                <w:rtl/>
                <w:lang w:bidi="fa-IR"/>
              </w:rPr>
              <w:t>ی</w:t>
            </w:r>
            <w:r w:rsidRPr="00A90B81">
              <w:rPr>
                <w:rStyle w:val="Hyperlink"/>
                <w:rFonts w:eastAsia="Times New Roman"/>
                <w:noProof/>
                <w:rtl/>
                <w:lang w:bidi="fa-IR"/>
              </w:rPr>
              <w:t xml:space="preserve"> و پ</w:t>
            </w:r>
            <w:r w:rsidRPr="00A90B81">
              <w:rPr>
                <w:rStyle w:val="Hyperlink"/>
                <w:rFonts w:eastAsia="Times New Roman" w:hint="cs"/>
                <w:noProof/>
                <w:rtl/>
                <w:lang w:bidi="fa-IR"/>
              </w:rPr>
              <w:t>ی</w:t>
            </w:r>
            <w:r w:rsidRPr="00A90B81">
              <w:rPr>
                <w:rStyle w:val="Hyperlink"/>
                <w:rFonts w:eastAsia="Times New Roman" w:hint="eastAsia"/>
                <w:noProof/>
                <w:rtl/>
                <w:lang w:bidi="fa-IR"/>
              </w:rPr>
              <w:t>شنهادات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Toc219980412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14:paraId="7FE04429" w14:textId="77777777" w:rsidR="00873C1B" w:rsidRDefault="00873C1B">
          <w:pPr>
            <w:pStyle w:val="TOC2"/>
            <w:rPr>
              <w:rFonts w:asciiTheme="minorHAnsi" w:eastAsiaTheme="minorEastAsia" w:hAnsiTheme="minorHAnsi" w:cstheme="minorBidi"/>
              <w:noProof/>
              <w:sz w:val="22"/>
              <w:szCs w:val="22"/>
              <w:rtl/>
            </w:rPr>
          </w:pPr>
          <w:hyperlink w:anchor="_Toc219980413" w:history="1">
            <w:r w:rsidRPr="00A90B81">
              <w:rPr>
                <w:rStyle w:val="Hyperlink"/>
                <w:noProof/>
                <w:rtl/>
                <w:lang w:bidi="fa-IR"/>
              </w:rPr>
              <w:t>5</w:t>
            </w:r>
            <w:r w:rsidRPr="00A90B81">
              <w:rPr>
                <w:rStyle w:val="Hyperlink"/>
                <w:rFonts w:cs="Times New Roman" w:hint="cs"/>
                <w:noProof/>
                <w:rtl/>
                <w:lang w:bidi="fa-IR"/>
              </w:rPr>
              <w:t>˗</w:t>
            </w:r>
            <w:r w:rsidRPr="00A90B81">
              <w:rPr>
                <w:rStyle w:val="Hyperlink"/>
                <w:noProof/>
                <w:rtl/>
                <w:lang w:bidi="fa-IR"/>
              </w:rPr>
              <w:t xml:space="preserve">1 </w:t>
            </w:r>
            <w:r w:rsidRPr="00A90B81">
              <w:rPr>
                <w:rStyle w:val="Hyperlink"/>
                <w:rFonts w:hint="cs"/>
                <w:noProof/>
                <w:rtl/>
                <w:lang w:bidi="fa-IR"/>
              </w:rPr>
              <w:t>خلاصه</w:t>
            </w:r>
            <w:r w:rsidRPr="00A90B81">
              <w:rPr>
                <w:rStyle w:val="Hyperlink"/>
                <w:noProof/>
                <w:rtl/>
                <w:lang w:bidi="fa-IR"/>
              </w:rPr>
              <w:t xml:space="preserve"> </w:t>
            </w:r>
            <w:r w:rsidRPr="00A90B81">
              <w:rPr>
                <w:rStyle w:val="Hyperlink"/>
                <w:rFonts w:hint="cs"/>
                <w:noProof/>
                <w:rtl/>
                <w:lang w:bidi="fa-IR"/>
              </w:rPr>
              <w:t>ی</w:t>
            </w:r>
            <w:r w:rsidRPr="00A90B81">
              <w:rPr>
                <w:rStyle w:val="Hyperlink"/>
                <w:noProof/>
                <w:rtl/>
                <w:lang w:bidi="fa-IR"/>
              </w:rPr>
              <w:t>افته‌ها</w:t>
            </w:r>
            <w:r w:rsidRPr="00A90B81">
              <w:rPr>
                <w:rStyle w:val="Hyperlink"/>
                <w:rFonts w:hint="cs"/>
                <w:noProof/>
                <w:rtl/>
                <w:lang w:bidi="fa-IR"/>
              </w:rPr>
              <w:t>ی</w:t>
            </w:r>
            <w:r w:rsidRPr="00A90B81">
              <w:rPr>
                <w:rStyle w:val="Hyperlink"/>
                <w:noProof/>
                <w:rtl/>
                <w:lang w:bidi="fa-IR"/>
              </w:rPr>
              <w:t xml:space="preserve"> کل</w:t>
            </w:r>
            <w:r w:rsidRPr="00A90B81">
              <w:rPr>
                <w:rStyle w:val="Hyperlink"/>
                <w:rFonts w:hint="cs"/>
                <w:noProof/>
                <w:rtl/>
                <w:lang w:bidi="fa-IR"/>
              </w:rPr>
              <w:t>ی</w:t>
            </w:r>
            <w:r w:rsidRPr="00A90B81">
              <w:rPr>
                <w:rStyle w:val="Hyperlink"/>
                <w:noProof/>
                <w:rtl/>
                <w:lang w:bidi="fa-IR"/>
              </w:rPr>
              <w:t>د</w:t>
            </w:r>
            <w:r w:rsidRPr="00A90B81">
              <w:rPr>
                <w:rStyle w:val="Hyperlink"/>
                <w:rFonts w:hint="cs"/>
                <w:noProof/>
                <w:rtl/>
                <w:lang w:bidi="fa-IR"/>
              </w:rPr>
              <w:t>ی</w:t>
            </w:r>
            <w:r w:rsidRPr="00A90B81">
              <w:rPr>
                <w:rStyle w:val="Hyperlink"/>
                <w:noProof/>
                <w:rtl/>
                <w:lang w:bidi="fa-IR"/>
              </w:rPr>
              <w:t xml:space="preserve"> پژوهش در ا</w:t>
            </w:r>
            <w:r w:rsidRPr="00A90B81">
              <w:rPr>
                <w:rStyle w:val="Hyperlink"/>
                <w:rFonts w:hint="cs"/>
                <w:noProof/>
                <w:rtl/>
                <w:lang w:bidi="fa-IR"/>
              </w:rPr>
              <w:t>ی</w:t>
            </w:r>
            <w:r w:rsidRPr="00A90B81">
              <w:rPr>
                <w:rStyle w:val="Hyperlink"/>
                <w:noProof/>
                <w:rtl/>
                <w:lang w:bidi="fa-IR"/>
              </w:rPr>
              <w:t>ن پژوهش.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Toc219980413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14:paraId="59A3CA43" w14:textId="77777777" w:rsidR="00873C1B" w:rsidRDefault="00873C1B">
          <w:pPr>
            <w:pStyle w:val="TOC2"/>
            <w:rPr>
              <w:rFonts w:asciiTheme="minorHAnsi" w:eastAsiaTheme="minorEastAsia" w:hAnsiTheme="minorHAnsi" w:cstheme="minorBidi"/>
              <w:noProof/>
              <w:sz w:val="22"/>
              <w:szCs w:val="22"/>
              <w:rtl/>
            </w:rPr>
          </w:pPr>
          <w:hyperlink w:anchor="_Toc219980414" w:history="1">
            <w:r w:rsidRPr="00A90B81">
              <w:rPr>
                <w:rStyle w:val="Hyperlink"/>
                <w:noProof/>
                <w:rtl/>
                <w:lang w:bidi="fa-IR"/>
              </w:rPr>
              <w:t>5</w:t>
            </w:r>
            <w:r w:rsidRPr="00A90B81">
              <w:rPr>
                <w:rStyle w:val="Hyperlink"/>
                <w:rFonts w:cs="Times New Roman" w:hint="cs"/>
                <w:noProof/>
                <w:rtl/>
                <w:lang w:bidi="fa-IR"/>
              </w:rPr>
              <w:t>˗</w:t>
            </w:r>
            <w:r w:rsidRPr="00A90B81">
              <w:rPr>
                <w:rStyle w:val="Hyperlink"/>
                <w:noProof/>
                <w:rtl/>
                <w:lang w:bidi="fa-IR"/>
              </w:rPr>
              <w:t xml:space="preserve">2 </w:t>
            </w:r>
            <w:r w:rsidRPr="00A90B81">
              <w:rPr>
                <w:rStyle w:val="Hyperlink"/>
                <w:rFonts w:hint="cs"/>
                <w:noProof/>
                <w:rtl/>
                <w:lang w:bidi="fa-IR"/>
              </w:rPr>
              <w:t>نوآوری</w:t>
            </w:r>
            <w:r w:rsidRPr="00A90B81">
              <w:rPr>
                <w:rStyle w:val="Hyperlink"/>
                <w:noProof/>
                <w:rtl/>
                <w:lang w:bidi="fa-IR"/>
              </w:rPr>
              <w:t xml:space="preserve"> علم</w:t>
            </w:r>
            <w:r w:rsidRPr="00A90B81">
              <w:rPr>
                <w:rStyle w:val="Hyperlink"/>
                <w:rFonts w:hint="cs"/>
                <w:noProof/>
                <w:rtl/>
                <w:lang w:bidi="fa-IR"/>
              </w:rPr>
              <w:t>ی</w:t>
            </w:r>
            <w:r w:rsidRPr="00A90B81">
              <w:rPr>
                <w:rStyle w:val="Hyperlink"/>
                <w:noProof/>
                <w:rtl/>
                <w:lang w:bidi="fa-IR"/>
              </w:rPr>
              <w:t xml:space="preserve"> و ارزش افزوده پژوهش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Toc219980414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14:paraId="7B933F6F" w14:textId="77777777" w:rsidR="00873C1B" w:rsidRDefault="00873C1B">
          <w:pPr>
            <w:pStyle w:val="TOC2"/>
            <w:rPr>
              <w:rFonts w:asciiTheme="minorHAnsi" w:eastAsiaTheme="minorEastAsia" w:hAnsiTheme="minorHAnsi" w:cstheme="minorBidi"/>
              <w:noProof/>
              <w:sz w:val="22"/>
              <w:szCs w:val="22"/>
              <w:rtl/>
            </w:rPr>
          </w:pPr>
          <w:hyperlink w:anchor="_Toc219980415" w:history="1">
            <w:r w:rsidRPr="00A90B81">
              <w:rPr>
                <w:rStyle w:val="Hyperlink"/>
                <w:noProof/>
                <w:rtl/>
                <w:lang w:bidi="fa-IR"/>
              </w:rPr>
              <w:t>5</w:t>
            </w:r>
            <w:r w:rsidRPr="00A90B81">
              <w:rPr>
                <w:rStyle w:val="Hyperlink"/>
                <w:rFonts w:cs="Times New Roman" w:hint="cs"/>
                <w:noProof/>
                <w:rtl/>
                <w:lang w:bidi="fa-IR"/>
              </w:rPr>
              <w:t>˗</w:t>
            </w:r>
            <w:r w:rsidRPr="00A90B81">
              <w:rPr>
                <w:rStyle w:val="Hyperlink"/>
                <w:noProof/>
                <w:rtl/>
                <w:lang w:bidi="fa-IR"/>
              </w:rPr>
              <w:t xml:space="preserve">3 </w:t>
            </w:r>
            <w:r w:rsidRPr="00A90B81">
              <w:rPr>
                <w:rStyle w:val="Hyperlink"/>
                <w:rFonts w:hint="cs"/>
                <w:noProof/>
                <w:rtl/>
                <w:lang w:bidi="fa-IR"/>
              </w:rPr>
              <w:t>محدودی</w:t>
            </w:r>
            <w:r w:rsidRPr="00A90B81">
              <w:rPr>
                <w:rStyle w:val="Hyperlink"/>
                <w:noProof/>
                <w:rtl/>
                <w:lang w:bidi="fa-IR"/>
              </w:rPr>
              <w:t>ت‌ها</w:t>
            </w:r>
            <w:r w:rsidRPr="00A90B81">
              <w:rPr>
                <w:rStyle w:val="Hyperlink"/>
                <w:rFonts w:hint="cs"/>
                <w:noProof/>
                <w:rtl/>
                <w:lang w:bidi="fa-IR"/>
              </w:rPr>
              <w:t>ی</w:t>
            </w:r>
            <w:r w:rsidRPr="00A90B81">
              <w:rPr>
                <w:rStyle w:val="Hyperlink"/>
                <w:noProof/>
                <w:rtl/>
                <w:lang w:bidi="fa-IR"/>
              </w:rPr>
              <w:t xml:space="preserve"> پژوهش و نکات قابل‌توجه در تفس</w:t>
            </w:r>
            <w:r w:rsidRPr="00A90B81">
              <w:rPr>
                <w:rStyle w:val="Hyperlink"/>
                <w:rFonts w:hint="cs"/>
                <w:noProof/>
                <w:rtl/>
                <w:lang w:bidi="fa-IR"/>
              </w:rPr>
              <w:t>ی</w:t>
            </w:r>
            <w:r w:rsidRPr="00A90B81">
              <w:rPr>
                <w:rStyle w:val="Hyperlink"/>
                <w:noProof/>
                <w:rtl/>
                <w:lang w:bidi="fa-IR"/>
              </w:rPr>
              <w:t>ر نتا</w:t>
            </w:r>
            <w:r w:rsidRPr="00A90B81">
              <w:rPr>
                <w:rStyle w:val="Hyperlink"/>
                <w:rFonts w:hint="cs"/>
                <w:noProof/>
                <w:rtl/>
                <w:lang w:bidi="fa-IR"/>
              </w:rPr>
              <w:t>ی</w:t>
            </w:r>
            <w:r w:rsidRPr="00A90B81">
              <w:rPr>
                <w:rStyle w:val="Hyperlink"/>
                <w:noProof/>
                <w:rtl/>
                <w:lang w:bidi="fa-IR"/>
              </w:rPr>
              <w:t>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Toc219980415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14:paraId="5AF57005" w14:textId="77777777" w:rsidR="00873C1B" w:rsidRDefault="00873C1B">
          <w:pPr>
            <w:pStyle w:val="TOC2"/>
            <w:rPr>
              <w:rFonts w:asciiTheme="minorHAnsi" w:eastAsiaTheme="minorEastAsia" w:hAnsiTheme="minorHAnsi" w:cstheme="minorBidi"/>
              <w:noProof/>
              <w:sz w:val="22"/>
              <w:szCs w:val="22"/>
              <w:rtl/>
            </w:rPr>
          </w:pPr>
          <w:hyperlink w:anchor="_Toc219980416" w:history="1">
            <w:r w:rsidRPr="00A90B81">
              <w:rPr>
                <w:rStyle w:val="Hyperlink"/>
                <w:noProof/>
                <w:rtl/>
              </w:rPr>
              <w:t>5</w:t>
            </w:r>
            <w:r w:rsidRPr="00A90B81">
              <w:rPr>
                <w:rStyle w:val="Hyperlink"/>
                <w:rFonts w:cs="Times New Roman" w:hint="cs"/>
                <w:noProof/>
                <w:rtl/>
              </w:rPr>
              <w:t>˗</w:t>
            </w:r>
            <w:r w:rsidRPr="00A90B81">
              <w:rPr>
                <w:rStyle w:val="Hyperlink"/>
                <w:noProof/>
                <w:rtl/>
              </w:rPr>
              <w:t>4</w:t>
            </w:r>
            <w:r w:rsidRPr="00A90B81">
              <w:rPr>
                <w:rStyle w:val="Hyperlink"/>
                <w:noProof/>
                <w:rtl/>
                <w:lang w:bidi="fa-IR"/>
              </w:rPr>
              <w:t xml:space="preserve"> پ</w:t>
            </w:r>
            <w:r w:rsidRPr="00A90B81">
              <w:rPr>
                <w:rStyle w:val="Hyperlink"/>
                <w:rFonts w:hint="cs"/>
                <w:noProof/>
                <w:rtl/>
                <w:lang w:bidi="fa-IR"/>
              </w:rPr>
              <w:t>ی</w:t>
            </w:r>
            <w:r w:rsidRPr="00A90B81">
              <w:rPr>
                <w:rStyle w:val="Hyperlink"/>
                <w:noProof/>
                <w:rtl/>
                <w:lang w:bidi="fa-IR"/>
              </w:rPr>
              <w:t>شنهادات برا</w:t>
            </w:r>
            <w:r w:rsidRPr="00A90B81">
              <w:rPr>
                <w:rStyle w:val="Hyperlink"/>
                <w:rFonts w:hint="cs"/>
                <w:noProof/>
                <w:rtl/>
                <w:lang w:bidi="fa-IR"/>
              </w:rPr>
              <w:t>ی</w:t>
            </w:r>
            <w:r w:rsidRPr="00A90B81">
              <w:rPr>
                <w:rStyle w:val="Hyperlink"/>
                <w:noProof/>
                <w:rtl/>
                <w:lang w:bidi="fa-IR"/>
              </w:rPr>
              <w:t xml:space="preserve"> تحق</w:t>
            </w:r>
            <w:r w:rsidRPr="00A90B81">
              <w:rPr>
                <w:rStyle w:val="Hyperlink"/>
                <w:rFonts w:hint="cs"/>
                <w:noProof/>
                <w:rtl/>
                <w:lang w:bidi="fa-IR"/>
              </w:rPr>
              <w:t>ی</w:t>
            </w:r>
            <w:r w:rsidRPr="00A90B81">
              <w:rPr>
                <w:rStyle w:val="Hyperlink"/>
                <w:noProof/>
                <w:rtl/>
                <w:lang w:bidi="fa-IR"/>
              </w:rPr>
              <w:t>قات آت</w:t>
            </w:r>
            <w:r w:rsidRPr="00A90B81">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Toc219980416 \h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14:paraId="14D762D6" w14:textId="77777777" w:rsidR="00873C1B" w:rsidRDefault="00873C1B">
          <w:pPr>
            <w:pStyle w:val="TOC3"/>
            <w:rPr>
              <w:rFonts w:asciiTheme="minorHAnsi" w:eastAsiaTheme="minorEastAsia" w:hAnsiTheme="minorHAnsi" w:cstheme="minorBidi"/>
              <w:noProof/>
              <w:sz w:val="22"/>
              <w:szCs w:val="22"/>
              <w:rtl/>
            </w:rPr>
          </w:pPr>
          <w:hyperlink w:anchor="_Toc219980417" w:history="1">
            <w:r w:rsidRPr="00A90B81">
              <w:rPr>
                <w:rStyle w:val="Hyperlink"/>
                <w:noProof/>
                <w:rtl/>
              </w:rPr>
              <w:t>5</w:t>
            </w:r>
            <w:r w:rsidRPr="00A90B81">
              <w:rPr>
                <w:rStyle w:val="Hyperlink"/>
                <w:rFonts w:cs="Times New Roman" w:hint="cs"/>
                <w:noProof/>
                <w:rtl/>
              </w:rPr>
              <w:t>˗</w:t>
            </w:r>
            <w:r w:rsidRPr="00A90B81">
              <w:rPr>
                <w:rStyle w:val="Hyperlink"/>
                <w:noProof/>
                <w:rtl/>
              </w:rPr>
              <w:t>4</w:t>
            </w:r>
            <w:r w:rsidRPr="00A90B81">
              <w:rPr>
                <w:rStyle w:val="Hyperlink"/>
                <w:rFonts w:cs="Times New Roman" w:hint="cs"/>
                <w:noProof/>
                <w:rtl/>
              </w:rPr>
              <w:t>˗</w:t>
            </w:r>
            <w:r w:rsidRPr="00A90B81">
              <w:rPr>
                <w:rStyle w:val="Hyperlink"/>
                <w:noProof/>
                <w:rtl/>
              </w:rPr>
              <w:t>1</w:t>
            </w:r>
            <w:r w:rsidRPr="00A90B81">
              <w:rPr>
                <w:rStyle w:val="Hyperlink"/>
                <w:noProof/>
                <w:rtl/>
                <w:lang w:bidi="fa-IR"/>
              </w:rPr>
              <w:t xml:space="preserve"> توسعه روش‌شناس</w:t>
            </w:r>
            <w:r w:rsidRPr="00A90B81">
              <w:rPr>
                <w:rStyle w:val="Hyperlink"/>
                <w:rFonts w:hint="cs"/>
                <w:noProof/>
                <w:rtl/>
                <w:lang w:bidi="fa-IR"/>
              </w:rPr>
              <w:t>ی</w:t>
            </w:r>
            <w:r w:rsidRPr="00A90B81">
              <w:rPr>
                <w:rStyle w:val="Hyperlink"/>
                <w:noProof/>
                <w:rtl/>
                <w:lang w:bidi="fa-IR"/>
              </w:rPr>
              <w:t xml:space="preserve"> و اعتبارسنج</w:t>
            </w:r>
            <w:r w:rsidRPr="00A90B81">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Toc219980417 \h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14:paraId="25F75840" w14:textId="77777777" w:rsidR="00873C1B" w:rsidRDefault="00873C1B">
          <w:pPr>
            <w:pStyle w:val="TOC3"/>
            <w:rPr>
              <w:rFonts w:asciiTheme="minorHAnsi" w:eastAsiaTheme="minorEastAsia" w:hAnsiTheme="minorHAnsi" w:cstheme="minorBidi"/>
              <w:noProof/>
              <w:sz w:val="22"/>
              <w:szCs w:val="22"/>
              <w:rtl/>
            </w:rPr>
          </w:pPr>
          <w:hyperlink w:anchor="_Toc219980418" w:history="1">
            <w:r w:rsidRPr="00A90B81">
              <w:rPr>
                <w:rStyle w:val="Hyperlink"/>
                <w:noProof/>
                <w:rtl/>
              </w:rPr>
              <w:t>5</w:t>
            </w:r>
            <w:r w:rsidRPr="00A90B81">
              <w:rPr>
                <w:rStyle w:val="Hyperlink"/>
                <w:rFonts w:cs="Times New Roman" w:hint="cs"/>
                <w:noProof/>
                <w:rtl/>
              </w:rPr>
              <w:t>˗</w:t>
            </w:r>
            <w:r w:rsidRPr="00A90B81">
              <w:rPr>
                <w:rStyle w:val="Hyperlink"/>
                <w:noProof/>
                <w:rtl/>
              </w:rPr>
              <w:t>4</w:t>
            </w:r>
            <w:r w:rsidRPr="00A90B81">
              <w:rPr>
                <w:rStyle w:val="Hyperlink"/>
                <w:rFonts w:cs="Times New Roman" w:hint="cs"/>
                <w:noProof/>
                <w:rtl/>
              </w:rPr>
              <w:t>˗</w:t>
            </w:r>
            <w:r w:rsidRPr="00A90B81">
              <w:rPr>
                <w:rStyle w:val="Hyperlink"/>
                <w:noProof/>
                <w:rtl/>
              </w:rPr>
              <w:t>2</w:t>
            </w:r>
            <w:r w:rsidRPr="00A90B81">
              <w:rPr>
                <w:rStyle w:val="Hyperlink"/>
                <w:noProof/>
                <w:rtl/>
                <w:lang w:bidi="fa-IR"/>
              </w:rPr>
              <w:t xml:space="preserve"> کاربردها</w:t>
            </w:r>
            <w:r w:rsidRPr="00A90B81">
              <w:rPr>
                <w:rStyle w:val="Hyperlink"/>
                <w:rFonts w:hint="cs"/>
                <w:noProof/>
                <w:rtl/>
                <w:lang w:bidi="fa-IR"/>
              </w:rPr>
              <w:t>ی</w:t>
            </w:r>
            <w:r w:rsidRPr="00A90B81">
              <w:rPr>
                <w:rStyle w:val="Hyperlink"/>
                <w:noProof/>
                <w:rtl/>
                <w:lang w:bidi="fa-IR"/>
              </w:rPr>
              <w:t xml:space="preserve"> دارو</w:t>
            </w:r>
            <w:r w:rsidRPr="00A90B81">
              <w:rPr>
                <w:rStyle w:val="Hyperlink"/>
                <w:rFonts w:hint="cs"/>
                <w:noProof/>
                <w:rtl/>
                <w:lang w:bidi="fa-IR"/>
              </w:rPr>
              <w:t>یی</w:t>
            </w:r>
            <w:r w:rsidRPr="00A90B81">
              <w:rPr>
                <w:rStyle w:val="Hyperlink"/>
                <w:noProof/>
                <w:rtl/>
                <w:lang w:bidi="fa-IR"/>
              </w:rPr>
              <w:t xml:space="preserve"> و فرموله‌ساز</w:t>
            </w:r>
            <w:r w:rsidRPr="00A90B81">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Toc219980418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14:paraId="1D01650C" w14:textId="77777777" w:rsidR="00873C1B" w:rsidRDefault="00873C1B">
          <w:pPr>
            <w:pStyle w:val="TOC3"/>
            <w:rPr>
              <w:rFonts w:asciiTheme="minorHAnsi" w:eastAsiaTheme="minorEastAsia" w:hAnsiTheme="minorHAnsi" w:cstheme="minorBidi"/>
              <w:noProof/>
              <w:sz w:val="22"/>
              <w:szCs w:val="22"/>
              <w:rtl/>
            </w:rPr>
          </w:pPr>
          <w:hyperlink w:anchor="_Toc219980419" w:history="1">
            <w:r w:rsidRPr="00A90B81">
              <w:rPr>
                <w:rStyle w:val="Hyperlink"/>
                <w:noProof/>
                <w:rtl/>
              </w:rPr>
              <w:t>5</w:t>
            </w:r>
            <w:r w:rsidRPr="00A90B81">
              <w:rPr>
                <w:rStyle w:val="Hyperlink"/>
                <w:rFonts w:cs="Times New Roman" w:hint="cs"/>
                <w:noProof/>
                <w:rtl/>
              </w:rPr>
              <w:t>˗</w:t>
            </w:r>
            <w:r w:rsidRPr="00A90B81">
              <w:rPr>
                <w:rStyle w:val="Hyperlink"/>
                <w:noProof/>
                <w:rtl/>
              </w:rPr>
              <w:t>4</w:t>
            </w:r>
            <w:r w:rsidRPr="00A90B81">
              <w:rPr>
                <w:rStyle w:val="Hyperlink"/>
                <w:rFonts w:cs="Times New Roman" w:hint="cs"/>
                <w:noProof/>
                <w:rtl/>
              </w:rPr>
              <w:t>˗</w:t>
            </w:r>
            <w:r w:rsidRPr="00A90B81">
              <w:rPr>
                <w:rStyle w:val="Hyperlink"/>
                <w:noProof/>
                <w:rtl/>
              </w:rPr>
              <w:t>3</w:t>
            </w:r>
            <w:r w:rsidRPr="00A90B81">
              <w:rPr>
                <w:rStyle w:val="Hyperlink"/>
                <w:noProof/>
                <w:rtl/>
                <w:lang w:bidi="fa-IR"/>
              </w:rPr>
              <w:t xml:space="preserve"> توسعه مدل‌ها</w:t>
            </w:r>
            <w:r w:rsidRPr="00A90B81">
              <w:rPr>
                <w:rStyle w:val="Hyperlink"/>
                <w:rFonts w:hint="cs"/>
                <w:noProof/>
                <w:rtl/>
                <w:lang w:bidi="fa-IR"/>
              </w:rPr>
              <w:t>ی</w:t>
            </w:r>
            <w:r w:rsidRPr="00A90B81">
              <w:rPr>
                <w:rStyle w:val="Hyperlink"/>
                <w:noProof/>
                <w:rtl/>
                <w:lang w:bidi="fa-IR"/>
              </w:rPr>
              <w:t xml:space="preserve"> پ</w:t>
            </w:r>
            <w:r w:rsidRPr="00A90B81">
              <w:rPr>
                <w:rStyle w:val="Hyperlink"/>
                <w:rFonts w:hint="cs"/>
                <w:noProof/>
                <w:rtl/>
                <w:lang w:bidi="fa-IR"/>
              </w:rPr>
              <w:t>ی</w:t>
            </w:r>
            <w:r w:rsidRPr="00A90B81">
              <w:rPr>
                <w:rStyle w:val="Hyperlink"/>
                <w:noProof/>
                <w:rtl/>
                <w:lang w:bidi="fa-IR"/>
              </w:rPr>
              <w:t>ش‌ب</w:t>
            </w:r>
            <w:r w:rsidRPr="00A90B81">
              <w:rPr>
                <w:rStyle w:val="Hyperlink"/>
                <w:rFonts w:hint="cs"/>
                <w:noProof/>
                <w:rtl/>
                <w:lang w:bidi="fa-IR"/>
              </w:rPr>
              <w:t>ی</w:t>
            </w:r>
            <w:r w:rsidRPr="00A90B81">
              <w:rPr>
                <w:rStyle w:val="Hyperlink"/>
                <w:noProof/>
                <w:rtl/>
                <w:lang w:bidi="fa-IR"/>
              </w:rPr>
              <w:t>ن</w:t>
            </w:r>
            <w:r w:rsidRPr="00A90B81">
              <w:rPr>
                <w:rStyle w:val="Hyperlink"/>
                <w:rFonts w:hint="cs"/>
                <w:noProof/>
                <w:rtl/>
                <w:lang w:bidi="fa-IR"/>
              </w:rPr>
              <w:t>ی</w:t>
            </w:r>
            <w:r w:rsidRPr="00A90B81">
              <w:rPr>
                <w:rStyle w:val="Hyperlink"/>
                <w:noProof/>
                <w:rtl/>
                <w:lang w:bidi="fa-IR"/>
              </w:rPr>
              <w:t xml:space="preserve"> و داده‌کاو</w:t>
            </w:r>
            <w:r w:rsidRPr="00A90B81">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Toc219980419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14:paraId="598E3002" w14:textId="77777777" w:rsidR="00873C1B" w:rsidRDefault="00873C1B">
          <w:pPr>
            <w:pStyle w:val="TOC1"/>
            <w:rPr>
              <w:rFonts w:asciiTheme="minorHAnsi" w:eastAsiaTheme="minorEastAsia" w:hAnsiTheme="minorHAnsi" w:cstheme="minorBidi"/>
              <w:b w:val="0"/>
              <w:bCs w:val="0"/>
              <w:noProof/>
              <w:sz w:val="22"/>
              <w:szCs w:val="22"/>
              <w:rtl/>
            </w:rPr>
          </w:pPr>
          <w:hyperlink w:anchor="_Toc219980420" w:history="1">
            <w:r w:rsidRPr="00A90B81">
              <w:rPr>
                <w:rStyle w:val="Hyperlink"/>
                <w:rFonts w:eastAsia="Times New Roman"/>
                <w:noProof/>
                <w:rtl/>
              </w:rPr>
              <w:t xml:space="preserve"> فهرست منابع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Toc219980420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14:paraId="3ED4B4D6" w14:textId="77777777" w:rsidR="00873C1B" w:rsidRDefault="00873C1B">
          <w:pPr>
            <w:pStyle w:val="TOC1"/>
            <w:rPr>
              <w:rFonts w:asciiTheme="minorHAnsi" w:eastAsiaTheme="minorEastAsia" w:hAnsiTheme="minorHAnsi" w:cstheme="minorBidi"/>
              <w:b w:val="0"/>
              <w:bCs w:val="0"/>
              <w:noProof/>
              <w:sz w:val="22"/>
              <w:szCs w:val="22"/>
              <w:rtl/>
            </w:rPr>
          </w:pPr>
          <w:hyperlink w:anchor="_Toc219980421" w:history="1">
            <w:r w:rsidRPr="00A90B81">
              <w:rPr>
                <w:rStyle w:val="Hyperlink"/>
                <w:rFonts w:eastAsia="Times New Roman"/>
                <w:noProof/>
                <w:rtl/>
                <w:lang w:bidi="fa-IR"/>
              </w:rPr>
              <w:t xml:space="preserve"> پ</w:t>
            </w:r>
            <w:r w:rsidRPr="00A90B81">
              <w:rPr>
                <w:rStyle w:val="Hyperlink"/>
                <w:rFonts w:eastAsia="Times New Roman" w:hint="cs"/>
                <w:noProof/>
                <w:rtl/>
                <w:lang w:bidi="fa-IR"/>
              </w:rPr>
              <w:t>ی</w:t>
            </w:r>
            <w:r w:rsidRPr="00A90B81">
              <w:rPr>
                <w:rStyle w:val="Hyperlink"/>
                <w:rFonts w:eastAsia="Times New Roman"/>
                <w:noProof/>
                <w:rtl/>
                <w:lang w:bidi="fa-IR"/>
              </w:rPr>
              <w:t>وست‌ها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Toc219980421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14:paraId="3FD3F73C" w14:textId="329DA16C" w:rsidR="009B37A9" w:rsidRPr="00875E94" w:rsidRDefault="009B37A9" w:rsidP="00875E94">
          <w:r>
            <w:rPr>
              <w:b/>
              <w:bCs/>
              <w:noProof/>
            </w:rPr>
            <w:fldChar w:fldCharType="end"/>
          </w:r>
        </w:p>
      </w:sdtContent>
    </w:sdt>
    <w:p w14:paraId="0176EA9E" w14:textId="77777777" w:rsidR="00A11A3F" w:rsidRDefault="00A11A3F" w:rsidP="00C96CDD">
      <w:pPr>
        <w:pStyle w:val="a3"/>
        <w:jc w:val="center"/>
        <w:rPr>
          <w:b/>
          <w:bCs/>
          <w:rtl/>
          <w:lang w:bidi="fa-IR"/>
        </w:rPr>
      </w:pPr>
    </w:p>
    <w:p w14:paraId="4A1370BC" w14:textId="77777777" w:rsidR="00A11A3F" w:rsidRDefault="00A11A3F" w:rsidP="00C96CDD">
      <w:pPr>
        <w:pStyle w:val="a3"/>
        <w:jc w:val="center"/>
        <w:rPr>
          <w:b/>
          <w:bCs/>
          <w:rtl/>
          <w:lang w:bidi="fa-IR"/>
        </w:rPr>
      </w:pPr>
    </w:p>
    <w:p w14:paraId="66D8C51F" w14:textId="77777777" w:rsidR="00A11A3F" w:rsidRDefault="00A11A3F" w:rsidP="00C96CDD">
      <w:pPr>
        <w:pStyle w:val="a3"/>
        <w:jc w:val="center"/>
        <w:rPr>
          <w:b/>
          <w:bCs/>
          <w:rtl/>
          <w:lang w:bidi="fa-IR"/>
        </w:rPr>
      </w:pPr>
    </w:p>
    <w:p w14:paraId="250F1FFD" w14:textId="77777777" w:rsidR="00A11A3F" w:rsidRDefault="00A11A3F" w:rsidP="00C96CDD">
      <w:pPr>
        <w:pStyle w:val="a3"/>
        <w:jc w:val="center"/>
        <w:rPr>
          <w:b/>
          <w:bCs/>
          <w:rtl/>
          <w:lang w:bidi="fa-IR"/>
        </w:rPr>
      </w:pPr>
    </w:p>
    <w:p w14:paraId="504AEBB3" w14:textId="77777777" w:rsidR="00A11A3F" w:rsidRDefault="00A11A3F" w:rsidP="00C96CDD">
      <w:pPr>
        <w:pStyle w:val="a3"/>
        <w:jc w:val="center"/>
        <w:rPr>
          <w:b/>
          <w:bCs/>
          <w:rtl/>
          <w:lang w:bidi="fa-IR"/>
        </w:rPr>
      </w:pPr>
    </w:p>
    <w:p w14:paraId="6541141B" w14:textId="77777777" w:rsidR="00A11A3F" w:rsidRDefault="00A11A3F" w:rsidP="00C96CDD">
      <w:pPr>
        <w:pStyle w:val="a3"/>
        <w:jc w:val="center"/>
        <w:rPr>
          <w:b/>
          <w:bCs/>
          <w:rtl/>
          <w:lang w:bidi="fa-IR"/>
        </w:rPr>
      </w:pPr>
    </w:p>
    <w:p w14:paraId="0CAD4719" w14:textId="77777777" w:rsidR="00A11A3F" w:rsidRDefault="00A11A3F" w:rsidP="00C96CDD">
      <w:pPr>
        <w:pStyle w:val="a3"/>
        <w:jc w:val="center"/>
        <w:rPr>
          <w:b/>
          <w:bCs/>
          <w:rtl/>
          <w:lang w:bidi="fa-IR"/>
        </w:rPr>
      </w:pPr>
    </w:p>
    <w:p w14:paraId="6E8D4426" w14:textId="77777777" w:rsidR="00A11A3F" w:rsidRDefault="00A11A3F" w:rsidP="00C96CDD">
      <w:pPr>
        <w:pStyle w:val="a3"/>
        <w:jc w:val="center"/>
        <w:rPr>
          <w:b/>
          <w:bCs/>
          <w:rtl/>
          <w:lang w:bidi="fa-IR"/>
        </w:rPr>
      </w:pPr>
    </w:p>
    <w:p w14:paraId="3C7C5D3E" w14:textId="77777777" w:rsidR="00A11A3F" w:rsidRDefault="00A11A3F" w:rsidP="00C96CDD">
      <w:pPr>
        <w:pStyle w:val="a3"/>
        <w:jc w:val="center"/>
        <w:rPr>
          <w:b/>
          <w:bCs/>
          <w:rtl/>
          <w:lang w:bidi="fa-IR"/>
        </w:rPr>
      </w:pPr>
    </w:p>
    <w:p w14:paraId="0A11DBAF" w14:textId="77777777" w:rsidR="00A11A3F" w:rsidRDefault="00A11A3F" w:rsidP="00C96CDD">
      <w:pPr>
        <w:pStyle w:val="a3"/>
        <w:jc w:val="center"/>
        <w:rPr>
          <w:b/>
          <w:bCs/>
          <w:rtl/>
          <w:lang w:bidi="fa-IR"/>
        </w:rPr>
      </w:pPr>
    </w:p>
    <w:p w14:paraId="6A2578FA" w14:textId="77777777" w:rsidR="00A11A3F" w:rsidRDefault="00A11A3F" w:rsidP="00C96CDD">
      <w:pPr>
        <w:pStyle w:val="a3"/>
        <w:jc w:val="center"/>
        <w:rPr>
          <w:b/>
          <w:bCs/>
          <w:rtl/>
          <w:lang w:bidi="fa-IR"/>
        </w:rPr>
      </w:pPr>
    </w:p>
    <w:p w14:paraId="3A9EF5B3" w14:textId="77777777" w:rsidR="00A11A3F" w:rsidRDefault="00A11A3F" w:rsidP="00C96CDD">
      <w:pPr>
        <w:pStyle w:val="a3"/>
        <w:jc w:val="center"/>
        <w:rPr>
          <w:b/>
          <w:bCs/>
          <w:rtl/>
          <w:lang w:bidi="fa-IR"/>
        </w:rPr>
      </w:pPr>
    </w:p>
    <w:p w14:paraId="7F44968F" w14:textId="77777777" w:rsidR="00A11A3F" w:rsidRDefault="00A11A3F" w:rsidP="00C96CDD">
      <w:pPr>
        <w:pStyle w:val="a3"/>
        <w:jc w:val="center"/>
        <w:rPr>
          <w:b/>
          <w:bCs/>
          <w:rtl/>
          <w:lang w:bidi="fa-IR"/>
        </w:rPr>
      </w:pPr>
    </w:p>
    <w:p w14:paraId="0CB71383" w14:textId="03639844" w:rsidR="004E7579" w:rsidRPr="00C96CDD" w:rsidRDefault="004E7579" w:rsidP="00C96CDD">
      <w:pPr>
        <w:pStyle w:val="a3"/>
        <w:jc w:val="center"/>
        <w:rPr>
          <w:b/>
          <w:bCs/>
          <w:rtl/>
          <w:lang w:bidi="fa-IR"/>
        </w:rPr>
      </w:pPr>
      <w:r w:rsidRPr="00C96CDD">
        <w:rPr>
          <w:rFonts w:hint="cs"/>
          <w:b/>
          <w:bCs/>
          <w:rtl/>
          <w:lang w:bidi="fa-IR"/>
        </w:rPr>
        <w:t xml:space="preserve">فهرست </w:t>
      </w:r>
      <w:r w:rsidR="00C96CDD" w:rsidRPr="00C96CDD">
        <w:rPr>
          <w:rFonts w:hint="cs"/>
          <w:b/>
          <w:bCs/>
          <w:rtl/>
          <w:lang w:bidi="fa-IR"/>
        </w:rPr>
        <w:t>جدول‌ها</w:t>
      </w:r>
    </w:p>
    <w:p w14:paraId="0147C5CF" w14:textId="2725B47A" w:rsidR="00496162" w:rsidRDefault="004E7579">
      <w:pPr>
        <w:pStyle w:val="TOC9"/>
        <w:tabs>
          <w:tab w:val="right" w:leader="dot" w:pos="8778"/>
        </w:tabs>
        <w:rPr>
          <w:rFonts w:asciiTheme="minorHAnsi" w:eastAsiaTheme="minorEastAsia" w:hAnsiTheme="minorHAnsi" w:cstheme="minorBidi"/>
          <w:noProof/>
          <w:sz w:val="22"/>
          <w:szCs w:val="22"/>
          <w:rtl/>
        </w:rPr>
      </w:pPr>
      <w:r w:rsidRPr="004E7579">
        <w:rPr>
          <w:rFonts w:eastAsia="Calibri"/>
          <w:rtl/>
          <w:lang w:bidi="fa-IR"/>
        </w:rPr>
        <w:fldChar w:fldCharType="begin"/>
      </w:r>
      <w:r w:rsidRPr="004E7579">
        <w:rPr>
          <w:rFonts w:eastAsia="Calibri"/>
          <w:rtl/>
          <w:lang w:bidi="fa-IR"/>
        </w:rPr>
        <w:instrText xml:space="preserve"> </w:instrText>
      </w:r>
      <w:r w:rsidRPr="004E7579">
        <w:rPr>
          <w:rFonts w:eastAsia="Calibri"/>
          <w:lang w:bidi="fa-IR"/>
        </w:rPr>
        <w:instrText>TOC</w:instrText>
      </w:r>
      <w:r w:rsidRPr="004E7579">
        <w:rPr>
          <w:rFonts w:eastAsia="Calibri"/>
          <w:rtl/>
          <w:lang w:bidi="fa-IR"/>
        </w:rPr>
        <w:instrText xml:space="preserve"> \</w:instrText>
      </w:r>
      <w:r w:rsidRPr="004E7579">
        <w:rPr>
          <w:rFonts w:eastAsia="Calibri"/>
          <w:lang w:bidi="fa-IR"/>
        </w:rPr>
        <w:instrText>h \z \t</w:instrText>
      </w:r>
      <w:r w:rsidRPr="004E7579">
        <w:rPr>
          <w:rFonts w:eastAsia="Calibri"/>
          <w:rtl/>
          <w:lang w:bidi="fa-IR"/>
        </w:rPr>
        <w:instrText xml:space="preserve"> "عنوان جدول,</w:instrText>
      </w:r>
      <w:r w:rsidR="00B5405A">
        <w:rPr>
          <w:rFonts w:eastAsia="Calibri"/>
          <w:lang w:bidi="fa-IR"/>
        </w:rPr>
        <w:instrText>9</w:instrText>
      </w:r>
      <w:r w:rsidRPr="004E7579">
        <w:rPr>
          <w:rFonts w:eastAsia="Calibri"/>
          <w:rtl/>
          <w:lang w:bidi="fa-IR"/>
        </w:rPr>
        <w:instrText xml:space="preserve">" </w:instrText>
      </w:r>
      <w:r w:rsidRPr="004E7579">
        <w:rPr>
          <w:rFonts w:eastAsia="Calibri"/>
          <w:rtl/>
          <w:lang w:bidi="fa-IR"/>
        </w:rPr>
        <w:fldChar w:fldCharType="separate"/>
      </w:r>
      <w:hyperlink w:anchor="_Toc132291188" w:history="1">
        <w:r w:rsidR="00496162" w:rsidRPr="003C735F">
          <w:rPr>
            <w:rStyle w:val="Hyperlink"/>
            <w:noProof/>
            <w:rtl/>
            <w:lang w:bidi="fa-IR"/>
          </w:rPr>
          <w:t>جدول 4</w:t>
        </w:r>
        <w:r w:rsidR="00496162" w:rsidRPr="003C735F">
          <w:rPr>
            <w:rStyle w:val="Hyperlink"/>
            <w:rFonts w:ascii="Arial" w:hAnsi="Arial" w:cs="Arial" w:hint="cs"/>
            <w:noProof/>
            <w:rtl/>
            <w:lang w:bidi="fa-IR"/>
          </w:rPr>
          <w:t>˗</w:t>
        </w:r>
        <w:r w:rsidR="00496162" w:rsidRPr="003C735F">
          <w:rPr>
            <w:rStyle w:val="Hyperlink"/>
            <w:noProof/>
            <w:rtl/>
            <w:lang w:bidi="fa-IR"/>
          </w:rPr>
          <w:t xml:space="preserve">1 </w:t>
        </w:r>
        <w:r w:rsidR="00496162" w:rsidRPr="003C735F">
          <w:rPr>
            <w:rStyle w:val="Hyperlink"/>
            <w:rFonts w:hint="cs"/>
            <w:noProof/>
            <w:rtl/>
            <w:lang w:bidi="fa-IR"/>
          </w:rPr>
          <w:t>عنوان</w:t>
        </w:r>
        <w:r w:rsidR="00496162" w:rsidRPr="003C735F">
          <w:rPr>
            <w:rStyle w:val="Hyperlink"/>
            <w:noProof/>
            <w:rtl/>
            <w:lang w:bidi="fa-IR"/>
          </w:rPr>
          <w:t xml:space="preserve"> </w:t>
        </w:r>
        <w:r w:rsidR="00496162" w:rsidRPr="003C735F">
          <w:rPr>
            <w:rStyle w:val="Hyperlink"/>
            <w:rFonts w:hint="cs"/>
            <w:noProof/>
            <w:rtl/>
            <w:lang w:bidi="fa-IR"/>
          </w:rPr>
          <w:t>جدول</w:t>
        </w:r>
        <w:r w:rsidR="00496162">
          <w:rPr>
            <w:noProof/>
            <w:webHidden/>
            <w:rtl/>
          </w:rPr>
          <w:tab/>
        </w:r>
        <w:r w:rsidR="00496162">
          <w:rPr>
            <w:noProof/>
            <w:webHidden/>
            <w:rtl/>
          </w:rPr>
          <w:fldChar w:fldCharType="begin"/>
        </w:r>
        <w:r w:rsidR="00496162">
          <w:rPr>
            <w:noProof/>
            <w:webHidden/>
            <w:rtl/>
          </w:rPr>
          <w:instrText xml:space="preserve"> </w:instrText>
        </w:r>
        <w:r w:rsidR="00496162">
          <w:rPr>
            <w:noProof/>
            <w:webHidden/>
          </w:rPr>
          <w:instrText>PAGEREF</w:instrText>
        </w:r>
        <w:r w:rsidR="00496162">
          <w:rPr>
            <w:noProof/>
            <w:webHidden/>
            <w:rtl/>
          </w:rPr>
          <w:instrText xml:space="preserve"> _</w:instrText>
        </w:r>
        <w:r w:rsidR="00496162">
          <w:rPr>
            <w:noProof/>
            <w:webHidden/>
          </w:rPr>
          <w:instrText>Toc132291188 \h</w:instrText>
        </w:r>
        <w:r w:rsidR="00496162">
          <w:rPr>
            <w:noProof/>
            <w:webHidden/>
            <w:rtl/>
          </w:rPr>
          <w:instrText xml:space="preserve"> </w:instrText>
        </w:r>
        <w:r w:rsidR="00496162">
          <w:rPr>
            <w:noProof/>
            <w:webHidden/>
            <w:rtl/>
          </w:rPr>
        </w:r>
        <w:r w:rsidR="00496162">
          <w:rPr>
            <w:noProof/>
            <w:webHidden/>
            <w:rtl/>
          </w:rPr>
          <w:fldChar w:fldCharType="separate"/>
        </w:r>
        <w:r w:rsidR="00FB5A5F">
          <w:rPr>
            <w:b/>
            <w:bCs/>
            <w:noProof/>
            <w:webHidden/>
          </w:rPr>
          <w:t>Error! Bookmark not defined.</w:t>
        </w:r>
        <w:r w:rsidR="00496162">
          <w:rPr>
            <w:noProof/>
            <w:webHidden/>
            <w:rtl/>
          </w:rPr>
          <w:fldChar w:fldCharType="end"/>
        </w:r>
      </w:hyperlink>
    </w:p>
    <w:p w14:paraId="0E23A184" w14:textId="397C4A46" w:rsidR="004E7579" w:rsidRPr="004E7579" w:rsidRDefault="004E7579" w:rsidP="004E7579">
      <w:pPr>
        <w:rPr>
          <w:rFonts w:eastAsia="Calibri"/>
          <w:rtl/>
          <w:lang w:bidi="fa-IR"/>
        </w:rPr>
      </w:pPr>
      <w:r w:rsidRPr="004E7579">
        <w:rPr>
          <w:rFonts w:eastAsia="Calibri"/>
          <w:rtl/>
          <w:lang w:bidi="fa-IR"/>
        </w:rPr>
        <w:fldChar w:fldCharType="end"/>
      </w:r>
      <w:r w:rsidRPr="004E7579">
        <w:rPr>
          <w:rFonts w:eastAsia="Calibri"/>
          <w:rtl/>
          <w:lang w:bidi="fa-IR"/>
        </w:rPr>
        <w:br w:type="page"/>
      </w:r>
    </w:p>
    <w:p w14:paraId="07F801B9" w14:textId="77777777" w:rsidR="004E7579" w:rsidRPr="00C96CDD" w:rsidRDefault="004E7579" w:rsidP="00C96CDD">
      <w:pPr>
        <w:pStyle w:val="a3"/>
        <w:jc w:val="center"/>
        <w:rPr>
          <w:b/>
          <w:bCs/>
          <w:rtl/>
          <w:lang w:bidi="fa-IR"/>
        </w:rPr>
      </w:pPr>
      <w:r w:rsidRPr="00C96CDD">
        <w:rPr>
          <w:rFonts w:hint="cs"/>
          <w:b/>
          <w:bCs/>
          <w:rtl/>
          <w:lang w:bidi="fa-IR"/>
        </w:rPr>
        <w:lastRenderedPageBreak/>
        <w:t>فهرست شکل‌ها</w:t>
      </w:r>
    </w:p>
    <w:p w14:paraId="06637E74" w14:textId="719F3391" w:rsidR="00496162" w:rsidRDefault="004E7579">
      <w:pPr>
        <w:pStyle w:val="TOC9"/>
        <w:tabs>
          <w:tab w:val="right" w:leader="dot" w:pos="8778"/>
        </w:tabs>
        <w:rPr>
          <w:rFonts w:asciiTheme="minorHAnsi" w:eastAsiaTheme="minorEastAsia" w:hAnsiTheme="minorHAnsi" w:cstheme="minorBidi"/>
          <w:noProof/>
          <w:sz w:val="22"/>
          <w:szCs w:val="22"/>
          <w:rtl/>
        </w:rPr>
      </w:pPr>
      <w:r w:rsidRPr="004E7579">
        <w:rPr>
          <w:rFonts w:eastAsia="Calibri"/>
          <w:rtl/>
          <w:lang w:bidi="fa-IR"/>
        </w:rPr>
        <w:fldChar w:fldCharType="begin"/>
      </w:r>
      <w:r w:rsidRPr="004E7579">
        <w:rPr>
          <w:rFonts w:eastAsia="Calibri"/>
          <w:rtl/>
          <w:lang w:bidi="fa-IR"/>
        </w:rPr>
        <w:instrText xml:space="preserve"> </w:instrText>
      </w:r>
      <w:r w:rsidRPr="004E7579">
        <w:rPr>
          <w:rFonts w:eastAsia="Calibri"/>
          <w:lang w:bidi="fa-IR"/>
        </w:rPr>
        <w:instrText>TOC</w:instrText>
      </w:r>
      <w:r w:rsidRPr="004E7579">
        <w:rPr>
          <w:rFonts w:eastAsia="Calibri"/>
          <w:rtl/>
          <w:lang w:bidi="fa-IR"/>
        </w:rPr>
        <w:instrText xml:space="preserve"> \</w:instrText>
      </w:r>
      <w:r w:rsidRPr="004E7579">
        <w:rPr>
          <w:rFonts w:eastAsia="Calibri"/>
          <w:lang w:bidi="fa-IR"/>
        </w:rPr>
        <w:instrText>h \z \t</w:instrText>
      </w:r>
      <w:r w:rsidRPr="004E7579">
        <w:rPr>
          <w:rFonts w:eastAsia="Calibri"/>
          <w:rtl/>
          <w:lang w:bidi="fa-IR"/>
        </w:rPr>
        <w:instrText xml:space="preserve"> "عنوان </w:instrText>
      </w:r>
      <w:r w:rsidRPr="004E7579">
        <w:rPr>
          <w:rFonts w:eastAsia="Calibri" w:hint="cs"/>
          <w:rtl/>
          <w:lang w:bidi="fa-IR"/>
        </w:rPr>
        <w:instrText>شک</w:instrText>
      </w:r>
      <w:r w:rsidRPr="004E7579">
        <w:rPr>
          <w:rFonts w:eastAsia="Calibri"/>
          <w:rtl/>
          <w:lang w:bidi="fa-IR"/>
        </w:rPr>
        <w:instrText>ل,</w:instrText>
      </w:r>
      <w:r w:rsidR="00B5405A">
        <w:rPr>
          <w:rFonts w:eastAsia="Calibri"/>
          <w:lang w:bidi="fa-IR"/>
        </w:rPr>
        <w:instrText>9</w:instrText>
      </w:r>
      <w:r w:rsidRPr="004E7579">
        <w:rPr>
          <w:rFonts w:eastAsia="Calibri"/>
          <w:rtl/>
          <w:lang w:bidi="fa-IR"/>
        </w:rPr>
        <w:instrText xml:space="preserve">" </w:instrText>
      </w:r>
      <w:r w:rsidRPr="004E7579">
        <w:rPr>
          <w:rFonts w:eastAsia="Calibri"/>
          <w:rtl/>
          <w:lang w:bidi="fa-IR"/>
        </w:rPr>
        <w:fldChar w:fldCharType="separate"/>
      </w:r>
      <w:hyperlink w:anchor="_Toc132291193" w:history="1">
        <w:r w:rsidR="00496162" w:rsidRPr="00D027A6">
          <w:rPr>
            <w:rStyle w:val="Hyperlink"/>
            <w:noProof/>
            <w:rtl/>
            <w:lang w:bidi="fa-IR"/>
          </w:rPr>
          <w:t>شکل 3</w:t>
        </w:r>
        <w:r w:rsidR="00496162" w:rsidRPr="00D027A6">
          <w:rPr>
            <w:rStyle w:val="Hyperlink"/>
            <w:rFonts w:ascii="Arial" w:hAnsi="Arial" w:cs="Arial" w:hint="cs"/>
            <w:noProof/>
            <w:rtl/>
            <w:lang w:bidi="fa-IR"/>
          </w:rPr>
          <w:t>˗</w:t>
        </w:r>
        <w:r w:rsidR="00496162" w:rsidRPr="00D027A6">
          <w:rPr>
            <w:rStyle w:val="Hyperlink"/>
            <w:noProof/>
            <w:rtl/>
            <w:lang w:bidi="fa-IR"/>
          </w:rPr>
          <w:t xml:space="preserve">1 </w:t>
        </w:r>
        <w:r w:rsidR="00496162" w:rsidRPr="00D027A6">
          <w:rPr>
            <w:rStyle w:val="Hyperlink"/>
            <w:rFonts w:hint="cs"/>
            <w:noProof/>
            <w:rtl/>
            <w:lang w:bidi="fa-IR"/>
          </w:rPr>
          <w:t>مرجع</w:t>
        </w:r>
        <w:r w:rsidR="00496162" w:rsidRPr="00D027A6">
          <w:rPr>
            <w:rStyle w:val="Hyperlink"/>
            <w:noProof/>
            <w:rtl/>
            <w:lang w:bidi="fa-IR"/>
          </w:rPr>
          <w:t xml:space="preserve"> </w:t>
        </w:r>
        <w:r w:rsidR="00496162" w:rsidRPr="00D027A6">
          <w:rPr>
            <w:rStyle w:val="Hyperlink"/>
            <w:rFonts w:hint="cs"/>
            <w:noProof/>
            <w:rtl/>
            <w:lang w:bidi="fa-IR"/>
          </w:rPr>
          <w:t>تخصصی</w:t>
        </w:r>
        <w:r w:rsidR="00496162" w:rsidRPr="00D027A6">
          <w:rPr>
            <w:rStyle w:val="Hyperlink"/>
            <w:noProof/>
            <w:rtl/>
            <w:lang w:bidi="fa-IR"/>
          </w:rPr>
          <w:t xml:space="preserve"> قالب پا</w:t>
        </w:r>
        <w:r w:rsidR="00496162" w:rsidRPr="00D027A6">
          <w:rPr>
            <w:rStyle w:val="Hyperlink"/>
            <w:rFonts w:hint="cs"/>
            <w:noProof/>
            <w:rtl/>
            <w:lang w:bidi="fa-IR"/>
          </w:rPr>
          <w:t>ی</w:t>
        </w:r>
        <w:r w:rsidR="00496162" w:rsidRPr="00D027A6">
          <w:rPr>
            <w:rStyle w:val="Hyperlink"/>
            <w:noProof/>
            <w:rtl/>
            <w:lang w:bidi="fa-IR"/>
          </w:rPr>
          <w:t xml:space="preserve">ان‌نامه </w:t>
        </w:r>
        <w:r w:rsidR="00496162" w:rsidRPr="00D027A6">
          <w:rPr>
            <w:rStyle w:val="Hyperlink"/>
            <w:noProof/>
            <w:lang w:bidi="fa-IR"/>
          </w:rPr>
          <w:t>www.ghalebpro.ir</w:t>
        </w:r>
        <w:r w:rsidR="00496162">
          <w:rPr>
            <w:noProof/>
            <w:webHidden/>
            <w:rtl/>
          </w:rPr>
          <w:tab/>
        </w:r>
        <w:r w:rsidR="00496162">
          <w:rPr>
            <w:noProof/>
            <w:webHidden/>
            <w:rtl/>
          </w:rPr>
          <w:fldChar w:fldCharType="begin"/>
        </w:r>
        <w:r w:rsidR="00496162">
          <w:rPr>
            <w:noProof/>
            <w:webHidden/>
            <w:rtl/>
          </w:rPr>
          <w:instrText xml:space="preserve"> </w:instrText>
        </w:r>
        <w:r w:rsidR="00496162">
          <w:rPr>
            <w:noProof/>
            <w:webHidden/>
          </w:rPr>
          <w:instrText>PAGEREF</w:instrText>
        </w:r>
        <w:r w:rsidR="00496162">
          <w:rPr>
            <w:noProof/>
            <w:webHidden/>
            <w:rtl/>
          </w:rPr>
          <w:instrText xml:space="preserve"> _</w:instrText>
        </w:r>
        <w:r w:rsidR="00496162">
          <w:rPr>
            <w:noProof/>
            <w:webHidden/>
          </w:rPr>
          <w:instrText>Toc132291193 \h</w:instrText>
        </w:r>
        <w:r w:rsidR="00496162">
          <w:rPr>
            <w:noProof/>
            <w:webHidden/>
            <w:rtl/>
          </w:rPr>
          <w:instrText xml:space="preserve"> </w:instrText>
        </w:r>
        <w:r w:rsidR="00496162">
          <w:rPr>
            <w:noProof/>
            <w:webHidden/>
            <w:rtl/>
          </w:rPr>
        </w:r>
        <w:r w:rsidR="00496162">
          <w:rPr>
            <w:noProof/>
            <w:webHidden/>
            <w:rtl/>
          </w:rPr>
          <w:fldChar w:fldCharType="separate"/>
        </w:r>
        <w:r w:rsidR="00FB5A5F">
          <w:rPr>
            <w:b/>
            <w:bCs/>
            <w:noProof/>
            <w:webHidden/>
          </w:rPr>
          <w:t>Error! Bookmark not defined.</w:t>
        </w:r>
        <w:r w:rsidR="00496162">
          <w:rPr>
            <w:noProof/>
            <w:webHidden/>
            <w:rtl/>
          </w:rPr>
          <w:fldChar w:fldCharType="end"/>
        </w:r>
      </w:hyperlink>
    </w:p>
    <w:p w14:paraId="3BBBDEE4" w14:textId="31F6DF97" w:rsidR="004E7579" w:rsidRPr="004E7579" w:rsidRDefault="004E7579" w:rsidP="004E7579">
      <w:pPr>
        <w:rPr>
          <w:rFonts w:eastAsia="Calibri"/>
          <w:rtl/>
          <w:lang w:bidi="fa-IR"/>
        </w:rPr>
      </w:pPr>
      <w:r w:rsidRPr="004E7579">
        <w:rPr>
          <w:rFonts w:eastAsia="Calibri"/>
          <w:rtl/>
          <w:lang w:bidi="fa-IR"/>
        </w:rPr>
        <w:fldChar w:fldCharType="end"/>
      </w:r>
      <w:r w:rsidRPr="004E7579">
        <w:rPr>
          <w:rFonts w:eastAsia="Calibri"/>
          <w:rtl/>
          <w:lang w:bidi="fa-IR"/>
        </w:rPr>
        <w:br w:type="page"/>
      </w:r>
    </w:p>
    <w:p w14:paraId="3162B442" w14:textId="77777777" w:rsidR="004E7579" w:rsidRPr="00EF326C" w:rsidRDefault="004E7579" w:rsidP="00EF326C">
      <w:pPr>
        <w:pStyle w:val="a3"/>
        <w:jc w:val="center"/>
        <w:rPr>
          <w:b/>
          <w:bCs/>
          <w:rtl/>
          <w:lang w:bidi="fa-IR"/>
        </w:rPr>
      </w:pPr>
      <w:r w:rsidRPr="00EF326C">
        <w:rPr>
          <w:rFonts w:hint="cs"/>
          <w:b/>
          <w:bCs/>
          <w:rtl/>
          <w:lang w:bidi="fa-IR"/>
        </w:rPr>
        <w:lastRenderedPageBreak/>
        <w:t>فهرست نمودارها</w:t>
      </w:r>
    </w:p>
    <w:p w14:paraId="0A447C0B" w14:textId="66E94AB2" w:rsidR="00496162" w:rsidRDefault="004E7579">
      <w:pPr>
        <w:pStyle w:val="TOC9"/>
        <w:tabs>
          <w:tab w:val="right" w:leader="dot" w:pos="8778"/>
        </w:tabs>
        <w:rPr>
          <w:rFonts w:asciiTheme="minorHAnsi" w:eastAsiaTheme="minorEastAsia" w:hAnsiTheme="minorHAnsi" w:cstheme="minorBidi"/>
          <w:noProof/>
          <w:sz w:val="22"/>
          <w:szCs w:val="22"/>
          <w:rtl/>
        </w:rPr>
      </w:pPr>
      <w:r w:rsidRPr="004E7579">
        <w:rPr>
          <w:rFonts w:eastAsia="Calibri"/>
          <w:rtl/>
          <w:lang w:bidi="fa-IR"/>
        </w:rPr>
        <w:fldChar w:fldCharType="begin"/>
      </w:r>
      <w:r w:rsidRPr="004E7579">
        <w:rPr>
          <w:rFonts w:eastAsia="Calibri"/>
          <w:rtl/>
          <w:lang w:bidi="fa-IR"/>
        </w:rPr>
        <w:instrText xml:space="preserve"> </w:instrText>
      </w:r>
      <w:r w:rsidRPr="004E7579">
        <w:rPr>
          <w:rFonts w:eastAsia="Calibri"/>
          <w:lang w:bidi="fa-IR"/>
        </w:rPr>
        <w:instrText>TOC</w:instrText>
      </w:r>
      <w:r w:rsidRPr="004E7579">
        <w:rPr>
          <w:rFonts w:eastAsia="Calibri"/>
          <w:rtl/>
          <w:lang w:bidi="fa-IR"/>
        </w:rPr>
        <w:instrText xml:space="preserve"> \</w:instrText>
      </w:r>
      <w:r w:rsidRPr="004E7579">
        <w:rPr>
          <w:rFonts w:eastAsia="Calibri"/>
          <w:lang w:bidi="fa-IR"/>
        </w:rPr>
        <w:instrText>h \z \t</w:instrText>
      </w:r>
      <w:r w:rsidRPr="004E7579">
        <w:rPr>
          <w:rFonts w:eastAsia="Calibri"/>
          <w:rtl/>
          <w:lang w:bidi="fa-IR"/>
        </w:rPr>
        <w:instrText xml:space="preserve"> "عنوان نمودار,</w:instrText>
      </w:r>
      <w:r w:rsidR="00B5405A">
        <w:rPr>
          <w:rFonts w:eastAsia="Calibri"/>
          <w:lang w:bidi="fa-IR"/>
        </w:rPr>
        <w:instrText>9</w:instrText>
      </w:r>
      <w:r w:rsidRPr="004E7579">
        <w:rPr>
          <w:rFonts w:eastAsia="Calibri"/>
          <w:rtl/>
          <w:lang w:bidi="fa-IR"/>
        </w:rPr>
        <w:instrText xml:space="preserve">" </w:instrText>
      </w:r>
      <w:r w:rsidRPr="004E7579">
        <w:rPr>
          <w:rFonts w:eastAsia="Calibri"/>
          <w:rtl/>
          <w:lang w:bidi="fa-IR"/>
        </w:rPr>
        <w:fldChar w:fldCharType="separate"/>
      </w:r>
      <w:hyperlink w:anchor="_Toc132291197" w:history="1">
        <w:r w:rsidR="00496162" w:rsidRPr="006605EF">
          <w:rPr>
            <w:rStyle w:val="Hyperlink"/>
            <w:noProof/>
            <w:rtl/>
          </w:rPr>
          <w:t>نمودار 4</w:t>
        </w:r>
        <w:r w:rsidR="00496162" w:rsidRPr="006605EF">
          <w:rPr>
            <w:rStyle w:val="Hyperlink"/>
            <w:rFonts w:ascii="Arial" w:hAnsi="Arial" w:cs="Arial" w:hint="cs"/>
            <w:noProof/>
            <w:rtl/>
          </w:rPr>
          <w:t>˗</w:t>
        </w:r>
        <w:r w:rsidR="00496162" w:rsidRPr="006605EF">
          <w:rPr>
            <w:rStyle w:val="Hyperlink"/>
            <w:noProof/>
            <w:rtl/>
          </w:rPr>
          <w:t xml:space="preserve">1 </w:t>
        </w:r>
        <w:r w:rsidR="00496162" w:rsidRPr="006605EF">
          <w:rPr>
            <w:rStyle w:val="Hyperlink"/>
            <w:rFonts w:hint="cs"/>
            <w:noProof/>
            <w:rtl/>
          </w:rPr>
          <w:t>عنوان</w:t>
        </w:r>
        <w:r w:rsidR="00496162" w:rsidRPr="006605EF">
          <w:rPr>
            <w:rStyle w:val="Hyperlink"/>
            <w:noProof/>
            <w:rtl/>
          </w:rPr>
          <w:t xml:space="preserve"> </w:t>
        </w:r>
        <w:r w:rsidR="00496162" w:rsidRPr="006605EF">
          <w:rPr>
            <w:rStyle w:val="Hyperlink"/>
            <w:rFonts w:hint="cs"/>
            <w:noProof/>
            <w:rtl/>
          </w:rPr>
          <w:t>نمودار</w:t>
        </w:r>
        <w:r w:rsidR="00496162">
          <w:rPr>
            <w:noProof/>
            <w:webHidden/>
            <w:rtl/>
          </w:rPr>
          <w:tab/>
        </w:r>
        <w:r w:rsidR="00496162">
          <w:rPr>
            <w:noProof/>
            <w:webHidden/>
            <w:rtl/>
          </w:rPr>
          <w:fldChar w:fldCharType="begin"/>
        </w:r>
        <w:r w:rsidR="00496162">
          <w:rPr>
            <w:noProof/>
            <w:webHidden/>
            <w:rtl/>
          </w:rPr>
          <w:instrText xml:space="preserve"> </w:instrText>
        </w:r>
        <w:r w:rsidR="00496162">
          <w:rPr>
            <w:noProof/>
            <w:webHidden/>
          </w:rPr>
          <w:instrText>PAGEREF</w:instrText>
        </w:r>
        <w:r w:rsidR="00496162">
          <w:rPr>
            <w:noProof/>
            <w:webHidden/>
            <w:rtl/>
          </w:rPr>
          <w:instrText xml:space="preserve"> _</w:instrText>
        </w:r>
        <w:r w:rsidR="00496162">
          <w:rPr>
            <w:noProof/>
            <w:webHidden/>
          </w:rPr>
          <w:instrText>Toc132291197 \h</w:instrText>
        </w:r>
        <w:r w:rsidR="00496162">
          <w:rPr>
            <w:noProof/>
            <w:webHidden/>
            <w:rtl/>
          </w:rPr>
          <w:instrText xml:space="preserve"> </w:instrText>
        </w:r>
        <w:r w:rsidR="00496162">
          <w:rPr>
            <w:noProof/>
            <w:webHidden/>
            <w:rtl/>
          </w:rPr>
        </w:r>
        <w:r w:rsidR="00496162">
          <w:rPr>
            <w:noProof/>
            <w:webHidden/>
            <w:rtl/>
          </w:rPr>
          <w:fldChar w:fldCharType="separate"/>
        </w:r>
        <w:r w:rsidR="00FB5A5F">
          <w:rPr>
            <w:b/>
            <w:bCs/>
            <w:noProof/>
            <w:webHidden/>
          </w:rPr>
          <w:t>Error! Bookmark not defined.</w:t>
        </w:r>
        <w:r w:rsidR="00496162">
          <w:rPr>
            <w:noProof/>
            <w:webHidden/>
            <w:rtl/>
          </w:rPr>
          <w:fldChar w:fldCharType="end"/>
        </w:r>
      </w:hyperlink>
    </w:p>
    <w:p w14:paraId="378942E5" w14:textId="0057604E" w:rsidR="004E7579" w:rsidRPr="004E7579" w:rsidRDefault="004E7579" w:rsidP="004E7579">
      <w:pPr>
        <w:rPr>
          <w:rFonts w:eastAsia="Calibri"/>
          <w:rtl/>
          <w:lang w:bidi="fa-IR"/>
        </w:rPr>
      </w:pPr>
      <w:r w:rsidRPr="004E7579">
        <w:rPr>
          <w:rFonts w:eastAsia="Calibri"/>
          <w:rtl/>
          <w:lang w:bidi="fa-IR"/>
        </w:rPr>
        <w:fldChar w:fldCharType="end"/>
      </w:r>
      <w:r w:rsidRPr="004E7579">
        <w:rPr>
          <w:rFonts w:eastAsia="Calibri"/>
          <w:rtl/>
          <w:lang w:bidi="fa-IR"/>
        </w:rPr>
        <w:br w:type="page"/>
      </w:r>
    </w:p>
    <w:p w14:paraId="27D82089" w14:textId="5C995D2D" w:rsidR="004E7579" w:rsidRPr="00EF326C" w:rsidRDefault="004E7579" w:rsidP="00EF326C">
      <w:pPr>
        <w:pStyle w:val="a3"/>
        <w:jc w:val="center"/>
        <w:rPr>
          <w:b/>
          <w:bCs/>
          <w:rtl/>
          <w:lang w:bidi="fa-IR"/>
        </w:rPr>
      </w:pPr>
      <w:r w:rsidRPr="00EF326C">
        <w:rPr>
          <w:rFonts w:hint="cs"/>
          <w:b/>
          <w:bCs/>
          <w:rtl/>
          <w:lang w:bidi="fa-IR"/>
        </w:rPr>
        <w:lastRenderedPageBreak/>
        <w:t xml:space="preserve">فهرست </w:t>
      </w:r>
      <w:r w:rsidR="00EF326C" w:rsidRPr="00EF326C">
        <w:rPr>
          <w:rFonts w:hint="cs"/>
          <w:b/>
          <w:bCs/>
          <w:rtl/>
          <w:lang w:bidi="fa-IR"/>
        </w:rPr>
        <w:t>پیوست‌ها</w:t>
      </w:r>
    </w:p>
    <w:p w14:paraId="09282F48" w14:textId="1699FE1D" w:rsidR="00496162" w:rsidRDefault="004E7579">
      <w:pPr>
        <w:pStyle w:val="TOC9"/>
        <w:tabs>
          <w:tab w:val="right" w:leader="dot" w:pos="8778"/>
        </w:tabs>
        <w:rPr>
          <w:rFonts w:asciiTheme="minorHAnsi" w:eastAsiaTheme="minorEastAsia" w:hAnsiTheme="minorHAnsi" w:cstheme="minorBidi"/>
          <w:noProof/>
          <w:sz w:val="22"/>
          <w:szCs w:val="22"/>
          <w:rtl/>
        </w:rPr>
      </w:pPr>
      <w:r w:rsidRPr="004E7579">
        <w:rPr>
          <w:rFonts w:eastAsia="Calibri"/>
          <w:rtl/>
          <w:lang w:bidi="fa-IR"/>
        </w:rPr>
        <w:fldChar w:fldCharType="begin"/>
      </w:r>
      <w:r w:rsidRPr="004E7579">
        <w:rPr>
          <w:rFonts w:eastAsia="Calibri"/>
          <w:rtl/>
          <w:lang w:bidi="fa-IR"/>
        </w:rPr>
        <w:instrText xml:space="preserve"> </w:instrText>
      </w:r>
      <w:r w:rsidRPr="004E7579">
        <w:rPr>
          <w:rFonts w:eastAsia="Calibri"/>
          <w:lang w:bidi="fa-IR"/>
        </w:rPr>
        <w:instrText>TOC</w:instrText>
      </w:r>
      <w:r w:rsidRPr="004E7579">
        <w:rPr>
          <w:rFonts w:eastAsia="Calibri"/>
          <w:rtl/>
          <w:lang w:bidi="fa-IR"/>
        </w:rPr>
        <w:instrText xml:space="preserve"> \</w:instrText>
      </w:r>
      <w:r w:rsidRPr="004E7579">
        <w:rPr>
          <w:rFonts w:eastAsia="Calibri"/>
          <w:lang w:bidi="fa-IR"/>
        </w:rPr>
        <w:instrText>h \z \t</w:instrText>
      </w:r>
      <w:r w:rsidRPr="004E7579">
        <w:rPr>
          <w:rFonts w:eastAsia="Calibri"/>
          <w:rtl/>
          <w:lang w:bidi="fa-IR"/>
        </w:rPr>
        <w:instrText xml:space="preserve"> "عنوان </w:instrText>
      </w:r>
      <w:r w:rsidR="00903822">
        <w:rPr>
          <w:rFonts w:eastAsia="Calibri" w:hint="cs"/>
          <w:rtl/>
          <w:lang w:bidi="fa-IR"/>
        </w:rPr>
        <w:instrText>پیوست</w:instrText>
      </w:r>
      <w:r w:rsidRPr="004E7579">
        <w:rPr>
          <w:rFonts w:eastAsia="Calibri"/>
          <w:rtl/>
          <w:lang w:bidi="fa-IR"/>
        </w:rPr>
        <w:instrText>,</w:instrText>
      </w:r>
      <w:r w:rsidR="00B5405A">
        <w:rPr>
          <w:rFonts w:eastAsia="Calibri"/>
          <w:lang w:bidi="fa-IR"/>
        </w:rPr>
        <w:instrText>9</w:instrText>
      </w:r>
      <w:r w:rsidRPr="004E7579">
        <w:rPr>
          <w:rFonts w:eastAsia="Calibri"/>
          <w:rtl/>
          <w:lang w:bidi="fa-IR"/>
        </w:rPr>
        <w:instrText xml:space="preserve">" </w:instrText>
      </w:r>
      <w:r w:rsidRPr="004E7579">
        <w:rPr>
          <w:rFonts w:eastAsia="Calibri"/>
          <w:rtl/>
          <w:lang w:bidi="fa-IR"/>
        </w:rPr>
        <w:fldChar w:fldCharType="separate"/>
      </w:r>
      <w:hyperlink w:anchor="_Toc132291201" w:history="1">
        <w:r w:rsidR="00496162" w:rsidRPr="00C42813">
          <w:rPr>
            <w:rStyle w:val="Hyperlink"/>
            <w:noProof/>
            <w:rtl/>
            <w:lang w:bidi="fa-IR"/>
          </w:rPr>
          <w:t>پ</w:t>
        </w:r>
        <w:r w:rsidR="00496162" w:rsidRPr="00C42813">
          <w:rPr>
            <w:rStyle w:val="Hyperlink"/>
            <w:rFonts w:hint="cs"/>
            <w:noProof/>
            <w:rtl/>
            <w:lang w:bidi="fa-IR"/>
          </w:rPr>
          <w:t>ی</w:t>
        </w:r>
        <w:r w:rsidR="00496162" w:rsidRPr="00C42813">
          <w:rPr>
            <w:rStyle w:val="Hyperlink"/>
            <w:rFonts w:hint="eastAsia"/>
            <w:noProof/>
            <w:rtl/>
            <w:lang w:bidi="fa-IR"/>
          </w:rPr>
          <w:t>وست</w:t>
        </w:r>
        <w:r w:rsidR="00496162" w:rsidRPr="00C42813">
          <w:rPr>
            <w:rStyle w:val="Hyperlink"/>
            <w:noProof/>
            <w:rtl/>
            <w:lang w:bidi="fa-IR"/>
          </w:rPr>
          <w:t xml:space="preserve"> 1. عنوان پ</w:t>
        </w:r>
        <w:r w:rsidR="00496162" w:rsidRPr="00C42813">
          <w:rPr>
            <w:rStyle w:val="Hyperlink"/>
            <w:rFonts w:hint="cs"/>
            <w:noProof/>
            <w:rtl/>
            <w:lang w:bidi="fa-IR"/>
          </w:rPr>
          <w:t>ی</w:t>
        </w:r>
        <w:r w:rsidR="00496162" w:rsidRPr="00C42813">
          <w:rPr>
            <w:rStyle w:val="Hyperlink"/>
            <w:rFonts w:hint="eastAsia"/>
            <w:noProof/>
            <w:rtl/>
            <w:lang w:bidi="fa-IR"/>
          </w:rPr>
          <w:t>وست</w:t>
        </w:r>
        <w:r w:rsidR="00496162">
          <w:rPr>
            <w:noProof/>
            <w:webHidden/>
            <w:rtl/>
          </w:rPr>
          <w:tab/>
        </w:r>
        <w:r w:rsidR="00496162">
          <w:rPr>
            <w:noProof/>
            <w:webHidden/>
            <w:rtl/>
          </w:rPr>
          <w:fldChar w:fldCharType="begin"/>
        </w:r>
        <w:r w:rsidR="00496162">
          <w:rPr>
            <w:noProof/>
            <w:webHidden/>
            <w:rtl/>
          </w:rPr>
          <w:instrText xml:space="preserve"> </w:instrText>
        </w:r>
        <w:r w:rsidR="00496162">
          <w:rPr>
            <w:noProof/>
            <w:webHidden/>
          </w:rPr>
          <w:instrText>PAGEREF</w:instrText>
        </w:r>
        <w:r w:rsidR="00496162">
          <w:rPr>
            <w:noProof/>
            <w:webHidden/>
            <w:rtl/>
          </w:rPr>
          <w:instrText xml:space="preserve"> _</w:instrText>
        </w:r>
        <w:r w:rsidR="00496162">
          <w:rPr>
            <w:noProof/>
            <w:webHidden/>
          </w:rPr>
          <w:instrText>Toc132291201 \h</w:instrText>
        </w:r>
        <w:r w:rsidR="00496162">
          <w:rPr>
            <w:noProof/>
            <w:webHidden/>
            <w:rtl/>
          </w:rPr>
          <w:instrText xml:space="preserve"> </w:instrText>
        </w:r>
        <w:r w:rsidR="00496162">
          <w:rPr>
            <w:noProof/>
            <w:webHidden/>
            <w:rtl/>
          </w:rPr>
        </w:r>
        <w:r w:rsidR="00496162">
          <w:rPr>
            <w:noProof/>
            <w:webHidden/>
            <w:rtl/>
          </w:rPr>
          <w:fldChar w:fldCharType="separate"/>
        </w:r>
        <w:r w:rsidR="00FB5A5F">
          <w:rPr>
            <w:noProof/>
            <w:webHidden/>
            <w:rtl/>
          </w:rPr>
          <w:t>68</w:t>
        </w:r>
        <w:r w:rsidR="00496162">
          <w:rPr>
            <w:noProof/>
            <w:webHidden/>
            <w:rtl/>
          </w:rPr>
          <w:fldChar w:fldCharType="end"/>
        </w:r>
      </w:hyperlink>
    </w:p>
    <w:p w14:paraId="0E001694" w14:textId="65AA8E62" w:rsidR="00184ABE" w:rsidRDefault="004E7579" w:rsidP="00184ABE">
      <w:pPr>
        <w:rPr>
          <w:rFonts w:eastAsia="Calibri"/>
          <w:rtl/>
          <w:lang w:bidi="fa-IR"/>
        </w:rPr>
      </w:pPr>
      <w:r w:rsidRPr="004E7579">
        <w:rPr>
          <w:rFonts w:eastAsia="Calibri"/>
          <w:rtl/>
          <w:lang w:bidi="fa-IR"/>
        </w:rPr>
        <w:fldChar w:fldCharType="end"/>
      </w:r>
      <w:r w:rsidR="00184ABE">
        <w:rPr>
          <w:rFonts w:eastAsia="Calibri"/>
          <w:rtl/>
          <w:lang w:bidi="fa-IR"/>
        </w:rPr>
        <w:br w:type="page"/>
      </w:r>
    </w:p>
    <w:p w14:paraId="6BA8BB1E" w14:textId="62CB6436" w:rsidR="00184ABE" w:rsidRDefault="00184ABE" w:rsidP="00184ABE">
      <w:pPr>
        <w:pStyle w:val="a3"/>
        <w:jc w:val="center"/>
        <w:rPr>
          <w:b/>
          <w:bCs/>
          <w:rtl/>
          <w:lang w:bidi="fa-IR"/>
        </w:rPr>
      </w:pPr>
      <w:r w:rsidRPr="00EF326C">
        <w:rPr>
          <w:rFonts w:hint="cs"/>
          <w:b/>
          <w:bCs/>
          <w:rtl/>
          <w:lang w:bidi="fa-IR"/>
        </w:rPr>
        <w:lastRenderedPageBreak/>
        <w:t xml:space="preserve">فهرست </w:t>
      </w:r>
      <w:r>
        <w:rPr>
          <w:rFonts w:hint="cs"/>
          <w:b/>
          <w:bCs/>
          <w:rtl/>
          <w:lang w:bidi="fa-IR"/>
        </w:rPr>
        <w:t>علائم و اختصارات</w:t>
      </w:r>
    </w:p>
    <w:p w14:paraId="694C6E64" w14:textId="321B2ACE" w:rsidR="00184ABE" w:rsidRPr="00EF326C" w:rsidRDefault="00184ABE" w:rsidP="00184ABE">
      <w:pPr>
        <w:rPr>
          <w:rtl/>
          <w:lang w:bidi="fa-IR"/>
        </w:rPr>
      </w:pPr>
      <w:r>
        <w:rPr>
          <w:rFonts w:hint="cs"/>
          <w:rtl/>
          <w:lang w:bidi="fa-IR"/>
        </w:rPr>
        <w:t>......</w:t>
      </w:r>
    </w:p>
    <w:p w14:paraId="0F6B539A" w14:textId="77777777" w:rsidR="004E7579" w:rsidRPr="004E7579" w:rsidRDefault="004E7579" w:rsidP="004E7579">
      <w:pPr>
        <w:rPr>
          <w:rFonts w:eastAsia="Calibri"/>
          <w:lang w:bidi="fa-IR"/>
        </w:rPr>
      </w:pPr>
    </w:p>
    <w:p w14:paraId="75FE4816" w14:textId="77777777" w:rsidR="00EF0B3E" w:rsidRDefault="00EF0B3E" w:rsidP="004E7579">
      <w:pPr>
        <w:rPr>
          <w:rtl/>
          <w:lang w:bidi="fa-IR"/>
        </w:rPr>
        <w:sectPr w:rsidR="00EF0B3E" w:rsidSect="007761DB">
          <w:footerReference w:type="default" r:id="rId12"/>
          <w:footnotePr>
            <w:numRestart w:val="eachPage"/>
          </w:footnotePr>
          <w:pgSz w:w="11907" w:h="16840" w:code="9"/>
          <w:pgMar w:top="1418" w:right="1701" w:bottom="1418" w:left="1710" w:header="720" w:footer="851" w:gutter="0"/>
          <w:pgNumType w:fmt="arabicAlpha" w:start="1"/>
          <w:cols w:space="720"/>
          <w:bidi/>
          <w:rtlGutter/>
          <w:docGrid w:linePitch="360"/>
        </w:sectPr>
      </w:pPr>
    </w:p>
    <w:p w14:paraId="37206F06" w14:textId="77777777" w:rsidR="00EF0B3E" w:rsidRPr="00EF0B3E" w:rsidRDefault="00EF0B3E" w:rsidP="00630FEE">
      <w:pPr>
        <w:pStyle w:val="a"/>
        <w:rPr>
          <w:rtl/>
        </w:rPr>
      </w:pPr>
    </w:p>
    <w:p w14:paraId="72501CE8" w14:textId="77777777" w:rsidR="00EF0B3E" w:rsidRPr="00EF0B3E" w:rsidRDefault="00EF0B3E" w:rsidP="00630FEE">
      <w:pPr>
        <w:rPr>
          <w:rtl/>
        </w:rPr>
      </w:pPr>
    </w:p>
    <w:p w14:paraId="0671E76C" w14:textId="77777777" w:rsidR="00EF0B3E" w:rsidRPr="00EF0B3E" w:rsidRDefault="00EF0B3E" w:rsidP="00630FEE">
      <w:pPr>
        <w:rPr>
          <w:rtl/>
        </w:rPr>
      </w:pPr>
    </w:p>
    <w:p w14:paraId="4FEE5EB8" w14:textId="77777777" w:rsidR="00EF0B3E" w:rsidRPr="00EF0B3E" w:rsidRDefault="00EF0B3E" w:rsidP="00630FEE">
      <w:pPr>
        <w:rPr>
          <w:rtl/>
        </w:rPr>
      </w:pPr>
    </w:p>
    <w:p w14:paraId="2F3A3233" w14:textId="68A43033" w:rsidR="00EF0B3E" w:rsidRPr="0068402E" w:rsidRDefault="00EF0B3E" w:rsidP="0068402E">
      <w:pPr>
        <w:pStyle w:val="Heading1"/>
        <w:rPr>
          <w:szCs w:val="90"/>
          <w:rtl/>
        </w:rPr>
      </w:pPr>
      <w:bookmarkStart w:id="0" w:name="_Toc218768024"/>
      <w:bookmarkStart w:id="1" w:name="_Toc218768081"/>
      <w:bookmarkStart w:id="2" w:name="_Toc218768132"/>
      <w:bookmarkStart w:id="3" w:name="_Toc218768271"/>
      <w:bookmarkStart w:id="4" w:name="_Toc218793798"/>
      <w:bookmarkStart w:id="5" w:name="_Toc218768025"/>
      <w:bookmarkStart w:id="6" w:name="_Toc218768082"/>
      <w:bookmarkStart w:id="7" w:name="_Toc218768133"/>
      <w:bookmarkStart w:id="8" w:name="_Toc218768272"/>
      <w:bookmarkStart w:id="9" w:name="_Toc218793799"/>
      <w:bookmarkStart w:id="10" w:name="_Toc132291147"/>
      <w:bookmarkStart w:id="11" w:name="_Toc218768273"/>
      <w:bookmarkStart w:id="12" w:name="_Toc219980357"/>
      <w:bookmarkEnd w:id="0"/>
      <w:bookmarkEnd w:id="1"/>
      <w:bookmarkEnd w:id="2"/>
      <w:bookmarkEnd w:id="3"/>
      <w:bookmarkEnd w:id="4"/>
      <w:bookmarkEnd w:id="5"/>
      <w:bookmarkEnd w:id="6"/>
      <w:bookmarkEnd w:id="7"/>
      <w:bookmarkEnd w:id="8"/>
      <w:bookmarkEnd w:id="9"/>
      <w:r w:rsidRPr="0068402E">
        <w:rPr>
          <w:rFonts w:hint="cs"/>
          <w:szCs w:val="90"/>
          <w:rtl/>
        </w:rPr>
        <w:t>فصل اول:</w:t>
      </w:r>
      <w:r w:rsidRPr="0068402E">
        <w:rPr>
          <w:szCs w:val="90"/>
          <w:rtl/>
        </w:rPr>
        <w:br/>
      </w:r>
      <w:bookmarkEnd w:id="10"/>
      <w:r w:rsidR="001E1359" w:rsidRPr="00FA3550">
        <w:rPr>
          <w:rFonts w:hint="cs"/>
          <w:rtl/>
        </w:rPr>
        <w:t>کلیات</w:t>
      </w:r>
      <w:bookmarkEnd w:id="11"/>
      <w:bookmarkEnd w:id="12"/>
    </w:p>
    <w:p w14:paraId="66A4987B" w14:textId="77777777" w:rsidR="00EF0B3E" w:rsidRPr="00EF0B3E" w:rsidRDefault="00EF0B3E" w:rsidP="00EF0B3E">
      <w:pPr>
        <w:spacing w:after="160"/>
        <w:rPr>
          <w:rFonts w:eastAsia="Calibri"/>
          <w:rtl/>
        </w:rPr>
      </w:pPr>
      <w:r w:rsidRPr="00EF0B3E">
        <w:rPr>
          <w:rFonts w:eastAsia="Calibri"/>
          <w:rtl/>
        </w:rPr>
        <w:br w:type="page"/>
      </w:r>
    </w:p>
    <w:p w14:paraId="537A8B3D" w14:textId="1AB6C93C" w:rsidR="00EF0B3E" w:rsidRDefault="00554763" w:rsidP="00630FEE">
      <w:pPr>
        <w:pStyle w:val="Heading2"/>
        <w:rPr>
          <w:rFonts w:eastAsia="Times New Roman"/>
          <w:rtl/>
          <w:lang w:bidi="fa-IR"/>
        </w:rPr>
      </w:pPr>
      <w:bookmarkStart w:id="13" w:name="_Toc218768274"/>
      <w:bookmarkStart w:id="14" w:name="_Toc219980358"/>
      <w:r>
        <w:rPr>
          <w:rFonts w:eastAsia="Times New Roman" w:hint="cs"/>
          <w:rtl/>
          <w:lang w:bidi="fa-IR"/>
        </w:rPr>
        <w:lastRenderedPageBreak/>
        <w:t>بیان مس</w:t>
      </w:r>
      <w:r w:rsidR="009B6563">
        <w:rPr>
          <w:rFonts w:eastAsia="Times New Roman" w:hint="cs"/>
          <w:rtl/>
          <w:lang w:bidi="fa-IR"/>
        </w:rPr>
        <w:t>أله</w:t>
      </w:r>
      <w:bookmarkEnd w:id="13"/>
      <w:bookmarkEnd w:id="14"/>
    </w:p>
    <w:p w14:paraId="2CF228F9" w14:textId="79052DDB" w:rsidR="00C47AEF" w:rsidRDefault="001B307F" w:rsidP="009E5EE0">
      <w:pPr>
        <w:pStyle w:val="a3"/>
        <w:rPr>
          <w:i/>
          <w:sz w:val="28"/>
          <w:rtl/>
          <w:lang w:bidi="fa-IR"/>
        </w:rPr>
      </w:pPr>
      <w:r w:rsidRPr="000E296A">
        <w:rPr>
          <w:rFonts w:hint="cs"/>
          <w:i/>
          <w:sz w:val="28"/>
          <w:rtl/>
          <w:lang w:bidi="fa-IR"/>
        </w:rPr>
        <w:t>پوست بزرگ</w:t>
      </w:r>
      <w:r w:rsidRPr="000E296A">
        <w:rPr>
          <w:i/>
          <w:sz w:val="28"/>
          <w:rtl/>
          <w:lang w:bidi="fa-IR"/>
        </w:rPr>
        <w:softHyphen/>
      </w:r>
      <w:r w:rsidRPr="000E296A">
        <w:rPr>
          <w:rFonts w:hint="cs"/>
          <w:i/>
          <w:sz w:val="28"/>
          <w:rtl/>
          <w:lang w:bidi="fa-IR"/>
        </w:rPr>
        <w:t xml:space="preserve">ترین اندام بدن انسان است که </w:t>
      </w:r>
      <w:r w:rsidRPr="000E296A">
        <w:rPr>
          <w:rFonts w:hint="eastAsia"/>
          <w:i/>
          <w:sz w:val="28"/>
          <w:rtl/>
          <w:lang w:bidi="fa-IR"/>
        </w:rPr>
        <w:t>در</w:t>
      </w:r>
      <w:r w:rsidRPr="000E296A">
        <w:rPr>
          <w:i/>
          <w:sz w:val="28"/>
          <w:rtl/>
          <w:lang w:bidi="fa-IR"/>
        </w:rPr>
        <w:t xml:space="preserve"> </w:t>
      </w:r>
      <w:r w:rsidRPr="000E296A">
        <w:rPr>
          <w:rFonts w:hint="eastAsia"/>
          <w:i/>
          <w:sz w:val="28"/>
          <w:rtl/>
          <w:lang w:bidi="fa-IR"/>
        </w:rPr>
        <w:t>مساحت</w:t>
      </w:r>
      <w:r w:rsidRPr="000E296A">
        <w:rPr>
          <w:rFonts w:hint="cs"/>
          <w:i/>
          <w:sz w:val="28"/>
          <w:rtl/>
          <w:lang w:bidi="fa-IR"/>
        </w:rPr>
        <w:t>ی</w:t>
      </w:r>
      <w:r w:rsidRPr="000E296A">
        <w:rPr>
          <w:i/>
          <w:sz w:val="28"/>
          <w:rtl/>
          <w:lang w:bidi="fa-IR"/>
        </w:rPr>
        <w:t xml:space="preserve"> </w:t>
      </w:r>
      <w:r w:rsidRPr="000E296A">
        <w:rPr>
          <w:rFonts w:hint="eastAsia"/>
          <w:i/>
          <w:sz w:val="28"/>
          <w:rtl/>
          <w:lang w:bidi="fa-IR"/>
        </w:rPr>
        <w:t>ب</w:t>
      </w:r>
      <w:r w:rsidRPr="000E296A">
        <w:rPr>
          <w:rFonts w:hint="cs"/>
          <w:i/>
          <w:sz w:val="28"/>
          <w:rtl/>
          <w:lang w:bidi="fa-IR"/>
        </w:rPr>
        <w:t>ی</w:t>
      </w:r>
      <w:r w:rsidRPr="000E296A">
        <w:rPr>
          <w:rFonts w:hint="eastAsia"/>
          <w:i/>
          <w:sz w:val="28"/>
          <w:rtl/>
          <w:lang w:bidi="fa-IR"/>
        </w:rPr>
        <w:t>ن</w:t>
      </w:r>
      <w:r w:rsidRPr="000E296A">
        <w:rPr>
          <w:i/>
          <w:sz w:val="28"/>
          <w:rtl/>
          <w:lang w:bidi="fa-IR"/>
        </w:rPr>
        <w:t xml:space="preserve"> </w:t>
      </w:r>
      <w:r w:rsidRPr="000E296A">
        <w:rPr>
          <w:rFonts w:hint="cs"/>
          <w:i/>
          <w:sz w:val="28"/>
          <w:rtl/>
          <w:lang w:bidi="fa-IR"/>
        </w:rPr>
        <w:t xml:space="preserve">5/1 </w:t>
      </w:r>
      <w:r w:rsidRPr="000E296A">
        <w:rPr>
          <w:rFonts w:hint="eastAsia"/>
          <w:i/>
          <w:sz w:val="28"/>
          <w:rtl/>
          <w:lang w:bidi="fa-IR"/>
        </w:rPr>
        <w:t>تا</w:t>
      </w:r>
      <w:r w:rsidRPr="000E296A">
        <w:rPr>
          <w:i/>
          <w:sz w:val="28"/>
          <w:rtl/>
          <w:lang w:bidi="fa-IR"/>
        </w:rPr>
        <w:t xml:space="preserve"> 2 </w:t>
      </w:r>
      <w:r w:rsidRPr="000E296A">
        <w:rPr>
          <w:rFonts w:hint="eastAsia"/>
          <w:i/>
          <w:sz w:val="28"/>
          <w:rtl/>
          <w:lang w:bidi="fa-IR"/>
        </w:rPr>
        <w:t>متر</w:t>
      </w:r>
      <w:r w:rsidRPr="000E296A">
        <w:rPr>
          <w:i/>
          <w:sz w:val="28"/>
          <w:rtl/>
          <w:lang w:bidi="fa-IR"/>
        </w:rPr>
        <w:t xml:space="preserve"> </w:t>
      </w:r>
      <w:r w:rsidRPr="000E296A">
        <w:rPr>
          <w:rFonts w:hint="eastAsia"/>
          <w:i/>
          <w:sz w:val="28"/>
          <w:rtl/>
          <w:lang w:bidi="fa-IR"/>
        </w:rPr>
        <w:t>مربع</w:t>
      </w:r>
      <w:r w:rsidRPr="000E296A">
        <w:rPr>
          <w:i/>
          <w:sz w:val="28"/>
          <w:rtl/>
          <w:lang w:bidi="fa-IR"/>
        </w:rPr>
        <w:t xml:space="preserve"> </w:t>
      </w:r>
      <w:r w:rsidRPr="000E296A">
        <w:rPr>
          <w:rFonts w:hint="eastAsia"/>
          <w:i/>
          <w:sz w:val="28"/>
          <w:rtl/>
          <w:lang w:bidi="fa-IR"/>
        </w:rPr>
        <w:t>در</w:t>
      </w:r>
      <w:r w:rsidRPr="000E296A">
        <w:rPr>
          <w:i/>
          <w:sz w:val="28"/>
          <w:rtl/>
          <w:lang w:bidi="fa-IR"/>
        </w:rPr>
        <w:t xml:space="preserve"> </w:t>
      </w:r>
      <w:r w:rsidRPr="000E296A">
        <w:rPr>
          <w:rFonts w:hint="eastAsia"/>
          <w:i/>
          <w:sz w:val="28"/>
          <w:rtl/>
          <w:lang w:bidi="fa-IR"/>
        </w:rPr>
        <w:t>بزرگسالان</w:t>
      </w:r>
      <w:r w:rsidRPr="000E296A">
        <w:rPr>
          <w:i/>
          <w:sz w:val="28"/>
          <w:rtl/>
          <w:lang w:bidi="fa-IR"/>
        </w:rPr>
        <w:t xml:space="preserve"> </w:t>
      </w:r>
      <w:r w:rsidRPr="000E296A">
        <w:rPr>
          <w:rFonts w:hint="eastAsia"/>
          <w:i/>
          <w:sz w:val="28"/>
          <w:rtl/>
          <w:lang w:bidi="fa-IR"/>
        </w:rPr>
        <w:t>گسترش</w:t>
      </w:r>
      <w:r w:rsidRPr="000E296A">
        <w:rPr>
          <w:i/>
          <w:sz w:val="28"/>
          <w:rtl/>
          <w:lang w:bidi="fa-IR"/>
        </w:rPr>
        <w:t xml:space="preserve"> </w:t>
      </w:r>
      <w:r w:rsidRPr="000E296A">
        <w:rPr>
          <w:rFonts w:hint="cs"/>
          <w:i/>
          <w:sz w:val="28"/>
          <w:rtl/>
          <w:lang w:bidi="fa-IR"/>
        </w:rPr>
        <w:t>ی</w:t>
      </w:r>
      <w:r w:rsidRPr="000E296A">
        <w:rPr>
          <w:rFonts w:hint="eastAsia"/>
          <w:i/>
          <w:sz w:val="28"/>
          <w:rtl/>
          <w:lang w:bidi="fa-IR"/>
        </w:rPr>
        <w:t>افته</w:t>
      </w:r>
      <w:r w:rsidRPr="000E296A">
        <w:rPr>
          <w:i/>
          <w:sz w:val="28"/>
          <w:rtl/>
          <w:lang w:bidi="fa-IR"/>
        </w:rPr>
        <w:t xml:space="preserve"> </w:t>
      </w:r>
      <w:r w:rsidRPr="000E296A">
        <w:rPr>
          <w:rFonts w:hint="eastAsia"/>
          <w:i/>
          <w:sz w:val="28"/>
          <w:rtl/>
          <w:lang w:bidi="fa-IR"/>
        </w:rPr>
        <w:t>است</w:t>
      </w:r>
      <w:r w:rsidRPr="000E296A">
        <w:rPr>
          <w:i/>
          <w:sz w:val="28"/>
          <w:rtl/>
          <w:lang w:bidi="fa-IR"/>
        </w:rPr>
        <w:t>.</w:t>
      </w:r>
      <w:r w:rsidRPr="000E296A">
        <w:rPr>
          <w:rFonts w:hint="cs"/>
          <w:i/>
          <w:sz w:val="28"/>
          <w:rtl/>
          <w:lang w:bidi="fa-IR"/>
        </w:rPr>
        <w:t xml:space="preserve"> نقش اصلی پوست آن است که </w:t>
      </w:r>
      <w:r w:rsidRPr="000E296A">
        <w:rPr>
          <w:rFonts w:hint="eastAsia"/>
          <w:i/>
          <w:sz w:val="28"/>
          <w:rtl/>
          <w:lang w:bidi="fa-IR"/>
        </w:rPr>
        <w:t>به</w:t>
      </w:r>
      <w:r w:rsidRPr="000E296A">
        <w:rPr>
          <w:i/>
          <w:sz w:val="28"/>
          <w:rtl/>
          <w:lang w:bidi="fa-IR"/>
        </w:rPr>
        <w:t xml:space="preserve"> </w:t>
      </w:r>
      <w:r w:rsidRPr="000E296A">
        <w:rPr>
          <w:rFonts w:hint="eastAsia"/>
          <w:i/>
          <w:sz w:val="28"/>
          <w:rtl/>
          <w:lang w:bidi="fa-IR"/>
        </w:rPr>
        <w:t>عنوان</w:t>
      </w:r>
      <w:r w:rsidRPr="000E296A">
        <w:rPr>
          <w:i/>
          <w:sz w:val="28"/>
          <w:rtl/>
          <w:lang w:bidi="fa-IR"/>
        </w:rPr>
        <w:t xml:space="preserve"> </w:t>
      </w:r>
      <w:r w:rsidRPr="000E296A">
        <w:rPr>
          <w:rFonts w:hint="cs"/>
          <w:i/>
          <w:sz w:val="28"/>
          <w:rtl/>
          <w:lang w:bidi="fa-IR"/>
        </w:rPr>
        <w:t>ی</w:t>
      </w:r>
      <w:r w:rsidRPr="000E296A">
        <w:rPr>
          <w:rFonts w:hint="eastAsia"/>
          <w:i/>
          <w:sz w:val="28"/>
          <w:rtl/>
          <w:lang w:bidi="fa-IR"/>
        </w:rPr>
        <w:t>ک</w:t>
      </w:r>
      <w:r w:rsidRPr="000E296A">
        <w:rPr>
          <w:i/>
          <w:sz w:val="28"/>
          <w:rtl/>
          <w:lang w:bidi="fa-IR"/>
        </w:rPr>
        <w:t xml:space="preserve"> </w:t>
      </w:r>
      <w:r w:rsidRPr="000E296A">
        <w:rPr>
          <w:rFonts w:hint="cs"/>
          <w:i/>
          <w:sz w:val="28"/>
          <w:rtl/>
          <w:lang w:bidi="fa-IR"/>
        </w:rPr>
        <w:t xml:space="preserve">سد هموستاتیک </w:t>
      </w:r>
      <w:r w:rsidRPr="000E296A">
        <w:rPr>
          <w:rFonts w:hint="eastAsia"/>
          <w:i/>
          <w:sz w:val="28"/>
          <w:rtl/>
          <w:lang w:bidi="fa-IR"/>
        </w:rPr>
        <w:t>ب</w:t>
      </w:r>
      <w:r w:rsidRPr="000E296A">
        <w:rPr>
          <w:rFonts w:hint="cs"/>
          <w:i/>
          <w:sz w:val="28"/>
          <w:rtl/>
          <w:lang w:bidi="fa-IR"/>
        </w:rPr>
        <w:t>ی</w:t>
      </w:r>
      <w:r w:rsidRPr="000E296A">
        <w:rPr>
          <w:rFonts w:hint="eastAsia"/>
          <w:i/>
          <w:sz w:val="28"/>
          <w:rtl/>
          <w:lang w:bidi="fa-IR"/>
        </w:rPr>
        <w:t>ن</w:t>
      </w:r>
      <w:r w:rsidRPr="000E296A">
        <w:rPr>
          <w:i/>
          <w:sz w:val="28"/>
          <w:rtl/>
          <w:lang w:bidi="fa-IR"/>
        </w:rPr>
        <w:t xml:space="preserve"> </w:t>
      </w:r>
      <w:r w:rsidRPr="000E296A">
        <w:rPr>
          <w:rFonts w:hint="eastAsia"/>
          <w:i/>
          <w:sz w:val="28"/>
          <w:rtl/>
          <w:lang w:bidi="fa-IR"/>
        </w:rPr>
        <w:t>بدن</w:t>
      </w:r>
      <w:r w:rsidRPr="000E296A">
        <w:rPr>
          <w:i/>
          <w:sz w:val="28"/>
          <w:rtl/>
          <w:lang w:bidi="fa-IR"/>
        </w:rPr>
        <w:t xml:space="preserve"> </w:t>
      </w:r>
      <w:r w:rsidRPr="000E296A">
        <w:rPr>
          <w:rFonts w:hint="eastAsia"/>
          <w:i/>
          <w:sz w:val="28"/>
          <w:rtl/>
          <w:lang w:bidi="fa-IR"/>
        </w:rPr>
        <w:t>و</w:t>
      </w:r>
      <w:r w:rsidRPr="000E296A">
        <w:rPr>
          <w:i/>
          <w:sz w:val="28"/>
          <w:rtl/>
          <w:lang w:bidi="fa-IR"/>
        </w:rPr>
        <w:t xml:space="preserve"> </w:t>
      </w:r>
      <w:r w:rsidRPr="000E296A">
        <w:rPr>
          <w:rFonts w:hint="eastAsia"/>
          <w:i/>
          <w:sz w:val="28"/>
          <w:rtl/>
          <w:lang w:bidi="fa-IR"/>
        </w:rPr>
        <w:t>مح</w:t>
      </w:r>
      <w:r w:rsidRPr="000E296A">
        <w:rPr>
          <w:rFonts w:hint="cs"/>
          <w:i/>
          <w:sz w:val="28"/>
          <w:rtl/>
          <w:lang w:bidi="fa-IR"/>
        </w:rPr>
        <w:t>ی</w:t>
      </w:r>
      <w:r w:rsidRPr="000E296A">
        <w:rPr>
          <w:rFonts w:hint="eastAsia"/>
          <w:i/>
          <w:sz w:val="28"/>
          <w:rtl/>
          <w:lang w:bidi="fa-IR"/>
        </w:rPr>
        <w:t>ط</w:t>
      </w:r>
      <w:r w:rsidRPr="000E296A">
        <w:rPr>
          <w:i/>
          <w:sz w:val="28"/>
          <w:rtl/>
          <w:lang w:bidi="fa-IR"/>
        </w:rPr>
        <w:t xml:space="preserve"> </w:t>
      </w:r>
      <w:r w:rsidRPr="000E296A">
        <w:rPr>
          <w:rFonts w:hint="eastAsia"/>
          <w:i/>
          <w:sz w:val="28"/>
          <w:rtl/>
          <w:lang w:bidi="fa-IR"/>
        </w:rPr>
        <w:t>خارج</w:t>
      </w:r>
      <w:r w:rsidRPr="000E296A">
        <w:rPr>
          <w:rFonts w:hint="cs"/>
          <w:i/>
          <w:sz w:val="28"/>
          <w:rtl/>
          <w:lang w:bidi="fa-IR"/>
        </w:rPr>
        <w:t xml:space="preserve">ی </w:t>
      </w:r>
      <w:r w:rsidRPr="000E296A">
        <w:rPr>
          <w:rFonts w:hint="eastAsia"/>
          <w:i/>
          <w:sz w:val="28"/>
          <w:rtl/>
          <w:lang w:bidi="fa-IR"/>
        </w:rPr>
        <w:t>عمل</w:t>
      </w:r>
      <w:r w:rsidRPr="000E296A">
        <w:rPr>
          <w:i/>
          <w:sz w:val="28"/>
          <w:rtl/>
          <w:lang w:bidi="fa-IR"/>
        </w:rPr>
        <w:t xml:space="preserve"> </w:t>
      </w:r>
      <w:r w:rsidRPr="000E296A">
        <w:rPr>
          <w:rFonts w:hint="eastAsia"/>
          <w:i/>
          <w:sz w:val="28"/>
          <w:rtl/>
          <w:lang w:bidi="fa-IR"/>
        </w:rPr>
        <w:t>کند</w:t>
      </w:r>
      <w:r w:rsidRPr="000E296A">
        <w:rPr>
          <w:rFonts w:hint="cs"/>
          <w:i/>
          <w:sz w:val="28"/>
          <w:rtl/>
          <w:lang w:bidi="fa-IR"/>
        </w:rPr>
        <w:t xml:space="preserve"> و از خروج آب از بدن جلوگیری نماید. همچنین پوست به دلیل دسترسی آسان و دارا بودن سطح وسیع، نقش عمده</w:t>
      </w:r>
      <w:r w:rsidRPr="000E296A">
        <w:rPr>
          <w:i/>
          <w:sz w:val="28"/>
          <w:rtl/>
          <w:lang w:bidi="fa-IR"/>
        </w:rPr>
        <w:softHyphen/>
      </w:r>
      <w:r w:rsidRPr="000E296A">
        <w:rPr>
          <w:rFonts w:hint="cs"/>
          <w:i/>
          <w:sz w:val="28"/>
          <w:rtl/>
          <w:lang w:bidi="fa-IR"/>
        </w:rPr>
        <w:t>ای در دارو</w:t>
      </w:r>
      <w:r w:rsidRPr="000E296A">
        <w:rPr>
          <w:i/>
          <w:sz w:val="28"/>
          <w:rtl/>
          <w:lang w:bidi="fa-IR"/>
        </w:rPr>
        <w:softHyphen/>
      </w:r>
      <w:r w:rsidRPr="000E296A">
        <w:rPr>
          <w:rFonts w:hint="cs"/>
          <w:i/>
          <w:sz w:val="28"/>
          <w:rtl/>
          <w:lang w:bidi="fa-IR"/>
        </w:rPr>
        <w:t>رسانی ایفا می</w:t>
      </w:r>
      <w:r w:rsidRPr="000E296A">
        <w:rPr>
          <w:i/>
          <w:sz w:val="28"/>
          <w:rtl/>
          <w:lang w:bidi="fa-IR"/>
        </w:rPr>
        <w:softHyphen/>
      </w:r>
      <w:r w:rsidRPr="000E296A">
        <w:rPr>
          <w:rFonts w:hint="cs"/>
          <w:i/>
          <w:sz w:val="28"/>
          <w:rtl/>
          <w:lang w:bidi="fa-IR"/>
        </w:rPr>
        <w:t>کند</w:t>
      </w:r>
      <w:r>
        <w:rPr>
          <w:rFonts w:hint="cs"/>
          <w:i/>
          <w:sz w:val="28"/>
          <w:rtl/>
          <w:lang w:bidi="fa-IR"/>
        </w:rPr>
        <w:t xml:space="preserve"> </w:t>
      </w:r>
      <w:r w:rsidR="00C275C3">
        <w:rPr>
          <w:i/>
          <w:sz w:val="28"/>
          <w:rtl/>
          <w:lang w:bidi="fa-IR"/>
        </w:rPr>
        <w:fldChar w:fldCharType="begin"/>
      </w:r>
      <w:r w:rsidR="00C275C3">
        <w:rPr>
          <w:i/>
          <w:sz w:val="28"/>
          <w:rtl/>
          <w:lang w:bidi="fa-IR"/>
        </w:rPr>
        <w:instrText xml:space="preserve"> </w:instrText>
      </w:r>
      <w:r w:rsidR="00C275C3">
        <w:rPr>
          <w:i/>
          <w:sz w:val="28"/>
          <w:lang w:bidi="fa-IR"/>
        </w:rPr>
        <w:instrText>ADDIN EN.CITE &lt;EndNote&gt;&lt;Cite&gt;&lt;Author&gt;Supe&lt;/Author&gt;&lt;Year&gt;2021&lt;/Year&gt;&lt;RecNum&gt;116&lt;/RecNum&gt;&lt;DisplayText&gt;(1, 2)&lt;/DisplayText&gt;&lt;record&gt;&lt;rec-number&gt;116&lt;/rec-number&gt;&lt;foreign-keys&gt;&lt;key app="EN" db-id="r5w5xz507reeroeztf0vedf1dderxa9wxsd9" timestamp="1740656779"&gt;11</w:instrText>
      </w:r>
      <w:r w:rsidR="00C275C3">
        <w:rPr>
          <w:i/>
          <w:sz w:val="28"/>
          <w:rtl/>
          <w:lang w:bidi="fa-IR"/>
        </w:rPr>
        <w:instrText>6&lt;/</w:instrText>
      </w:r>
      <w:r w:rsidR="00C275C3">
        <w:rPr>
          <w:i/>
          <w:sz w:val="28"/>
          <w:lang w:bidi="fa-IR"/>
        </w:rPr>
        <w:instrText>key&gt;&lt;/foreign-keys&gt;&lt;ref-type name="Journal Article"&gt;17&lt;/ref-type&gt;&lt;contributors&gt;&lt;authors&gt;&lt;author&gt;Supe, Shibani&lt;/author&gt;&lt;author&gt;Takudage, Pooja&lt;/author&gt;&lt;/authors&gt;&lt;/contributors&gt;&lt;titles&gt;&lt;title&gt;Methods for evaluating penetration of drug into the skin: A review&lt;/title&gt;&lt;secondary-title&gt;Skin Research and Technology&lt;/secondary-title&gt;&lt;/titles&gt;&lt;periodical&gt;&lt;full-title&gt;Skin Research and Technology&lt;/full-title&gt;&lt;/periodical&gt;&lt;pages&gt;299-308&lt;/pages&gt;&lt;volume&gt;27&lt;/volume&gt;&lt;number&gt;3&lt;/number&gt;&lt;dates&gt;&lt;year&gt;2021&lt;/year&gt;&lt;/dates&gt;&lt;isbn&gt;0909-752X&lt;/isbn&gt;&lt;urls&gt;&lt;/urls&gt;&lt;/record&gt;&lt;/Cite&gt;&lt;Cite&gt;&lt;Author&gt;Benson&lt;/Author&gt;&lt;Year&gt;2019&lt;/Year&gt;&lt;RecNum&gt;117&lt;/RecNum&gt;&lt;record&gt;&lt;rec-number&gt;117&lt;/rec-number&gt;&lt;foreign-keys&gt;&lt;key app="EN" db-id="r5w5xz507reeroeztf0vedf1dderxa9wxsd9" timestamp="1740656911"&gt;117&lt;/key</w:instrText>
      </w:r>
      <w:r w:rsidR="00C275C3">
        <w:rPr>
          <w:i/>
          <w:sz w:val="28"/>
          <w:rtl/>
          <w:lang w:bidi="fa-IR"/>
        </w:rPr>
        <w:instrText>&gt;&lt;/</w:instrText>
      </w:r>
      <w:r w:rsidR="00C275C3">
        <w:rPr>
          <w:i/>
          <w:sz w:val="28"/>
          <w:lang w:bidi="fa-IR"/>
        </w:rPr>
        <w:instrText>foreign-keys&gt;&lt;ref-type name="Journal Article"&gt;17&lt;/ref-type&gt;&lt;contributors&gt;&lt;authors&gt;&lt;author&gt;Benson, Heather AE&lt;/author&gt;&lt;author&gt;Grice, Jeffrey E&lt;/author&gt;&lt;author&gt;Mohammed, Yousuf&lt;/author&gt;&lt;author&gt;Namjoshi, Sarika&lt;/author&gt;&lt;author&gt;Roberts, Michael S&lt;/author</w:instrText>
      </w:r>
      <w:r w:rsidR="00C275C3">
        <w:rPr>
          <w:i/>
          <w:sz w:val="28"/>
          <w:rtl/>
          <w:lang w:bidi="fa-IR"/>
        </w:rPr>
        <w:instrText>&gt;&lt;/</w:instrText>
      </w:r>
      <w:r w:rsidR="00C275C3">
        <w:rPr>
          <w:i/>
          <w:sz w:val="28"/>
          <w:lang w:bidi="fa-IR"/>
        </w:rPr>
        <w:instrText>authors&gt;&lt;/contributors&gt;&lt;titles&gt;&lt;title&gt;Topical and transdermal drug delivery: from simple potions to smart technologies&lt;/title&gt;&lt;secondary-title&gt;Current drug delivery&lt;/secondary-title&gt;&lt;/titles&gt;&lt;periodical&gt;&lt;full-title&gt;Current drug delivery&lt;/full-title&gt;&lt;/periodical&gt;&lt;pages&gt;444-460&lt;/pages&gt;&lt;volume&gt;16&lt;/volume&gt;&lt;number&gt;5&lt;/number&gt;&lt;dates&gt;&lt;year&gt;2019&lt;/year&gt;&lt;/dates&gt;&lt;isbn&gt;1567-2018&lt;/isbn&gt;&lt;urls&gt;&lt;/urls&gt;&lt;/record&gt;&lt;/Cite&gt;&lt;/EndNote</w:instrText>
      </w:r>
      <w:r w:rsidR="00C275C3">
        <w:rPr>
          <w:i/>
          <w:sz w:val="28"/>
          <w:rtl/>
          <w:lang w:bidi="fa-IR"/>
        </w:rPr>
        <w:instrText>&gt;</w:instrText>
      </w:r>
      <w:r w:rsidR="00C275C3">
        <w:rPr>
          <w:i/>
          <w:sz w:val="28"/>
          <w:rtl/>
          <w:lang w:bidi="fa-IR"/>
        </w:rPr>
        <w:fldChar w:fldCharType="separate"/>
      </w:r>
      <w:r w:rsidR="00C275C3">
        <w:rPr>
          <w:i/>
          <w:noProof/>
          <w:sz w:val="28"/>
          <w:rtl/>
          <w:lang w:bidi="fa-IR"/>
        </w:rPr>
        <w:t>(1, 2)</w:t>
      </w:r>
      <w:r w:rsidR="00C275C3">
        <w:rPr>
          <w:i/>
          <w:sz w:val="28"/>
          <w:rtl/>
          <w:lang w:bidi="fa-IR"/>
        </w:rPr>
        <w:fldChar w:fldCharType="end"/>
      </w:r>
      <w:r w:rsidR="00C275C3">
        <w:rPr>
          <w:rFonts w:hint="cs"/>
          <w:i/>
          <w:sz w:val="28"/>
          <w:rtl/>
          <w:lang w:bidi="fa-IR"/>
        </w:rPr>
        <w:t xml:space="preserve">. </w:t>
      </w:r>
      <w:r w:rsidR="00C275C3" w:rsidRPr="00C275C3">
        <w:rPr>
          <w:rFonts w:hint="cs"/>
          <w:i/>
          <w:sz w:val="28"/>
          <w:rtl/>
          <w:lang w:bidi="fa-IR"/>
        </w:rPr>
        <w:t>برای عبور دارو از پوست دو راه عمده اپیدرمی و ضمایم پوستی وجود دارد. در مسیر اپیدرمی سد اصلی، طبقه شاخی می</w:t>
      </w:r>
      <w:r w:rsidR="00C275C3" w:rsidRPr="00C275C3">
        <w:rPr>
          <w:i/>
          <w:sz w:val="28"/>
          <w:cs/>
          <w:lang w:bidi="fa-IR"/>
        </w:rPr>
        <w:t>‎</w:t>
      </w:r>
      <w:r w:rsidR="00C275C3" w:rsidRPr="00C275C3">
        <w:rPr>
          <w:rFonts w:hint="cs"/>
          <w:i/>
          <w:sz w:val="28"/>
          <w:rtl/>
          <w:lang w:bidi="fa-IR"/>
        </w:rPr>
        <w:t>باشد. طبقه شاخی پوست نه تنها به عنوان سد اصلی در نفوذ به پوست مطرح می‌شود بلکه می تواند مسیر اصلی جذب در سیستم های موضعی و ترانسدرمال نیز باشد. طبقه شاخی از زنجیره های لیپیدی نیمه کریستالی و بسیار فشرده تشکیل شده است و کورنئوسیت های‌(سلول های کراتینوسیت تمایزیافته نهایی در لایه شاخی)</w:t>
      </w:r>
      <w:r w:rsidR="00C275C3" w:rsidRPr="00C275C3">
        <w:rPr>
          <w:i/>
          <w:sz w:val="28"/>
          <w:lang w:bidi="fa-IR"/>
        </w:rPr>
        <w:t xml:space="preserve"> </w:t>
      </w:r>
      <w:r w:rsidR="00C275C3" w:rsidRPr="00C275C3">
        <w:rPr>
          <w:rFonts w:hint="cs"/>
          <w:i/>
          <w:sz w:val="28"/>
          <w:rtl/>
          <w:lang w:bidi="fa-IR"/>
        </w:rPr>
        <w:t>فشرده آن یک سد مقاوم در برابر انتقال پوستی می‌سازند. بخش لیپیدی طبقه شاخی در فضای بین سلول های کورنئوسیت موجود است و راهی برای انتقال مواد هیدروفوب می‌باشد، در حالی</w:t>
      </w:r>
      <w:r w:rsidR="00C275C3" w:rsidRPr="00C275C3">
        <w:rPr>
          <w:i/>
          <w:sz w:val="28"/>
          <w:lang w:bidi="fa-IR"/>
        </w:rPr>
        <w:t xml:space="preserve"> </w:t>
      </w:r>
      <w:r w:rsidR="00C275C3" w:rsidRPr="00C275C3">
        <w:rPr>
          <w:rFonts w:hint="cs"/>
          <w:i/>
          <w:sz w:val="28"/>
          <w:rtl/>
          <w:lang w:bidi="fa-IR"/>
        </w:rPr>
        <w:t>که سر قطبی لیپیدها نیز یک راه هیدروفیل نسبی را فراهم می‌کنند</w:t>
      </w:r>
      <w:r w:rsidR="00C275C3">
        <w:rPr>
          <w:rFonts w:hint="cs"/>
          <w:i/>
          <w:sz w:val="28"/>
          <w:rtl/>
          <w:lang w:bidi="fa-IR"/>
        </w:rPr>
        <w:t xml:space="preserve"> </w:t>
      </w:r>
      <w:r w:rsidR="00AF37BF">
        <w:rPr>
          <w:i/>
          <w:sz w:val="28"/>
          <w:rtl/>
          <w:lang w:bidi="fa-IR"/>
        </w:rPr>
        <w:fldChar w:fldCharType="begin"/>
      </w:r>
      <w:r w:rsidR="00AF37BF">
        <w:rPr>
          <w:i/>
          <w:sz w:val="28"/>
          <w:rtl/>
          <w:lang w:bidi="fa-IR"/>
        </w:rPr>
        <w:instrText xml:space="preserve"> </w:instrText>
      </w:r>
      <w:r w:rsidR="00AF37BF">
        <w:rPr>
          <w:i/>
          <w:sz w:val="28"/>
          <w:lang w:bidi="fa-IR"/>
        </w:rPr>
        <w:instrText>ADDIN EN.CITE &lt;EndNote&gt;&lt;Cite&gt;&lt;Author&gt;Valiveti&lt;/Author&gt;&lt;Year&gt;2008&lt;/Year&gt;&lt;RecNum&gt;118&lt;/RecNum&gt;&lt;DisplayText&gt;(3)&lt;/DisplayText&gt;&lt;record&gt;&lt;rec-number&gt;118&lt;/rec-number&gt;&lt;foreign-keys&gt;&lt;key app="EN" db-id="r5w5xz507reeroeztf0vedf1dderxa9wxsd9" timestamp="1740657527"&gt;1</w:instrText>
      </w:r>
      <w:r w:rsidR="00AF37BF">
        <w:rPr>
          <w:i/>
          <w:sz w:val="28"/>
          <w:rtl/>
          <w:lang w:bidi="fa-IR"/>
        </w:rPr>
        <w:instrText>18&lt;/</w:instrText>
      </w:r>
      <w:r w:rsidR="00AF37BF">
        <w:rPr>
          <w:i/>
          <w:sz w:val="28"/>
          <w:lang w:bidi="fa-IR"/>
        </w:rPr>
        <w:instrText>key&gt;&lt;/foreign-keys&gt;&lt;ref-type name="Journal Article"&gt;17&lt;/ref-type&gt;&lt;contributors&gt;&lt;authors&gt;&lt;author&gt;Valiveti, Satyanarayana&lt;/author&gt;&lt;author&gt;Wesley, James&lt;/author&gt;&lt;author&gt;Lu, Guang Wei&lt;/author&gt;&lt;/authors&gt;&lt;/contributors&gt;&lt;titles&gt;&lt;title&gt;Investigation of drug partition property in artificial sebum&lt;/title&gt;&lt;secondary-title&gt;International Journal of Pharmaceutics&lt;/secondary-title&gt;&lt;/titles&gt;&lt;periodical&gt;&lt;full-title&gt;International Journal of Pharmaceutics&lt;/full-title&gt;&lt;/periodical&gt;&lt;pages&gt;10-16&lt;/pages&gt;&lt;volume&gt;346&lt;/volume</w:instrText>
      </w:r>
      <w:r w:rsidR="00AF37BF">
        <w:rPr>
          <w:i/>
          <w:sz w:val="28"/>
          <w:rtl/>
          <w:lang w:bidi="fa-IR"/>
        </w:rPr>
        <w:instrText>&gt;&lt;</w:instrText>
      </w:r>
      <w:r w:rsidR="00AF37BF">
        <w:rPr>
          <w:i/>
          <w:sz w:val="28"/>
          <w:lang w:bidi="fa-IR"/>
        </w:rPr>
        <w:instrText>number&gt;1-2&lt;/number&gt;&lt;dates&gt;&lt;year&gt;2008&lt;/year&gt;&lt;/dates&gt;&lt;isbn&gt;0378-5173&lt;/isbn&gt;&lt;urls&gt;&lt;/urls&gt;&lt;/record&gt;&lt;/Cite&gt;&lt;/EndNote</w:instrText>
      </w:r>
      <w:r w:rsidR="00AF37BF">
        <w:rPr>
          <w:i/>
          <w:sz w:val="28"/>
          <w:rtl/>
          <w:lang w:bidi="fa-IR"/>
        </w:rPr>
        <w:instrText>&gt;</w:instrText>
      </w:r>
      <w:r w:rsidR="00AF37BF">
        <w:rPr>
          <w:i/>
          <w:sz w:val="28"/>
          <w:rtl/>
          <w:lang w:bidi="fa-IR"/>
        </w:rPr>
        <w:fldChar w:fldCharType="separate"/>
      </w:r>
      <w:r w:rsidR="00AF37BF">
        <w:rPr>
          <w:i/>
          <w:noProof/>
          <w:sz w:val="28"/>
          <w:rtl/>
          <w:lang w:bidi="fa-IR"/>
        </w:rPr>
        <w:t>(3)</w:t>
      </w:r>
      <w:r w:rsidR="00AF37BF">
        <w:rPr>
          <w:i/>
          <w:sz w:val="28"/>
          <w:rtl/>
          <w:lang w:bidi="fa-IR"/>
        </w:rPr>
        <w:fldChar w:fldCharType="end"/>
      </w:r>
      <w:r w:rsidR="00AF37BF">
        <w:rPr>
          <w:rFonts w:hint="cs"/>
          <w:i/>
          <w:sz w:val="28"/>
          <w:rtl/>
          <w:lang w:bidi="fa-IR"/>
        </w:rPr>
        <w:t>.</w:t>
      </w:r>
      <w:r w:rsidR="009E5EE0">
        <w:rPr>
          <w:rFonts w:hint="cs"/>
          <w:i/>
          <w:sz w:val="28"/>
          <w:rtl/>
          <w:lang w:bidi="fa-IR"/>
        </w:rPr>
        <w:t xml:space="preserve"> </w:t>
      </w:r>
      <w:r w:rsidR="009E5EE0" w:rsidRPr="009E5EE0">
        <w:rPr>
          <w:rFonts w:hint="cs"/>
          <w:i/>
          <w:sz w:val="28"/>
          <w:rtl/>
          <w:lang w:bidi="fa-IR"/>
        </w:rPr>
        <w:t>بر همین اساس، برای عبور مولکول های دارویی از طریق لایه شاخی، با دو راه</w:t>
      </w:r>
      <w:r w:rsidR="009E5EE0">
        <w:rPr>
          <w:rFonts w:hint="cs"/>
          <w:i/>
          <w:sz w:val="28"/>
          <w:rtl/>
          <w:lang w:bidi="fa-IR"/>
        </w:rPr>
        <w:t xml:space="preserve"> عمده</w:t>
      </w:r>
      <w:r w:rsidR="009E5EE0" w:rsidRPr="009E5EE0">
        <w:rPr>
          <w:rFonts w:hint="cs"/>
          <w:i/>
          <w:sz w:val="28"/>
          <w:rtl/>
          <w:lang w:bidi="fa-IR"/>
        </w:rPr>
        <w:t xml:space="preserve"> مواجه هستیم؛‌ مسیر اینتراسلولار</w:t>
      </w:r>
      <w:r w:rsidR="00031668">
        <w:rPr>
          <w:rStyle w:val="FootnoteReference"/>
          <w:i/>
          <w:sz w:val="28"/>
          <w:rtl/>
          <w:lang w:bidi="fa-IR"/>
        </w:rPr>
        <w:footnoteReference w:id="1"/>
      </w:r>
      <w:r w:rsidR="009E5EE0" w:rsidRPr="009E5EE0">
        <w:rPr>
          <w:rFonts w:hint="cs"/>
          <w:i/>
          <w:sz w:val="28"/>
          <w:rtl/>
          <w:lang w:bidi="fa-IR"/>
        </w:rPr>
        <w:t>، عبور مولکول های هیدروفیل از میان کورنئوسیت‌ها است و مسیر اینترسلولار‌</w:t>
      </w:r>
      <w:r w:rsidR="00031668">
        <w:rPr>
          <w:rStyle w:val="FootnoteReference"/>
          <w:i/>
          <w:sz w:val="28"/>
          <w:rtl/>
          <w:lang w:bidi="fa-IR"/>
        </w:rPr>
        <w:footnoteReference w:id="2"/>
      </w:r>
      <w:r w:rsidR="009E5EE0" w:rsidRPr="009E5EE0">
        <w:rPr>
          <w:rFonts w:hint="cs"/>
          <w:i/>
          <w:sz w:val="28"/>
          <w:rtl/>
          <w:lang w:bidi="fa-IR"/>
        </w:rPr>
        <w:t>، انتشار مولکول های لیپوفیل در ماتریکس لیپیدی بین سلولی است</w:t>
      </w:r>
      <w:r w:rsidR="00031668">
        <w:rPr>
          <w:rFonts w:hint="cs"/>
          <w:i/>
          <w:sz w:val="28"/>
          <w:rtl/>
          <w:lang w:bidi="fa-IR"/>
        </w:rPr>
        <w:t xml:space="preserve">. </w:t>
      </w:r>
      <w:r w:rsidR="00031668" w:rsidRPr="000E296A">
        <w:rPr>
          <w:rFonts w:hint="cs"/>
          <w:sz w:val="28"/>
          <w:rtl/>
          <w:lang w:bidi="fa-IR"/>
        </w:rPr>
        <w:t>مسیر ضمایم پوستی</w:t>
      </w:r>
      <w:r w:rsidR="00031668">
        <w:rPr>
          <w:rFonts w:hint="cs"/>
          <w:sz w:val="28"/>
          <w:rtl/>
          <w:lang w:bidi="fa-IR"/>
        </w:rPr>
        <w:t xml:space="preserve"> شامل</w:t>
      </w:r>
      <w:r w:rsidR="00031668" w:rsidRPr="000E296A">
        <w:rPr>
          <w:rFonts w:hint="cs"/>
          <w:sz w:val="28"/>
          <w:rtl/>
          <w:lang w:bidi="fa-IR"/>
        </w:rPr>
        <w:t xml:space="preserve"> غدد عرق و واحد های پیلوسباسه</w:t>
      </w:r>
      <w:r w:rsidR="00031668">
        <w:rPr>
          <w:rFonts w:hint="cs"/>
          <w:sz w:val="28"/>
          <w:rtl/>
          <w:lang w:bidi="fa-IR"/>
        </w:rPr>
        <w:t>‌</w:t>
      </w:r>
      <w:r w:rsidR="00277AA0">
        <w:rPr>
          <w:rStyle w:val="FootnoteReference"/>
          <w:sz w:val="28"/>
          <w:rtl/>
          <w:lang w:bidi="fa-IR"/>
        </w:rPr>
        <w:footnoteReference w:id="3"/>
      </w:r>
      <w:r w:rsidR="00031668" w:rsidRPr="000E296A">
        <w:rPr>
          <w:rFonts w:hint="cs"/>
          <w:sz w:val="28"/>
          <w:rtl/>
          <w:lang w:bidi="fa-IR"/>
        </w:rPr>
        <w:t>(فولیکول مو، شفت مو، ماهیچه راست کننده مو و غدد چرب</w:t>
      </w:r>
      <w:r w:rsidR="00031668">
        <w:rPr>
          <w:rFonts w:hint="cs"/>
          <w:sz w:val="28"/>
          <w:rtl/>
          <w:lang w:bidi="fa-IR"/>
        </w:rPr>
        <w:t>ی</w:t>
      </w:r>
      <w:r w:rsidR="00031668" w:rsidRPr="000E296A">
        <w:rPr>
          <w:rFonts w:hint="cs"/>
          <w:sz w:val="28"/>
          <w:rtl/>
          <w:lang w:bidi="fa-IR"/>
        </w:rPr>
        <w:t xml:space="preserve">) </w:t>
      </w:r>
      <w:r w:rsidR="00031668">
        <w:rPr>
          <w:rFonts w:hint="cs"/>
          <w:sz w:val="28"/>
          <w:rtl/>
          <w:lang w:bidi="fa-IR"/>
        </w:rPr>
        <w:t>می‌باشد</w:t>
      </w:r>
      <w:r w:rsidR="009E5EE0">
        <w:rPr>
          <w:rFonts w:hint="cs"/>
          <w:i/>
          <w:sz w:val="28"/>
          <w:rtl/>
          <w:lang w:bidi="fa-IR"/>
        </w:rPr>
        <w:t xml:space="preserve"> </w:t>
      </w:r>
      <w:r w:rsidR="009E5EE0">
        <w:rPr>
          <w:i/>
          <w:sz w:val="28"/>
          <w:rtl/>
          <w:lang w:bidi="fa-IR"/>
        </w:rPr>
        <w:fldChar w:fldCharType="begin"/>
      </w:r>
      <w:r w:rsidR="009E5EE0">
        <w:rPr>
          <w:i/>
          <w:sz w:val="28"/>
          <w:rtl/>
          <w:lang w:bidi="fa-IR"/>
        </w:rPr>
        <w:instrText xml:space="preserve"> </w:instrText>
      </w:r>
      <w:r w:rsidR="009E5EE0">
        <w:rPr>
          <w:i/>
          <w:sz w:val="28"/>
          <w:lang w:bidi="fa-IR"/>
        </w:rPr>
        <w:instrText>ADDIN EN.CITE &lt;EndNote&gt;&lt;Cite&gt;&lt;Author&gt;Zaid Alkilani&lt;/Author&gt;&lt;Year&gt;2015&lt;/Year&gt;&lt;RecNum&gt;119&lt;/RecNum&gt;&lt;DisplayText&gt;(4)&lt;/DisplayText&gt;&lt;record&gt;&lt;rec-number&gt;119&lt;/rec-number&gt;&lt;foreign-keys&gt;&lt;key app="EN" db-id="r5w5xz507reeroeztf0vedf1dderxa9wxsd9" timestamp="17406586</w:instrText>
      </w:r>
      <w:r w:rsidR="009E5EE0">
        <w:rPr>
          <w:i/>
          <w:sz w:val="28"/>
          <w:rtl/>
          <w:lang w:bidi="fa-IR"/>
        </w:rPr>
        <w:instrText>08"&gt;119&lt;/</w:instrText>
      </w:r>
      <w:r w:rsidR="009E5EE0">
        <w:rPr>
          <w:i/>
          <w:sz w:val="28"/>
          <w:lang w:bidi="fa-IR"/>
        </w:rPr>
        <w:instrText>key&gt;&lt;/foreign-keys&gt;&lt;ref-type name="Journal Article"&gt;17&lt;/ref-type&gt;&lt;contributors&gt;&lt;authors&gt;&lt;author&gt;Zaid Alkilani, Ahlam&lt;/author&gt;&lt;author&gt;McCrudden, Maelíosa TC&lt;/author&gt;&lt;author&gt;Donnelly, Ryan F&lt;/author&gt;&lt;/authors&gt;&lt;/contributors&gt;&lt;titles&gt;&lt;title&gt;Transdermal drug delivery: innovative pharmaceutical developments based on disruption of the barrier properties of the stratum corneum&lt;/title&gt;&lt;secondary-title&gt;Pharmaceutics&lt;/secondary-title&gt;&lt;/titles&gt;&lt;periodical&gt;&lt;full-title&gt;Pharmaceutics&lt;/full-title&gt;&lt;/periodical&gt;&lt;pages&gt;438-470&lt;/pages&gt;&lt;volume&gt;7&lt;/volume&gt;&lt;number&gt;4&lt;/number&gt;&lt;dates&gt;&lt;year&gt;2015&lt;/year&gt;&lt;/dates&gt;&lt;isbn&gt;1999-4923&lt;/isbn&gt;&lt;urls&gt;&lt;/urls&gt;&lt;/record&gt;&lt;/Cite&gt;&lt;/EndNote</w:instrText>
      </w:r>
      <w:r w:rsidR="009E5EE0">
        <w:rPr>
          <w:i/>
          <w:sz w:val="28"/>
          <w:rtl/>
          <w:lang w:bidi="fa-IR"/>
        </w:rPr>
        <w:instrText>&gt;</w:instrText>
      </w:r>
      <w:r w:rsidR="009E5EE0">
        <w:rPr>
          <w:i/>
          <w:sz w:val="28"/>
          <w:rtl/>
          <w:lang w:bidi="fa-IR"/>
        </w:rPr>
        <w:fldChar w:fldCharType="separate"/>
      </w:r>
      <w:r w:rsidR="009E5EE0">
        <w:rPr>
          <w:i/>
          <w:noProof/>
          <w:sz w:val="28"/>
          <w:rtl/>
          <w:lang w:bidi="fa-IR"/>
        </w:rPr>
        <w:t>(4)</w:t>
      </w:r>
      <w:r w:rsidR="009E5EE0">
        <w:rPr>
          <w:i/>
          <w:sz w:val="28"/>
          <w:rtl/>
          <w:lang w:bidi="fa-IR"/>
        </w:rPr>
        <w:fldChar w:fldCharType="end"/>
      </w:r>
      <w:r w:rsidR="009E5EE0">
        <w:rPr>
          <w:rFonts w:hint="cs"/>
          <w:i/>
          <w:sz w:val="28"/>
          <w:rtl/>
          <w:lang w:bidi="fa-IR"/>
        </w:rPr>
        <w:t>.</w:t>
      </w:r>
      <w:r w:rsidR="00031668">
        <w:rPr>
          <w:rFonts w:hint="cs"/>
          <w:i/>
          <w:sz w:val="28"/>
          <w:rtl/>
          <w:lang w:bidi="fa-IR"/>
        </w:rPr>
        <w:t xml:space="preserve"> </w:t>
      </w:r>
      <w:r w:rsidR="00277AA0">
        <w:rPr>
          <w:rFonts w:hint="cs"/>
          <w:i/>
          <w:sz w:val="28"/>
          <w:rtl/>
          <w:lang w:bidi="fa-IR"/>
        </w:rPr>
        <w:t xml:space="preserve">جذب از طریق ناخن هم جزئی از مسیر ضمائم پوستی است </w:t>
      </w:r>
      <w:r w:rsidR="00277AA0">
        <w:rPr>
          <w:i/>
          <w:sz w:val="28"/>
          <w:rtl/>
          <w:lang w:bidi="fa-IR"/>
        </w:rPr>
        <w:fldChar w:fldCharType="begin"/>
      </w:r>
      <w:r w:rsidR="00277AA0">
        <w:rPr>
          <w:i/>
          <w:sz w:val="28"/>
          <w:rtl/>
          <w:lang w:bidi="fa-IR"/>
        </w:rPr>
        <w:instrText xml:space="preserve"> </w:instrText>
      </w:r>
      <w:r w:rsidR="00277AA0">
        <w:rPr>
          <w:i/>
          <w:sz w:val="28"/>
          <w:lang w:bidi="fa-IR"/>
        </w:rPr>
        <w:instrText>ADDIN EN.CITE &lt;EndNote&gt;&lt;Cite&gt;&lt;Author&gt;Yousef&lt;/Author&gt;&lt;Year&gt;2023&lt;/Year&gt;&lt;RecNum&gt;120&lt;/RecNum&gt;&lt;DisplayText&gt;(5)&lt;/DisplayText&gt;&lt;record&gt;&lt;rec-number&gt;120&lt;/rec-number&gt;&lt;foreign-keys&gt;&lt;key app="EN" db-id="r5w5xz507reeroeztf0vedf1dderxa9wxsd9" timestamp="1740659478"&gt;120</w:instrText>
      </w:r>
      <w:r w:rsidR="00277AA0">
        <w:rPr>
          <w:i/>
          <w:sz w:val="28"/>
          <w:rtl/>
          <w:lang w:bidi="fa-IR"/>
        </w:rPr>
        <w:instrText>&lt;/</w:instrText>
      </w:r>
      <w:r w:rsidR="00277AA0">
        <w:rPr>
          <w:i/>
          <w:sz w:val="28"/>
          <w:lang w:bidi="fa-IR"/>
        </w:rPr>
        <w:instrText>key&gt;&lt;/foreign-keys&gt;&lt;ref-type name="Book Section"&gt;5&lt;/ref-type&gt;&lt;contributors&gt;&lt;authors&gt;&lt;author&gt;Yousef, Hani&lt;/author&gt;&lt;author&gt;Miao, Julia H&lt;/author&gt;&lt;author&gt;Alhajj, Mandy&lt;/author&gt;&lt;author&gt;Badri, Talel&lt;/author&gt;&lt;/authors&gt;&lt;/contributors&gt;&lt;titles&gt;&lt;title&gt;Histology</w:instrText>
      </w:r>
      <w:r w:rsidR="00277AA0">
        <w:rPr>
          <w:i/>
          <w:sz w:val="28"/>
          <w:rtl/>
          <w:lang w:bidi="fa-IR"/>
        </w:rPr>
        <w:instrText xml:space="preserve">, </w:instrText>
      </w:r>
      <w:r w:rsidR="00277AA0">
        <w:rPr>
          <w:i/>
          <w:sz w:val="28"/>
          <w:lang w:bidi="fa-IR"/>
        </w:rPr>
        <w:instrText>skin appendages&lt;/title&gt;&lt;secondary-title&gt;StatPearls [Internet]&lt;/secondary-title&gt;&lt;/titles&gt;&lt;dates&gt;&lt;year&gt;2023&lt;/year&gt;&lt;/dates&gt;&lt;publisher&gt;StatPearls Publishing&lt;/publisher&gt;&lt;urls&gt;&lt;/urls&gt;&lt;/record&gt;&lt;/Cite&gt;&lt;/EndNote</w:instrText>
      </w:r>
      <w:r w:rsidR="00277AA0">
        <w:rPr>
          <w:i/>
          <w:sz w:val="28"/>
          <w:rtl/>
          <w:lang w:bidi="fa-IR"/>
        </w:rPr>
        <w:instrText>&gt;</w:instrText>
      </w:r>
      <w:r w:rsidR="00277AA0">
        <w:rPr>
          <w:i/>
          <w:sz w:val="28"/>
          <w:rtl/>
          <w:lang w:bidi="fa-IR"/>
        </w:rPr>
        <w:fldChar w:fldCharType="separate"/>
      </w:r>
      <w:r w:rsidR="00277AA0">
        <w:rPr>
          <w:i/>
          <w:noProof/>
          <w:sz w:val="28"/>
          <w:rtl/>
          <w:lang w:bidi="fa-IR"/>
        </w:rPr>
        <w:t>(5)</w:t>
      </w:r>
      <w:r w:rsidR="00277AA0">
        <w:rPr>
          <w:i/>
          <w:sz w:val="28"/>
          <w:rtl/>
          <w:lang w:bidi="fa-IR"/>
        </w:rPr>
        <w:fldChar w:fldCharType="end"/>
      </w:r>
      <w:r w:rsidR="00277AA0">
        <w:rPr>
          <w:rFonts w:hint="cs"/>
          <w:i/>
          <w:sz w:val="28"/>
          <w:rtl/>
          <w:lang w:bidi="fa-IR"/>
        </w:rPr>
        <w:t>.</w:t>
      </w:r>
    </w:p>
    <w:p w14:paraId="06099DF3" w14:textId="2163E5F6" w:rsidR="00277AA0" w:rsidRPr="00277AA0" w:rsidRDefault="00277AA0" w:rsidP="001C2208">
      <w:pPr>
        <w:pStyle w:val="a3"/>
        <w:rPr>
          <w:i/>
          <w:sz w:val="28"/>
          <w:lang w:bidi="fa-IR"/>
        </w:rPr>
      </w:pPr>
      <w:r w:rsidRPr="00277AA0">
        <w:rPr>
          <w:rFonts w:hint="cs"/>
          <w:i/>
          <w:sz w:val="28"/>
          <w:rtl/>
          <w:lang w:bidi="fa-IR"/>
        </w:rPr>
        <w:t>مسیرهای انتقال مشخص شده در لایه شاخی</w:t>
      </w:r>
      <w:r>
        <w:rPr>
          <w:rFonts w:hint="cs"/>
          <w:i/>
          <w:sz w:val="28"/>
          <w:rtl/>
          <w:lang w:bidi="fa-IR"/>
        </w:rPr>
        <w:t>،</w:t>
      </w:r>
      <w:r w:rsidRPr="00277AA0">
        <w:rPr>
          <w:rFonts w:hint="cs"/>
          <w:i/>
          <w:sz w:val="28"/>
          <w:rtl/>
          <w:lang w:bidi="fa-IR"/>
        </w:rPr>
        <w:t xml:space="preserve"> به خوبی توصیف شده اند</w:t>
      </w:r>
      <w:r w:rsidR="001C2208">
        <w:rPr>
          <w:rFonts w:hint="cs"/>
          <w:i/>
          <w:sz w:val="28"/>
          <w:rtl/>
          <w:lang w:bidi="fa-IR"/>
        </w:rPr>
        <w:t>؛</w:t>
      </w:r>
      <w:r w:rsidRPr="00277AA0">
        <w:rPr>
          <w:rFonts w:hint="cs"/>
          <w:i/>
          <w:sz w:val="28"/>
          <w:rtl/>
          <w:lang w:bidi="fa-IR"/>
        </w:rPr>
        <w:t xml:space="preserve"> هرچند مسیر ضما</w:t>
      </w:r>
      <w:r w:rsidR="001C2208">
        <w:rPr>
          <w:rFonts w:hint="cs"/>
          <w:i/>
          <w:sz w:val="28"/>
          <w:rtl/>
          <w:lang w:bidi="fa-IR"/>
        </w:rPr>
        <w:t>ئ</w:t>
      </w:r>
      <w:r w:rsidRPr="00277AA0">
        <w:rPr>
          <w:rFonts w:hint="cs"/>
          <w:i/>
          <w:sz w:val="28"/>
          <w:rtl/>
          <w:lang w:bidi="fa-IR"/>
        </w:rPr>
        <w:t>م پوستی که مهم ترین آن</w:t>
      </w:r>
      <w:r w:rsidRPr="00277AA0">
        <w:rPr>
          <w:i/>
          <w:sz w:val="28"/>
          <w:rtl/>
          <w:lang w:bidi="fa-IR"/>
        </w:rPr>
        <w:softHyphen/>
      </w:r>
      <w:r w:rsidRPr="00277AA0">
        <w:rPr>
          <w:rFonts w:hint="cs"/>
          <w:i/>
          <w:sz w:val="28"/>
          <w:rtl/>
          <w:lang w:bidi="fa-IR"/>
        </w:rPr>
        <w:t>ها فولیکول های مو است، برای جذب پوستی</w:t>
      </w:r>
      <w:r>
        <w:rPr>
          <w:rFonts w:hint="cs"/>
          <w:i/>
          <w:sz w:val="28"/>
          <w:rtl/>
          <w:lang w:bidi="fa-IR"/>
        </w:rPr>
        <w:t>،</w:t>
      </w:r>
      <w:r w:rsidRPr="00277AA0">
        <w:rPr>
          <w:rFonts w:hint="cs"/>
          <w:i/>
          <w:sz w:val="28"/>
          <w:rtl/>
          <w:lang w:bidi="fa-IR"/>
        </w:rPr>
        <w:t xml:space="preserve"> کاملاً شناخته نشده است و گاهاً نادیده گرفته </w:t>
      </w:r>
      <w:r w:rsidRPr="00277AA0">
        <w:rPr>
          <w:rFonts w:hint="cs"/>
          <w:i/>
          <w:sz w:val="28"/>
          <w:rtl/>
          <w:lang w:bidi="fa-IR"/>
        </w:rPr>
        <w:lastRenderedPageBreak/>
        <w:t>می</w:t>
      </w:r>
      <w:r>
        <w:rPr>
          <w:rFonts w:hint="cs"/>
          <w:i/>
          <w:sz w:val="28"/>
          <w:rtl/>
          <w:lang w:bidi="fa-IR"/>
        </w:rPr>
        <w:t>‌</w:t>
      </w:r>
      <w:r w:rsidRPr="00277AA0">
        <w:rPr>
          <w:rFonts w:hint="cs"/>
          <w:i/>
          <w:sz w:val="28"/>
          <w:rtl/>
          <w:lang w:bidi="fa-IR"/>
        </w:rPr>
        <w:t>شود.</w:t>
      </w:r>
      <w:r>
        <w:rPr>
          <w:rFonts w:hint="cs"/>
          <w:i/>
          <w:sz w:val="28"/>
          <w:rtl/>
          <w:lang w:bidi="fa-IR"/>
        </w:rPr>
        <w:t xml:space="preserve"> </w:t>
      </w:r>
      <w:r w:rsidR="001C2208" w:rsidRPr="001C2208">
        <w:rPr>
          <w:rFonts w:hint="cs"/>
          <w:i/>
          <w:sz w:val="28"/>
          <w:rtl/>
          <w:lang w:bidi="fa-IR"/>
        </w:rPr>
        <w:t>در زمینه دارورسانی پوستی محققین با این سوال مواجه بوده</w:t>
      </w:r>
      <w:r w:rsidR="001C2208" w:rsidRPr="001C2208">
        <w:rPr>
          <w:i/>
          <w:sz w:val="28"/>
          <w:rtl/>
          <w:lang w:bidi="fa-IR"/>
        </w:rPr>
        <w:softHyphen/>
      </w:r>
      <w:r w:rsidR="001C2208" w:rsidRPr="001C2208">
        <w:rPr>
          <w:rFonts w:hint="cs"/>
          <w:i/>
          <w:sz w:val="28"/>
          <w:rtl/>
          <w:lang w:bidi="fa-IR"/>
        </w:rPr>
        <w:t>اند که اهمیت جذب دارو از مسیر فولیکولی مو به چه میزان است؟ مطالعات اولیه نشان می</w:t>
      </w:r>
      <w:r w:rsidR="001C2208" w:rsidRPr="001C2208">
        <w:rPr>
          <w:i/>
          <w:sz w:val="28"/>
          <w:rtl/>
          <w:lang w:bidi="fa-IR"/>
        </w:rPr>
        <w:softHyphen/>
      </w:r>
      <w:r w:rsidR="001C2208" w:rsidRPr="001C2208">
        <w:rPr>
          <w:rFonts w:hint="cs"/>
          <w:i/>
          <w:sz w:val="28"/>
          <w:rtl/>
          <w:lang w:bidi="fa-IR"/>
        </w:rPr>
        <w:t xml:space="preserve">داد که انتقال فولیکولار دارو فقط در فاز اولیه جذب دارو نقش مهمی دارد، در </w:t>
      </w:r>
      <w:r w:rsidR="001C2208" w:rsidRPr="001C2208">
        <w:rPr>
          <w:rFonts w:hint="cs"/>
          <w:i/>
          <w:sz w:val="28"/>
          <w:rtl/>
        </w:rPr>
        <w:t>حالی</w:t>
      </w:r>
      <w:r w:rsidR="001C2208" w:rsidRPr="001C2208">
        <w:rPr>
          <w:rFonts w:hint="cs"/>
          <w:i/>
          <w:sz w:val="28"/>
          <w:rtl/>
          <w:lang w:bidi="fa-IR"/>
        </w:rPr>
        <w:t>‌</w:t>
      </w:r>
      <w:r w:rsidR="001C2208" w:rsidRPr="001C2208">
        <w:rPr>
          <w:rFonts w:hint="cs"/>
          <w:i/>
          <w:sz w:val="28"/>
          <w:rtl/>
        </w:rPr>
        <w:t>که این نوع از انتقال</w:t>
      </w:r>
      <w:r w:rsidR="001C2208" w:rsidRPr="001C2208">
        <w:rPr>
          <w:rFonts w:hint="cs"/>
          <w:i/>
          <w:sz w:val="28"/>
          <w:rtl/>
          <w:lang w:bidi="fa-IR"/>
        </w:rPr>
        <w:t xml:space="preserve"> در فاز ایستایی نقش اندکی را نسبت به عبور کل دارو ایفا می‌کند. اما هم اکنون مطالعات نشان می</w:t>
      </w:r>
      <w:r w:rsidR="001C2208" w:rsidRPr="001C2208">
        <w:rPr>
          <w:i/>
          <w:sz w:val="28"/>
          <w:rtl/>
          <w:lang w:bidi="fa-IR"/>
        </w:rPr>
        <w:softHyphen/>
      </w:r>
      <w:r w:rsidR="001C2208" w:rsidRPr="001C2208">
        <w:rPr>
          <w:rFonts w:hint="cs"/>
          <w:i/>
          <w:sz w:val="28"/>
          <w:rtl/>
          <w:lang w:bidi="fa-IR"/>
        </w:rPr>
        <w:t>دهند که فولیکول</w:t>
      </w:r>
      <w:r w:rsidR="001C2208" w:rsidRPr="001C2208">
        <w:rPr>
          <w:i/>
          <w:sz w:val="28"/>
          <w:rtl/>
          <w:lang w:bidi="fa-IR"/>
        </w:rPr>
        <w:softHyphen/>
      </w:r>
      <w:r w:rsidR="001C2208" w:rsidRPr="001C2208">
        <w:rPr>
          <w:rFonts w:hint="cs"/>
          <w:i/>
          <w:sz w:val="28"/>
          <w:rtl/>
          <w:lang w:bidi="fa-IR"/>
        </w:rPr>
        <w:t>ها نقش مهم</w:t>
      </w:r>
      <w:r w:rsidR="001C2208" w:rsidRPr="001C2208">
        <w:rPr>
          <w:i/>
          <w:sz w:val="28"/>
          <w:rtl/>
          <w:lang w:bidi="fa-IR"/>
        </w:rPr>
        <w:softHyphen/>
      </w:r>
      <w:r w:rsidR="001C2208" w:rsidRPr="001C2208">
        <w:rPr>
          <w:rFonts w:hint="cs"/>
          <w:i/>
          <w:sz w:val="28"/>
          <w:rtl/>
          <w:lang w:bidi="fa-IR"/>
        </w:rPr>
        <w:t>تری نسبت به آنچه تصور می</w:t>
      </w:r>
      <w:r w:rsidR="001C2208" w:rsidRPr="001C2208">
        <w:rPr>
          <w:i/>
          <w:sz w:val="28"/>
          <w:rtl/>
          <w:lang w:bidi="fa-IR"/>
        </w:rPr>
        <w:softHyphen/>
      </w:r>
      <w:r w:rsidR="001C2208" w:rsidRPr="001C2208">
        <w:rPr>
          <w:rFonts w:hint="cs"/>
          <w:i/>
          <w:sz w:val="28"/>
          <w:rtl/>
          <w:lang w:bidi="fa-IR"/>
        </w:rPr>
        <w:t>شد بازی می</w:t>
      </w:r>
      <w:r w:rsidR="001C2208" w:rsidRPr="001C2208">
        <w:rPr>
          <w:i/>
          <w:sz w:val="28"/>
          <w:rtl/>
          <w:lang w:bidi="fa-IR"/>
        </w:rPr>
        <w:softHyphen/>
      </w:r>
      <w:r w:rsidR="001C2208" w:rsidRPr="001C2208">
        <w:rPr>
          <w:rFonts w:hint="cs"/>
          <w:i/>
          <w:sz w:val="28"/>
          <w:rtl/>
          <w:lang w:bidi="fa-IR"/>
        </w:rPr>
        <w:t>کنند تا جایی که برخی مواد به طور اختصاصی فقط جذب فولیکول</w:t>
      </w:r>
      <w:r w:rsidR="001C2208" w:rsidRPr="001C2208">
        <w:rPr>
          <w:i/>
          <w:sz w:val="28"/>
          <w:rtl/>
          <w:lang w:bidi="fa-IR"/>
        </w:rPr>
        <w:softHyphen/>
      </w:r>
      <w:r w:rsidR="001C2208" w:rsidRPr="001C2208">
        <w:rPr>
          <w:rFonts w:hint="cs"/>
          <w:i/>
          <w:sz w:val="28"/>
          <w:rtl/>
          <w:lang w:bidi="fa-IR"/>
        </w:rPr>
        <w:t>های مو می</w:t>
      </w:r>
      <w:r w:rsidR="001C2208" w:rsidRPr="001C2208">
        <w:rPr>
          <w:i/>
          <w:sz w:val="28"/>
          <w:rtl/>
          <w:lang w:bidi="fa-IR"/>
        </w:rPr>
        <w:softHyphen/>
      </w:r>
      <w:r w:rsidR="001C2208" w:rsidRPr="001C2208">
        <w:rPr>
          <w:rFonts w:hint="cs"/>
          <w:i/>
          <w:sz w:val="28"/>
          <w:rtl/>
          <w:lang w:bidi="fa-IR"/>
        </w:rPr>
        <w:t>شوند</w:t>
      </w:r>
      <w:r w:rsidR="001C2208">
        <w:rPr>
          <w:rFonts w:hint="cs"/>
          <w:i/>
          <w:sz w:val="28"/>
          <w:rtl/>
          <w:lang w:bidi="fa-IR"/>
        </w:rPr>
        <w:t xml:space="preserve"> </w:t>
      </w:r>
      <w:r w:rsidR="001C2208">
        <w:rPr>
          <w:i/>
          <w:sz w:val="28"/>
          <w:rtl/>
          <w:lang w:bidi="fa-IR"/>
        </w:rPr>
        <w:fldChar w:fldCharType="begin"/>
      </w:r>
      <w:r w:rsidR="001C2208">
        <w:rPr>
          <w:i/>
          <w:sz w:val="28"/>
          <w:rtl/>
          <w:lang w:bidi="fa-IR"/>
        </w:rPr>
        <w:instrText xml:space="preserve"> </w:instrText>
      </w:r>
      <w:r w:rsidR="001C2208">
        <w:rPr>
          <w:i/>
          <w:sz w:val="28"/>
          <w:lang w:bidi="fa-IR"/>
        </w:rPr>
        <w:instrText>ADDIN EN.CITE &lt;EndNote&gt;&lt;Cite&gt;&lt;Author&gt;Frum&lt;/Author&gt;&lt;Year&gt;2007&lt;/Year&gt;&lt;RecNum&gt;121&lt;/RecNum&gt;&lt;DisplayText&gt;(6)&lt;/DisplayText&gt;&lt;record&gt;&lt;rec-number&gt;121&lt;/rec-number&gt;&lt;foreign-keys&gt;&lt;key app="EN" db-id="r5w5xz507reeroeztf0vedf1dderxa9wxsd9" timestamp="1740660364"&gt;121</w:instrText>
      </w:r>
      <w:r w:rsidR="001C2208">
        <w:rPr>
          <w:i/>
          <w:sz w:val="28"/>
          <w:rtl/>
          <w:lang w:bidi="fa-IR"/>
        </w:rPr>
        <w:instrText>&lt;/</w:instrText>
      </w:r>
      <w:r w:rsidR="001C2208">
        <w:rPr>
          <w:i/>
          <w:sz w:val="28"/>
          <w:lang w:bidi="fa-IR"/>
        </w:rPr>
        <w:instrText>key&gt;&lt;/foreign-keys&gt;&lt;ref-type name="Journal Article"&gt;17&lt;/ref-type&gt;&lt;contributors&gt;&lt;authors&gt;&lt;author&gt;Frum, Yakov&lt;/author&gt;&lt;author&gt;Bonner, Michael C&lt;/author&gt;&lt;author&gt;Eccleston, Gillian M&lt;/author&gt;&lt;author&gt;Meidan, Victor M&lt;/author&gt;&lt;/authors&gt;&lt;/contributors&gt;&lt;titles&gt;&lt;title&gt;The influence of drug partition coefficient on follicular penetration: in vitro human skin studies&lt;/title&gt;&lt;secondary-title&gt;European journal of pharmaceutical sciences&lt;/secondary-title&gt;&lt;/titles&gt;&lt;periodical&gt;&lt;full-title&gt;European journal of pharmaceutical sciences&lt;/full-title&gt;&lt;/periodical&gt;&lt;pages&gt;280-287&lt;/pages&gt;&lt;volume&gt;30&lt;/volume&gt;&lt;number&gt;3-4&lt;/number&gt;&lt;dates&gt;&lt;year&gt;2007&lt;/year&gt;&lt;/dates&gt;&lt;isbn&gt;0928-0987&lt;/isbn&gt;&lt;urls&gt;&lt;/urls&gt;&lt;/record&gt;&lt;/Cite&gt;&lt;/EndNote</w:instrText>
      </w:r>
      <w:r w:rsidR="001C2208">
        <w:rPr>
          <w:i/>
          <w:sz w:val="28"/>
          <w:rtl/>
          <w:lang w:bidi="fa-IR"/>
        </w:rPr>
        <w:instrText>&gt;</w:instrText>
      </w:r>
      <w:r w:rsidR="001C2208">
        <w:rPr>
          <w:i/>
          <w:sz w:val="28"/>
          <w:rtl/>
          <w:lang w:bidi="fa-IR"/>
        </w:rPr>
        <w:fldChar w:fldCharType="separate"/>
      </w:r>
      <w:r w:rsidR="001C2208">
        <w:rPr>
          <w:i/>
          <w:noProof/>
          <w:sz w:val="28"/>
          <w:rtl/>
          <w:lang w:bidi="fa-IR"/>
        </w:rPr>
        <w:t>(6)</w:t>
      </w:r>
      <w:r w:rsidR="001C2208">
        <w:rPr>
          <w:i/>
          <w:sz w:val="28"/>
          <w:rtl/>
          <w:lang w:bidi="fa-IR"/>
        </w:rPr>
        <w:fldChar w:fldCharType="end"/>
      </w:r>
      <w:r w:rsidR="00643E2E">
        <w:rPr>
          <w:rFonts w:hint="cs"/>
          <w:i/>
          <w:sz w:val="28"/>
          <w:rtl/>
          <w:lang w:bidi="fa-IR"/>
        </w:rPr>
        <w:t>.</w:t>
      </w:r>
      <w:r w:rsidR="001C2208">
        <w:rPr>
          <w:rFonts w:hint="cs"/>
          <w:i/>
          <w:sz w:val="28"/>
          <w:rtl/>
          <w:lang w:bidi="fa-IR"/>
        </w:rPr>
        <w:t xml:space="preserve"> </w:t>
      </w:r>
      <w:r w:rsidR="001C2208" w:rsidRPr="000E296A">
        <w:rPr>
          <w:rFonts w:hint="cs"/>
          <w:sz w:val="28"/>
          <w:rtl/>
          <w:lang w:bidi="fa-IR"/>
        </w:rPr>
        <w:t>مطالعات متعدد پیشنهاد می</w:t>
      </w:r>
      <w:r w:rsidR="001C2208" w:rsidRPr="000E296A">
        <w:rPr>
          <w:sz w:val="28"/>
          <w:rtl/>
          <w:lang w:bidi="fa-IR"/>
        </w:rPr>
        <w:softHyphen/>
      </w:r>
      <w:r w:rsidR="001C2208" w:rsidRPr="000E296A">
        <w:rPr>
          <w:rFonts w:hint="cs"/>
          <w:sz w:val="28"/>
          <w:rtl/>
          <w:lang w:bidi="fa-IR"/>
        </w:rPr>
        <w:t>دهند که واحد پیلوسباسه می تواند به عنوان یک مسیر دارورسانی موضعی و ترانسدرمال، علاوه بر مسیر ترانس اپیدرمال مطرح شود</w:t>
      </w:r>
      <w:r w:rsidR="001C2208">
        <w:rPr>
          <w:rFonts w:hint="cs"/>
          <w:sz w:val="28"/>
          <w:rtl/>
          <w:lang w:bidi="fa-IR"/>
        </w:rPr>
        <w:t xml:space="preserve"> </w:t>
      </w:r>
      <w:r w:rsidR="006E6F28">
        <w:rPr>
          <w:sz w:val="28"/>
          <w:rtl/>
          <w:lang w:bidi="fa-IR"/>
        </w:rPr>
        <w:fldChar w:fldCharType="begin"/>
      </w:r>
      <w:r w:rsidR="006E6F28">
        <w:rPr>
          <w:sz w:val="28"/>
          <w:rtl/>
          <w:lang w:bidi="fa-IR"/>
        </w:rPr>
        <w:instrText xml:space="preserve"> </w:instrText>
      </w:r>
      <w:r w:rsidR="006E6F28">
        <w:rPr>
          <w:sz w:val="28"/>
          <w:lang w:bidi="fa-IR"/>
        </w:rPr>
        <w:instrText>ADDIN EN.CITE &lt;EndNote&gt;&lt;Cite&gt;&lt;Author&gt;Meidan&lt;/Author&gt;&lt;Year&gt;2005&lt;/Year&gt;&lt;RecNum&gt;122&lt;/RecNum&gt;&lt;DisplayText&gt;(7, 8)&lt;/DisplayText&gt;&lt;record&gt;&lt;rec-number&gt;122&lt;/rec-number&gt;&lt;foreign-keys&gt;&lt;key app="EN" db-id="r5w5xz507reeroeztf0vedf1dderxa9wxsd9" timestamp="1740660557</w:instrText>
      </w:r>
      <w:r w:rsidR="006E6F28">
        <w:rPr>
          <w:sz w:val="28"/>
          <w:rtl/>
          <w:lang w:bidi="fa-IR"/>
        </w:rPr>
        <w:instrText>"&gt;122&lt;/</w:instrText>
      </w:r>
      <w:r w:rsidR="006E6F28">
        <w:rPr>
          <w:sz w:val="28"/>
          <w:lang w:bidi="fa-IR"/>
        </w:rPr>
        <w:instrText>key&gt;&lt;/foreign-keys&gt;&lt;ref-type name="Journal Article"&gt;17&lt;/ref-type&gt;&lt;contributors&gt;&lt;authors&gt;&lt;author&gt;Meidan, Victor M&lt;/author&gt;&lt;author&gt;Bonner, Michael C&lt;/author&gt;&lt;author&gt;Michniak, Bozena B&lt;/author&gt;&lt;/authors&gt;&lt;/contributors&gt;&lt;titles&gt;&lt;title&gt;Transfollicular drug</w:instrText>
      </w:r>
      <w:r w:rsidR="006E6F28">
        <w:rPr>
          <w:sz w:val="28"/>
          <w:rtl/>
          <w:lang w:bidi="fa-IR"/>
        </w:rPr>
        <w:instrText xml:space="preserve"> </w:instrText>
      </w:r>
      <w:r w:rsidR="006E6F28">
        <w:rPr>
          <w:sz w:val="28"/>
          <w:lang w:bidi="fa-IR"/>
        </w:rPr>
        <w:instrText>delivery—is it a reality?&lt;/title&gt;&lt;secondary-title&gt;International journal of pharmaceutics&lt;/secondary-title&gt;&lt;/titles&gt;&lt;periodical&gt;&lt;full-title&gt;International Journal of Pharmaceutics&lt;/full-title&gt;&lt;/periodical&gt;&lt;pages&gt;1-14&lt;/pages&gt;&lt;volume&gt;306&lt;/volume&gt;&lt;number&gt;1-2</w:instrText>
      </w:r>
      <w:r w:rsidR="006E6F28">
        <w:rPr>
          <w:sz w:val="28"/>
          <w:rtl/>
          <w:lang w:bidi="fa-IR"/>
        </w:rPr>
        <w:instrText>&lt;/</w:instrText>
      </w:r>
      <w:r w:rsidR="006E6F28">
        <w:rPr>
          <w:sz w:val="28"/>
          <w:lang w:bidi="fa-IR"/>
        </w:rPr>
        <w:instrText>number&gt;&lt;dates&gt;&lt;year&gt;2005&lt;/year&gt;&lt;/dates&gt;&lt;isbn&gt;0378-5173&lt;/isbn&gt;&lt;urls&gt;&lt;/urls&gt;&lt;/record&gt;&lt;/Cite&gt;&lt;Cite&gt;&lt;Author&gt;Motwani&lt;/Author&gt;&lt;Year&gt;2002&lt;/Year&gt;&lt;RecNum&gt;123&lt;/RecNum&gt;&lt;record&gt;&lt;rec-number&gt;123&lt;/rec-number&gt;&lt;foreign-keys&gt;&lt;key app="EN" db-id="r5w5xz507reeroeztf0vedf1dderxa9wxsd9" timestamp="1740660619"&gt;123&lt;/key&gt;&lt;/foreign-keys&gt;&lt;ref-type name="Journal Article"&gt;17&lt;/ref-type&gt;&lt;contributors&gt;&lt;authors&gt;&lt;author&gt;Motwani, Monica R&lt;/author&gt;&lt;author&gt;Rhein, Linda D&lt;/author&gt;&lt;/authors&gt;&lt;/contributors&gt;&lt;titles&gt;&lt;title&gt;Influence of vehicles</w:instrText>
      </w:r>
      <w:r w:rsidR="006E6F28">
        <w:rPr>
          <w:sz w:val="28"/>
          <w:rtl/>
          <w:lang w:bidi="fa-IR"/>
        </w:rPr>
        <w:instrText xml:space="preserve"> </w:instrText>
      </w:r>
      <w:r w:rsidR="006E6F28">
        <w:rPr>
          <w:sz w:val="28"/>
          <w:lang w:bidi="fa-IR"/>
        </w:rPr>
        <w:instrText>on the phase transitions of&lt;/title&gt;&lt;secondary-title&gt;J Cosmet Sci&lt;/secondary-title&gt;&lt;/titles&gt;&lt;periodical&gt;&lt;full-title&gt;J Cosmet Sci&lt;/full-title&gt;&lt;/periodical&gt;&lt;pages&gt;35-42&lt;/pages&gt;&lt;volume&gt;53&lt;/volume&gt;&lt;dates&gt;&lt;year&gt;2002&lt;/year&gt;&lt;/dates&gt;&lt;urls&gt;&lt;/urls&gt;&lt;/record&gt;&lt;/Cite</w:instrText>
      </w:r>
      <w:r w:rsidR="006E6F28">
        <w:rPr>
          <w:sz w:val="28"/>
          <w:rtl/>
          <w:lang w:bidi="fa-IR"/>
        </w:rPr>
        <w:instrText>&gt;&lt;/</w:instrText>
      </w:r>
      <w:r w:rsidR="006E6F28">
        <w:rPr>
          <w:sz w:val="28"/>
          <w:lang w:bidi="fa-IR"/>
        </w:rPr>
        <w:instrText>EndNote</w:instrText>
      </w:r>
      <w:r w:rsidR="006E6F28">
        <w:rPr>
          <w:sz w:val="28"/>
          <w:rtl/>
          <w:lang w:bidi="fa-IR"/>
        </w:rPr>
        <w:instrText>&gt;</w:instrText>
      </w:r>
      <w:r w:rsidR="006E6F28">
        <w:rPr>
          <w:sz w:val="28"/>
          <w:rtl/>
          <w:lang w:bidi="fa-IR"/>
        </w:rPr>
        <w:fldChar w:fldCharType="separate"/>
      </w:r>
      <w:r w:rsidR="006E6F28">
        <w:rPr>
          <w:noProof/>
          <w:sz w:val="28"/>
          <w:rtl/>
          <w:lang w:bidi="fa-IR"/>
        </w:rPr>
        <w:t>(7, 8)</w:t>
      </w:r>
      <w:r w:rsidR="006E6F28">
        <w:rPr>
          <w:sz w:val="28"/>
          <w:rtl/>
          <w:lang w:bidi="fa-IR"/>
        </w:rPr>
        <w:fldChar w:fldCharType="end"/>
      </w:r>
      <w:r w:rsidR="001E191F">
        <w:rPr>
          <w:rFonts w:hint="cs"/>
          <w:sz w:val="28"/>
          <w:rtl/>
          <w:lang w:bidi="fa-IR"/>
        </w:rPr>
        <w:t xml:space="preserve">. </w:t>
      </w:r>
    </w:p>
    <w:p w14:paraId="711C9CBE" w14:textId="4F56EC7E" w:rsidR="00277AA0" w:rsidRDefault="00D62FBA" w:rsidP="009E5EE0">
      <w:pPr>
        <w:pStyle w:val="a3"/>
        <w:rPr>
          <w:sz w:val="28"/>
          <w:rtl/>
          <w:lang w:bidi="fa-IR"/>
        </w:rPr>
      </w:pPr>
      <w:r w:rsidRPr="000E296A">
        <w:rPr>
          <w:rFonts w:hint="cs"/>
          <w:sz w:val="28"/>
          <w:rtl/>
          <w:lang w:bidi="fa-IR"/>
        </w:rPr>
        <w:t>با وجود اینکه منافذ فولیکول</w:t>
      </w:r>
      <w:r w:rsidRPr="000E296A">
        <w:rPr>
          <w:sz w:val="28"/>
          <w:rtl/>
          <w:lang w:bidi="fa-IR"/>
        </w:rPr>
        <w:softHyphen/>
      </w:r>
      <w:r w:rsidRPr="000E296A">
        <w:rPr>
          <w:rFonts w:hint="cs"/>
          <w:sz w:val="28"/>
          <w:rtl/>
          <w:lang w:bidi="fa-IR"/>
        </w:rPr>
        <w:t>های مو نسبت کوچکی (حدود ۱/۰ درصد) از کل سطح پوست انسان را اشغال می</w:t>
      </w:r>
      <w:r w:rsidRPr="000E296A">
        <w:rPr>
          <w:sz w:val="28"/>
          <w:rtl/>
          <w:lang w:bidi="fa-IR"/>
        </w:rPr>
        <w:softHyphen/>
      </w:r>
      <w:r w:rsidRPr="000E296A">
        <w:rPr>
          <w:rFonts w:hint="cs"/>
          <w:sz w:val="28"/>
          <w:rtl/>
          <w:lang w:bidi="fa-IR"/>
        </w:rPr>
        <w:t>کنند اما نمی</w:t>
      </w:r>
      <w:r w:rsidRPr="000E296A">
        <w:rPr>
          <w:sz w:val="28"/>
          <w:rtl/>
          <w:lang w:bidi="fa-IR"/>
        </w:rPr>
        <w:softHyphen/>
      </w:r>
      <w:r w:rsidRPr="000E296A">
        <w:rPr>
          <w:rFonts w:hint="cs"/>
          <w:sz w:val="28"/>
          <w:rtl/>
          <w:lang w:bidi="fa-IR"/>
        </w:rPr>
        <w:t>توان از نقش آن</w:t>
      </w:r>
      <w:r w:rsidRPr="000E296A">
        <w:rPr>
          <w:sz w:val="28"/>
          <w:rtl/>
          <w:lang w:bidi="fa-IR"/>
        </w:rPr>
        <w:softHyphen/>
      </w:r>
      <w:r w:rsidRPr="000E296A">
        <w:rPr>
          <w:rFonts w:hint="cs"/>
          <w:sz w:val="28"/>
          <w:rtl/>
          <w:lang w:bidi="fa-IR"/>
        </w:rPr>
        <w:t>ها در جذب پوستی داروها صرف نظر کرد. جستجوها نشان می</w:t>
      </w:r>
      <w:r w:rsidRPr="000E296A">
        <w:rPr>
          <w:sz w:val="28"/>
          <w:rtl/>
          <w:lang w:bidi="fa-IR"/>
        </w:rPr>
        <w:softHyphen/>
      </w:r>
      <w:r w:rsidRPr="000E296A">
        <w:rPr>
          <w:rFonts w:hint="cs"/>
          <w:sz w:val="28"/>
          <w:rtl/>
          <w:lang w:bidi="fa-IR"/>
        </w:rPr>
        <w:t>دهد که فولیکول</w:t>
      </w:r>
      <w:r w:rsidRPr="000E296A">
        <w:rPr>
          <w:sz w:val="28"/>
          <w:rtl/>
          <w:lang w:bidi="fa-IR"/>
        </w:rPr>
        <w:softHyphen/>
      </w:r>
      <w:r w:rsidRPr="000E296A">
        <w:rPr>
          <w:rFonts w:hint="cs"/>
          <w:sz w:val="28"/>
          <w:rtl/>
          <w:lang w:bidi="fa-IR"/>
        </w:rPr>
        <w:t>ها تا عمق دِرم گسترش یافته</w:t>
      </w:r>
      <w:r w:rsidRPr="000E296A">
        <w:rPr>
          <w:sz w:val="28"/>
          <w:rtl/>
          <w:lang w:bidi="fa-IR"/>
        </w:rPr>
        <w:softHyphen/>
      </w:r>
      <w:r w:rsidRPr="000E296A">
        <w:rPr>
          <w:rFonts w:hint="cs"/>
          <w:sz w:val="28"/>
          <w:rtl/>
          <w:lang w:bidi="fa-IR"/>
        </w:rPr>
        <w:t>اند و فضای بزرگتری را برای جذب در زیر پوست به وجود آورده</w:t>
      </w:r>
      <w:r w:rsidRPr="000E296A">
        <w:rPr>
          <w:sz w:val="28"/>
          <w:rtl/>
          <w:lang w:bidi="fa-IR"/>
        </w:rPr>
        <w:softHyphen/>
      </w:r>
      <w:r w:rsidRPr="000E296A">
        <w:rPr>
          <w:rFonts w:hint="cs"/>
          <w:sz w:val="28"/>
          <w:rtl/>
          <w:lang w:bidi="fa-IR"/>
        </w:rPr>
        <w:t>اند. به علاوه، منافذ فولیکول در منطقه پیشانی حدود ۳/۱ درصد از سطح پوست را تشکیل می</w:t>
      </w:r>
      <w:r w:rsidRPr="000E296A">
        <w:rPr>
          <w:sz w:val="28"/>
          <w:rtl/>
          <w:lang w:bidi="fa-IR"/>
        </w:rPr>
        <w:softHyphen/>
      </w:r>
      <w:r w:rsidRPr="000E296A">
        <w:rPr>
          <w:rFonts w:hint="cs"/>
          <w:sz w:val="28"/>
          <w:rtl/>
          <w:lang w:bidi="fa-IR"/>
        </w:rPr>
        <w:t>دهند که این میزان در اطراف لب</w:t>
      </w:r>
      <w:r w:rsidRPr="000E296A">
        <w:rPr>
          <w:sz w:val="28"/>
          <w:rtl/>
          <w:lang w:bidi="fa-IR"/>
        </w:rPr>
        <w:softHyphen/>
      </w:r>
      <w:r w:rsidRPr="000E296A">
        <w:rPr>
          <w:rFonts w:hint="cs"/>
          <w:sz w:val="28"/>
          <w:rtl/>
          <w:lang w:bidi="fa-IR"/>
        </w:rPr>
        <w:t>ها و پوست سر به ۱۰ درصد نیز می</w:t>
      </w:r>
      <w:r w:rsidRPr="000E296A">
        <w:rPr>
          <w:sz w:val="28"/>
          <w:rtl/>
          <w:lang w:bidi="fa-IR"/>
        </w:rPr>
        <w:softHyphen/>
      </w:r>
      <w:r w:rsidRPr="000E296A">
        <w:rPr>
          <w:rFonts w:hint="cs"/>
          <w:sz w:val="28"/>
          <w:rtl/>
          <w:lang w:bidi="fa-IR"/>
        </w:rPr>
        <w:t>رسد. این مسئله نشان می</w:t>
      </w:r>
      <w:r w:rsidRPr="000E296A">
        <w:rPr>
          <w:sz w:val="28"/>
          <w:rtl/>
          <w:lang w:bidi="fa-IR"/>
        </w:rPr>
        <w:softHyphen/>
      </w:r>
      <w:r w:rsidRPr="000E296A">
        <w:rPr>
          <w:rFonts w:hint="cs"/>
          <w:sz w:val="28"/>
          <w:rtl/>
          <w:lang w:bidi="fa-IR"/>
        </w:rPr>
        <w:t>دهد که به علت دانسیته بالای فولیکول های موی کرکی</w:t>
      </w:r>
      <w:r>
        <w:rPr>
          <w:rStyle w:val="FootnoteReference"/>
          <w:sz w:val="28"/>
          <w:rtl/>
          <w:lang w:bidi="fa-IR"/>
        </w:rPr>
        <w:footnoteReference w:id="4"/>
      </w:r>
      <w:r w:rsidRPr="000E296A">
        <w:rPr>
          <w:rFonts w:hint="cs"/>
          <w:sz w:val="28"/>
          <w:rtl/>
          <w:lang w:bidi="fa-IR"/>
        </w:rPr>
        <w:t xml:space="preserve"> در این مناطق، دارورسانی فولیکولار می تواند نقش مهمی را در مورد داروها و فراورده های آرایشی و بهداشتی که بر پوست سر و صورت استعمال می شوند </w:t>
      </w:r>
      <w:r w:rsidR="001E7EA4">
        <w:rPr>
          <w:rFonts w:hint="cs"/>
          <w:sz w:val="28"/>
          <w:rtl/>
          <w:lang w:bidi="fa-IR"/>
        </w:rPr>
        <w:t xml:space="preserve">داشته باشد </w:t>
      </w:r>
      <w:r w:rsidR="001E7EA4">
        <w:rPr>
          <w:sz w:val="28"/>
          <w:rtl/>
          <w:lang w:bidi="fa-IR"/>
        </w:rPr>
        <w:fldChar w:fldCharType="begin"/>
      </w:r>
      <w:r w:rsidR="001E7EA4">
        <w:rPr>
          <w:sz w:val="28"/>
          <w:rtl/>
          <w:lang w:bidi="fa-IR"/>
        </w:rPr>
        <w:instrText xml:space="preserve"> </w:instrText>
      </w:r>
      <w:r w:rsidR="001E7EA4">
        <w:rPr>
          <w:sz w:val="28"/>
          <w:lang w:bidi="fa-IR"/>
        </w:rPr>
        <w:instrText>ADDIN EN.CITE &lt;EndNote&gt;&lt;Cite&gt;&lt;Author&gt;Valiveti&lt;/Author&gt;&lt;Year&gt;2008&lt;/Year&gt;&lt;RecNum&gt;124&lt;/RecNum&gt;&lt;DisplayText&gt;(3)&lt;/DisplayText&gt;&lt;record&gt;&lt;rec-number&gt;124&lt;/rec-number&gt;&lt;foreign-keys&gt;&lt;key app="EN" db-id="r5w5xz507reeroeztf0vedf1dderxa9wxsd9" timestamp="1740663298"&gt;1</w:instrText>
      </w:r>
      <w:r w:rsidR="001E7EA4">
        <w:rPr>
          <w:sz w:val="28"/>
          <w:rtl/>
          <w:lang w:bidi="fa-IR"/>
        </w:rPr>
        <w:instrText>24&lt;/</w:instrText>
      </w:r>
      <w:r w:rsidR="001E7EA4">
        <w:rPr>
          <w:sz w:val="28"/>
          <w:lang w:bidi="fa-IR"/>
        </w:rPr>
        <w:instrText>key&gt;&lt;/foreign-keys&gt;&lt;ref-type name="Journal Article"&gt;17&lt;/ref-type&gt;&lt;contributors&gt;&lt;authors&gt;&lt;author&gt;Valiveti, Satyanarayana&lt;/author&gt;&lt;author&gt;Wesley, James&lt;/author&gt;&lt;author&gt;Lu, Guang Wei&lt;/author&gt;&lt;/authors&gt;&lt;/contributors&gt;&lt;titles&gt;&lt;title&gt;Investigation of drug partition property in artificial sebum&lt;/title&gt;&lt;secondary-title&gt;International Journal of Pharmaceutics&lt;/secondary-title&gt;&lt;/titles&gt;&lt;periodical&gt;&lt;full-title&gt;International Journal of Pharmaceutics&lt;/full-title&gt;&lt;/periodical&gt;&lt;pages&gt;10-16&lt;/pages&gt;&lt;volume&gt;346&lt;/volume</w:instrText>
      </w:r>
      <w:r w:rsidR="001E7EA4">
        <w:rPr>
          <w:sz w:val="28"/>
          <w:rtl/>
          <w:lang w:bidi="fa-IR"/>
        </w:rPr>
        <w:instrText>&gt;&lt;</w:instrText>
      </w:r>
      <w:r w:rsidR="001E7EA4">
        <w:rPr>
          <w:sz w:val="28"/>
          <w:lang w:bidi="fa-IR"/>
        </w:rPr>
        <w:instrText>number&gt;1-2&lt;/number&gt;&lt;dates&gt;&lt;year&gt;2008&lt;/year&gt;&lt;/dates&gt;&lt;isbn&gt;0378-5173&lt;/isbn&gt;&lt;urls&gt;&lt;/urls&gt;&lt;/record&gt;&lt;/Cite&gt;&lt;/EndNote</w:instrText>
      </w:r>
      <w:r w:rsidR="001E7EA4">
        <w:rPr>
          <w:sz w:val="28"/>
          <w:rtl/>
          <w:lang w:bidi="fa-IR"/>
        </w:rPr>
        <w:instrText>&gt;</w:instrText>
      </w:r>
      <w:r w:rsidR="001E7EA4">
        <w:rPr>
          <w:sz w:val="28"/>
          <w:rtl/>
          <w:lang w:bidi="fa-IR"/>
        </w:rPr>
        <w:fldChar w:fldCharType="separate"/>
      </w:r>
      <w:r w:rsidR="001E7EA4">
        <w:rPr>
          <w:noProof/>
          <w:sz w:val="28"/>
          <w:rtl/>
          <w:lang w:bidi="fa-IR"/>
        </w:rPr>
        <w:t>(3)</w:t>
      </w:r>
      <w:r w:rsidR="001E7EA4">
        <w:rPr>
          <w:sz w:val="28"/>
          <w:rtl/>
          <w:lang w:bidi="fa-IR"/>
        </w:rPr>
        <w:fldChar w:fldCharType="end"/>
      </w:r>
      <w:r w:rsidR="001E7EA4">
        <w:rPr>
          <w:rFonts w:hint="cs"/>
          <w:sz w:val="28"/>
          <w:rtl/>
          <w:lang w:bidi="fa-IR"/>
        </w:rPr>
        <w:t xml:space="preserve">. </w:t>
      </w:r>
    </w:p>
    <w:p w14:paraId="09B6B19D" w14:textId="6920027B" w:rsidR="001E7EA4" w:rsidRDefault="001E7EA4" w:rsidP="0052407D">
      <w:pPr>
        <w:pStyle w:val="a3"/>
        <w:rPr>
          <w:sz w:val="28"/>
          <w:rtl/>
          <w:lang w:bidi="fa-IR"/>
        </w:rPr>
      </w:pPr>
      <w:r w:rsidRPr="000E296A">
        <w:rPr>
          <w:rFonts w:hint="cs"/>
          <w:sz w:val="28"/>
          <w:rtl/>
          <w:lang w:bidi="fa-IR"/>
        </w:rPr>
        <w:t>در سال های اخیر نقش مهم ضمایم پوستی در جذب نانوذرات و مولکول</w:t>
      </w:r>
      <w:r w:rsidRPr="000E296A">
        <w:rPr>
          <w:sz w:val="28"/>
          <w:rtl/>
          <w:lang w:bidi="fa-IR"/>
        </w:rPr>
        <w:softHyphen/>
      </w:r>
      <w:r w:rsidRPr="000E296A">
        <w:rPr>
          <w:rFonts w:hint="cs"/>
          <w:sz w:val="28"/>
          <w:rtl/>
          <w:lang w:bidi="fa-IR"/>
        </w:rPr>
        <w:t>های بزرگ یا به شدت هیدروفیل به اثبات رسیده است</w:t>
      </w:r>
      <w:r>
        <w:rPr>
          <w:rFonts w:hint="cs"/>
          <w:sz w:val="28"/>
          <w:rtl/>
          <w:lang w:bidi="fa-IR"/>
        </w:rPr>
        <w:t xml:space="preserve"> </w:t>
      </w:r>
      <w:r>
        <w:rPr>
          <w:sz w:val="28"/>
          <w:rtl/>
          <w:lang w:bidi="fa-IR"/>
        </w:rPr>
        <w:fldChar w:fldCharType="begin"/>
      </w:r>
      <w:r>
        <w:rPr>
          <w:sz w:val="28"/>
          <w:rtl/>
          <w:lang w:bidi="fa-IR"/>
        </w:rPr>
        <w:instrText xml:space="preserve"> </w:instrText>
      </w:r>
      <w:r>
        <w:rPr>
          <w:sz w:val="28"/>
          <w:lang w:bidi="fa-IR"/>
        </w:rPr>
        <w:instrText>ADDIN EN.CITE &lt;EndNote&gt;&lt;Cite&gt;&lt;Author&gt;Lademann&lt;/Author&gt;&lt;Year&gt;2007&lt;/Year&gt;&lt;RecNum&gt;125&lt;/RecNum&gt;&lt;DisplayText&gt;(9)&lt;/DisplayText&gt;&lt;record&gt;&lt;rec-number&gt;125&lt;/rec-number&gt;&lt;foreign-keys&gt;&lt;key app="EN" db-id="r5w5xz507reeroeztf0vedf1dderxa9wxsd9" timestamp="1740663447"&gt;1</w:instrText>
      </w:r>
      <w:r>
        <w:rPr>
          <w:sz w:val="28"/>
          <w:rtl/>
          <w:lang w:bidi="fa-IR"/>
        </w:rPr>
        <w:instrText>25&lt;/</w:instrText>
      </w:r>
      <w:r>
        <w:rPr>
          <w:sz w:val="28"/>
          <w:lang w:bidi="fa-IR"/>
        </w:rPr>
        <w:instrText>key&gt;&lt;/foreign-keys&gt;&lt;ref-type name="Journal Article"&gt;17&lt;/ref-type&gt;&lt;contributors&gt;&lt;authors&gt;&lt;author&gt;Lademann, Juergen&lt;/author&gt;&lt;author&gt;Richter, Heike&lt;/author&gt;&lt;author&gt;Teichmann, Alexa&lt;/author&gt;&lt;author&gt;Otberg, Nina&lt;/author&gt;&lt;author&gt;Blume-Peytavi, Ulrike&lt;/author&gt;&lt;author&gt;Luengo, Javiana&lt;/author&gt;&lt;author&gt;Weiss, Barbara&lt;/author&gt;&lt;author&gt;Schaefer, Ulrich F&lt;/author&gt;&lt;author&gt;Lehr, Claus-Michael&lt;/author&gt;&lt;author&gt;Wepf, Roger&lt;/author&gt;&lt;/authors&gt;&lt;/contributors&gt;&lt;titles&gt;&lt;title&gt;Nanoparticles–an efficient carrier for drug delivery into the hair follicles&lt;/title&gt;&lt;secondary-title&gt;European Journal of Pharmaceutics and Biopharmaceutics&lt;/secondary-title&gt;&lt;/titles&gt;&lt;periodical&gt;&lt;full-title&gt;European Journal of Pharmaceutics and Biopharmaceutics&lt;/full-title&gt;&lt;/periodical&gt;&lt;pages&gt;159-164&lt;/pages&gt;&lt;volume&gt;66&lt;/volume&gt;&lt;number&gt;2&lt;/number&gt;&lt;dates&gt;&lt;year&gt;2007&lt;/year&gt;&lt;/dates&gt;&lt;isbn&gt;0939-6411&lt;/isbn&gt;&lt;urls&gt;&lt;/urls&gt;&lt;/record&gt;&lt;/Cite&gt;&lt;/EndNote</w:instrText>
      </w:r>
      <w:r>
        <w:rPr>
          <w:sz w:val="28"/>
          <w:rtl/>
          <w:lang w:bidi="fa-IR"/>
        </w:rPr>
        <w:instrText>&gt;</w:instrText>
      </w:r>
      <w:r>
        <w:rPr>
          <w:sz w:val="28"/>
          <w:rtl/>
          <w:lang w:bidi="fa-IR"/>
        </w:rPr>
        <w:fldChar w:fldCharType="separate"/>
      </w:r>
      <w:r>
        <w:rPr>
          <w:noProof/>
          <w:sz w:val="28"/>
          <w:rtl/>
          <w:lang w:bidi="fa-IR"/>
        </w:rPr>
        <w:t>(9)</w:t>
      </w:r>
      <w:r>
        <w:rPr>
          <w:sz w:val="28"/>
          <w:rtl/>
          <w:lang w:bidi="fa-IR"/>
        </w:rPr>
        <w:fldChar w:fldCharType="end"/>
      </w:r>
      <w:r>
        <w:rPr>
          <w:rFonts w:hint="cs"/>
          <w:sz w:val="28"/>
          <w:rtl/>
          <w:lang w:bidi="fa-IR"/>
        </w:rPr>
        <w:t xml:space="preserve">. </w:t>
      </w:r>
      <w:r w:rsidRPr="000E296A">
        <w:rPr>
          <w:rFonts w:hint="cs"/>
          <w:sz w:val="28"/>
          <w:rtl/>
          <w:lang w:bidi="fa-IR"/>
        </w:rPr>
        <w:t>در همین راستا، دارورسانی هدفمند به واحد پیلوسباسه، توجه زیادی را  به خود جلب کرده است. خصوصاً با ظهور و ورود سیستم های دارورسانی نانو که می</w:t>
      </w:r>
      <w:r w:rsidRPr="000E296A">
        <w:rPr>
          <w:sz w:val="28"/>
          <w:rtl/>
          <w:lang w:bidi="fa-IR"/>
        </w:rPr>
        <w:softHyphen/>
      </w:r>
      <w:r w:rsidRPr="000E296A">
        <w:rPr>
          <w:rFonts w:hint="cs"/>
          <w:sz w:val="28"/>
          <w:rtl/>
          <w:lang w:bidi="fa-IR"/>
        </w:rPr>
        <w:t>توان جذب آن ها را از طریق فولیکول های مو تسهیل کرد</w:t>
      </w:r>
      <w:r>
        <w:rPr>
          <w:rFonts w:hint="cs"/>
          <w:sz w:val="28"/>
          <w:rtl/>
          <w:lang w:bidi="fa-IR"/>
        </w:rPr>
        <w:t xml:space="preserve"> </w:t>
      </w:r>
      <w:r>
        <w:rPr>
          <w:sz w:val="28"/>
          <w:rtl/>
          <w:lang w:bidi="fa-IR"/>
        </w:rPr>
        <w:fldChar w:fldCharType="begin"/>
      </w:r>
      <w:r>
        <w:rPr>
          <w:sz w:val="28"/>
          <w:rtl/>
          <w:lang w:bidi="fa-IR"/>
        </w:rPr>
        <w:instrText xml:space="preserve"> </w:instrText>
      </w:r>
      <w:r>
        <w:rPr>
          <w:sz w:val="28"/>
          <w:lang w:bidi="fa-IR"/>
        </w:rPr>
        <w:instrText>ADDIN EN.CITE &lt;EndNote&gt;&lt;Cite&gt;&lt;Author&gt;Valiveti&lt;/Author&gt;&lt;Year&gt;2008&lt;/Year&gt;&lt;RecNum&gt;126&lt;/RecNum&gt;&lt;DisplayText&gt;(3)&lt;/DisplayText&gt;&lt;record&gt;&lt;rec-number&gt;126&lt;/rec-number&gt;&lt;foreign-keys&gt;&lt;key app="EN" db-id="r5w5xz507reeroeztf0vedf1dderxa9wxsd9" timestamp="1740663525"&gt;1</w:instrText>
      </w:r>
      <w:r>
        <w:rPr>
          <w:sz w:val="28"/>
          <w:rtl/>
          <w:lang w:bidi="fa-IR"/>
        </w:rPr>
        <w:instrText>26&lt;/</w:instrText>
      </w:r>
      <w:r>
        <w:rPr>
          <w:sz w:val="28"/>
          <w:lang w:bidi="fa-IR"/>
        </w:rPr>
        <w:instrText>key&gt;&lt;/foreign-keys&gt;&lt;ref-type name="Journal Article"&gt;17&lt;/ref-type&gt;&lt;contributors&gt;&lt;authors&gt;&lt;author&gt;Valiveti, Satyanarayana&lt;/author&gt;&lt;author&gt;Wesley, James&lt;/author&gt;&lt;author&gt;Lu, Guang Wei&lt;/author&gt;&lt;/authors&gt;&lt;/contributors&gt;&lt;titles&gt;&lt;title&gt;Investigation of drug partition property in artificial sebum&lt;/title&gt;&lt;secondary-title&gt;International Journal of Pharmaceutics&lt;/secondary-title&gt;&lt;/titles&gt;&lt;periodical&gt;&lt;full-title&gt;International Journal of Pharmaceutics&lt;/full-title&gt;&lt;/periodical&gt;&lt;pages&gt;10-16&lt;/pages&gt;&lt;volume&gt;346&lt;/volume</w:instrText>
      </w:r>
      <w:r>
        <w:rPr>
          <w:sz w:val="28"/>
          <w:rtl/>
          <w:lang w:bidi="fa-IR"/>
        </w:rPr>
        <w:instrText>&gt;&lt;</w:instrText>
      </w:r>
      <w:r>
        <w:rPr>
          <w:sz w:val="28"/>
          <w:lang w:bidi="fa-IR"/>
        </w:rPr>
        <w:instrText>number&gt;1-2&lt;/number&gt;&lt;dates&gt;&lt;year&gt;2008&lt;/year&gt;&lt;/dates&gt;&lt;isbn&gt;0378-5173&lt;/isbn&gt;&lt;urls&gt;&lt;/urls&gt;&lt;/record&gt;&lt;/Cite&gt;&lt;/EndNote</w:instrText>
      </w:r>
      <w:r>
        <w:rPr>
          <w:sz w:val="28"/>
          <w:rtl/>
          <w:lang w:bidi="fa-IR"/>
        </w:rPr>
        <w:instrText>&gt;</w:instrText>
      </w:r>
      <w:r>
        <w:rPr>
          <w:sz w:val="28"/>
          <w:rtl/>
          <w:lang w:bidi="fa-IR"/>
        </w:rPr>
        <w:fldChar w:fldCharType="separate"/>
      </w:r>
      <w:r>
        <w:rPr>
          <w:noProof/>
          <w:sz w:val="28"/>
          <w:rtl/>
          <w:lang w:bidi="fa-IR"/>
        </w:rPr>
        <w:t>(3)</w:t>
      </w:r>
      <w:r>
        <w:rPr>
          <w:sz w:val="28"/>
          <w:rtl/>
          <w:lang w:bidi="fa-IR"/>
        </w:rPr>
        <w:fldChar w:fldCharType="end"/>
      </w:r>
      <w:r>
        <w:rPr>
          <w:rFonts w:hint="cs"/>
          <w:sz w:val="28"/>
          <w:rtl/>
          <w:lang w:bidi="fa-IR"/>
        </w:rPr>
        <w:t xml:space="preserve">. </w:t>
      </w:r>
      <w:r w:rsidRPr="001E7EA4">
        <w:rPr>
          <w:rFonts w:hint="eastAsia"/>
          <w:sz w:val="28"/>
          <w:rtl/>
          <w:lang w:bidi="fa-IR"/>
        </w:rPr>
        <w:t>س</w:t>
      </w:r>
      <w:r w:rsidRPr="001E7EA4">
        <w:rPr>
          <w:rFonts w:hint="cs"/>
          <w:sz w:val="28"/>
          <w:rtl/>
          <w:lang w:bidi="fa-IR"/>
        </w:rPr>
        <w:t>ی</w:t>
      </w:r>
      <w:r w:rsidRPr="001E7EA4">
        <w:rPr>
          <w:rFonts w:hint="eastAsia"/>
          <w:sz w:val="28"/>
          <w:rtl/>
          <w:lang w:bidi="fa-IR"/>
        </w:rPr>
        <w:t>ستم‌ها</w:t>
      </w:r>
      <w:r w:rsidRPr="001E7EA4">
        <w:rPr>
          <w:rFonts w:hint="cs"/>
          <w:sz w:val="28"/>
          <w:rtl/>
          <w:lang w:bidi="fa-IR"/>
        </w:rPr>
        <w:t>ی</w:t>
      </w:r>
      <w:r w:rsidRPr="001E7EA4">
        <w:rPr>
          <w:sz w:val="28"/>
          <w:rtl/>
          <w:lang w:bidi="fa-IR"/>
        </w:rPr>
        <w:t xml:space="preserve"> </w:t>
      </w:r>
      <w:r w:rsidRPr="001E7EA4">
        <w:rPr>
          <w:rFonts w:hint="eastAsia"/>
          <w:sz w:val="28"/>
          <w:rtl/>
          <w:lang w:bidi="fa-IR"/>
        </w:rPr>
        <w:t>دارورسان</w:t>
      </w:r>
      <w:r w:rsidRPr="001E7EA4">
        <w:rPr>
          <w:rFonts w:hint="cs"/>
          <w:sz w:val="28"/>
          <w:rtl/>
          <w:lang w:bidi="fa-IR"/>
        </w:rPr>
        <w:t>ی</w:t>
      </w:r>
      <w:r w:rsidRPr="001E7EA4">
        <w:rPr>
          <w:sz w:val="28"/>
          <w:rtl/>
          <w:lang w:bidi="fa-IR"/>
        </w:rPr>
        <w:t xml:space="preserve"> </w:t>
      </w:r>
      <w:r w:rsidRPr="001E7EA4">
        <w:rPr>
          <w:rFonts w:hint="eastAsia"/>
          <w:sz w:val="28"/>
          <w:rtl/>
          <w:lang w:bidi="fa-IR"/>
        </w:rPr>
        <w:t>هدف</w:t>
      </w:r>
      <w:r w:rsidRPr="001E7EA4">
        <w:rPr>
          <w:rFonts w:hint="cs"/>
          <w:sz w:val="28"/>
          <w:rtl/>
          <w:lang w:bidi="fa-IR"/>
        </w:rPr>
        <w:t>مند به</w:t>
      </w:r>
      <w:r w:rsidRPr="001E7EA4">
        <w:rPr>
          <w:sz w:val="28"/>
          <w:rtl/>
          <w:lang w:bidi="fa-IR"/>
        </w:rPr>
        <w:t xml:space="preserve"> </w:t>
      </w:r>
      <w:r w:rsidRPr="001E7EA4">
        <w:rPr>
          <w:rFonts w:hint="eastAsia"/>
          <w:sz w:val="28"/>
          <w:rtl/>
          <w:lang w:bidi="fa-IR"/>
        </w:rPr>
        <w:t>فول</w:t>
      </w:r>
      <w:r w:rsidRPr="001E7EA4">
        <w:rPr>
          <w:rFonts w:hint="cs"/>
          <w:sz w:val="28"/>
          <w:rtl/>
          <w:lang w:bidi="fa-IR"/>
        </w:rPr>
        <w:t>ی</w:t>
      </w:r>
      <w:r w:rsidRPr="001E7EA4">
        <w:rPr>
          <w:rFonts w:hint="eastAsia"/>
          <w:sz w:val="28"/>
          <w:rtl/>
          <w:lang w:bidi="fa-IR"/>
        </w:rPr>
        <w:t>کول‌ها</w:t>
      </w:r>
      <w:r w:rsidRPr="001E7EA4">
        <w:rPr>
          <w:rFonts w:hint="cs"/>
          <w:sz w:val="28"/>
          <w:rtl/>
          <w:lang w:bidi="fa-IR"/>
        </w:rPr>
        <w:t>ی</w:t>
      </w:r>
      <w:r w:rsidRPr="001E7EA4">
        <w:rPr>
          <w:sz w:val="28"/>
          <w:rtl/>
          <w:lang w:bidi="fa-IR"/>
        </w:rPr>
        <w:t xml:space="preserve"> </w:t>
      </w:r>
      <w:r w:rsidRPr="001E7EA4">
        <w:rPr>
          <w:rFonts w:hint="eastAsia"/>
          <w:sz w:val="28"/>
          <w:rtl/>
          <w:lang w:bidi="fa-IR"/>
        </w:rPr>
        <w:t>مو</w:t>
      </w:r>
      <w:r w:rsidRPr="001E7EA4">
        <w:rPr>
          <w:sz w:val="28"/>
          <w:rtl/>
          <w:lang w:bidi="fa-IR"/>
        </w:rPr>
        <w:t xml:space="preserve"> </w:t>
      </w:r>
      <w:r w:rsidRPr="001E7EA4">
        <w:rPr>
          <w:rFonts w:hint="eastAsia"/>
          <w:sz w:val="28"/>
          <w:rtl/>
          <w:lang w:bidi="fa-IR"/>
        </w:rPr>
        <w:t>اجازه</w:t>
      </w:r>
      <w:r w:rsidRPr="001E7EA4">
        <w:rPr>
          <w:sz w:val="28"/>
          <w:rtl/>
          <w:lang w:bidi="fa-IR"/>
        </w:rPr>
        <w:t xml:space="preserve"> </w:t>
      </w:r>
      <w:r w:rsidRPr="001E7EA4">
        <w:rPr>
          <w:rFonts w:hint="eastAsia"/>
          <w:sz w:val="28"/>
          <w:rtl/>
          <w:lang w:bidi="fa-IR"/>
        </w:rPr>
        <w:t>آزادساز</w:t>
      </w:r>
      <w:r w:rsidRPr="001E7EA4">
        <w:rPr>
          <w:rFonts w:hint="cs"/>
          <w:sz w:val="28"/>
          <w:rtl/>
          <w:lang w:bidi="fa-IR"/>
        </w:rPr>
        <w:t>ی</w:t>
      </w:r>
      <w:r w:rsidRPr="001E7EA4">
        <w:rPr>
          <w:sz w:val="28"/>
          <w:rtl/>
          <w:lang w:bidi="fa-IR"/>
        </w:rPr>
        <w:t xml:space="preserve"> </w:t>
      </w:r>
      <w:r w:rsidRPr="001E7EA4">
        <w:rPr>
          <w:rFonts w:hint="eastAsia"/>
          <w:sz w:val="28"/>
          <w:rtl/>
          <w:lang w:bidi="fa-IR"/>
        </w:rPr>
        <w:t>کنترل‌شده</w:t>
      </w:r>
      <w:r w:rsidRPr="001E7EA4">
        <w:rPr>
          <w:sz w:val="28"/>
          <w:rtl/>
          <w:lang w:bidi="fa-IR"/>
        </w:rPr>
        <w:t xml:space="preserve"> </w:t>
      </w:r>
      <w:r w:rsidRPr="001E7EA4">
        <w:rPr>
          <w:rFonts w:hint="eastAsia"/>
          <w:sz w:val="28"/>
          <w:rtl/>
          <w:lang w:bidi="fa-IR"/>
        </w:rPr>
        <w:t>دارو</w:t>
      </w:r>
      <w:r w:rsidRPr="001E7EA4">
        <w:rPr>
          <w:sz w:val="28"/>
          <w:rtl/>
          <w:lang w:bidi="fa-IR"/>
        </w:rPr>
        <w:t xml:space="preserve"> </w:t>
      </w:r>
      <w:r w:rsidRPr="001E7EA4">
        <w:rPr>
          <w:rFonts w:hint="eastAsia"/>
          <w:sz w:val="28"/>
          <w:rtl/>
          <w:lang w:bidi="fa-IR"/>
        </w:rPr>
        <w:t>را</w:t>
      </w:r>
      <w:r w:rsidRPr="001E7EA4">
        <w:rPr>
          <w:sz w:val="28"/>
          <w:rtl/>
          <w:lang w:bidi="fa-IR"/>
        </w:rPr>
        <w:t xml:space="preserve"> </w:t>
      </w:r>
      <w:r w:rsidRPr="001E7EA4">
        <w:rPr>
          <w:rFonts w:hint="eastAsia"/>
          <w:sz w:val="28"/>
          <w:rtl/>
          <w:lang w:bidi="fa-IR"/>
        </w:rPr>
        <w:t>م</w:t>
      </w:r>
      <w:r w:rsidRPr="001E7EA4">
        <w:rPr>
          <w:rFonts w:hint="cs"/>
          <w:sz w:val="28"/>
          <w:rtl/>
          <w:lang w:bidi="fa-IR"/>
        </w:rPr>
        <w:t>ی‌</w:t>
      </w:r>
      <w:r w:rsidRPr="001E7EA4">
        <w:rPr>
          <w:rFonts w:hint="eastAsia"/>
          <w:sz w:val="28"/>
          <w:rtl/>
          <w:lang w:bidi="fa-IR"/>
        </w:rPr>
        <w:t>دهند</w:t>
      </w:r>
      <w:r w:rsidRPr="001E7EA4">
        <w:rPr>
          <w:sz w:val="28"/>
          <w:rtl/>
          <w:lang w:bidi="fa-IR"/>
        </w:rPr>
        <w:t xml:space="preserve"> </w:t>
      </w:r>
      <w:r w:rsidRPr="001E7EA4">
        <w:rPr>
          <w:rFonts w:hint="eastAsia"/>
          <w:sz w:val="28"/>
          <w:rtl/>
          <w:lang w:bidi="fa-IR"/>
        </w:rPr>
        <w:t>و</w:t>
      </w:r>
      <w:r w:rsidRPr="001E7EA4">
        <w:rPr>
          <w:sz w:val="28"/>
          <w:rtl/>
          <w:lang w:bidi="fa-IR"/>
        </w:rPr>
        <w:t xml:space="preserve"> </w:t>
      </w:r>
      <w:r w:rsidRPr="001E7EA4">
        <w:rPr>
          <w:rFonts w:hint="eastAsia"/>
          <w:sz w:val="28"/>
          <w:rtl/>
          <w:lang w:bidi="fa-IR"/>
        </w:rPr>
        <w:t>اثربخش</w:t>
      </w:r>
      <w:r w:rsidRPr="001E7EA4">
        <w:rPr>
          <w:rFonts w:hint="cs"/>
          <w:sz w:val="28"/>
          <w:rtl/>
          <w:lang w:bidi="fa-IR"/>
        </w:rPr>
        <w:t>ی</w:t>
      </w:r>
      <w:r w:rsidRPr="001E7EA4">
        <w:rPr>
          <w:sz w:val="28"/>
          <w:rtl/>
          <w:lang w:bidi="fa-IR"/>
        </w:rPr>
        <w:t xml:space="preserve"> </w:t>
      </w:r>
      <w:r w:rsidRPr="001E7EA4">
        <w:rPr>
          <w:rFonts w:hint="eastAsia"/>
          <w:sz w:val="28"/>
          <w:rtl/>
          <w:lang w:bidi="fa-IR"/>
        </w:rPr>
        <w:t>درمان</w:t>
      </w:r>
      <w:r w:rsidRPr="001E7EA4">
        <w:rPr>
          <w:rFonts w:hint="cs"/>
          <w:sz w:val="28"/>
          <w:rtl/>
          <w:lang w:bidi="fa-IR"/>
        </w:rPr>
        <w:t>ی</w:t>
      </w:r>
      <w:r w:rsidRPr="001E7EA4">
        <w:rPr>
          <w:sz w:val="28"/>
          <w:rtl/>
          <w:lang w:bidi="fa-IR"/>
        </w:rPr>
        <w:t xml:space="preserve"> </w:t>
      </w:r>
      <w:r w:rsidRPr="001E7EA4">
        <w:rPr>
          <w:rFonts w:hint="eastAsia"/>
          <w:sz w:val="28"/>
          <w:rtl/>
          <w:lang w:bidi="fa-IR"/>
        </w:rPr>
        <w:t>را</w:t>
      </w:r>
      <w:r w:rsidRPr="001E7EA4">
        <w:rPr>
          <w:sz w:val="28"/>
          <w:rtl/>
          <w:lang w:bidi="fa-IR"/>
        </w:rPr>
        <w:t xml:space="preserve"> </w:t>
      </w:r>
      <w:r w:rsidRPr="001E7EA4">
        <w:rPr>
          <w:rFonts w:hint="eastAsia"/>
          <w:sz w:val="28"/>
          <w:rtl/>
          <w:lang w:bidi="fa-IR"/>
        </w:rPr>
        <w:t>با</w:t>
      </w:r>
      <w:r w:rsidRPr="001E7EA4">
        <w:rPr>
          <w:sz w:val="28"/>
          <w:rtl/>
          <w:lang w:bidi="fa-IR"/>
        </w:rPr>
        <w:t xml:space="preserve"> </w:t>
      </w:r>
      <w:r w:rsidRPr="001E7EA4">
        <w:rPr>
          <w:rFonts w:hint="eastAsia"/>
          <w:sz w:val="28"/>
          <w:rtl/>
          <w:lang w:bidi="fa-IR"/>
        </w:rPr>
        <w:t>کمتر</w:t>
      </w:r>
      <w:r w:rsidRPr="001E7EA4">
        <w:rPr>
          <w:rFonts w:hint="cs"/>
          <w:sz w:val="28"/>
          <w:rtl/>
          <w:lang w:bidi="fa-IR"/>
        </w:rPr>
        <w:t>ی</w:t>
      </w:r>
      <w:r w:rsidRPr="001E7EA4">
        <w:rPr>
          <w:rFonts w:hint="eastAsia"/>
          <w:sz w:val="28"/>
          <w:rtl/>
          <w:lang w:bidi="fa-IR"/>
        </w:rPr>
        <w:t>ن</w:t>
      </w:r>
      <w:r w:rsidRPr="001E7EA4">
        <w:rPr>
          <w:sz w:val="28"/>
          <w:rtl/>
          <w:lang w:bidi="fa-IR"/>
        </w:rPr>
        <w:t xml:space="preserve"> </w:t>
      </w:r>
      <w:r w:rsidRPr="001E7EA4">
        <w:rPr>
          <w:rFonts w:hint="eastAsia"/>
          <w:sz w:val="28"/>
          <w:rtl/>
          <w:lang w:bidi="fa-IR"/>
        </w:rPr>
        <w:t>عوارض</w:t>
      </w:r>
      <w:r w:rsidRPr="001E7EA4">
        <w:rPr>
          <w:sz w:val="28"/>
          <w:rtl/>
          <w:lang w:bidi="fa-IR"/>
        </w:rPr>
        <w:t xml:space="preserve"> </w:t>
      </w:r>
      <w:r w:rsidRPr="001E7EA4">
        <w:rPr>
          <w:rFonts w:hint="eastAsia"/>
          <w:sz w:val="28"/>
          <w:rtl/>
          <w:lang w:bidi="fa-IR"/>
        </w:rPr>
        <w:t>جانب</w:t>
      </w:r>
      <w:r w:rsidRPr="001E7EA4">
        <w:rPr>
          <w:rFonts w:hint="cs"/>
          <w:sz w:val="28"/>
          <w:rtl/>
          <w:lang w:bidi="fa-IR"/>
        </w:rPr>
        <w:t>ی</w:t>
      </w:r>
      <w:r w:rsidRPr="001E7EA4">
        <w:rPr>
          <w:sz w:val="28"/>
          <w:rtl/>
          <w:lang w:bidi="fa-IR"/>
        </w:rPr>
        <w:t xml:space="preserve"> </w:t>
      </w:r>
      <w:r w:rsidRPr="001E7EA4">
        <w:rPr>
          <w:rFonts w:hint="eastAsia"/>
          <w:sz w:val="28"/>
          <w:rtl/>
          <w:lang w:bidi="fa-IR"/>
        </w:rPr>
        <w:t>افزا</w:t>
      </w:r>
      <w:r w:rsidRPr="001E7EA4">
        <w:rPr>
          <w:rFonts w:hint="cs"/>
          <w:sz w:val="28"/>
          <w:rtl/>
          <w:lang w:bidi="fa-IR"/>
        </w:rPr>
        <w:t>ی</w:t>
      </w:r>
      <w:r w:rsidRPr="001E7EA4">
        <w:rPr>
          <w:rFonts w:hint="eastAsia"/>
          <w:sz w:val="28"/>
          <w:rtl/>
          <w:lang w:bidi="fa-IR"/>
        </w:rPr>
        <w:t>ش</w:t>
      </w:r>
      <w:r w:rsidRPr="001E7EA4">
        <w:rPr>
          <w:sz w:val="28"/>
          <w:rtl/>
          <w:lang w:bidi="fa-IR"/>
        </w:rPr>
        <w:t xml:space="preserve"> </w:t>
      </w:r>
      <w:r w:rsidRPr="001E7EA4">
        <w:rPr>
          <w:rFonts w:hint="eastAsia"/>
          <w:sz w:val="28"/>
          <w:rtl/>
          <w:lang w:bidi="fa-IR"/>
        </w:rPr>
        <w:t>م</w:t>
      </w:r>
      <w:r w:rsidRPr="001E7EA4">
        <w:rPr>
          <w:rFonts w:hint="cs"/>
          <w:sz w:val="28"/>
          <w:rtl/>
          <w:lang w:bidi="fa-IR"/>
        </w:rPr>
        <w:t>ی‌</w:t>
      </w:r>
      <w:r w:rsidRPr="001E7EA4">
        <w:rPr>
          <w:rFonts w:hint="eastAsia"/>
          <w:sz w:val="28"/>
          <w:rtl/>
          <w:lang w:bidi="fa-IR"/>
        </w:rPr>
        <w:t>دهند</w:t>
      </w:r>
      <w:r w:rsidRPr="001E7EA4">
        <w:rPr>
          <w:sz w:val="28"/>
          <w:rtl/>
          <w:lang w:bidi="fa-IR"/>
        </w:rPr>
        <w:t xml:space="preserve"> </w:t>
      </w:r>
      <w:r w:rsidRPr="001E7EA4">
        <w:rPr>
          <w:rFonts w:hint="eastAsia"/>
          <w:sz w:val="28"/>
          <w:rtl/>
          <w:lang w:bidi="fa-IR"/>
        </w:rPr>
        <w:t>و</w:t>
      </w:r>
      <w:r w:rsidRPr="001E7EA4">
        <w:rPr>
          <w:sz w:val="28"/>
          <w:rtl/>
          <w:lang w:bidi="fa-IR"/>
        </w:rPr>
        <w:t xml:space="preserve"> </w:t>
      </w:r>
      <w:r w:rsidRPr="001E7EA4">
        <w:rPr>
          <w:rFonts w:hint="eastAsia"/>
          <w:sz w:val="28"/>
          <w:rtl/>
          <w:lang w:bidi="fa-IR"/>
        </w:rPr>
        <w:lastRenderedPageBreak/>
        <w:t>روش</w:t>
      </w:r>
      <w:r w:rsidRPr="001E7EA4">
        <w:rPr>
          <w:rFonts w:hint="cs"/>
          <w:sz w:val="28"/>
          <w:rtl/>
          <w:lang w:bidi="fa-IR"/>
        </w:rPr>
        <w:t>ی</w:t>
      </w:r>
      <w:r w:rsidRPr="001E7EA4">
        <w:rPr>
          <w:sz w:val="28"/>
          <w:rtl/>
          <w:lang w:bidi="fa-IR"/>
        </w:rPr>
        <w:t xml:space="preserve"> </w:t>
      </w:r>
      <w:r w:rsidRPr="001E7EA4">
        <w:rPr>
          <w:rFonts w:hint="eastAsia"/>
          <w:sz w:val="28"/>
          <w:rtl/>
          <w:lang w:bidi="fa-IR"/>
        </w:rPr>
        <w:t>ام</w:t>
      </w:r>
      <w:r w:rsidRPr="001E7EA4">
        <w:rPr>
          <w:rFonts w:hint="cs"/>
          <w:sz w:val="28"/>
          <w:rtl/>
          <w:lang w:bidi="fa-IR"/>
        </w:rPr>
        <w:t>ی</w:t>
      </w:r>
      <w:r w:rsidRPr="001E7EA4">
        <w:rPr>
          <w:rFonts w:hint="eastAsia"/>
          <w:sz w:val="28"/>
          <w:rtl/>
          <w:lang w:bidi="fa-IR"/>
        </w:rPr>
        <w:t>دوارکننده</w:t>
      </w:r>
      <w:r w:rsidRPr="001E7EA4">
        <w:rPr>
          <w:sz w:val="28"/>
          <w:rtl/>
          <w:lang w:bidi="fa-IR"/>
        </w:rPr>
        <w:t xml:space="preserve"> </w:t>
      </w:r>
      <w:r w:rsidRPr="001E7EA4">
        <w:rPr>
          <w:rFonts w:hint="eastAsia"/>
          <w:sz w:val="28"/>
          <w:rtl/>
          <w:lang w:bidi="fa-IR"/>
        </w:rPr>
        <w:t>برا</w:t>
      </w:r>
      <w:r w:rsidRPr="001E7EA4">
        <w:rPr>
          <w:rFonts w:hint="cs"/>
          <w:sz w:val="28"/>
          <w:rtl/>
          <w:lang w:bidi="fa-IR"/>
        </w:rPr>
        <w:t>ی</w:t>
      </w:r>
      <w:r w:rsidRPr="001E7EA4">
        <w:rPr>
          <w:sz w:val="28"/>
          <w:rtl/>
          <w:lang w:bidi="fa-IR"/>
        </w:rPr>
        <w:t xml:space="preserve"> </w:t>
      </w:r>
      <w:r w:rsidRPr="001E7EA4">
        <w:rPr>
          <w:rFonts w:hint="eastAsia"/>
          <w:sz w:val="28"/>
          <w:rtl/>
          <w:lang w:bidi="fa-IR"/>
        </w:rPr>
        <w:t>مد</w:t>
      </w:r>
      <w:r w:rsidRPr="001E7EA4">
        <w:rPr>
          <w:rFonts w:hint="cs"/>
          <w:sz w:val="28"/>
          <w:rtl/>
          <w:lang w:bidi="fa-IR"/>
        </w:rPr>
        <w:t>ی</w:t>
      </w:r>
      <w:r w:rsidRPr="001E7EA4">
        <w:rPr>
          <w:rFonts w:hint="eastAsia"/>
          <w:sz w:val="28"/>
          <w:rtl/>
          <w:lang w:bidi="fa-IR"/>
        </w:rPr>
        <w:t>ر</w:t>
      </w:r>
      <w:r w:rsidRPr="001E7EA4">
        <w:rPr>
          <w:rFonts w:hint="cs"/>
          <w:sz w:val="28"/>
          <w:rtl/>
          <w:lang w:bidi="fa-IR"/>
        </w:rPr>
        <w:t>ی</w:t>
      </w:r>
      <w:r w:rsidRPr="001E7EA4">
        <w:rPr>
          <w:rFonts w:hint="eastAsia"/>
          <w:sz w:val="28"/>
          <w:rtl/>
          <w:lang w:bidi="fa-IR"/>
        </w:rPr>
        <w:t>ت</w:t>
      </w:r>
      <w:r w:rsidRPr="001E7EA4">
        <w:rPr>
          <w:sz w:val="28"/>
          <w:rtl/>
          <w:lang w:bidi="fa-IR"/>
        </w:rPr>
        <w:t xml:space="preserve"> </w:t>
      </w:r>
      <w:r w:rsidRPr="001E7EA4">
        <w:rPr>
          <w:rFonts w:hint="eastAsia"/>
          <w:sz w:val="28"/>
          <w:rtl/>
          <w:lang w:bidi="fa-IR"/>
        </w:rPr>
        <w:t>اختلالات</w:t>
      </w:r>
      <w:r w:rsidRPr="001E7EA4">
        <w:rPr>
          <w:sz w:val="28"/>
          <w:rtl/>
          <w:lang w:bidi="fa-IR"/>
        </w:rPr>
        <w:t xml:space="preserve"> </w:t>
      </w:r>
      <w:r w:rsidRPr="001E7EA4">
        <w:rPr>
          <w:rFonts w:hint="eastAsia"/>
          <w:sz w:val="28"/>
          <w:rtl/>
          <w:lang w:bidi="fa-IR"/>
        </w:rPr>
        <w:t>مرتبط</w:t>
      </w:r>
      <w:r w:rsidRPr="001E7EA4">
        <w:rPr>
          <w:sz w:val="28"/>
          <w:rtl/>
          <w:lang w:bidi="fa-IR"/>
        </w:rPr>
        <w:t xml:space="preserve"> </w:t>
      </w:r>
      <w:r w:rsidRPr="001E7EA4">
        <w:rPr>
          <w:rFonts w:hint="eastAsia"/>
          <w:sz w:val="28"/>
          <w:rtl/>
          <w:lang w:bidi="fa-IR"/>
        </w:rPr>
        <w:t>با</w:t>
      </w:r>
      <w:r w:rsidRPr="001E7EA4">
        <w:rPr>
          <w:sz w:val="28"/>
          <w:rtl/>
          <w:lang w:bidi="fa-IR"/>
        </w:rPr>
        <w:t xml:space="preserve"> </w:t>
      </w:r>
      <w:r w:rsidRPr="001E7EA4">
        <w:rPr>
          <w:rFonts w:hint="eastAsia"/>
          <w:sz w:val="28"/>
          <w:rtl/>
          <w:lang w:bidi="fa-IR"/>
        </w:rPr>
        <w:t>فول</w:t>
      </w:r>
      <w:r w:rsidRPr="001E7EA4">
        <w:rPr>
          <w:rFonts w:hint="cs"/>
          <w:sz w:val="28"/>
          <w:rtl/>
          <w:lang w:bidi="fa-IR"/>
        </w:rPr>
        <w:t>ی</w:t>
      </w:r>
      <w:r w:rsidRPr="001E7EA4">
        <w:rPr>
          <w:rFonts w:hint="eastAsia"/>
          <w:sz w:val="28"/>
          <w:rtl/>
          <w:lang w:bidi="fa-IR"/>
        </w:rPr>
        <w:t>کول</w:t>
      </w:r>
      <w:r w:rsidRPr="001E7EA4">
        <w:rPr>
          <w:sz w:val="28"/>
          <w:rtl/>
          <w:lang w:bidi="fa-IR"/>
        </w:rPr>
        <w:t xml:space="preserve"> </w:t>
      </w:r>
      <w:r w:rsidRPr="001E7EA4">
        <w:rPr>
          <w:rFonts w:hint="eastAsia"/>
          <w:sz w:val="28"/>
          <w:rtl/>
          <w:lang w:bidi="fa-IR"/>
        </w:rPr>
        <w:t>مو</w:t>
      </w:r>
      <w:r w:rsidRPr="001E7EA4">
        <w:rPr>
          <w:sz w:val="28"/>
          <w:rtl/>
          <w:lang w:bidi="fa-IR"/>
        </w:rPr>
        <w:t xml:space="preserve"> </w:t>
      </w:r>
      <w:r w:rsidRPr="001E7EA4">
        <w:rPr>
          <w:rFonts w:hint="cs"/>
          <w:sz w:val="28"/>
          <w:rtl/>
          <w:lang w:bidi="fa-IR"/>
        </w:rPr>
        <w:t>ارائه</w:t>
      </w:r>
      <w:r w:rsidRPr="001E7EA4">
        <w:rPr>
          <w:sz w:val="28"/>
          <w:rtl/>
          <w:lang w:bidi="fa-IR"/>
        </w:rPr>
        <w:t xml:space="preserve"> </w:t>
      </w:r>
      <w:r w:rsidRPr="001E7EA4">
        <w:rPr>
          <w:rFonts w:hint="eastAsia"/>
          <w:sz w:val="28"/>
          <w:rtl/>
          <w:lang w:bidi="fa-IR"/>
        </w:rPr>
        <w:t>م</w:t>
      </w:r>
      <w:r w:rsidRPr="001E7EA4">
        <w:rPr>
          <w:rFonts w:hint="cs"/>
          <w:sz w:val="28"/>
          <w:rtl/>
          <w:lang w:bidi="fa-IR"/>
        </w:rPr>
        <w:t>ی‌</w:t>
      </w:r>
      <w:r w:rsidRPr="001E7EA4">
        <w:rPr>
          <w:rFonts w:hint="eastAsia"/>
          <w:sz w:val="28"/>
          <w:rtl/>
          <w:lang w:bidi="fa-IR"/>
        </w:rPr>
        <w:t>کنند</w:t>
      </w:r>
      <w:r w:rsidRPr="001E7EA4">
        <w:rPr>
          <w:sz w:val="28"/>
          <w:rtl/>
          <w:lang w:bidi="fa-IR"/>
        </w:rPr>
        <w:t xml:space="preserve">. </w:t>
      </w:r>
      <w:r w:rsidRPr="001E7EA4">
        <w:rPr>
          <w:rFonts w:hint="eastAsia"/>
          <w:sz w:val="28"/>
          <w:rtl/>
          <w:lang w:bidi="fa-IR"/>
        </w:rPr>
        <w:t>از</w:t>
      </w:r>
      <w:r w:rsidRPr="001E7EA4">
        <w:rPr>
          <w:sz w:val="28"/>
          <w:rtl/>
          <w:lang w:bidi="fa-IR"/>
        </w:rPr>
        <w:t xml:space="preserve"> </w:t>
      </w:r>
      <w:r w:rsidRPr="001E7EA4">
        <w:rPr>
          <w:rFonts w:hint="eastAsia"/>
          <w:sz w:val="28"/>
          <w:rtl/>
          <w:lang w:bidi="fa-IR"/>
        </w:rPr>
        <w:t>ا</w:t>
      </w:r>
      <w:r w:rsidRPr="001E7EA4">
        <w:rPr>
          <w:rFonts w:hint="cs"/>
          <w:sz w:val="28"/>
          <w:rtl/>
          <w:lang w:bidi="fa-IR"/>
        </w:rPr>
        <w:t>ی</w:t>
      </w:r>
      <w:r w:rsidRPr="001E7EA4">
        <w:rPr>
          <w:rFonts w:hint="eastAsia"/>
          <w:sz w:val="28"/>
          <w:rtl/>
          <w:lang w:bidi="fa-IR"/>
        </w:rPr>
        <w:t>ن</w:t>
      </w:r>
      <w:r w:rsidRPr="001E7EA4">
        <w:rPr>
          <w:sz w:val="28"/>
          <w:rtl/>
          <w:lang w:bidi="fa-IR"/>
        </w:rPr>
        <w:t xml:space="preserve"> </w:t>
      </w:r>
      <w:r w:rsidRPr="001E7EA4">
        <w:rPr>
          <w:rFonts w:hint="eastAsia"/>
          <w:sz w:val="28"/>
          <w:rtl/>
          <w:lang w:bidi="fa-IR"/>
        </w:rPr>
        <w:t>رو</w:t>
      </w:r>
      <w:r w:rsidRPr="001E7EA4">
        <w:rPr>
          <w:sz w:val="28"/>
          <w:rtl/>
          <w:lang w:bidi="fa-IR"/>
        </w:rPr>
        <w:t xml:space="preserve"> </w:t>
      </w:r>
      <w:r w:rsidRPr="001E7EA4">
        <w:rPr>
          <w:rFonts w:hint="eastAsia"/>
          <w:sz w:val="28"/>
          <w:rtl/>
          <w:lang w:bidi="fa-IR"/>
        </w:rPr>
        <w:t>در</w:t>
      </w:r>
      <w:r w:rsidRPr="001E7EA4">
        <w:rPr>
          <w:sz w:val="28"/>
          <w:rtl/>
          <w:lang w:bidi="fa-IR"/>
        </w:rPr>
        <w:t xml:space="preserve"> </w:t>
      </w:r>
      <w:r w:rsidRPr="001E7EA4">
        <w:rPr>
          <w:rFonts w:hint="eastAsia"/>
          <w:sz w:val="28"/>
          <w:rtl/>
          <w:lang w:bidi="fa-IR"/>
        </w:rPr>
        <w:t>سال</w:t>
      </w:r>
      <w:r w:rsidRPr="001E7EA4">
        <w:rPr>
          <w:sz w:val="28"/>
          <w:rtl/>
          <w:lang w:bidi="fa-IR"/>
        </w:rPr>
        <w:t xml:space="preserve"> </w:t>
      </w:r>
      <w:r w:rsidRPr="001E7EA4">
        <w:rPr>
          <w:rFonts w:hint="eastAsia"/>
          <w:sz w:val="28"/>
          <w:rtl/>
          <w:lang w:bidi="fa-IR"/>
        </w:rPr>
        <w:t>ها</w:t>
      </w:r>
      <w:r w:rsidRPr="001E7EA4">
        <w:rPr>
          <w:rFonts w:hint="cs"/>
          <w:sz w:val="28"/>
          <w:rtl/>
          <w:lang w:bidi="fa-IR"/>
        </w:rPr>
        <w:t>ی</w:t>
      </w:r>
      <w:r w:rsidRPr="001E7EA4">
        <w:rPr>
          <w:sz w:val="28"/>
          <w:rtl/>
          <w:lang w:bidi="fa-IR"/>
        </w:rPr>
        <w:t xml:space="preserve"> </w:t>
      </w:r>
      <w:r w:rsidRPr="001E7EA4">
        <w:rPr>
          <w:rFonts w:hint="eastAsia"/>
          <w:sz w:val="28"/>
          <w:rtl/>
          <w:lang w:bidi="fa-IR"/>
        </w:rPr>
        <w:t>اخ</w:t>
      </w:r>
      <w:r w:rsidRPr="001E7EA4">
        <w:rPr>
          <w:rFonts w:hint="cs"/>
          <w:sz w:val="28"/>
          <w:rtl/>
          <w:lang w:bidi="fa-IR"/>
        </w:rPr>
        <w:t>ی</w:t>
      </w:r>
      <w:r w:rsidRPr="001E7EA4">
        <w:rPr>
          <w:rFonts w:hint="eastAsia"/>
          <w:sz w:val="28"/>
          <w:rtl/>
          <w:lang w:bidi="fa-IR"/>
        </w:rPr>
        <w:t>ر</w:t>
      </w:r>
      <w:r w:rsidRPr="001E7EA4">
        <w:rPr>
          <w:sz w:val="28"/>
          <w:rtl/>
          <w:lang w:bidi="fa-IR"/>
        </w:rPr>
        <w:t xml:space="preserve"> </w:t>
      </w:r>
      <w:r w:rsidRPr="001E7EA4">
        <w:rPr>
          <w:rFonts w:hint="eastAsia"/>
          <w:sz w:val="28"/>
          <w:rtl/>
          <w:lang w:bidi="fa-IR"/>
        </w:rPr>
        <w:t>در</w:t>
      </w:r>
      <w:r w:rsidRPr="001E7EA4">
        <w:rPr>
          <w:sz w:val="28"/>
          <w:rtl/>
          <w:lang w:bidi="fa-IR"/>
        </w:rPr>
        <w:t xml:space="preserve"> </w:t>
      </w:r>
      <w:r w:rsidRPr="001E7EA4">
        <w:rPr>
          <w:rFonts w:hint="eastAsia"/>
          <w:sz w:val="28"/>
          <w:rtl/>
          <w:lang w:bidi="fa-IR"/>
        </w:rPr>
        <w:t>چند</w:t>
      </w:r>
      <w:r w:rsidRPr="001E7EA4">
        <w:rPr>
          <w:rFonts w:hint="cs"/>
          <w:sz w:val="28"/>
          <w:rtl/>
          <w:lang w:bidi="fa-IR"/>
        </w:rPr>
        <w:t>ی</w:t>
      </w:r>
      <w:r w:rsidRPr="001E7EA4">
        <w:rPr>
          <w:rFonts w:hint="eastAsia"/>
          <w:sz w:val="28"/>
          <w:rtl/>
          <w:lang w:bidi="fa-IR"/>
        </w:rPr>
        <w:t>ن</w:t>
      </w:r>
      <w:r w:rsidRPr="001E7EA4">
        <w:rPr>
          <w:sz w:val="28"/>
          <w:rtl/>
          <w:lang w:bidi="fa-IR"/>
        </w:rPr>
        <w:t xml:space="preserve"> </w:t>
      </w:r>
      <w:r w:rsidRPr="001E7EA4">
        <w:rPr>
          <w:rFonts w:hint="eastAsia"/>
          <w:sz w:val="28"/>
          <w:rtl/>
          <w:lang w:bidi="fa-IR"/>
        </w:rPr>
        <w:t>زم</w:t>
      </w:r>
      <w:r w:rsidRPr="001E7EA4">
        <w:rPr>
          <w:rFonts w:hint="cs"/>
          <w:sz w:val="28"/>
          <w:rtl/>
          <w:lang w:bidi="fa-IR"/>
        </w:rPr>
        <w:t>ی</w:t>
      </w:r>
      <w:r w:rsidRPr="001E7EA4">
        <w:rPr>
          <w:rFonts w:hint="eastAsia"/>
          <w:sz w:val="28"/>
          <w:rtl/>
          <w:lang w:bidi="fa-IR"/>
        </w:rPr>
        <w:t>نه</w:t>
      </w:r>
      <w:r w:rsidRPr="001E7EA4">
        <w:rPr>
          <w:sz w:val="28"/>
          <w:rtl/>
          <w:lang w:bidi="fa-IR"/>
        </w:rPr>
        <w:t xml:space="preserve"> </w:t>
      </w:r>
      <w:r w:rsidRPr="001E7EA4">
        <w:rPr>
          <w:rFonts w:hint="eastAsia"/>
          <w:sz w:val="28"/>
          <w:rtl/>
          <w:lang w:bidi="fa-IR"/>
        </w:rPr>
        <w:t>تحق</w:t>
      </w:r>
      <w:r w:rsidRPr="001E7EA4">
        <w:rPr>
          <w:rFonts w:hint="cs"/>
          <w:sz w:val="28"/>
          <w:rtl/>
          <w:lang w:bidi="fa-IR"/>
        </w:rPr>
        <w:t>ی</w:t>
      </w:r>
      <w:r w:rsidRPr="001E7EA4">
        <w:rPr>
          <w:rFonts w:hint="eastAsia"/>
          <w:sz w:val="28"/>
          <w:rtl/>
          <w:lang w:bidi="fa-IR"/>
        </w:rPr>
        <w:t>قات</w:t>
      </w:r>
      <w:r w:rsidRPr="001E7EA4">
        <w:rPr>
          <w:rFonts w:hint="cs"/>
          <w:sz w:val="28"/>
          <w:rtl/>
          <w:lang w:bidi="fa-IR"/>
        </w:rPr>
        <w:t>ی</w:t>
      </w:r>
      <w:r w:rsidRPr="001E7EA4">
        <w:rPr>
          <w:sz w:val="28"/>
          <w:rtl/>
          <w:lang w:bidi="fa-IR"/>
        </w:rPr>
        <w:t xml:space="preserve"> </w:t>
      </w:r>
      <w:r w:rsidRPr="001E7EA4">
        <w:rPr>
          <w:rFonts w:hint="eastAsia"/>
          <w:sz w:val="28"/>
          <w:rtl/>
          <w:lang w:bidi="fa-IR"/>
        </w:rPr>
        <w:t>مورد</w:t>
      </w:r>
      <w:r w:rsidRPr="001E7EA4">
        <w:rPr>
          <w:sz w:val="28"/>
          <w:rtl/>
          <w:lang w:bidi="fa-IR"/>
        </w:rPr>
        <w:t xml:space="preserve"> </w:t>
      </w:r>
      <w:r w:rsidRPr="001E7EA4">
        <w:rPr>
          <w:rFonts w:hint="eastAsia"/>
          <w:sz w:val="28"/>
          <w:rtl/>
          <w:lang w:bidi="fa-IR"/>
        </w:rPr>
        <w:t>توجه</w:t>
      </w:r>
      <w:r w:rsidRPr="001E7EA4">
        <w:rPr>
          <w:sz w:val="28"/>
          <w:rtl/>
          <w:lang w:bidi="fa-IR"/>
        </w:rPr>
        <w:t xml:space="preserve"> </w:t>
      </w:r>
      <w:r w:rsidRPr="001E7EA4">
        <w:rPr>
          <w:rFonts w:hint="eastAsia"/>
          <w:sz w:val="28"/>
          <w:rtl/>
          <w:lang w:bidi="fa-IR"/>
        </w:rPr>
        <w:t>قرار</w:t>
      </w:r>
      <w:r w:rsidRPr="001E7EA4">
        <w:rPr>
          <w:sz w:val="28"/>
          <w:rtl/>
          <w:lang w:bidi="fa-IR"/>
        </w:rPr>
        <w:t xml:space="preserve"> </w:t>
      </w:r>
      <w:r w:rsidRPr="001E7EA4">
        <w:rPr>
          <w:rFonts w:hint="eastAsia"/>
          <w:sz w:val="28"/>
          <w:rtl/>
          <w:lang w:bidi="fa-IR"/>
        </w:rPr>
        <w:t>گرفته</w:t>
      </w:r>
      <w:r w:rsidRPr="001E7EA4">
        <w:rPr>
          <w:sz w:val="28"/>
          <w:rtl/>
          <w:lang w:bidi="fa-IR"/>
        </w:rPr>
        <w:t xml:space="preserve"> </w:t>
      </w:r>
      <w:r w:rsidRPr="001E7EA4">
        <w:rPr>
          <w:rFonts w:hint="eastAsia"/>
          <w:sz w:val="28"/>
          <w:rtl/>
          <w:lang w:bidi="fa-IR"/>
        </w:rPr>
        <w:t>اند</w:t>
      </w:r>
      <w:r>
        <w:rPr>
          <w:rFonts w:hint="cs"/>
          <w:sz w:val="28"/>
          <w:rtl/>
          <w:lang w:bidi="fa-IR"/>
        </w:rPr>
        <w:t xml:space="preserve"> </w:t>
      </w:r>
      <w:r>
        <w:rPr>
          <w:sz w:val="28"/>
          <w:rtl/>
          <w:lang w:bidi="fa-IR"/>
        </w:rPr>
        <w:fldChar w:fldCharType="begin"/>
      </w:r>
      <w:r>
        <w:rPr>
          <w:sz w:val="28"/>
          <w:rtl/>
          <w:lang w:bidi="fa-IR"/>
        </w:rPr>
        <w:instrText xml:space="preserve"> </w:instrText>
      </w:r>
      <w:r>
        <w:rPr>
          <w:sz w:val="28"/>
          <w:lang w:bidi="fa-IR"/>
        </w:rPr>
        <w:instrText>ADDIN EN.CITE &lt;EndNote&gt;&lt;Cite&gt;&lt;Author&gt;Gu&lt;/Author&gt;&lt;Year&gt;2022&lt;/Year&gt;&lt;RecNum&gt;127&lt;/RecNum&gt;&lt;DisplayText&gt;(10)&lt;/DisplayText&gt;&lt;record&gt;&lt;rec-number&gt;127&lt;/rec-number&gt;&lt;foreign-keys&gt;&lt;key app="EN" db-id="r5w5xz507reeroeztf0vedf1dderxa9wxsd9" timestamp="1740663617"&gt;127&lt;/key&gt;&lt;/foreign-keys&gt;&lt;ref-type name="Journal Article"&gt;17&lt;/ref-type&gt;&lt;contributors&gt;&lt;authors&gt;&lt;author&gt;Gu, Yueting&lt;/author&gt;&lt;author&gt;Bian, Qiong&lt;/author&gt;&lt;author&gt;Zhou, Yanjun&lt;/author&gt;&lt;author&gt;Huang, Qiaoling&lt;/author&gt;&lt;author&gt;Gao, Jianqing&lt;/author&gt;&lt;/authors&gt;&lt;/contributors&gt;&lt;titles&gt;&lt;title&gt;Hair follicle-targeting drug delivery strategies for the management of hair follicle-associated disorders&lt;/title&gt;&lt;secondary-title&gt;Asian journal of pharmaceutical sciences&lt;/secondary-title&gt;&lt;/titles&gt;&lt;periodical&gt;&lt;full-title&gt;Asian Journal of Pharmaceutical Sciences&lt;/full-title&gt;&lt;/periodical&gt;&lt;pages&gt;333-352&lt;/pages&gt;&lt;volume&gt;17&lt;/volume&gt;&lt;number&gt;3&lt;/number&gt;&lt;dates&gt;&lt;year&gt;2022&lt;/year&gt;&lt;/dates&gt;&lt;isbn&gt;1818-0876&lt;/isbn&gt;&lt;urls&gt;&lt;/urls&gt;&lt;/record&gt;&lt;/Cite&gt;&lt;/EndNote</w:instrText>
      </w:r>
      <w:r>
        <w:rPr>
          <w:sz w:val="28"/>
          <w:rtl/>
          <w:lang w:bidi="fa-IR"/>
        </w:rPr>
        <w:instrText>&gt;</w:instrText>
      </w:r>
      <w:r>
        <w:rPr>
          <w:sz w:val="28"/>
          <w:rtl/>
          <w:lang w:bidi="fa-IR"/>
        </w:rPr>
        <w:fldChar w:fldCharType="separate"/>
      </w:r>
      <w:r>
        <w:rPr>
          <w:noProof/>
          <w:sz w:val="28"/>
          <w:rtl/>
          <w:lang w:bidi="fa-IR"/>
        </w:rPr>
        <w:t>(10)</w:t>
      </w:r>
      <w:r>
        <w:rPr>
          <w:sz w:val="28"/>
          <w:rtl/>
          <w:lang w:bidi="fa-IR"/>
        </w:rPr>
        <w:fldChar w:fldCharType="end"/>
      </w:r>
      <w:r>
        <w:rPr>
          <w:rFonts w:hint="cs"/>
          <w:sz w:val="28"/>
          <w:rtl/>
          <w:lang w:bidi="fa-IR"/>
        </w:rPr>
        <w:t>.</w:t>
      </w:r>
      <w:r w:rsidR="008554FD">
        <w:rPr>
          <w:rFonts w:hint="cs"/>
          <w:sz w:val="28"/>
          <w:rtl/>
          <w:lang w:bidi="fa-IR"/>
        </w:rPr>
        <w:t xml:space="preserve"> </w:t>
      </w:r>
      <w:r w:rsidR="0052407D" w:rsidRPr="0052407D">
        <w:rPr>
          <w:rFonts w:hint="cs"/>
          <w:sz w:val="28"/>
          <w:rtl/>
          <w:lang w:bidi="fa-IR"/>
        </w:rPr>
        <w:t>تلاش های اخیر در این زمینه کاربردهای گسترده</w:t>
      </w:r>
      <w:r w:rsidR="0052407D" w:rsidRPr="0052407D">
        <w:rPr>
          <w:sz w:val="28"/>
          <w:rtl/>
          <w:lang w:bidi="fa-IR"/>
        </w:rPr>
        <w:softHyphen/>
      </w:r>
      <w:r w:rsidR="0052407D" w:rsidRPr="0052407D">
        <w:rPr>
          <w:rFonts w:hint="cs"/>
          <w:sz w:val="28"/>
          <w:rtl/>
          <w:lang w:bidi="fa-IR"/>
        </w:rPr>
        <w:t>ای از جمله فراورده های آرایشی بهداشتی برای آکنه، آلوپیشیای آندروژنیک و پوست چرب، فراورده</w:t>
      </w:r>
      <w:r w:rsidR="0052407D" w:rsidRPr="0052407D">
        <w:rPr>
          <w:sz w:val="28"/>
          <w:rtl/>
          <w:lang w:bidi="fa-IR"/>
        </w:rPr>
        <w:softHyphen/>
      </w:r>
      <w:r w:rsidR="0052407D" w:rsidRPr="0052407D">
        <w:rPr>
          <w:rFonts w:hint="cs"/>
          <w:sz w:val="28"/>
          <w:rtl/>
          <w:lang w:bidi="fa-IR"/>
        </w:rPr>
        <w:t>های بیولوژیک برای ژن</w:t>
      </w:r>
      <w:r w:rsidR="0052407D" w:rsidRPr="0052407D">
        <w:rPr>
          <w:sz w:val="28"/>
          <w:cs/>
          <w:lang w:bidi="fa-IR"/>
        </w:rPr>
        <w:t>‎</w:t>
      </w:r>
      <w:r w:rsidR="0052407D" w:rsidRPr="0052407D">
        <w:rPr>
          <w:rFonts w:hint="cs"/>
          <w:sz w:val="28"/>
          <w:rtl/>
          <w:lang w:bidi="fa-IR"/>
        </w:rPr>
        <w:t>رسانی، برخی سرطان های پوستی و واکسیناسیون داشته</w:t>
      </w:r>
      <w:r w:rsidR="0052407D" w:rsidRPr="0052407D">
        <w:rPr>
          <w:sz w:val="28"/>
          <w:rtl/>
          <w:lang w:bidi="fa-IR"/>
        </w:rPr>
        <w:softHyphen/>
      </w:r>
      <w:r w:rsidR="0052407D" w:rsidRPr="0052407D">
        <w:rPr>
          <w:rFonts w:hint="cs"/>
          <w:sz w:val="28"/>
          <w:rtl/>
          <w:lang w:bidi="fa-IR"/>
        </w:rPr>
        <w:t>اند</w:t>
      </w:r>
      <w:r w:rsidR="0052407D">
        <w:rPr>
          <w:rFonts w:hint="cs"/>
          <w:sz w:val="28"/>
          <w:rtl/>
          <w:lang w:bidi="fa-IR"/>
        </w:rPr>
        <w:t xml:space="preserve"> </w:t>
      </w:r>
      <w:r w:rsidR="0052407D">
        <w:rPr>
          <w:sz w:val="28"/>
          <w:rtl/>
          <w:lang w:bidi="fa-IR"/>
        </w:rPr>
        <w:fldChar w:fldCharType="begin"/>
      </w:r>
      <w:r w:rsidR="0052407D">
        <w:rPr>
          <w:sz w:val="28"/>
          <w:rtl/>
          <w:lang w:bidi="fa-IR"/>
        </w:rPr>
        <w:instrText xml:space="preserve"> </w:instrText>
      </w:r>
      <w:r w:rsidR="0052407D">
        <w:rPr>
          <w:sz w:val="28"/>
          <w:lang w:bidi="fa-IR"/>
        </w:rPr>
        <w:instrText>ADDIN EN.CITE &lt;EndNote&gt;&lt;Cite&gt;&lt;Author&gt;Valiveti&lt;/Author&gt;&lt;Year&gt;2008&lt;/Year&gt;&lt;RecNum&gt;129&lt;/RecNum&gt;&lt;DisplayText&gt;(3, 11)&lt;/DisplayText&gt;&lt;record&gt;&lt;rec-number&gt;129&lt;/rec-number&gt;&lt;foreign-keys&gt;&lt;key app="EN" db-id="r5w5xz507reeroeztf0vedf1dderxa9wxsd9" timestamp="174066699</w:instrText>
      </w:r>
      <w:r w:rsidR="0052407D">
        <w:rPr>
          <w:sz w:val="28"/>
          <w:rtl/>
          <w:lang w:bidi="fa-IR"/>
        </w:rPr>
        <w:instrText>1"&gt;129&lt;/</w:instrText>
      </w:r>
      <w:r w:rsidR="0052407D">
        <w:rPr>
          <w:sz w:val="28"/>
          <w:lang w:bidi="fa-IR"/>
        </w:rPr>
        <w:instrText>key&gt;&lt;/foreign-keys&gt;&lt;ref-type name="Journal Article"&gt;17&lt;/ref-type&gt;&lt;contributors&gt;&lt;authors&gt;&lt;author&gt;Valiveti, Satyanarayana&lt;/author&gt;&lt;author&gt;Wesley, James&lt;/author&gt;&lt;author&gt;Lu, Guang Wei&lt;/author&gt;&lt;/authors&gt;&lt;/contributors&gt;&lt;titles&gt;&lt;title&gt;Investigation of drug partition property in artificial sebum&lt;/title&gt;&lt;secondary-title&gt;International Journal of Pharmaceutics&lt;/secondary-title&gt;&lt;/titles&gt;&lt;periodical&gt;&lt;full-title&gt;International Journal of Pharmaceutics&lt;/full-title&gt;&lt;/periodical&gt;&lt;pages&gt;10-16&lt;/pages&gt;&lt;volume&gt;346&lt;/volume&gt;&lt;number&gt;1-2&lt;/number&gt;&lt;dates&gt;&lt;year&gt;2008&lt;/year&gt;&lt;/dates&gt;&lt;isbn&gt;0378-5173&lt;/isbn&gt;&lt;urls&gt;&lt;/urls&gt;&lt;/record&gt;&lt;/Cite&gt;&lt;Cite&gt;&lt;Author&gt;Barry&lt;/Author&gt;&lt;Year&gt;2002&lt;/Year&gt;&lt;RecNum&gt;130&lt;/RecNum&gt;&lt;record&gt;&lt;rec-number&gt;130&lt;/rec-number&gt;&lt;foreign-keys&gt;&lt;key app="EN" db-id="r5w5xz507reeroeztf0vedf1dderxa9wxsd9" timestamp="1740667027"&gt;130&lt;/key&gt;&lt;/foreign-keys&gt;&lt;ref-type name="Journal Article"&gt;17&lt;/ref-type&gt;&lt;contributors&gt;&lt;authors&gt;&lt;author&gt;Barry, BW&lt;/author&gt;&lt;/authors&gt;&lt;/contributors&gt;&lt;titles&gt;&lt;title&gt;Drug delivery routes in skin: a novel approach</w:instrText>
      </w:r>
      <w:r w:rsidR="0052407D">
        <w:rPr>
          <w:sz w:val="28"/>
          <w:rtl/>
          <w:lang w:bidi="fa-IR"/>
        </w:rPr>
        <w:instrText>&lt;/</w:instrText>
      </w:r>
      <w:r w:rsidR="0052407D">
        <w:rPr>
          <w:sz w:val="28"/>
          <w:lang w:bidi="fa-IR"/>
        </w:rPr>
        <w:instrText>title&gt;&lt;secondary-title&gt;Advanced drug delivery reviews&lt;/secondary-title&gt;&lt;/titles&gt;&lt;periodical&gt;&lt;full-title&gt;Advanced drug delivery reviews&lt;/full-title&gt;&lt;/periodical&gt;&lt;pages&gt;S31-S40&lt;/pages&gt;&lt;volume&gt;54&lt;/volume&gt;&lt;dates&gt;&lt;year&gt;2002&lt;/year&gt;&lt;/dates&gt;&lt;isbn&gt;0169-409X&lt;/isbn</w:instrText>
      </w:r>
      <w:r w:rsidR="0052407D">
        <w:rPr>
          <w:sz w:val="28"/>
          <w:rtl/>
          <w:lang w:bidi="fa-IR"/>
        </w:rPr>
        <w:instrText>&gt;&lt;</w:instrText>
      </w:r>
      <w:r w:rsidR="0052407D">
        <w:rPr>
          <w:sz w:val="28"/>
          <w:lang w:bidi="fa-IR"/>
        </w:rPr>
        <w:instrText>urls&gt;&lt;/urls&gt;&lt;/record&gt;&lt;/Cite&gt;&lt;/EndNote</w:instrText>
      </w:r>
      <w:r w:rsidR="0052407D">
        <w:rPr>
          <w:sz w:val="28"/>
          <w:rtl/>
          <w:lang w:bidi="fa-IR"/>
        </w:rPr>
        <w:instrText>&gt;</w:instrText>
      </w:r>
      <w:r w:rsidR="0052407D">
        <w:rPr>
          <w:sz w:val="28"/>
          <w:rtl/>
          <w:lang w:bidi="fa-IR"/>
        </w:rPr>
        <w:fldChar w:fldCharType="separate"/>
      </w:r>
      <w:r w:rsidR="0052407D">
        <w:rPr>
          <w:noProof/>
          <w:sz w:val="28"/>
          <w:rtl/>
          <w:lang w:bidi="fa-IR"/>
        </w:rPr>
        <w:t>(3, 11)</w:t>
      </w:r>
      <w:r w:rsidR="0052407D">
        <w:rPr>
          <w:sz w:val="28"/>
          <w:rtl/>
          <w:lang w:bidi="fa-IR"/>
        </w:rPr>
        <w:fldChar w:fldCharType="end"/>
      </w:r>
      <w:r w:rsidR="0052407D">
        <w:rPr>
          <w:rFonts w:hint="cs"/>
          <w:sz w:val="28"/>
          <w:rtl/>
          <w:lang w:bidi="fa-IR"/>
        </w:rPr>
        <w:t>.</w:t>
      </w:r>
    </w:p>
    <w:p w14:paraId="6BB8A3F0" w14:textId="77777777" w:rsidR="0052407D" w:rsidRDefault="0052407D" w:rsidP="0052407D">
      <w:pPr>
        <w:pStyle w:val="a3"/>
        <w:rPr>
          <w:sz w:val="28"/>
          <w:rtl/>
          <w:lang w:bidi="fa-IR"/>
        </w:rPr>
      </w:pPr>
      <w:r w:rsidRPr="0052407D">
        <w:rPr>
          <w:rFonts w:hint="cs"/>
          <w:sz w:val="28"/>
          <w:rtl/>
          <w:lang w:bidi="fa-IR"/>
        </w:rPr>
        <w:t>بخش عمده</w:t>
      </w:r>
      <w:r w:rsidRPr="0052407D">
        <w:rPr>
          <w:sz w:val="28"/>
          <w:rtl/>
          <w:lang w:bidi="fa-IR"/>
        </w:rPr>
        <w:softHyphen/>
      </w:r>
      <w:r w:rsidRPr="0052407D">
        <w:rPr>
          <w:rFonts w:hint="cs"/>
          <w:sz w:val="28"/>
          <w:rtl/>
          <w:lang w:bidi="fa-IR"/>
        </w:rPr>
        <w:t>ای از مساحت فولیکول مو توسط ساقه مو اشغال شده است</w:t>
      </w:r>
      <w:r>
        <w:rPr>
          <w:rFonts w:hint="cs"/>
          <w:sz w:val="28"/>
          <w:rtl/>
          <w:lang w:bidi="fa-IR"/>
        </w:rPr>
        <w:t xml:space="preserve">. </w:t>
      </w:r>
      <w:r w:rsidRPr="000E296A">
        <w:rPr>
          <w:rFonts w:hint="cs"/>
          <w:sz w:val="28"/>
          <w:rtl/>
          <w:lang w:bidi="fa-IR"/>
        </w:rPr>
        <w:t>و به نظر می</w:t>
      </w:r>
      <w:r w:rsidRPr="000E296A">
        <w:rPr>
          <w:sz w:val="28"/>
          <w:rtl/>
          <w:lang w:bidi="fa-IR"/>
        </w:rPr>
        <w:softHyphen/>
      </w:r>
      <w:r w:rsidRPr="000E296A">
        <w:rPr>
          <w:rFonts w:hint="cs"/>
          <w:sz w:val="28"/>
          <w:rtl/>
          <w:lang w:bidi="fa-IR"/>
        </w:rPr>
        <w:t>رسد که نقش مهمی در جذب یون</w:t>
      </w:r>
      <w:r w:rsidRPr="000E296A">
        <w:rPr>
          <w:sz w:val="28"/>
          <w:rtl/>
          <w:lang w:bidi="fa-IR"/>
        </w:rPr>
        <w:softHyphen/>
      </w:r>
      <w:r w:rsidRPr="000E296A">
        <w:rPr>
          <w:rFonts w:hint="cs"/>
          <w:sz w:val="28"/>
          <w:rtl/>
          <w:lang w:bidi="fa-IR"/>
        </w:rPr>
        <w:t>ها و مولکول</w:t>
      </w:r>
      <w:r w:rsidRPr="000E296A">
        <w:rPr>
          <w:sz w:val="28"/>
          <w:rtl/>
          <w:lang w:bidi="fa-IR"/>
        </w:rPr>
        <w:softHyphen/>
      </w:r>
      <w:r w:rsidRPr="000E296A">
        <w:rPr>
          <w:rFonts w:hint="cs"/>
          <w:sz w:val="28"/>
          <w:rtl/>
          <w:lang w:bidi="fa-IR"/>
        </w:rPr>
        <w:t>های بزرگ هیدروفیل داشته باشد. این مولکول ها مسیر ترانس فولیکولار را علی رغم وجود محتوای لیپیدی سبوم به عنوان مسیر اصلی جذب خود برمی</w:t>
      </w:r>
      <w:r w:rsidRPr="000E296A">
        <w:rPr>
          <w:sz w:val="28"/>
          <w:rtl/>
          <w:lang w:bidi="fa-IR"/>
        </w:rPr>
        <w:softHyphen/>
      </w:r>
      <w:r w:rsidRPr="000E296A">
        <w:rPr>
          <w:rFonts w:hint="cs"/>
          <w:sz w:val="28"/>
          <w:rtl/>
          <w:lang w:bidi="fa-IR"/>
        </w:rPr>
        <w:t>گزینند</w:t>
      </w:r>
      <w:r>
        <w:rPr>
          <w:rFonts w:hint="cs"/>
          <w:sz w:val="28"/>
          <w:rtl/>
          <w:lang w:bidi="fa-IR"/>
        </w:rPr>
        <w:t xml:space="preserve"> </w:t>
      </w:r>
      <w:r>
        <w:rPr>
          <w:sz w:val="28"/>
          <w:rtl/>
          <w:lang w:bidi="fa-IR"/>
        </w:rPr>
        <w:fldChar w:fldCharType="begin"/>
      </w:r>
      <w:r>
        <w:rPr>
          <w:sz w:val="28"/>
          <w:rtl/>
          <w:lang w:bidi="fa-IR"/>
        </w:rPr>
        <w:instrText xml:space="preserve"> </w:instrText>
      </w:r>
      <w:r>
        <w:rPr>
          <w:sz w:val="28"/>
          <w:lang w:bidi="fa-IR"/>
        </w:rPr>
        <w:instrText>ADDIN EN.CITE &lt;EndNote&gt;&lt;Cite&gt;&lt;Author&gt;Barry&lt;/Author&gt;&lt;Year&gt;2002&lt;/Year&gt;&lt;RecNum&gt;130&lt;/RecNum&gt;&lt;DisplayText&gt;(11)&lt;/DisplayText&gt;&lt;record&gt;&lt;rec-number&gt;130&lt;/rec-number&gt;&lt;foreign-keys&gt;&lt;key app="EN" db-id="r5w5xz507reeroeztf0vedf1dderxa9wxsd9" timestamp="1740667027"&gt;130</w:instrText>
      </w:r>
      <w:r>
        <w:rPr>
          <w:sz w:val="28"/>
          <w:rtl/>
          <w:lang w:bidi="fa-IR"/>
        </w:rPr>
        <w:instrText>&lt;/</w:instrText>
      </w:r>
      <w:r>
        <w:rPr>
          <w:sz w:val="28"/>
          <w:lang w:bidi="fa-IR"/>
        </w:rPr>
        <w:instrText>key&gt;&lt;/foreign-keys&gt;&lt;ref-type name="Journal Article"&gt;17&lt;/ref-type&gt;&lt;contributors&gt;&lt;authors&gt;&lt;author&gt;Barry, BW&lt;/author&gt;&lt;/authors&gt;&lt;/contributors&gt;&lt;titles&gt;&lt;title&gt;Drug delivery routes in skin: a novel approach&lt;/title&gt;&lt;secondary-title&gt;Advanced drug delivery reviews&lt;/secondary-title&gt;&lt;/titles&gt;&lt;periodical&gt;&lt;full-title&gt;Advanced drug delivery reviews&lt;/full-title&gt;&lt;/periodical&gt;&lt;pages&gt;S31-S40&lt;/pages&gt;&lt;volume&gt;54&lt;/volume&gt;&lt;dates&gt;&lt;year&gt;2002&lt;/year&gt;&lt;/dates&gt;&lt;isbn&gt;0169-409X&lt;/isbn&gt;&lt;urls&gt;&lt;/urls&gt;&lt;/record&gt;&lt;/Cite&gt;&lt;/EndNote</w:instrText>
      </w:r>
      <w:r>
        <w:rPr>
          <w:sz w:val="28"/>
          <w:rtl/>
          <w:lang w:bidi="fa-IR"/>
        </w:rPr>
        <w:instrText>&gt;</w:instrText>
      </w:r>
      <w:r>
        <w:rPr>
          <w:sz w:val="28"/>
          <w:rtl/>
          <w:lang w:bidi="fa-IR"/>
        </w:rPr>
        <w:fldChar w:fldCharType="separate"/>
      </w:r>
      <w:r>
        <w:rPr>
          <w:noProof/>
          <w:sz w:val="28"/>
          <w:rtl/>
          <w:lang w:bidi="fa-IR"/>
        </w:rPr>
        <w:t>(11)</w:t>
      </w:r>
      <w:r>
        <w:rPr>
          <w:sz w:val="28"/>
          <w:rtl/>
          <w:lang w:bidi="fa-IR"/>
        </w:rPr>
        <w:fldChar w:fldCharType="end"/>
      </w:r>
      <w:r>
        <w:rPr>
          <w:rFonts w:hint="cs"/>
          <w:sz w:val="28"/>
          <w:rtl/>
          <w:lang w:bidi="fa-IR"/>
        </w:rPr>
        <w:t xml:space="preserve">. </w:t>
      </w:r>
    </w:p>
    <w:p w14:paraId="4D84A136" w14:textId="61CFAAB3" w:rsidR="001B307F" w:rsidRPr="0052407D" w:rsidRDefault="0052407D" w:rsidP="0052407D">
      <w:pPr>
        <w:pStyle w:val="a3"/>
        <w:rPr>
          <w:i/>
          <w:sz w:val="28"/>
          <w:rtl/>
          <w:lang w:bidi="fa-IR"/>
        </w:rPr>
      </w:pPr>
      <w:r w:rsidRPr="000E296A">
        <w:rPr>
          <w:rFonts w:hint="cs"/>
          <w:sz w:val="28"/>
          <w:rtl/>
          <w:lang w:bidi="fa-IR"/>
        </w:rPr>
        <w:t>همچنین بسیاری از محصولات آرایشی اختصاصی مو مثل رنگ مو از کوتیکل مو عبور کرده و وارد بخش های داخلی تر ساختار مو می</w:t>
      </w:r>
      <w:r w:rsidRPr="000E296A">
        <w:rPr>
          <w:sz w:val="28"/>
          <w:rtl/>
          <w:lang w:bidi="fa-IR"/>
        </w:rPr>
        <w:softHyphen/>
      </w:r>
      <w:r w:rsidRPr="000E296A">
        <w:rPr>
          <w:rFonts w:hint="cs"/>
          <w:sz w:val="28"/>
          <w:rtl/>
          <w:lang w:bidi="fa-IR"/>
        </w:rPr>
        <w:t>شوند</w:t>
      </w:r>
      <w:r>
        <w:rPr>
          <w:rFonts w:hint="cs"/>
          <w:sz w:val="28"/>
          <w:rtl/>
          <w:lang w:bidi="fa-IR"/>
        </w:rPr>
        <w:t xml:space="preserve">، </w:t>
      </w:r>
      <w:r w:rsidRPr="000E296A">
        <w:rPr>
          <w:rFonts w:hint="cs"/>
          <w:sz w:val="28"/>
          <w:rtl/>
          <w:lang w:bidi="fa-IR"/>
        </w:rPr>
        <w:t>بنابراین بررسی چگونگی جذب مواد از طریق تار مو حائز اهمیت است</w:t>
      </w:r>
      <w:r>
        <w:rPr>
          <w:rFonts w:hint="cs"/>
          <w:sz w:val="28"/>
          <w:rtl/>
          <w:lang w:bidi="fa-IR"/>
        </w:rPr>
        <w:t xml:space="preserve"> </w:t>
      </w:r>
      <w:r>
        <w:rPr>
          <w:sz w:val="28"/>
          <w:rtl/>
          <w:lang w:bidi="fa-IR"/>
        </w:rPr>
        <w:fldChar w:fldCharType="begin"/>
      </w:r>
      <w:r>
        <w:rPr>
          <w:sz w:val="28"/>
          <w:rtl/>
          <w:lang w:bidi="fa-IR"/>
        </w:rPr>
        <w:instrText xml:space="preserve"> </w:instrText>
      </w:r>
      <w:r>
        <w:rPr>
          <w:sz w:val="28"/>
          <w:lang w:bidi="fa-IR"/>
        </w:rPr>
        <w:instrText>ADDIN EN.CITE &lt;EndNote&gt;&lt;Cite&gt;&lt;Author&gt;Guerra-Tapia&lt;/Author&gt;&lt;Year&gt;2014&lt;/Year&gt;&lt;RecNum&gt;131&lt;/RecNum&gt;&lt;DisplayText&gt;(12)&lt;/DisplayText&gt;&lt;record&gt;&lt;rec-number&gt;131&lt;/rec-number&gt;&lt;foreign-keys&gt;&lt;key app="EN" db-id="r5w5xz507reeroeztf0vedf1dderxa9wxsd9" timestamp="17406673</w:instrText>
      </w:r>
      <w:r>
        <w:rPr>
          <w:sz w:val="28"/>
          <w:rtl/>
          <w:lang w:bidi="fa-IR"/>
        </w:rPr>
        <w:instrText>71"&gt;131&lt;/</w:instrText>
      </w:r>
      <w:r>
        <w:rPr>
          <w:sz w:val="28"/>
          <w:lang w:bidi="fa-IR"/>
        </w:rPr>
        <w:instrText>key&gt;&lt;/foreign-keys&gt;&lt;ref-type name="Journal Article"&gt;17&lt;/ref-type&gt;&lt;contributors&gt;&lt;authors&gt;&lt;author&gt;Guerra-Tapia, A&lt;/author&gt;&lt;author&gt;Gonzalez-Guerra, E&lt;/author&gt;&lt;/authors&gt;&lt;/contributors&gt;&lt;titles&gt;&lt;title&gt;Cosméticos capilares: tintes&lt;/title&gt;&lt;secondary-title&gt;Actas dermo-sifiliograficas&lt;/secondary-title&gt;&lt;/titles&gt;&lt;periodical&gt;&lt;full-title&gt;Actas dermo-sifiliograficas&lt;/full-title&gt;&lt;/periodical&gt;&lt;pages&gt;833-839&lt;/pages&gt;&lt;volume&gt;105&lt;/volume&gt;&lt;number&gt;9&lt;/number&gt;&lt;dates&gt;&lt;year&gt;2014&lt;/year&gt;&lt;/dates&gt;&lt;isbn&gt;0001-7310&lt;/isbn&gt;&lt;urls</w:instrText>
      </w:r>
      <w:r>
        <w:rPr>
          <w:sz w:val="28"/>
          <w:rtl/>
          <w:lang w:bidi="fa-IR"/>
        </w:rPr>
        <w:instrText>&gt;&lt;/</w:instrText>
      </w:r>
      <w:r>
        <w:rPr>
          <w:sz w:val="28"/>
          <w:lang w:bidi="fa-IR"/>
        </w:rPr>
        <w:instrText>urls&gt;&lt;/record&gt;&lt;/Cite&gt;&lt;/EndNote</w:instrText>
      </w:r>
      <w:r>
        <w:rPr>
          <w:sz w:val="28"/>
          <w:rtl/>
          <w:lang w:bidi="fa-IR"/>
        </w:rPr>
        <w:instrText>&gt;</w:instrText>
      </w:r>
      <w:r>
        <w:rPr>
          <w:sz w:val="28"/>
          <w:rtl/>
          <w:lang w:bidi="fa-IR"/>
        </w:rPr>
        <w:fldChar w:fldCharType="separate"/>
      </w:r>
      <w:r>
        <w:rPr>
          <w:noProof/>
          <w:sz w:val="28"/>
          <w:rtl/>
          <w:lang w:bidi="fa-IR"/>
        </w:rPr>
        <w:t>(12)</w:t>
      </w:r>
      <w:r>
        <w:rPr>
          <w:sz w:val="28"/>
          <w:rtl/>
          <w:lang w:bidi="fa-IR"/>
        </w:rPr>
        <w:fldChar w:fldCharType="end"/>
      </w:r>
      <w:r>
        <w:rPr>
          <w:rFonts w:hint="cs"/>
          <w:sz w:val="28"/>
          <w:rtl/>
          <w:lang w:bidi="fa-IR"/>
        </w:rPr>
        <w:t xml:space="preserve">.  </w:t>
      </w:r>
      <w:r w:rsidRPr="000E296A">
        <w:rPr>
          <w:rFonts w:hint="cs"/>
          <w:sz w:val="28"/>
          <w:rtl/>
          <w:lang w:bidi="fa-IR"/>
        </w:rPr>
        <w:t>دانستن خصوصیات فیزیکوشیمیایی و بیولوژیک مسیر</w:t>
      </w:r>
      <w:r w:rsidRPr="000E296A">
        <w:rPr>
          <w:sz w:val="28"/>
          <w:rtl/>
          <w:lang w:bidi="fa-IR"/>
        </w:rPr>
        <w:softHyphen/>
      </w:r>
      <w:r w:rsidRPr="000E296A">
        <w:rPr>
          <w:rFonts w:hint="cs"/>
          <w:sz w:val="28"/>
          <w:rtl/>
          <w:lang w:bidi="fa-IR"/>
        </w:rPr>
        <w:t>های جذب پوستی برای فرمولاسیون مناسب داروها و بهینه سازی آن ها از هر مسیر جذبی، بسیار مهم است. یکی از این خصوصیات فیزیکوشیمیایی، پارامتر</w:t>
      </w:r>
      <w:r w:rsidRPr="000E296A">
        <w:rPr>
          <w:sz w:val="28"/>
          <w:rtl/>
          <w:lang w:bidi="fa-IR"/>
        </w:rPr>
        <w:softHyphen/>
      </w:r>
      <w:r w:rsidRPr="000E296A">
        <w:rPr>
          <w:rFonts w:hint="cs"/>
          <w:sz w:val="28"/>
          <w:rtl/>
          <w:lang w:bidi="fa-IR"/>
        </w:rPr>
        <w:t xml:space="preserve"> </w:t>
      </w:r>
      <w:r w:rsidR="003826DE">
        <w:rPr>
          <w:rFonts w:hint="cs"/>
          <w:sz w:val="28"/>
          <w:rtl/>
          <w:lang w:bidi="fa-IR"/>
        </w:rPr>
        <w:t>محلولیت</w:t>
      </w:r>
      <w:r w:rsidR="00AB3BF4">
        <w:rPr>
          <w:rFonts w:hint="cs"/>
          <w:sz w:val="28"/>
          <w:rtl/>
          <w:lang w:bidi="fa-IR"/>
        </w:rPr>
        <w:t xml:space="preserve"> هانسن</w:t>
      </w:r>
      <w:r w:rsidRPr="000E296A">
        <w:rPr>
          <w:rFonts w:hint="cs"/>
          <w:sz w:val="28"/>
          <w:rtl/>
          <w:lang w:bidi="fa-IR"/>
        </w:rPr>
        <w:t xml:space="preserve"> است. مطالعات نشان می</w:t>
      </w:r>
      <w:r w:rsidRPr="000E296A">
        <w:rPr>
          <w:sz w:val="28"/>
          <w:rtl/>
          <w:lang w:bidi="fa-IR"/>
        </w:rPr>
        <w:softHyphen/>
      </w:r>
      <w:r w:rsidRPr="000E296A">
        <w:rPr>
          <w:rFonts w:hint="cs"/>
          <w:sz w:val="28"/>
          <w:rtl/>
          <w:lang w:bidi="fa-IR"/>
        </w:rPr>
        <w:t>دهد که این پارامتر، تاکنون برای مسیر فولیکولی و تار مو (نه در انسان نه در حیوان) بررسی نشده است که هدف اصلی پایان نامه حاضر است. سایر اهداف ذیلاً آمده است</w:t>
      </w:r>
      <w:r>
        <w:rPr>
          <w:rFonts w:hint="cs"/>
          <w:sz w:val="28"/>
          <w:rtl/>
          <w:lang w:bidi="fa-IR"/>
        </w:rPr>
        <w:t xml:space="preserve"> </w:t>
      </w:r>
      <w:r>
        <w:rPr>
          <w:sz w:val="28"/>
          <w:rtl/>
          <w:lang w:bidi="fa-IR"/>
        </w:rPr>
        <w:fldChar w:fldCharType="begin"/>
      </w:r>
      <w:r>
        <w:rPr>
          <w:sz w:val="28"/>
          <w:rtl/>
          <w:lang w:bidi="fa-IR"/>
        </w:rPr>
        <w:instrText xml:space="preserve"> </w:instrText>
      </w:r>
      <w:r>
        <w:rPr>
          <w:sz w:val="28"/>
          <w:lang w:bidi="fa-IR"/>
        </w:rPr>
        <w:instrText>ADDIN EN.CITE &lt;EndNote&gt;&lt;Cite&gt;&lt;Author&gt;Supe&lt;/Author&gt;&lt;Year&gt;2021&lt;/Year&gt;&lt;RecNum&gt;132&lt;/RecNum&gt;&lt;DisplayText&gt;(1)&lt;/DisplayText&gt;&lt;record&gt;&lt;rec-number&gt;132&lt;/rec-number&gt;&lt;foreign-keys&gt;&lt;key app="EN" db-id="r5w5xz507reeroeztf0vedf1dderxa9wxsd9" timestamp="1740667432"&gt;132</w:instrText>
      </w:r>
      <w:r>
        <w:rPr>
          <w:sz w:val="28"/>
          <w:rtl/>
          <w:lang w:bidi="fa-IR"/>
        </w:rPr>
        <w:instrText>&lt;/</w:instrText>
      </w:r>
      <w:r>
        <w:rPr>
          <w:sz w:val="28"/>
          <w:lang w:bidi="fa-IR"/>
        </w:rPr>
        <w:instrText>key&gt;&lt;/foreign-keys&gt;&lt;ref-type name="Journal Article"&gt;17&lt;/ref-type&gt;&lt;contributors&gt;&lt;authors&gt;&lt;author&gt;Supe, Shibani&lt;/author&gt;&lt;author&gt;Takudage, Pooja&lt;/author&gt;&lt;/authors&gt;&lt;/contributors&gt;&lt;titles&gt;&lt;title&gt;Methods for evaluating penetration of drug into the skin: A review&lt;/title&gt;&lt;secondary-title&gt;Skin Research and Technology&lt;/secondary-title&gt;&lt;/titles&gt;&lt;periodical&gt;&lt;full-title&gt;Skin Research and Technology&lt;/full-title&gt;&lt;/periodical&gt;&lt;pages&gt;299-308&lt;/pages&gt;&lt;volume&gt;27&lt;/volume&gt;&lt;number&gt;3&lt;/number&gt;&lt;dates&gt;&lt;year&gt;2021&lt;/year&gt;&lt;/dates&gt;&lt;isbn</w:instrText>
      </w:r>
      <w:r>
        <w:rPr>
          <w:sz w:val="28"/>
          <w:rtl/>
          <w:lang w:bidi="fa-IR"/>
        </w:rPr>
        <w:instrText>&gt;0909-752</w:instrText>
      </w:r>
      <w:r>
        <w:rPr>
          <w:sz w:val="28"/>
          <w:lang w:bidi="fa-IR"/>
        </w:rPr>
        <w:instrText>X&lt;/isbn&gt;&lt;urls&gt;&lt;/urls&gt;&lt;/record&gt;&lt;/Cite&gt;&lt;/EndNote</w:instrText>
      </w:r>
      <w:r>
        <w:rPr>
          <w:sz w:val="28"/>
          <w:rtl/>
          <w:lang w:bidi="fa-IR"/>
        </w:rPr>
        <w:instrText>&gt;</w:instrText>
      </w:r>
      <w:r>
        <w:rPr>
          <w:sz w:val="28"/>
          <w:rtl/>
          <w:lang w:bidi="fa-IR"/>
        </w:rPr>
        <w:fldChar w:fldCharType="separate"/>
      </w:r>
      <w:r>
        <w:rPr>
          <w:noProof/>
          <w:sz w:val="28"/>
          <w:rtl/>
          <w:lang w:bidi="fa-IR"/>
        </w:rPr>
        <w:t>(1)</w:t>
      </w:r>
      <w:r>
        <w:rPr>
          <w:sz w:val="28"/>
          <w:rtl/>
          <w:lang w:bidi="fa-IR"/>
        </w:rPr>
        <w:fldChar w:fldCharType="end"/>
      </w:r>
      <w:r>
        <w:rPr>
          <w:rFonts w:hint="cs"/>
          <w:sz w:val="28"/>
          <w:rtl/>
          <w:lang w:bidi="fa-IR"/>
        </w:rPr>
        <w:t>.</w:t>
      </w:r>
    </w:p>
    <w:p w14:paraId="453BC477" w14:textId="42CF84A3" w:rsidR="002F348E" w:rsidRDefault="002F348E" w:rsidP="002F348E">
      <w:pPr>
        <w:pStyle w:val="Heading2"/>
        <w:rPr>
          <w:rtl/>
        </w:rPr>
      </w:pPr>
      <w:bookmarkStart w:id="15" w:name="_Toc218768275"/>
      <w:bookmarkStart w:id="16" w:name="_Toc219980359"/>
      <w:r>
        <w:rPr>
          <w:rFonts w:hint="cs"/>
          <w:rtl/>
        </w:rPr>
        <w:t>اهداف</w:t>
      </w:r>
      <w:bookmarkEnd w:id="15"/>
      <w:bookmarkEnd w:id="16"/>
    </w:p>
    <w:p w14:paraId="5AE4D6F1" w14:textId="2AA09E6D" w:rsidR="002F348E" w:rsidRDefault="002F348E" w:rsidP="002F348E">
      <w:pPr>
        <w:pStyle w:val="Heading3"/>
        <w:rPr>
          <w:rtl/>
        </w:rPr>
      </w:pPr>
      <w:bookmarkStart w:id="17" w:name="_Toc218768276"/>
      <w:bookmarkStart w:id="18" w:name="_Toc219980360"/>
      <w:r>
        <w:rPr>
          <w:rFonts w:hint="cs"/>
          <w:rtl/>
        </w:rPr>
        <w:t>اهداف اصلی</w:t>
      </w:r>
      <w:bookmarkEnd w:id="17"/>
      <w:bookmarkEnd w:id="18"/>
    </w:p>
    <w:p w14:paraId="792FA01B" w14:textId="50E172F9" w:rsidR="0052407D" w:rsidRPr="0052407D" w:rsidRDefault="0052407D" w:rsidP="0052407D">
      <w:pPr>
        <w:pStyle w:val="a3"/>
        <w:rPr>
          <w:sz w:val="28"/>
          <w:rtl/>
        </w:rPr>
      </w:pPr>
      <w:r w:rsidRPr="0052407D">
        <w:rPr>
          <w:rFonts w:hint="cs"/>
          <w:sz w:val="28"/>
          <w:rtl/>
          <w:lang w:bidi="fa-IR"/>
        </w:rPr>
        <w:t xml:space="preserve">اندازه گیری پارامترهای </w:t>
      </w:r>
      <w:r w:rsidR="003826DE">
        <w:rPr>
          <w:rFonts w:hint="cs"/>
          <w:sz w:val="28"/>
          <w:rtl/>
          <w:lang w:bidi="fa-IR"/>
        </w:rPr>
        <w:t>محلولیت</w:t>
      </w:r>
      <w:r w:rsidR="00AB3BF4">
        <w:rPr>
          <w:rFonts w:hint="cs"/>
          <w:sz w:val="28"/>
          <w:rtl/>
          <w:lang w:bidi="fa-IR"/>
        </w:rPr>
        <w:t xml:space="preserve"> هانسن</w:t>
      </w:r>
      <w:r w:rsidRPr="0052407D">
        <w:rPr>
          <w:rFonts w:hint="cs"/>
          <w:sz w:val="28"/>
          <w:rtl/>
          <w:lang w:bidi="fa-IR"/>
        </w:rPr>
        <w:t xml:space="preserve"> تار مویِ انسانی</w:t>
      </w:r>
    </w:p>
    <w:p w14:paraId="09401145" w14:textId="7478BAD0" w:rsidR="002F348E" w:rsidRDefault="002F348E" w:rsidP="002F348E">
      <w:pPr>
        <w:pStyle w:val="Heading3"/>
        <w:rPr>
          <w:rtl/>
        </w:rPr>
      </w:pPr>
      <w:bookmarkStart w:id="19" w:name="_Toc218768277"/>
      <w:bookmarkStart w:id="20" w:name="_Toc219980361"/>
      <w:r>
        <w:rPr>
          <w:rFonts w:hint="cs"/>
          <w:rtl/>
        </w:rPr>
        <w:lastRenderedPageBreak/>
        <w:t>اهداف اختصاصی</w:t>
      </w:r>
      <w:bookmarkEnd w:id="19"/>
      <w:bookmarkEnd w:id="20"/>
    </w:p>
    <w:p w14:paraId="5E919649" w14:textId="77777777" w:rsidR="00EC7F85" w:rsidRPr="000E296A" w:rsidRDefault="00EC7F85" w:rsidP="00EC7F85">
      <w:pPr>
        <w:pStyle w:val="a3"/>
        <w:numPr>
          <w:ilvl w:val="0"/>
          <w:numId w:val="17"/>
        </w:numPr>
        <w:rPr>
          <w:sz w:val="28"/>
        </w:rPr>
      </w:pPr>
      <w:r w:rsidRPr="000E296A">
        <w:rPr>
          <w:rFonts w:hint="cs"/>
          <w:sz w:val="28"/>
          <w:rtl/>
        </w:rPr>
        <w:t>ایجاد روشی به منظور محاسبه میزان برداشت حلال</w:t>
      </w:r>
      <w:dir w:val="rtl">
        <w:r w:rsidRPr="000E296A">
          <w:rPr>
            <w:rFonts w:hint="cs"/>
            <w:sz w:val="28"/>
            <w:rtl/>
          </w:rPr>
          <w:t>های مختلف در فولیکول</w:t>
        </w:r>
        <w:dir w:val="rtl">
          <w:r w:rsidRPr="000E296A">
            <w:rPr>
              <w:rFonts w:hint="cs"/>
              <w:sz w:val="28"/>
              <w:rtl/>
            </w:rPr>
            <w:t>های مو</w:t>
          </w:r>
          <w:r w:rsidRPr="000E296A">
            <w:rPr>
              <w:sz w:val="28"/>
            </w:rPr>
            <w:t>‬</w:t>
          </w:r>
          <w:r w:rsidRPr="000E296A">
            <w:rPr>
              <w:sz w:val="28"/>
            </w:rPr>
            <w:t>‬</w:t>
          </w:r>
          <w:r w:rsidRPr="000E296A">
            <w:rPr>
              <w:sz w:val="28"/>
            </w:rPr>
            <w:t>‬</w:t>
          </w:r>
          <w:r w:rsidRPr="000E296A">
            <w:rPr>
              <w:sz w:val="28"/>
            </w:rPr>
            <w:t>‬</w:t>
          </w:r>
          <w:r w:rsidRPr="000E296A">
            <w:rPr>
              <w:sz w:val="28"/>
            </w:rPr>
            <w:t>‬</w:t>
          </w:r>
          <w:r w:rsidRPr="000E296A">
            <w:rPr>
              <w:sz w:val="28"/>
            </w:rPr>
            <w:t>‬</w:t>
          </w:r>
          <w:r w:rsidRPr="000E296A">
            <w:rPr>
              <w:sz w:val="28"/>
            </w:rPr>
            <w:t>‬</w:t>
          </w:r>
          <w:r w:rsidRPr="000E296A">
            <w:rPr>
              <w:sz w:val="28"/>
            </w:rPr>
            <w:t>‬</w:t>
          </w:r>
          <w:r w:rsidRPr="000E296A">
            <w:rPr>
              <w:sz w:val="28"/>
            </w:rPr>
            <w:t>‬</w:t>
          </w:r>
          <w:r w:rsidRPr="000E296A">
            <w:rPr>
              <w:sz w:val="28"/>
            </w:rPr>
            <w:t>‬</w:t>
          </w:r>
          <w:r>
            <w:t>‬</w:t>
          </w:r>
          <w:r>
            <w:t>‬</w:t>
          </w:r>
          <w:r>
            <w:t>‬</w:t>
          </w:r>
          <w:r>
            <w:t>‬</w:t>
          </w:r>
          <w:r>
            <w:t>‬</w:t>
          </w:r>
          <w:r>
            <w:t>‬</w:t>
          </w:r>
          <w:r>
            <w:t>‬</w:t>
          </w:r>
          <w:r>
            <w:t>‬</w:t>
          </w:r>
          <w:r>
            <w:t>‬</w:t>
          </w:r>
          <w:r>
            <w:t>‬</w:t>
          </w:r>
          <w:r>
            <w:t>‬</w:t>
          </w:r>
          <w:r>
            <w:t>‬</w:t>
          </w:r>
          <w:r>
            <w:t>‬</w:t>
          </w:r>
          <w:r>
            <w:t>‬</w:t>
          </w:r>
          <w:r w:rsidR="003B7337">
            <w:t>‬</w:t>
          </w:r>
          <w:r w:rsidR="003B7337">
            <w:t>‬</w:t>
          </w:r>
          <w:r w:rsidR="00A02AFB">
            <w:t>‬</w:t>
          </w:r>
          <w:r w:rsidR="00A02AFB">
            <w:t>‬</w:t>
          </w:r>
          <w:r w:rsidR="00F40E02">
            <w:t>‬</w:t>
          </w:r>
          <w:r w:rsidR="00F40E02">
            <w:t>‬</w:t>
          </w:r>
          <w:r w:rsidR="00D47581">
            <w:t>‬</w:t>
          </w:r>
          <w:r w:rsidR="00D47581">
            <w:t>‬</w:t>
          </w:r>
          <w:r w:rsidR="00660B38">
            <w:t>‬</w:t>
          </w:r>
          <w:r w:rsidR="00660B38">
            <w:t>‬</w:t>
          </w:r>
          <w:r w:rsidR="00E36676">
            <w:t>‬</w:t>
          </w:r>
          <w:r w:rsidR="00E36676">
            <w:t>‬</w:t>
          </w:r>
          <w:r w:rsidR="00B320B2">
            <w:t>‬</w:t>
          </w:r>
          <w:r w:rsidR="00B320B2">
            <w:t>‬</w:t>
          </w:r>
          <w:r w:rsidR="00347B72">
            <w:t>‬</w:t>
          </w:r>
          <w:r w:rsidR="00347B72">
            <w:t>‬</w:t>
          </w:r>
          <w:r w:rsidR="001A24ED">
            <w:t>‬</w:t>
          </w:r>
          <w:r w:rsidR="001A24ED">
            <w:t>‬</w:t>
          </w:r>
          <w:r w:rsidR="00FB5A5F">
            <w:t>‬</w:t>
          </w:r>
          <w:r w:rsidR="00FB5A5F">
            <w:t>‬</w:t>
          </w:r>
          <w:r w:rsidR="00C749D8">
            <w:t>‬</w:t>
          </w:r>
          <w:r w:rsidR="00C749D8">
            <w:t>‬</w:t>
          </w:r>
          <w:r w:rsidR="00133F69">
            <w:t>‬</w:t>
          </w:r>
          <w:r w:rsidR="00133F69">
            <w:t>‬</w:t>
          </w:r>
          <w:r w:rsidR="0050012C">
            <w:t>‬</w:t>
          </w:r>
          <w:r w:rsidR="0050012C">
            <w:t>‬</w:t>
          </w:r>
          <w:r w:rsidR="00B50E58">
            <w:t>‬</w:t>
          </w:r>
          <w:r w:rsidR="00B50E58">
            <w:t>‬</w:t>
          </w:r>
          <w:r w:rsidR="00A643ED">
            <w:t>‬</w:t>
          </w:r>
          <w:r w:rsidR="00A643ED">
            <w:t>‬</w:t>
          </w:r>
          <w:r w:rsidR="00386714">
            <w:t>‬</w:t>
          </w:r>
          <w:r w:rsidR="00386714">
            <w:t>‬</w:t>
          </w:r>
          <w:r w:rsidR="00073899">
            <w:t>‬</w:t>
          </w:r>
          <w:r w:rsidR="00073899">
            <w:t>‬</w:t>
          </w:r>
          <w:r w:rsidR="00402AB1">
            <w:t>‬</w:t>
          </w:r>
          <w:r w:rsidR="00402AB1">
            <w:t>‬</w:t>
          </w:r>
        </w:dir>
      </w:dir>
    </w:p>
    <w:p w14:paraId="123F6176" w14:textId="77777777" w:rsidR="00EC7F85" w:rsidRPr="000E296A" w:rsidRDefault="00EC7F85" w:rsidP="00EC7F85">
      <w:pPr>
        <w:pStyle w:val="a3"/>
        <w:numPr>
          <w:ilvl w:val="0"/>
          <w:numId w:val="17"/>
        </w:numPr>
        <w:rPr>
          <w:sz w:val="28"/>
        </w:rPr>
      </w:pPr>
      <w:r w:rsidRPr="000E296A">
        <w:rPr>
          <w:rFonts w:hint="cs"/>
          <w:sz w:val="28"/>
          <w:rtl/>
          <w:lang w:bidi="fa-IR"/>
        </w:rPr>
        <w:t>محاسبه پارامتر</w:t>
      </w:r>
      <w:r w:rsidRPr="000E296A">
        <w:rPr>
          <w:sz w:val="28"/>
          <w:rtl/>
          <w:lang w:bidi="fa-IR"/>
        </w:rPr>
        <w:softHyphen/>
      </w:r>
      <w:r w:rsidRPr="000E296A">
        <w:rPr>
          <w:rFonts w:hint="cs"/>
          <w:sz w:val="28"/>
          <w:rtl/>
          <w:lang w:bidi="fa-IR"/>
        </w:rPr>
        <w:t xml:space="preserve">های </w:t>
      </w:r>
      <w:r w:rsidRPr="000E296A">
        <w:rPr>
          <w:sz w:val="28"/>
        </w:rPr>
        <w:t>HSP</w:t>
      </w:r>
      <w:r w:rsidRPr="000E296A">
        <w:rPr>
          <w:rFonts w:hint="cs"/>
          <w:sz w:val="28"/>
          <w:rtl/>
          <w:lang w:bidi="fa-IR"/>
        </w:rPr>
        <w:t xml:space="preserve"> به کمک نرم</w:t>
      </w:r>
      <w:r w:rsidRPr="000E296A">
        <w:rPr>
          <w:sz w:val="28"/>
          <w:rtl/>
          <w:lang w:bidi="fa-IR"/>
        </w:rPr>
        <w:softHyphen/>
      </w:r>
      <w:r w:rsidRPr="000E296A">
        <w:rPr>
          <w:rFonts w:hint="cs"/>
          <w:sz w:val="28"/>
          <w:rtl/>
          <w:lang w:bidi="fa-IR"/>
        </w:rPr>
        <w:t xml:space="preserve">افزار </w:t>
      </w:r>
      <w:r w:rsidRPr="000E296A">
        <w:rPr>
          <w:sz w:val="28"/>
        </w:rPr>
        <w:t>HSPiP</w:t>
      </w:r>
      <w:r w:rsidRPr="000E296A">
        <w:rPr>
          <w:rFonts w:hint="cs"/>
          <w:sz w:val="28"/>
          <w:rtl/>
          <w:lang w:bidi="fa-IR"/>
        </w:rPr>
        <w:t xml:space="preserve"> از طریق تعیین رتبه حلال</w:t>
      </w:r>
      <w:r w:rsidRPr="000E296A">
        <w:rPr>
          <w:sz w:val="28"/>
          <w:rtl/>
          <w:lang w:bidi="fa-IR"/>
        </w:rPr>
        <w:softHyphen/>
      </w:r>
      <w:r w:rsidRPr="000E296A">
        <w:rPr>
          <w:rFonts w:hint="cs"/>
          <w:sz w:val="28"/>
          <w:rtl/>
          <w:lang w:bidi="fa-IR"/>
        </w:rPr>
        <w:t>های مختلف بر اساس تمایل آن</w:t>
      </w:r>
      <w:r w:rsidRPr="000E296A">
        <w:rPr>
          <w:sz w:val="28"/>
          <w:rtl/>
          <w:lang w:bidi="fa-IR"/>
        </w:rPr>
        <w:softHyphen/>
      </w:r>
      <w:r w:rsidRPr="000E296A">
        <w:rPr>
          <w:rFonts w:hint="cs"/>
          <w:sz w:val="28"/>
          <w:rtl/>
          <w:lang w:bidi="fa-IR"/>
        </w:rPr>
        <w:t>ها به تار مو</w:t>
      </w:r>
    </w:p>
    <w:p w14:paraId="297880A6" w14:textId="1455EB24" w:rsidR="00872E82" w:rsidRDefault="002F348E" w:rsidP="00872E82">
      <w:pPr>
        <w:pStyle w:val="Heading3"/>
        <w:rPr>
          <w:rtl/>
        </w:rPr>
      </w:pPr>
      <w:bookmarkStart w:id="21" w:name="_Toc218768278"/>
      <w:bookmarkStart w:id="22" w:name="_Toc219980362"/>
      <w:r>
        <w:rPr>
          <w:rFonts w:hint="cs"/>
          <w:rtl/>
        </w:rPr>
        <w:t>اهداف کار</w:t>
      </w:r>
      <w:r w:rsidR="005D6726">
        <w:rPr>
          <w:rFonts w:hint="cs"/>
          <w:rtl/>
        </w:rPr>
        <w:t>بردی</w:t>
      </w:r>
      <w:bookmarkEnd w:id="21"/>
      <w:bookmarkEnd w:id="22"/>
    </w:p>
    <w:p w14:paraId="7D99B5D0" w14:textId="30454B4B" w:rsidR="00255A86" w:rsidRPr="00255A86" w:rsidRDefault="00255A86" w:rsidP="00255A86">
      <w:pPr>
        <w:pStyle w:val="a3"/>
        <w:rPr>
          <w:sz w:val="28"/>
          <w:rtl/>
        </w:rPr>
      </w:pPr>
      <w:r w:rsidRPr="000E296A">
        <w:rPr>
          <w:rFonts w:hint="cs"/>
          <w:sz w:val="28"/>
          <w:rtl/>
          <w:lang w:bidi="fa-IR"/>
        </w:rPr>
        <w:t xml:space="preserve">مقایسه پارامترهای </w:t>
      </w:r>
      <w:r w:rsidRPr="000E296A">
        <w:rPr>
          <w:sz w:val="28"/>
        </w:rPr>
        <w:t>HSP</w:t>
      </w:r>
      <w:r w:rsidRPr="000E296A">
        <w:rPr>
          <w:rFonts w:hint="cs"/>
          <w:sz w:val="28"/>
          <w:rtl/>
          <w:lang w:bidi="fa-IR"/>
        </w:rPr>
        <w:t xml:space="preserve"> مربوط به تار مو (بدست آمده در پژوهش حاضر) و لایه شاخی پوست (بدست آمده در دانشکده در مطالعات قبل) و بررسی نقاط تمایز آن ها</w:t>
      </w:r>
    </w:p>
    <w:p w14:paraId="2624DB43" w14:textId="09A95ED3" w:rsidR="002F348E" w:rsidRDefault="002F348E" w:rsidP="002F348E">
      <w:pPr>
        <w:pStyle w:val="Heading2"/>
        <w:rPr>
          <w:rtl/>
        </w:rPr>
      </w:pPr>
      <w:bookmarkStart w:id="23" w:name="_Toc218768279"/>
      <w:bookmarkStart w:id="24" w:name="_Toc219980363"/>
      <w:r>
        <w:rPr>
          <w:rFonts w:hint="cs"/>
          <w:rtl/>
        </w:rPr>
        <w:t>فرضیه ها</w:t>
      </w:r>
      <w:bookmarkEnd w:id="23"/>
      <w:bookmarkEnd w:id="24"/>
    </w:p>
    <w:p w14:paraId="4920E768" w14:textId="6E5DFD6B" w:rsidR="00947E90" w:rsidRDefault="00255A86" w:rsidP="00AC5641">
      <w:pPr>
        <w:pStyle w:val="a3"/>
        <w:rPr>
          <w:rtl/>
        </w:rPr>
      </w:pPr>
      <w:r w:rsidRPr="00255A86">
        <w:rPr>
          <w:rFonts w:hint="cs"/>
          <w:rtl/>
        </w:rPr>
        <w:t>پارامترهای</w:t>
      </w:r>
      <w:r w:rsidRPr="00255A86">
        <w:rPr>
          <w:rtl/>
        </w:rPr>
        <w:t xml:space="preserve"> </w:t>
      </w:r>
      <w:r w:rsidR="003826DE">
        <w:rPr>
          <w:rtl/>
        </w:rPr>
        <w:t>محلولیت</w:t>
      </w:r>
      <w:r w:rsidR="00AB3BF4">
        <w:rPr>
          <w:rtl/>
        </w:rPr>
        <w:t xml:space="preserve"> هانسن</w:t>
      </w:r>
      <w:r w:rsidRPr="00255A86">
        <w:rPr>
          <w:rtl/>
        </w:rPr>
        <w:t xml:space="preserve"> تار مو</w:t>
      </w:r>
      <w:r w:rsidRPr="00255A86">
        <w:rPr>
          <w:rFonts w:hint="cs"/>
          <w:rtl/>
        </w:rPr>
        <w:t>ی</w:t>
      </w:r>
      <w:r w:rsidRPr="00255A86">
        <w:rPr>
          <w:rtl/>
        </w:rPr>
        <w:t xml:space="preserve"> انسان</w:t>
      </w:r>
      <w:r w:rsidRPr="00255A86">
        <w:rPr>
          <w:rFonts w:hint="cs"/>
          <w:rtl/>
        </w:rPr>
        <w:t>ی</w:t>
      </w:r>
      <w:r w:rsidRPr="00255A86">
        <w:rPr>
          <w:rtl/>
        </w:rPr>
        <w:t xml:space="preserve"> قابل محاسبه است.</w:t>
      </w:r>
    </w:p>
    <w:p w14:paraId="5D733FC3" w14:textId="77777777" w:rsidR="00947E90" w:rsidRDefault="00947E90" w:rsidP="00AC5641">
      <w:pPr>
        <w:pStyle w:val="a3"/>
        <w:rPr>
          <w:rtl/>
        </w:rPr>
        <w:sectPr w:rsidR="00947E90" w:rsidSect="000859B5">
          <w:footerReference w:type="default" r:id="rId13"/>
          <w:footnotePr>
            <w:numRestart w:val="eachPage"/>
          </w:footnotePr>
          <w:pgSz w:w="11907" w:h="16840" w:code="9"/>
          <w:pgMar w:top="1418" w:right="1701" w:bottom="1418" w:left="1418" w:header="720" w:footer="851" w:gutter="0"/>
          <w:pgNumType w:start="1"/>
          <w:cols w:space="720"/>
          <w:titlePg/>
          <w:bidi/>
          <w:rtlGutter/>
          <w:docGrid w:linePitch="360"/>
        </w:sectPr>
      </w:pPr>
    </w:p>
    <w:p w14:paraId="3A0D3B37" w14:textId="77777777" w:rsidR="00EF0B3E" w:rsidRPr="00EF0B3E" w:rsidRDefault="00EF0B3E" w:rsidP="00630FEE">
      <w:pPr>
        <w:pStyle w:val="a"/>
      </w:pPr>
    </w:p>
    <w:p w14:paraId="28A573F0" w14:textId="77777777" w:rsidR="00EF0B3E" w:rsidRPr="00EF0B3E" w:rsidRDefault="00EF0B3E" w:rsidP="00630FEE">
      <w:pPr>
        <w:rPr>
          <w:rtl/>
        </w:rPr>
      </w:pPr>
    </w:p>
    <w:p w14:paraId="6E5D988C" w14:textId="77777777" w:rsidR="00EF0B3E" w:rsidRPr="00EF0B3E" w:rsidRDefault="00EF0B3E" w:rsidP="00630FEE">
      <w:pPr>
        <w:rPr>
          <w:rtl/>
        </w:rPr>
      </w:pPr>
    </w:p>
    <w:p w14:paraId="17B23550" w14:textId="77777777" w:rsidR="00EF0B3E" w:rsidRPr="00EF0B3E" w:rsidRDefault="00EF0B3E" w:rsidP="00630FEE">
      <w:pPr>
        <w:rPr>
          <w:rtl/>
        </w:rPr>
      </w:pPr>
    </w:p>
    <w:p w14:paraId="2AB3FAAE" w14:textId="77777777" w:rsidR="00EF0B3E" w:rsidRPr="00EF0B3E" w:rsidRDefault="00EF0B3E" w:rsidP="00630FEE">
      <w:pPr>
        <w:rPr>
          <w:rtl/>
        </w:rPr>
      </w:pPr>
    </w:p>
    <w:p w14:paraId="3892A70F" w14:textId="77777777" w:rsidR="00EF0B3E" w:rsidRPr="00EF0B3E" w:rsidRDefault="00EF0B3E" w:rsidP="00630FEE">
      <w:pPr>
        <w:rPr>
          <w:rtl/>
        </w:rPr>
      </w:pPr>
    </w:p>
    <w:p w14:paraId="6D1FC52F" w14:textId="772725E4" w:rsidR="00EF0B3E" w:rsidRPr="00EF0B3E" w:rsidRDefault="00EF0B3E" w:rsidP="00630FEE">
      <w:pPr>
        <w:pStyle w:val="Heading1"/>
        <w:rPr>
          <w:rFonts w:eastAsia="Times New Roman"/>
          <w:rtl/>
        </w:rPr>
      </w:pPr>
      <w:bookmarkStart w:id="25" w:name="_Toc132291149"/>
      <w:bookmarkStart w:id="26" w:name="_Toc218768280"/>
      <w:bookmarkStart w:id="27" w:name="_Toc219980364"/>
      <w:r w:rsidRPr="00EF0B3E">
        <w:rPr>
          <w:rFonts w:eastAsia="Times New Roman" w:hint="cs"/>
          <w:rtl/>
        </w:rPr>
        <w:t>فصل دوم</w:t>
      </w:r>
      <w:r w:rsidRPr="00EF0B3E">
        <w:rPr>
          <w:rFonts w:eastAsia="Times New Roman" w:hint="cs"/>
          <w:color w:val="FFFFFF"/>
          <w:rtl/>
        </w:rPr>
        <w:t>:</w:t>
      </w:r>
      <w:r w:rsidRPr="00EF0B3E">
        <w:rPr>
          <w:rFonts w:eastAsia="Times New Roman"/>
          <w:rtl/>
        </w:rPr>
        <w:br/>
      </w:r>
      <w:bookmarkEnd w:id="25"/>
      <w:r w:rsidR="00872E82">
        <w:rPr>
          <w:rFonts w:eastAsia="Times New Roman" w:hint="cs"/>
          <w:rtl/>
        </w:rPr>
        <w:t>مبانی نظری و مروری بر پیشینه‌ی پژوهش</w:t>
      </w:r>
      <w:bookmarkEnd w:id="26"/>
      <w:bookmarkEnd w:id="27"/>
    </w:p>
    <w:p w14:paraId="76DC9B00" w14:textId="77777777" w:rsidR="00EF0B3E" w:rsidRPr="00EF0B3E" w:rsidRDefault="00EF0B3E" w:rsidP="00EF0B3E">
      <w:pPr>
        <w:spacing w:after="160"/>
        <w:rPr>
          <w:rFonts w:eastAsia="Calibri"/>
          <w:rtl/>
        </w:rPr>
      </w:pPr>
      <w:r w:rsidRPr="00EF0B3E">
        <w:rPr>
          <w:rFonts w:eastAsia="Calibri"/>
          <w:rtl/>
        </w:rPr>
        <w:br w:type="page"/>
      </w:r>
    </w:p>
    <w:p w14:paraId="083343D1" w14:textId="6E0729D8" w:rsidR="00EF0B3E" w:rsidRPr="00EF0B3E" w:rsidRDefault="00872E82" w:rsidP="00630FEE">
      <w:pPr>
        <w:pStyle w:val="Heading2"/>
        <w:rPr>
          <w:rFonts w:eastAsia="Times New Roman"/>
          <w:rtl/>
        </w:rPr>
      </w:pPr>
      <w:bookmarkStart w:id="28" w:name="_Toc218768281"/>
      <w:bookmarkStart w:id="29" w:name="_Toc219980365"/>
      <w:r>
        <w:rPr>
          <w:rFonts w:eastAsia="Times New Roman" w:hint="cs"/>
          <w:rtl/>
          <w:lang w:bidi="fa-IR"/>
        </w:rPr>
        <w:lastRenderedPageBreak/>
        <w:t>مقدمه</w:t>
      </w:r>
      <w:bookmarkEnd w:id="28"/>
      <w:bookmarkEnd w:id="29"/>
    </w:p>
    <w:p w14:paraId="3357DA1A" w14:textId="77777777" w:rsidR="00ED54A6" w:rsidRDefault="00E928F2" w:rsidP="006D62B5">
      <w:pPr>
        <w:pStyle w:val="a3"/>
        <w:rPr>
          <w:rtl/>
        </w:rPr>
      </w:pPr>
      <w:r w:rsidRPr="00E928F2">
        <w:rPr>
          <w:rFonts w:hint="cs"/>
          <w:rtl/>
        </w:rPr>
        <w:t>به‌طور سنتی، مسیر ترانس اپیدرمی به‌عنوان مسیر اصلی برای عوامل درمانی موضعی شناخته شده است. علی‌رغم این واقعیت که لایه شاخی بیشتر به عنوان یک مانع محدودکننده سرعت عمل می‌کند و کمتر به عنوان مسیری برای جذب ترکیبات موضعی استفاده می‌شود</w:t>
      </w:r>
      <w:r>
        <w:rPr>
          <w:rFonts w:hint="cs"/>
          <w:rtl/>
        </w:rPr>
        <w:t xml:space="preserve"> </w:t>
      </w:r>
      <w:r>
        <w:rPr>
          <w:rtl/>
        </w:rPr>
        <w:fldChar w:fldCharType="begin"/>
      </w:r>
      <w:r w:rsidR="0052407D">
        <w:rPr>
          <w:rtl/>
        </w:rPr>
        <w:instrText xml:space="preserve"> </w:instrText>
      </w:r>
      <w:r w:rsidR="0052407D">
        <w:instrText>ADDIN EN.CITE &lt;EndNote&gt;&lt;Cite&gt;&lt;Author&gt;Lauer&lt;/Author&gt;&lt;Year&gt;1997&lt;/Year&gt;&lt;RecNum&gt;14&lt;/RecNum&gt;&lt;DisplayText&gt;(13)&lt;/DisplayText&gt;&lt;record&gt;&lt;rec-number&gt;14&lt;/rec-number&gt;&lt;foreign-keys&gt;&lt;key app="EN" db-id="r5w5xz507reeroeztf0vedf1dderxa9wxsd9" timestamp="1708534236"&gt;14&lt;/key&gt;&lt;/foreign-keys&gt;&lt;ref-type name="Journal Article"&gt;17&lt;/ref-type&gt;&lt;contributors&gt;&lt;authors&gt;&lt;author&gt;Lauer, Andrea C&lt;/author&gt;&lt;author&gt;Elder, James T&lt;/author&gt;&lt;author&gt;Weiner, Norman D&lt;/author&gt;&lt;/authors&gt;&lt;/contributors&gt;&lt;titles&gt;&lt;title&gt;Evaluation of the hairless rat as a model for in vivo percutaneous absorption&lt;/title&gt;&lt;secondary-title&gt;Journal of pharmaceutical sciences&lt;/secondary-title&gt;&lt;/titles&gt;&lt;periodical&gt;&lt;full-title&gt;Journal of pharmaceutical sciences&lt;/full-title&gt;&lt;/periodical&gt;&lt;pages&gt;13-18&lt;/pages&gt;&lt;volume&gt;86&lt;/volume</w:instrText>
      </w:r>
      <w:r w:rsidR="0052407D">
        <w:rPr>
          <w:rtl/>
        </w:rPr>
        <w:instrText>&gt;&lt;</w:instrText>
      </w:r>
      <w:r w:rsidR="0052407D">
        <w:instrText>number&gt;1&lt;/number&gt;&lt;dates&gt;&lt;year&gt;1997&lt;/year&gt;&lt;/dates&gt;&lt;isbn&gt;0022-3549&lt;/isbn&gt;&lt;urls&gt;&lt;/urls&gt;&lt;/record&gt;&lt;/Cite&gt;&lt;/EndNote</w:instrText>
      </w:r>
      <w:r w:rsidR="0052407D">
        <w:rPr>
          <w:rtl/>
        </w:rPr>
        <w:instrText>&gt;</w:instrText>
      </w:r>
      <w:r>
        <w:rPr>
          <w:rtl/>
        </w:rPr>
        <w:fldChar w:fldCharType="separate"/>
      </w:r>
      <w:r w:rsidR="0052407D">
        <w:rPr>
          <w:noProof/>
          <w:rtl/>
        </w:rPr>
        <w:t>(13)</w:t>
      </w:r>
      <w:r>
        <w:rPr>
          <w:rtl/>
        </w:rPr>
        <w:fldChar w:fldCharType="end"/>
      </w:r>
      <w:r>
        <w:rPr>
          <w:rFonts w:hint="cs"/>
          <w:rtl/>
        </w:rPr>
        <w:t xml:space="preserve">. </w:t>
      </w:r>
      <w:r w:rsidRPr="00E928F2">
        <w:rPr>
          <w:rFonts w:hint="cs"/>
          <w:rtl/>
        </w:rPr>
        <w:t>تحویل ترانس فولیکولار داروهای موضعی به طور فزاینده</w:t>
      </w:r>
      <w:dir w:val="rtl">
        <w:r w:rsidRPr="00E928F2">
          <w:rPr>
            <w:rFonts w:hint="cs"/>
            <w:rtl/>
          </w:rPr>
          <w:t>ای</w:t>
        </w:r>
        <w:r>
          <w:rPr>
            <w:rFonts w:hint="cs"/>
            <w:rtl/>
          </w:rPr>
          <w:t xml:space="preserve"> به عنوان</w:t>
        </w:r>
        <w:r w:rsidRPr="00E928F2">
          <w:rPr>
            <w:rFonts w:hint="cs"/>
            <w:rtl/>
          </w:rPr>
          <w:t xml:space="preserve"> رویکردی کارآمد جهت افزایش اثربخشی موضعی و کاهش مواجهه سیستمیک </w:t>
        </w:r>
        <w:r>
          <w:rPr>
            <w:rFonts w:hint="cs"/>
            <w:rtl/>
          </w:rPr>
          <w:t xml:space="preserve">دارو ها عمل می کند </w:t>
        </w:r>
        <w:r>
          <w:rPr>
            <w:rtl/>
          </w:rPr>
          <w:fldChar w:fldCharType="begin"/>
        </w:r>
        <w:r w:rsidR="0052407D">
          <w:rPr>
            <w:rtl/>
          </w:rPr>
          <w:instrText xml:space="preserve"> </w:instrText>
        </w:r>
        <w:r w:rsidR="0052407D">
          <w:instrText>ADDIN EN.CITE &lt;EndNote&gt;&lt;Cite&gt;&lt;Author&gt;Grams&lt;/Author&gt;&lt;Year&gt;2002&lt;/Year&gt;&lt;RecNum&gt;15&lt;/RecNum&gt;&lt;DisplayText&gt;(14)&lt;/DisplayText&gt;&lt;record&gt;&lt;rec-number&gt;15&lt;/rec-number&gt;&lt;foreign-keys&gt;&lt;key app="EN" db-id="r5w5xz507reeroeztf0vedf1dderxa9wxsd9" timestamp="1708534485"&gt;15&lt;/key&gt;&lt;/foreign-keys&gt;&lt;ref-type name="Journal Article"&gt;17&lt;/ref-type&gt;&lt;contributors&gt;&lt;authors&gt;&lt;author&gt;Grams, Ylva Y&lt;/author&gt;&lt;author&gt;Bouwstra, Joke A&lt;/author&gt;&lt;/authors&gt;&lt;/contributors&gt;&lt;titles&gt;&lt;title&gt;Penetration and distribution of three lipophilic probes in vitro</w:instrText>
        </w:r>
        <w:r w:rsidR="0052407D">
          <w:rPr>
            <w:rtl/>
          </w:rPr>
          <w:instrText xml:space="preserve"> </w:instrText>
        </w:r>
        <w:r w:rsidR="0052407D">
          <w:instrText>in human skin focusing on the hair follicle&lt;/title&gt;&lt;secondary-title&gt;Journal of controlled release&lt;/secondary-title&gt;&lt;/titles&gt;&lt;periodical&gt;&lt;full-title&gt;Journal of controlled release&lt;/full-title&gt;&lt;/periodical&gt;&lt;pages&gt;253-262&lt;/pages&gt;&lt;volume&gt;83&lt;/volume&gt;&lt;number&gt;2</w:instrText>
        </w:r>
        <w:r w:rsidR="0052407D">
          <w:rPr>
            <w:rtl/>
          </w:rPr>
          <w:instrText>&lt;/</w:instrText>
        </w:r>
        <w:r w:rsidR="0052407D">
          <w:instrText>number&gt;&lt;dates&gt;&lt;year&gt;2002&lt;/year&gt;&lt;/dates&gt;&lt;isbn&gt;0168-3659&lt;/isbn&gt;&lt;urls&gt;&lt;/urls&gt;&lt;/record&gt;&lt;/Cite&gt;&lt;/EndNote</w:instrText>
        </w:r>
        <w:r w:rsidR="0052407D">
          <w:rPr>
            <w:rtl/>
          </w:rPr>
          <w:instrText>&gt;</w:instrText>
        </w:r>
        <w:r>
          <w:rPr>
            <w:rtl/>
          </w:rPr>
          <w:fldChar w:fldCharType="separate"/>
        </w:r>
        <w:r w:rsidR="0052407D">
          <w:rPr>
            <w:noProof/>
            <w:rtl/>
          </w:rPr>
          <w:t>(14)</w:t>
        </w:r>
        <w:r>
          <w:rPr>
            <w:rtl/>
          </w:rPr>
          <w:fldChar w:fldCharType="end"/>
        </w:r>
        <w:r>
          <w:rPr>
            <w:rFonts w:hint="cs"/>
            <w:rtl/>
          </w:rPr>
          <w:t xml:space="preserve">. </w:t>
        </w:r>
        <w:r w:rsidRPr="00E928F2">
          <w:rPr>
            <w:rFonts w:hint="cs"/>
            <w:rtl/>
          </w:rPr>
          <w:t>مو و فولیکول</w:t>
        </w:r>
        <w:dir w:val="rtl">
          <w:r w:rsidRPr="00E928F2">
            <w:rPr>
              <w:rFonts w:hint="cs"/>
              <w:rtl/>
            </w:rPr>
            <w:t>های مو تنها حدود 1/0 درصد از کل سطح پوست بدن را پوشش می</w:t>
          </w:r>
          <w:dir w:val="rtl">
            <w:r w:rsidRPr="00E928F2">
              <w:rPr>
                <w:rFonts w:hint="cs"/>
                <w:rtl/>
              </w:rPr>
              <w:t>دهند، در صورتی که انتقال فولیکولی به داخل پوست بسیار زیاد می</w:t>
            </w:r>
            <w:dir w:val="rtl">
              <w:r w:rsidRPr="00E928F2">
                <w:rPr>
                  <w:rFonts w:hint="cs"/>
                  <w:rtl/>
                </w:rPr>
                <w:t>باشد</w:t>
              </w:r>
              <w:r w:rsidR="006D62B5">
                <w:rPr>
                  <w:rFonts w:hint="cs"/>
                  <w:rtl/>
                </w:rPr>
                <w:t xml:space="preserve"> </w:t>
              </w:r>
              <w:r w:rsidR="006D62B5">
                <w:rPr>
                  <w:rtl/>
                </w:rPr>
                <w:fldChar w:fldCharType="begin"/>
              </w:r>
              <w:r w:rsidR="0052407D">
                <w:rPr>
                  <w:rtl/>
                </w:rPr>
                <w:instrText xml:space="preserve"> </w:instrText>
              </w:r>
              <w:r w:rsidR="0052407D">
                <w:instrText>ADDIN EN.CITE &lt;EndNote&gt;&lt;Cite&gt;&lt;Author&gt;Schaefer&lt;/Author&gt;&lt;Year&gt;1997&lt;/Year&gt;&lt;RecNum&gt;17&lt;/RecNum&gt;&lt;DisplayText&gt;(15)&lt;/DisplayText&gt;&lt;record&gt;&lt;rec-number&gt;17&lt;/rec-number&gt;&lt;foreign-keys&gt;&lt;key app="EN" db-id="r5w5xz507reeroeztf0vedf1dderxa9wxsd9" timestamp="1708534760"&gt;17</w:instrText>
              </w:r>
              <w:r w:rsidR="0052407D">
                <w:rPr>
                  <w:rtl/>
                </w:rPr>
                <w:instrText>&lt;/</w:instrText>
              </w:r>
              <w:r w:rsidR="0052407D">
                <w:instrText>key&gt;&lt;/foreign-keys&gt;&lt;ref-type name="Journal Article"&gt;17&lt;/ref-type&gt;&lt;contributors&gt;&lt;authors&gt;&lt;author&gt;Schaefer, Hans&lt;/author&gt;&lt;author&gt;Redelmeier, Thomas E&lt;/author&gt;&lt;/authors&gt;&lt;/contributors&gt;&lt;titles&gt;&lt;title&gt;Skin barrier: principles of percutaneous absorption&lt;/title&gt;&lt;secondary-title&gt;(No Title)&lt;/secondary-title&gt;&lt;/titles&gt;&lt;periodical&gt;&lt;full-title&gt;(No Title)&lt;/full-title&gt;&lt;/periodical&gt;&lt;dates&gt;&lt;year&gt;1997&lt;/year&gt;&lt;/dates&gt;&lt;urls&gt;&lt;/urls&gt;&lt;/record&gt;&lt;/Cite&gt;&lt;/EndNote</w:instrText>
              </w:r>
              <w:r w:rsidR="0052407D">
                <w:rPr>
                  <w:rtl/>
                </w:rPr>
                <w:instrText>&gt;</w:instrText>
              </w:r>
              <w:r w:rsidR="006D62B5">
                <w:rPr>
                  <w:rtl/>
                </w:rPr>
                <w:fldChar w:fldCharType="separate"/>
              </w:r>
              <w:r w:rsidR="0052407D">
                <w:rPr>
                  <w:noProof/>
                  <w:rtl/>
                </w:rPr>
                <w:t>(15)</w:t>
              </w:r>
              <w:r w:rsidR="006D62B5">
                <w:rPr>
                  <w:rtl/>
                </w:rPr>
                <w:fldChar w:fldCharType="end"/>
              </w:r>
              <w:r w:rsidR="006D62B5">
                <w:rPr>
                  <w:rFonts w:hint="cs"/>
                  <w:rtl/>
                </w:rPr>
                <w:t>.</w:t>
              </w:r>
              <w:r w:rsidR="00293A11">
                <w:rPr>
                  <w:rFonts w:hint="cs"/>
                  <w:rtl/>
                </w:rPr>
                <w:t xml:space="preserve"> همچنین </w:t>
              </w:r>
              <w:r w:rsidR="00293A11" w:rsidRPr="00E82CE2">
                <w:rPr>
                  <w:rFonts w:hint="cs"/>
                  <w:rtl/>
                  <w:lang w:bidi="fa-IR"/>
                </w:rPr>
                <w:t>بخش ابتدایی فولیکول مو</w:t>
              </w:r>
              <w:r w:rsidR="00D713B7">
                <w:rPr>
                  <w:rStyle w:val="FootnoteReference"/>
                  <w:rtl/>
                  <w:lang w:bidi="fa-IR"/>
                </w:rPr>
                <w:footnoteReference w:id="5"/>
              </w:r>
              <w:r w:rsidR="00293A11" w:rsidRPr="00E82CE2">
                <w:rPr>
                  <w:rFonts w:hint="cs"/>
                  <w:rtl/>
                  <w:lang w:bidi="fa-IR"/>
                </w:rPr>
                <w:t xml:space="preserve"> </w:t>
              </w:r>
              <w:r w:rsidR="00293A11">
                <w:rPr>
                  <w:rFonts w:hint="cs"/>
                  <w:rtl/>
                  <w:lang w:bidi="fa-IR"/>
                </w:rPr>
                <w:t>می‌</w:t>
              </w:r>
              <w:r w:rsidR="00293A11" w:rsidRPr="00E82CE2">
                <w:rPr>
                  <w:rFonts w:hint="cs"/>
                  <w:rtl/>
                  <w:lang w:bidi="fa-IR"/>
                </w:rPr>
                <w:t>تواند به عنوان یک مخزن دارویی عمل کند</w:t>
              </w:r>
              <w:r w:rsidR="00DA0A0D">
                <w:rPr>
                  <w:lang w:bidi="fa-IR"/>
                </w:rPr>
                <w:t xml:space="preserve"> </w:t>
              </w:r>
              <w:r w:rsidR="00DA0A0D">
                <w:rPr>
                  <w:rtl/>
                  <w:lang w:bidi="fa-IR"/>
                </w:rPr>
                <w:fldChar w:fldCharType="begin"/>
              </w:r>
              <w:r w:rsidR="00DA0A0D">
                <w:rPr>
                  <w:rtl/>
                  <w:lang w:bidi="fa-IR"/>
                </w:rPr>
                <w:instrText xml:space="preserve"> </w:instrText>
              </w:r>
              <w:r w:rsidR="00DA0A0D">
                <w:rPr>
                  <w:lang w:bidi="fa-IR"/>
                </w:rPr>
                <w:instrText>ADDIN EN.CITE &lt;EndNote&gt;&lt;Cite&gt;&lt;Author&gt;Blume‐Peytavi&lt;/Author&gt;&lt;Year&gt;2011&lt;/Year&gt;&lt;RecNum&gt;136&lt;/RecNum&gt;&lt;DisplayText&gt;(16)&lt;/DisplayText&gt;&lt;record&gt;&lt;rec-number&gt;136&lt;/rec-number&gt;&lt;foreign-keys&gt;&lt;key app="EN" db-id="r5w5xz507reeroeztf0vedf1dderxa9wxsd9" timestamp="1741011</w:instrText>
              </w:r>
              <w:r w:rsidR="00DA0A0D">
                <w:rPr>
                  <w:rtl/>
                  <w:lang w:bidi="fa-IR"/>
                </w:rPr>
                <w:instrText>952"&gt;136&lt;/</w:instrText>
              </w:r>
              <w:r w:rsidR="00DA0A0D">
                <w:rPr>
                  <w:lang w:bidi="fa-IR"/>
                </w:rPr>
                <w:instrText>key&gt;&lt;/foreign-keys&gt;&lt;ref-type name="Journal Article"&gt;17&lt;/ref-type&gt;&lt;contributors&gt;&lt;authors&gt;&lt;author&gt;Blume‐Peytavi, U&lt;/author&gt;&lt;author&gt;Vogt, A&lt;/author&gt;&lt;/authors&gt;&lt;/contributors&gt;&lt;titles&gt;&lt;title&gt;Human hair follicle: reservoir function and selective targeting&lt;/title&gt;&lt;secondary-title&gt;British journal of dermatology&lt;/secondary-title&gt;&lt;/titles&gt;&lt;periodical&gt;&lt;full-title&gt;British Journal of Dermatology&lt;/full-title&gt;&lt;/periodical&gt;&lt;pages&gt;13-17&lt;/pages&gt;&lt;volume&gt;165&lt;/volume&gt;&lt;number&gt;s2&lt;/number&gt;&lt;dates&gt;&lt;year&gt;2011&lt;/year&gt;&lt;/dates</w:instrText>
              </w:r>
              <w:r w:rsidR="00DA0A0D">
                <w:rPr>
                  <w:rtl/>
                  <w:lang w:bidi="fa-IR"/>
                </w:rPr>
                <w:instrText>&gt;&lt;</w:instrText>
              </w:r>
              <w:r w:rsidR="00DA0A0D">
                <w:rPr>
                  <w:lang w:bidi="fa-IR"/>
                </w:rPr>
                <w:instrText>isbn&gt;1365-2133&lt;/isbn&gt;&lt;urls&gt;&lt;/urls&gt;&lt;/record&gt;&lt;/Cite&gt;&lt;/EndNote</w:instrText>
              </w:r>
              <w:r w:rsidR="00DA0A0D">
                <w:rPr>
                  <w:rtl/>
                  <w:lang w:bidi="fa-IR"/>
                </w:rPr>
                <w:instrText>&gt;</w:instrText>
              </w:r>
              <w:r w:rsidR="00DA0A0D">
                <w:rPr>
                  <w:rtl/>
                  <w:lang w:bidi="fa-IR"/>
                </w:rPr>
                <w:fldChar w:fldCharType="separate"/>
              </w:r>
              <w:r w:rsidR="00DA0A0D">
                <w:rPr>
                  <w:noProof/>
                  <w:rtl/>
                  <w:lang w:bidi="fa-IR"/>
                </w:rPr>
                <w:t>(16)</w:t>
              </w:r>
              <w:r w:rsidR="00DA0A0D">
                <w:rPr>
                  <w:rtl/>
                  <w:lang w:bidi="fa-IR"/>
                </w:rPr>
                <w:fldChar w:fldCharType="end"/>
              </w:r>
              <w:r w:rsidR="00DA0A0D">
                <w:rPr>
                  <w:lang w:bidi="fa-IR"/>
                </w:rPr>
                <w:t>.</w:t>
              </w:r>
              <w:r w:rsidR="00ED54A6">
                <w:rPr>
                  <w:rFonts w:hint="cs"/>
                  <w:rtl/>
                  <w:lang w:bidi="fa-IR"/>
                </w:rPr>
                <w:t xml:space="preserve"> </w:t>
              </w:r>
              <w:r w:rsidR="00ED54A6" w:rsidRPr="00ED54A6">
                <w:rPr>
                  <w:rtl/>
                  <w:lang w:bidi="fa-IR"/>
                </w:rPr>
                <w:t>در مطالعه ا</w:t>
              </w:r>
              <w:r w:rsidR="00ED54A6" w:rsidRPr="00ED54A6">
                <w:rPr>
                  <w:rFonts w:hint="cs"/>
                  <w:rtl/>
                  <w:lang w:bidi="fa-IR"/>
                </w:rPr>
                <w:t>ی</w:t>
              </w:r>
              <w:r w:rsidR="00ED54A6" w:rsidRPr="00ED54A6">
                <w:rPr>
                  <w:rFonts w:hint="eastAsia"/>
                  <w:rtl/>
                  <w:lang w:bidi="fa-IR"/>
                </w:rPr>
                <w:t>،</w:t>
              </w:r>
              <w:r w:rsidR="00ED54A6" w:rsidRPr="00ED54A6">
                <w:rPr>
                  <w:rtl/>
                  <w:lang w:bidi="fa-IR"/>
                </w:rPr>
                <w:t xml:space="preserve"> ل</w:t>
              </w:r>
              <w:r w:rsidR="00ED54A6" w:rsidRPr="00ED54A6">
                <w:rPr>
                  <w:rFonts w:hint="cs"/>
                  <w:rtl/>
                  <w:lang w:bidi="fa-IR"/>
                </w:rPr>
                <w:t>ی</w:t>
              </w:r>
              <w:r w:rsidR="00ED54A6" w:rsidRPr="00ED54A6">
                <w:rPr>
                  <w:rFonts w:hint="eastAsia"/>
                  <w:rtl/>
                  <w:lang w:bidi="fa-IR"/>
                </w:rPr>
                <w:t>و</w:t>
              </w:r>
              <w:r w:rsidR="00ED54A6" w:rsidRPr="00ED54A6">
                <w:rPr>
                  <w:rtl/>
                  <w:lang w:bidi="fa-IR"/>
                </w:rPr>
                <w:t xml:space="preserve"> و همکاران مجموعه ا</w:t>
              </w:r>
              <w:r w:rsidR="00ED54A6" w:rsidRPr="00ED54A6">
                <w:rPr>
                  <w:rFonts w:hint="cs"/>
                  <w:rtl/>
                  <w:lang w:bidi="fa-IR"/>
                </w:rPr>
                <w:t>ی</w:t>
              </w:r>
              <w:r w:rsidR="00ED54A6" w:rsidRPr="00ED54A6">
                <w:rPr>
                  <w:rtl/>
                  <w:lang w:bidi="fa-IR"/>
                </w:rPr>
                <w:t xml:space="preserve"> از داده ها</w:t>
              </w:r>
              <w:r w:rsidR="00ED54A6" w:rsidRPr="00ED54A6">
                <w:rPr>
                  <w:rFonts w:hint="cs"/>
                  <w:rtl/>
                  <w:lang w:bidi="fa-IR"/>
                </w:rPr>
                <w:t>ی</w:t>
              </w:r>
              <w:r w:rsidR="00ED54A6" w:rsidRPr="00ED54A6">
                <w:rPr>
                  <w:rtl/>
                  <w:lang w:bidi="fa-IR"/>
                </w:rPr>
                <w:t xml:space="preserve"> نفوذپذ</w:t>
              </w:r>
              <w:r w:rsidR="00ED54A6" w:rsidRPr="00ED54A6">
                <w:rPr>
                  <w:rFonts w:hint="cs"/>
                  <w:rtl/>
                  <w:lang w:bidi="fa-IR"/>
                </w:rPr>
                <w:t>ی</w:t>
              </w:r>
              <w:r w:rsidR="00ED54A6" w:rsidRPr="00ED54A6">
                <w:rPr>
                  <w:rFonts w:hint="eastAsia"/>
                  <w:rtl/>
                  <w:lang w:bidi="fa-IR"/>
                </w:rPr>
                <w:t>ر</w:t>
              </w:r>
              <w:r w:rsidR="00ED54A6" w:rsidRPr="00ED54A6">
                <w:rPr>
                  <w:rFonts w:hint="cs"/>
                  <w:rtl/>
                  <w:lang w:bidi="fa-IR"/>
                </w:rPr>
                <w:t>ی</w:t>
              </w:r>
              <w:r w:rsidR="00ED54A6" w:rsidRPr="00ED54A6">
                <w:rPr>
                  <w:rtl/>
                  <w:lang w:bidi="fa-IR"/>
                </w:rPr>
                <w:t xml:space="preserve"> پوست</w:t>
              </w:r>
              <w:r w:rsidR="00ED54A6" w:rsidRPr="00ED54A6">
                <w:rPr>
                  <w:rFonts w:hint="cs"/>
                  <w:rtl/>
                  <w:lang w:bidi="fa-IR"/>
                </w:rPr>
                <w:t>ی</w:t>
              </w:r>
              <w:r w:rsidR="00ED54A6" w:rsidRPr="00ED54A6">
                <w:rPr>
                  <w:rtl/>
                  <w:lang w:bidi="fa-IR"/>
                </w:rPr>
                <w:t xml:space="preserve"> در شرا</w:t>
              </w:r>
              <w:r w:rsidR="00ED54A6" w:rsidRPr="00ED54A6">
                <w:rPr>
                  <w:rFonts w:hint="cs"/>
                  <w:rtl/>
                  <w:lang w:bidi="fa-IR"/>
                </w:rPr>
                <w:t>ی</w:t>
              </w:r>
              <w:r w:rsidR="00ED54A6" w:rsidRPr="00ED54A6">
                <w:rPr>
                  <w:rFonts w:hint="eastAsia"/>
                  <w:rtl/>
                  <w:lang w:bidi="fa-IR"/>
                </w:rPr>
                <w:t>ط</w:t>
              </w:r>
              <w:r w:rsidR="00ED54A6" w:rsidRPr="00ED54A6">
                <w:rPr>
                  <w:rtl/>
                  <w:lang w:bidi="fa-IR"/>
                </w:rPr>
                <w:t xml:space="preserve"> آزما</w:t>
              </w:r>
              <w:r w:rsidR="00ED54A6" w:rsidRPr="00ED54A6">
                <w:rPr>
                  <w:rFonts w:hint="cs"/>
                  <w:rtl/>
                  <w:lang w:bidi="fa-IR"/>
                </w:rPr>
                <w:t>ی</w:t>
              </w:r>
              <w:r w:rsidR="00ED54A6" w:rsidRPr="00ED54A6">
                <w:rPr>
                  <w:rFonts w:hint="eastAsia"/>
                  <w:rtl/>
                  <w:lang w:bidi="fa-IR"/>
                </w:rPr>
                <w:t>شگاه</w:t>
              </w:r>
              <w:r w:rsidR="00ED54A6" w:rsidRPr="00ED54A6">
                <w:rPr>
                  <w:rFonts w:hint="cs"/>
                  <w:rtl/>
                  <w:lang w:bidi="fa-IR"/>
                </w:rPr>
                <w:t>ی</w:t>
              </w:r>
              <w:r w:rsidR="00ED54A6" w:rsidRPr="00ED54A6">
                <w:rPr>
                  <w:rtl/>
                  <w:lang w:bidi="fa-IR"/>
                </w:rPr>
                <w:t xml:space="preserve"> را با استفاده از لا</w:t>
              </w:r>
              <w:r w:rsidR="00ED54A6" w:rsidRPr="00ED54A6">
                <w:rPr>
                  <w:rFonts w:hint="cs"/>
                  <w:rtl/>
                  <w:lang w:bidi="fa-IR"/>
                </w:rPr>
                <w:t>ی</w:t>
              </w:r>
              <w:r w:rsidR="00ED54A6" w:rsidRPr="00ED54A6">
                <w:rPr>
                  <w:rFonts w:hint="eastAsia"/>
                  <w:rtl/>
                  <w:lang w:bidi="fa-IR"/>
                </w:rPr>
                <w:t>ه</w:t>
              </w:r>
              <w:r w:rsidR="00ED54A6" w:rsidRPr="00ED54A6">
                <w:rPr>
                  <w:rtl/>
                  <w:lang w:bidi="fa-IR"/>
                </w:rPr>
                <w:t xml:space="preserve"> ها</w:t>
              </w:r>
              <w:r w:rsidR="00ED54A6" w:rsidRPr="00ED54A6">
                <w:rPr>
                  <w:rFonts w:hint="cs"/>
                  <w:rtl/>
                  <w:lang w:bidi="fa-IR"/>
                </w:rPr>
                <w:t>ی</w:t>
              </w:r>
              <w:r w:rsidR="00ED54A6" w:rsidRPr="00ED54A6">
                <w:rPr>
                  <w:rtl/>
                  <w:lang w:bidi="fa-IR"/>
                </w:rPr>
                <w:t xml:space="preserve"> پوست</w:t>
              </w:r>
              <w:r w:rsidR="00ED54A6" w:rsidRPr="00ED54A6">
                <w:rPr>
                  <w:rFonts w:hint="cs"/>
                  <w:rtl/>
                  <w:lang w:bidi="fa-IR"/>
                </w:rPr>
                <w:t>ی</w:t>
              </w:r>
              <w:r w:rsidR="00ED54A6" w:rsidRPr="00ED54A6">
                <w:rPr>
                  <w:rtl/>
                  <w:lang w:bidi="fa-IR"/>
                </w:rPr>
                <w:t xml:space="preserve"> گزارش کردند و به ا</w:t>
              </w:r>
              <w:r w:rsidR="00ED54A6" w:rsidRPr="00ED54A6">
                <w:rPr>
                  <w:rFonts w:hint="cs"/>
                  <w:rtl/>
                  <w:lang w:bidi="fa-IR"/>
                </w:rPr>
                <w:t>ی</w:t>
              </w:r>
              <w:r w:rsidR="00ED54A6" w:rsidRPr="00ED54A6">
                <w:rPr>
                  <w:rFonts w:hint="eastAsia"/>
                  <w:rtl/>
                  <w:lang w:bidi="fa-IR"/>
                </w:rPr>
                <w:t>ن</w:t>
              </w:r>
              <w:r w:rsidR="00ED54A6" w:rsidRPr="00ED54A6">
                <w:rPr>
                  <w:rtl/>
                  <w:lang w:bidi="fa-IR"/>
                </w:rPr>
                <w:t xml:space="preserve"> نت</w:t>
              </w:r>
              <w:r w:rsidR="00ED54A6" w:rsidRPr="00ED54A6">
                <w:rPr>
                  <w:rFonts w:hint="cs"/>
                  <w:rtl/>
                  <w:lang w:bidi="fa-IR"/>
                </w:rPr>
                <w:t>ی</w:t>
              </w:r>
              <w:r w:rsidR="00ED54A6" w:rsidRPr="00ED54A6">
                <w:rPr>
                  <w:rFonts w:hint="eastAsia"/>
                  <w:rtl/>
                  <w:lang w:bidi="fa-IR"/>
                </w:rPr>
                <w:t>جه</w:t>
              </w:r>
              <w:r w:rsidR="00ED54A6" w:rsidRPr="00ED54A6">
                <w:rPr>
                  <w:rtl/>
                  <w:lang w:bidi="fa-IR"/>
                </w:rPr>
                <w:t xml:space="preserve"> رس</w:t>
              </w:r>
              <w:r w:rsidR="00ED54A6" w:rsidRPr="00ED54A6">
                <w:rPr>
                  <w:rFonts w:hint="cs"/>
                  <w:rtl/>
                  <w:lang w:bidi="fa-IR"/>
                </w:rPr>
                <w:t>ی</w:t>
              </w:r>
              <w:r w:rsidR="00ED54A6" w:rsidRPr="00ED54A6">
                <w:rPr>
                  <w:rFonts w:hint="eastAsia"/>
                  <w:rtl/>
                  <w:lang w:bidi="fa-IR"/>
                </w:rPr>
                <w:t>دند</w:t>
              </w:r>
              <w:r w:rsidR="00ED54A6" w:rsidRPr="00ED54A6">
                <w:rPr>
                  <w:rtl/>
                  <w:lang w:bidi="fa-IR"/>
                </w:rPr>
                <w:t xml:space="preserve"> که فول</w:t>
              </w:r>
              <w:r w:rsidR="00ED54A6" w:rsidRPr="00ED54A6">
                <w:rPr>
                  <w:rFonts w:hint="cs"/>
                  <w:rtl/>
                  <w:lang w:bidi="fa-IR"/>
                </w:rPr>
                <w:t>ی</w:t>
              </w:r>
              <w:r w:rsidR="00ED54A6" w:rsidRPr="00ED54A6">
                <w:rPr>
                  <w:rFonts w:hint="eastAsia"/>
                  <w:rtl/>
                  <w:lang w:bidi="fa-IR"/>
                </w:rPr>
                <w:t>کول</w:t>
              </w:r>
              <w:r w:rsidR="00ED54A6" w:rsidRPr="00ED54A6">
                <w:rPr>
                  <w:rtl/>
                  <w:lang w:bidi="fa-IR"/>
                </w:rPr>
                <w:t xml:space="preserve"> ها</w:t>
              </w:r>
              <w:r w:rsidR="00ED54A6" w:rsidRPr="00ED54A6">
                <w:rPr>
                  <w:rFonts w:hint="cs"/>
                  <w:rtl/>
                  <w:lang w:bidi="fa-IR"/>
                </w:rPr>
                <w:t>ی</w:t>
              </w:r>
              <w:r w:rsidR="00ED54A6" w:rsidRPr="00ED54A6">
                <w:rPr>
                  <w:rtl/>
                  <w:lang w:bidi="fa-IR"/>
                </w:rPr>
                <w:t xml:space="preserve"> مو م</w:t>
              </w:r>
              <w:r w:rsidR="00ED54A6" w:rsidRPr="00ED54A6">
                <w:rPr>
                  <w:rFonts w:hint="cs"/>
                  <w:rtl/>
                  <w:lang w:bidi="fa-IR"/>
                </w:rPr>
                <w:t>ی‌</w:t>
              </w:r>
              <w:r w:rsidR="00ED54A6" w:rsidRPr="00ED54A6">
                <w:rPr>
                  <w:rFonts w:hint="eastAsia"/>
                  <w:rtl/>
                  <w:lang w:bidi="fa-IR"/>
                </w:rPr>
                <w:t>توانند</w:t>
              </w:r>
              <w:r w:rsidR="00ED54A6" w:rsidRPr="00ED54A6">
                <w:rPr>
                  <w:rtl/>
                  <w:lang w:bidi="fa-IR"/>
                </w:rPr>
                <w:t xml:space="preserve"> شرا</w:t>
              </w:r>
              <w:r w:rsidR="00ED54A6" w:rsidRPr="00ED54A6">
                <w:rPr>
                  <w:rFonts w:hint="cs"/>
                  <w:rtl/>
                  <w:lang w:bidi="fa-IR"/>
                </w:rPr>
                <w:t>ی</w:t>
              </w:r>
              <w:r w:rsidR="00ED54A6" w:rsidRPr="00ED54A6">
                <w:rPr>
                  <w:rFonts w:hint="eastAsia"/>
                  <w:rtl/>
                  <w:lang w:bidi="fa-IR"/>
                </w:rPr>
                <w:t>ط</w:t>
              </w:r>
              <w:r w:rsidR="00ED54A6" w:rsidRPr="00ED54A6">
                <w:rPr>
                  <w:rtl/>
                  <w:lang w:bidi="fa-IR"/>
                </w:rPr>
                <w:t xml:space="preserve"> انتقال 2 تا 4 درصد املاح چرب</w:t>
              </w:r>
              <w:r w:rsidR="00ED54A6" w:rsidRPr="00ED54A6">
                <w:rPr>
                  <w:rFonts w:hint="cs"/>
                  <w:rtl/>
                  <w:lang w:bidi="fa-IR"/>
                </w:rPr>
                <w:t>ی</w:t>
              </w:r>
              <w:r w:rsidR="00ED54A6" w:rsidRPr="00ED54A6">
                <w:rPr>
                  <w:rtl/>
                  <w:lang w:bidi="fa-IR"/>
                </w:rPr>
                <w:t xml:space="preserve"> دوست و همچن</w:t>
              </w:r>
              <w:r w:rsidR="00ED54A6" w:rsidRPr="00ED54A6">
                <w:rPr>
                  <w:rFonts w:hint="cs"/>
                  <w:rtl/>
                  <w:lang w:bidi="fa-IR"/>
                </w:rPr>
                <w:t>ی</w:t>
              </w:r>
              <w:r w:rsidR="00ED54A6" w:rsidRPr="00ED54A6">
                <w:rPr>
                  <w:rFonts w:hint="eastAsia"/>
                  <w:rtl/>
                  <w:lang w:bidi="fa-IR"/>
                </w:rPr>
                <w:t>ن</w:t>
              </w:r>
              <w:r w:rsidR="00ED54A6" w:rsidRPr="00ED54A6">
                <w:rPr>
                  <w:rtl/>
                  <w:lang w:bidi="fa-IR"/>
                </w:rPr>
                <w:t xml:space="preserve"> تا 60 درصد برا</w:t>
              </w:r>
              <w:r w:rsidR="00ED54A6" w:rsidRPr="00ED54A6">
                <w:rPr>
                  <w:rFonts w:hint="cs"/>
                  <w:rtl/>
                  <w:lang w:bidi="fa-IR"/>
                </w:rPr>
                <w:t>ی</w:t>
              </w:r>
              <w:r w:rsidR="00ED54A6" w:rsidRPr="00ED54A6">
                <w:rPr>
                  <w:rtl/>
                  <w:lang w:bidi="fa-IR"/>
                </w:rPr>
                <w:t xml:space="preserve"> موارد آب د</w:t>
              </w:r>
              <w:r w:rsidR="00ED54A6" w:rsidRPr="00ED54A6">
                <w:rPr>
                  <w:rFonts w:hint="eastAsia"/>
                  <w:rtl/>
                  <w:lang w:bidi="fa-IR"/>
                </w:rPr>
                <w:t>وست</w:t>
              </w:r>
              <w:r w:rsidR="00ED54A6" w:rsidRPr="00ED54A6">
                <w:rPr>
                  <w:rtl/>
                  <w:lang w:bidi="fa-IR"/>
                </w:rPr>
                <w:t xml:space="preserve"> را فراهم کنند</w:t>
              </w:r>
              <w:r w:rsidR="00ED54A6">
                <w:rPr>
                  <w:rFonts w:hint="cs"/>
                  <w:rtl/>
                  <w:lang w:bidi="fa-IR"/>
                </w:rPr>
                <w:t xml:space="preserve"> </w:t>
              </w:r>
              <w:r w:rsidR="00ED54A6">
                <w:rPr>
                  <w:rtl/>
                  <w:lang w:bidi="fa-IR"/>
                </w:rPr>
                <w:fldChar w:fldCharType="begin"/>
              </w:r>
              <w:r w:rsidR="00ED54A6">
                <w:rPr>
                  <w:rtl/>
                  <w:lang w:bidi="fa-IR"/>
                </w:rPr>
                <w:instrText xml:space="preserve"> </w:instrText>
              </w:r>
              <w:r w:rsidR="00ED54A6">
                <w:rPr>
                  <w:lang w:bidi="fa-IR"/>
                </w:rPr>
                <w:instrText>ADDIN EN.CITE &lt;EndNote&gt;&lt;Cite&gt;&lt;Author&gt;Meidan&lt;/Author&gt;&lt;Year&gt;2005&lt;/Year&gt;&lt;RecNum&gt;137&lt;/RecNum&gt;&lt;DisplayText&gt;(7)&lt;/DisplayText&gt;&lt;record&gt;&lt;rec-number&gt;137&lt;/rec-number&gt;&lt;foreign-keys&gt;&lt;key app="EN" db-id="r5w5xz507reeroeztf0vedf1dderxa9wxsd9" timestamp="1741012248"&gt;137</w:instrText>
              </w:r>
              <w:r w:rsidR="00ED54A6">
                <w:rPr>
                  <w:rtl/>
                  <w:lang w:bidi="fa-IR"/>
                </w:rPr>
                <w:instrText>&lt;/</w:instrText>
              </w:r>
              <w:r w:rsidR="00ED54A6">
                <w:rPr>
                  <w:lang w:bidi="fa-IR"/>
                </w:rPr>
                <w:instrText>key&gt;&lt;/foreign-keys&gt;&lt;ref-type name="Journal Article"&gt;17&lt;/ref-type&gt;&lt;contributors&gt;&lt;authors&gt;&lt;author&gt;Meidan, Victor M&lt;/author&gt;&lt;author&gt;Bonner, Michael C&lt;/author&gt;&lt;author&gt;Michniak, Bozena B&lt;/author&gt;&lt;/authors&gt;&lt;/contributors&gt;&lt;titles&gt;&lt;title&gt;Transfollicular drug delivery—is it a reality?&lt;/title&gt;&lt;secondary-title&gt;International journal of pharmaceutics&lt;/secondary-title&gt;&lt;/titles&gt;&lt;periodical&gt;&lt;full-title&gt;International Journal of Pharmaceutics&lt;/full-title&gt;&lt;/periodical&gt;&lt;pages&gt;1-14&lt;/pages&gt;&lt;volume&gt;306&lt;/volume&gt;&lt;number&gt;1-2&lt;/number&gt;&lt;dates&gt;&lt;year&gt;2005&lt;/year&gt;&lt;/dates&gt;&lt;isbn&gt;0378-5173&lt;/isbn&gt;&lt;urls&gt;&lt;/urls&gt;&lt;/record&gt;&lt;/Cite&gt;&lt;/EndNote</w:instrText>
              </w:r>
              <w:r w:rsidR="00ED54A6">
                <w:rPr>
                  <w:rtl/>
                  <w:lang w:bidi="fa-IR"/>
                </w:rPr>
                <w:instrText>&gt;</w:instrText>
              </w:r>
              <w:r w:rsidR="00ED54A6">
                <w:rPr>
                  <w:rtl/>
                  <w:lang w:bidi="fa-IR"/>
                </w:rPr>
                <w:fldChar w:fldCharType="separate"/>
              </w:r>
              <w:r w:rsidR="00ED54A6">
                <w:rPr>
                  <w:noProof/>
                  <w:rtl/>
                  <w:lang w:bidi="fa-IR"/>
                </w:rPr>
                <w:t>(7)</w:t>
              </w:r>
              <w:r w:rsidR="00ED54A6">
                <w:rPr>
                  <w:rtl/>
                  <w:lang w:bidi="fa-IR"/>
                </w:rPr>
                <w:fldChar w:fldCharType="end"/>
              </w:r>
              <w:r w:rsidR="00ED54A6">
                <w:rPr>
                  <w:rFonts w:hint="cs"/>
                  <w:rtl/>
                  <w:lang w:bidi="fa-IR"/>
                </w:rPr>
                <w:t xml:space="preserve">. </w:t>
              </w:r>
              <w:r w:rsidR="00ED54A6" w:rsidRPr="00ED54A6">
                <w:rPr>
                  <w:rtl/>
                  <w:lang w:bidi="fa-IR"/>
                </w:rPr>
                <w:t xml:space="preserve">در مطالعه </w:t>
              </w:r>
              <w:r w:rsidR="00ED54A6" w:rsidRPr="00ED54A6">
                <w:rPr>
                  <w:rFonts w:hint="cs"/>
                  <w:rtl/>
                  <w:lang w:bidi="fa-IR"/>
                </w:rPr>
                <w:t>ی</w:t>
              </w:r>
              <w:r w:rsidR="00ED54A6" w:rsidRPr="00ED54A6">
                <w:rPr>
                  <w:rtl/>
                  <w:lang w:bidi="fa-IR"/>
                </w:rPr>
                <w:t xml:space="preserve"> د</w:t>
              </w:r>
              <w:r w:rsidR="00ED54A6" w:rsidRPr="00ED54A6">
                <w:rPr>
                  <w:rFonts w:hint="cs"/>
                  <w:rtl/>
                  <w:lang w:bidi="fa-IR"/>
                </w:rPr>
                <w:t>ی</w:t>
              </w:r>
              <w:r w:rsidR="00ED54A6" w:rsidRPr="00ED54A6">
                <w:rPr>
                  <w:rFonts w:hint="eastAsia"/>
                  <w:rtl/>
                  <w:lang w:bidi="fa-IR"/>
                </w:rPr>
                <w:t>گر</w:t>
              </w:r>
              <w:r w:rsidR="00ED54A6" w:rsidRPr="00ED54A6">
                <w:rPr>
                  <w:rtl/>
                  <w:lang w:bidi="fa-IR"/>
                </w:rPr>
                <w:t xml:space="preserve"> اوتبرگ و همکاران، نقش فول</w:t>
              </w:r>
              <w:r w:rsidR="00ED54A6" w:rsidRPr="00ED54A6">
                <w:rPr>
                  <w:rFonts w:hint="cs"/>
                  <w:rtl/>
                  <w:lang w:bidi="fa-IR"/>
                </w:rPr>
                <w:t>ی</w:t>
              </w:r>
              <w:r w:rsidR="00ED54A6" w:rsidRPr="00ED54A6">
                <w:rPr>
                  <w:rFonts w:hint="eastAsia"/>
                  <w:rtl/>
                  <w:lang w:bidi="fa-IR"/>
                </w:rPr>
                <w:t>کول</w:t>
              </w:r>
              <w:r w:rsidR="00ED54A6" w:rsidRPr="00ED54A6">
                <w:rPr>
                  <w:rtl/>
                  <w:lang w:bidi="fa-IR"/>
                </w:rPr>
                <w:t xml:space="preserve"> ها</w:t>
              </w:r>
              <w:r w:rsidR="00ED54A6" w:rsidRPr="00ED54A6">
                <w:rPr>
                  <w:rFonts w:hint="cs"/>
                  <w:rtl/>
                  <w:lang w:bidi="fa-IR"/>
                </w:rPr>
                <w:t>ی</w:t>
              </w:r>
              <w:r w:rsidR="00ED54A6" w:rsidRPr="00ED54A6">
                <w:rPr>
                  <w:rtl/>
                  <w:lang w:bidi="fa-IR"/>
                </w:rPr>
                <w:t xml:space="preserve"> مو را در فراهم</w:t>
              </w:r>
              <w:r w:rsidR="00ED54A6" w:rsidRPr="00ED54A6">
                <w:rPr>
                  <w:rFonts w:hint="cs"/>
                  <w:rtl/>
                  <w:lang w:bidi="fa-IR"/>
                </w:rPr>
                <w:t>ی</w:t>
              </w:r>
              <w:r w:rsidR="00ED54A6" w:rsidRPr="00ED54A6">
                <w:rPr>
                  <w:rtl/>
                  <w:lang w:bidi="fa-IR"/>
                </w:rPr>
                <w:t xml:space="preserve"> ز</w:t>
              </w:r>
              <w:r w:rsidR="00ED54A6" w:rsidRPr="00ED54A6">
                <w:rPr>
                  <w:rFonts w:hint="cs"/>
                  <w:rtl/>
                  <w:lang w:bidi="fa-IR"/>
                </w:rPr>
                <w:t>ی</w:t>
              </w:r>
              <w:r w:rsidR="00ED54A6" w:rsidRPr="00ED54A6">
                <w:rPr>
                  <w:rFonts w:hint="eastAsia"/>
                  <w:rtl/>
                  <w:lang w:bidi="fa-IR"/>
                </w:rPr>
                <w:t>ست</w:t>
              </w:r>
              <w:r w:rsidR="00ED54A6" w:rsidRPr="00ED54A6">
                <w:rPr>
                  <w:rFonts w:hint="cs"/>
                  <w:rtl/>
                  <w:lang w:bidi="fa-IR"/>
                </w:rPr>
                <w:t>ی</w:t>
              </w:r>
              <w:r w:rsidR="00ED54A6" w:rsidRPr="00ED54A6">
                <w:rPr>
                  <w:rtl/>
                  <w:lang w:bidi="fa-IR"/>
                </w:rPr>
                <w:t xml:space="preserve"> س</w:t>
              </w:r>
              <w:r w:rsidR="00ED54A6" w:rsidRPr="00ED54A6">
                <w:rPr>
                  <w:rFonts w:hint="cs"/>
                  <w:rtl/>
                  <w:lang w:bidi="fa-IR"/>
                </w:rPr>
                <w:t>ی</w:t>
              </w:r>
              <w:r w:rsidR="00ED54A6" w:rsidRPr="00ED54A6">
                <w:rPr>
                  <w:rFonts w:hint="eastAsia"/>
                  <w:rtl/>
                  <w:lang w:bidi="fa-IR"/>
                </w:rPr>
                <w:t>ستم</w:t>
              </w:r>
              <w:r w:rsidR="00ED54A6" w:rsidRPr="00ED54A6">
                <w:rPr>
                  <w:rFonts w:hint="cs"/>
                  <w:rtl/>
                  <w:lang w:bidi="fa-IR"/>
                </w:rPr>
                <w:t>ی</w:t>
              </w:r>
              <w:r w:rsidR="00ED54A6" w:rsidRPr="00ED54A6">
                <w:rPr>
                  <w:rFonts w:hint="eastAsia"/>
                  <w:rtl/>
                  <w:lang w:bidi="fa-IR"/>
                </w:rPr>
                <w:t>ک</w:t>
              </w:r>
              <w:r w:rsidR="00ED54A6" w:rsidRPr="00ED54A6">
                <w:rPr>
                  <w:rtl/>
                  <w:lang w:bidi="fa-IR"/>
                </w:rPr>
                <w:t xml:space="preserve"> کافئ</w:t>
              </w:r>
              <w:r w:rsidR="00ED54A6" w:rsidRPr="00ED54A6">
                <w:rPr>
                  <w:rFonts w:hint="cs"/>
                  <w:rtl/>
                  <w:lang w:bidi="fa-IR"/>
                </w:rPr>
                <w:t>ی</w:t>
              </w:r>
              <w:r w:rsidR="00ED54A6" w:rsidRPr="00ED54A6">
                <w:rPr>
                  <w:rFonts w:hint="eastAsia"/>
                  <w:rtl/>
                  <w:lang w:bidi="fa-IR"/>
                </w:rPr>
                <w:t>ن</w:t>
              </w:r>
              <w:r w:rsidR="00ED54A6" w:rsidRPr="00ED54A6">
                <w:rPr>
                  <w:rtl/>
                  <w:lang w:bidi="fa-IR"/>
                </w:rPr>
                <w:t xml:space="preserve"> اعمال شده در قفسه س</w:t>
              </w:r>
              <w:r w:rsidR="00ED54A6" w:rsidRPr="00ED54A6">
                <w:rPr>
                  <w:rFonts w:hint="cs"/>
                  <w:rtl/>
                  <w:lang w:bidi="fa-IR"/>
                </w:rPr>
                <w:t>ی</w:t>
              </w:r>
              <w:r w:rsidR="00ED54A6" w:rsidRPr="00ED54A6">
                <w:rPr>
                  <w:rFonts w:hint="eastAsia"/>
                  <w:rtl/>
                  <w:lang w:bidi="fa-IR"/>
                </w:rPr>
                <w:t>نه</w:t>
              </w:r>
              <w:r w:rsidR="00ED54A6" w:rsidRPr="00ED54A6">
                <w:rPr>
                  <w:rtl/>
                  <w:lang w:bidi="fa-IR"/>
                </w:rPr>
                <w:t xml:space="preserve"> داوطلبان مورد بررس</w:t>
              </w:r>
              <w:r w:rsidR="00ED54A6" w:rsidRPr="00ED54A6">
                <w:rPr>
                  <w:rFonts w:hint="cs"/>
                  <w:rtl/>
                  <w:lang w:bidi="fa-IR"/>
                </w:rPr>
                <w:t>ی</w:t>
              </w:r>
              <w:r w:rsidR="00ED54A6" w:rsidRPr="00ED54A6">
                <w:rPr>
                  <w:rtl/>
                  <w:lang w:bidi="fa-IR"/>
                </w:rPr>
                <w:t xml:space="preserve"> قرار دادند و به ا</w:t>
              </w:r>
              <w:r w:rsidR="00ED54A6" w:rsidRPr="00ED54A6">
                <w:rPr>
                  <w:rFonts w:hint="cs"/>
                  <w:rtl/>
                  <w:lang w:bidi="fa-IR"/>
                </w:rPr>
                <w:t>ی</w:t>
              </w:r>
              <w:r w:rsidR="00ED54A6" w:rsidRPr="00ED54A6">
                <w:rPr>
                  <w:rFonts w:hint="eastAsia"/>
                  <w:rtl/>
                  <w:lang w:bidi="fa-IR"/>
                </w:rPr>
                <w:t>ن</w:t>
              </w:r>
              <w:r w:rsidR="00ED54A6" w:rsidRPr="00ED54A6">
                <w:rPr>
                  <w:rtl/>
                  <w:lang w:bidi="fa-IR"/>
                </w:rPr>
                <w:t xml:space="preserve"> نت</w:t>
              </w:r>
              <w:r w:rsidR="00ED54A6" w:rsidRPr="00ED54A6">
                <w:rPr>
                  <w:rFonts w:hint="cs"/>
                  <w:rtl/>
                  <w:lang w:bidi="fa-IR"/>
                </w:rPr>
                <w:t>ی</w:t>
              </w:r>
              <w:r w:rsidR="00ED54A6" w:rsidRPr="00ED54A6">
                <w:rPr>
                  <w:rFonts w:hint="eastAsia"/>
                  <w:rtl/>
                  <w:lang w:bidi="fa-IR"/>
                </w:rPr>
                <w:t>جه</w:t>
              </w:r>
              <w:r w:rsidR="00ED54A6" w:rsidRPr="00ED54A6">
                <w:rPr>
                  <w:rtl/>
                  <w:lang w:bidi="fa-IR"/>
                </w:rPr>
                <w:t xml:space="preserve"> رس</w:t>
              </w:r>
              <w:r w:rsidR="00ED54A6" w:rsidRPr="00ED54A6">
                <w:rPr>
                  <w:rFonts w:hint="cs"/>
                  <w:rtl/>
                  <w:lang w:bidi="fa-IR"/>
                </w:rPr>
                <w:t>ی</w:t>
              </w:r>
              <w:r w:rsidR="00ED54A6" w:rsidRPr="00ED54A6">
                <w:rPr>
                  <w:rFonts w:hint="eastAsia"/>
                  <w:rtl/>
                  <w:lang w:bidi="fa-IR"/>
                </w:rPr>
                <w:t>دند</w:t>
              </w:r>
              <w:r w:rsidR="00ED54A6" w:rsidRPr="00ED54A6">
                <w:rPr>
                  <w:rtl/>
                  <w:lang w:bidi="fa-IR"/>
                </w:rPr>
                <w:t xml:space="preserve"> که در صورت انسداد فول</w:t>
              </w:r>
              <w:r w:rsidR="00ED54A6" w:rsidRPr="00ED54A6">
                <w:rPr>
                  <w:rFonts w:hint="cs"/>
                  <w:rtl/>
                  <w:lang w:bidi="fa-IR"/>
                </w:rPr>
                <w:t>ی</w:t>
              </w:r>
              <w:r w:rsidR="00ED54A6" w:rsidRPr="00ED54A6">
                <w:rPr>
                  <w:rFonts w:hint="eastAsia"/>
                  <w:rtl/>
                  <w:lang w:bidi="fa-IR"/>
                </w:rPr>
                <w:t>کول</w:t>
              </w:r>
              <w:r w:rsidR="00ED54A6" w:rsidRPr="00ED54A6">
                <w:rPr>
                  <w:rtl/>
                  <w:lang w:bidi="fa-IR"/>
                </w:rPr>
                <w:t xml:space="preserve"> ها</w:t>
              </w:r>
              <w:r w:rsidR="00ED54A6" w:rsidRPr="00ED54A6">
                <w:rPr>
                  <w:rFonts w:hint="cs"/>
                  <w:rtl/>
                  <w:lang w:bidi="fa-IR"/>
                </w:rPr>
                <w:t>ی</w:t>
              </w:r>
              <w:r w:rsidR="00ED54A6" w:rsidRPr="00ED54A6">
                <w:rPr>
                  <w:rtl/>
                  <w:lang w:bidi="fa-IR"/>
                </w:rPr>
                <w:t xml:space="preserve"> مو ، غلظت کافئ</w:t>
              </w:r>
              <w:r w:rsidR="00ED54A6" w:rsidRPr="00ED54A6">
                <w:rPr>
                  <w:rFonts w:hint="cs"/>
                  <w:rtl/>
                  <w:lang w:bidi="fa-IR"/>
                </w:rPr>
                <w:t>ی</w:t>
              </w:r>
              <w:r w:rsidR="00ED54A6" w:rsidRPr="00ED54A6">
                <w:rPr>
                  <w:rFonts w:hint="eastAsia"/>
                  <w:rtl/>
                  <w:lang w:bidi="fa-IR"/>
                </w:rPr>
                <w:t>ن</w:t>
              </w:r>
              <w:r w:rsidR="00ED54A6" w:rsidRPr="00ED54A6">
                <w:rPr>
                  <w:rtl/>
                  <w:lang w:bidi="fa-IR"/>
                </w:rPr>
                <w:t xml:space="preserve"> تع</w:t>
              </w:r>
              <w:r w:rsidR="00ED54A6" w:rsidRPr="00ED54A6">
                <w:rPr>
                  <w:rFonts w:hint="cs"/>
                  <w:rtl/>
                  <w:lang w:bidi="fa-IR"/>
                </w:rPr>
                <w:t>یی</w:t>
              </w:r>
              <w:r w:rsidR="00ED54A6" w:rsidRPr="00ED54A6">
                <w:rPr>
                  <w:rFonts w:hint="eastAsia"/>
                  <w:rtl/>
                  <w:lang w:bidi="fa-IR"/>
                </w:rPr>
                <w:t>ن</w:t>
              </w:r>
              <w:r w:rsidR="00ED54A6" w:rsidRPr="00ED54A6">
                <w:rPr>
                  <w:rtl/>
                  <w:lang w:bidi="fa-IR"/>
                </w:rPr>
                <w:t xml:space="preserve"> شده در گردش خون حدود 20 درصد کاهش م</w:t>
              </w:r>
              <w:r w:rsidR="00ED54A6" w:rsidRPr="00ED54A6">
                <w:rPr>
                  <w:rFonts w:hint="cs"/>
                  <w:rtl/>
                  <w:lang w:bidi="fa-IR"/>
                </w:rPr>
                <w:t>ی</w:t>
              </w:r>
              <w:r w:rsidR="00ED54A6" w:rsidRPr="00ED54A6">
                <w:rPr>
                  <w:rtl/>
                  <w:lang w:bidi="fa-IR"/>
                </w:rPr>
                <w:t xml:space="preserve"> </w:t>
              </w:r>
              <w:r w:rsidR="00ED54A6" w:rsidRPr="00ED54A6">
                <w:rPr>
                  <w:rFonts w:hint="cs"/>
                  <w:rtl/>
                  <w:lang w:bidi="fa-IR"/>
                </w:rPr>
                <w:t>ی</w:t>
              </w:r>
              <w:r w:rsidR="00ED54A6" w:rsidRPr="00ED54A6">
                <w:rPr>
                  <w:rFonts w:hint="eastAsia"/>
                  <w:rtl/>
                  <w:lang w:bidi="fa-IR"/>
                </w:rPr>
                <w:t>ابد</w:t>
              </w:r>
              <w:r w:rsidR="00ED54A6">
                <w:rPr>
                  <w:rFonts w:hint="cs"/>
                  <w:rtl/>
                  <w:lang w:bidi="fa-IR"/>
                </w:rPr>
                <w:t xml:space="preserve"> </w:t>
              </w:r>
              <w:r w:rsidR="00ED54A6">
                <w:rPr>
                  <w:rtl/>
                  <w:lang w:bidi="fa-IR"/>
                </w:rPr>
                <w:fldChar w:fldCharType="begin"/>
              </w:r>
              <w:r w:rsidR="00ED54A6">
                <w:rPr>
                  <w:rtl/>
                  <w:lang w:bidi="fa-IR"/>
                </w:rPr>
                <w:instrText xml:space="preserve"> </w:instrText>
              </w:r>
              <w:r w:rsidR="00ED54A6">
                <w:rPr>
                  <w:lang w:bidi="fa-IR"/>
                </w:rPr>
                <w:instrText>ADDIN EN.CITE &lt;EndNote&gt;&lt;Cite&gt;&lt;Author&gt;Otberg&lt;/Author&gt;&lt;Year&gt;2021&lt;/Year&gt;&lt;RecNum&gt;138&lt;/RecNum&gt;&lt;DisplayText&gt;(17)&lt;/DisplayText&gt;&lt;record&gt;&lt;rec-number&gt;138&lt;/rec-number&gt;&lt;foreign-keys&gt;&lt;key app="EN" db-id="r5w5xz507reeroeztf0vedf1dderxa9wxsd9" timestamp="1741012387"&gt;13</w:instrText>
              </w:r>
              <w:r w:rsidR="00ED54A6">
                <w:rPr>
                  <w:rtl/>
                  <w:lang w:bidi="fa-IR"/>
                </w:rPr>
                <w:instrText>8&lt;/</w:instrText>
              </w:r>
              <w:r w:rsidR="00ED54A6">
                <w:rPr>
                  <w:lang w:bidi="fa-IR"/>
                </w:rPr>
                <w:instrText>key&gt;&lt;/foreign-keys&gt;&lt;ref-type name="Book Section"&gt;5&lt;/ref-type&gt;&lt;contributors&gt;&lt;authors&gt;&lt;author&gt;Otberg, Nina&lt;/author&gt;&lt;author&gt;Jung, Sora&lt;/author&gt;&lt;author&gt;Richter, Heike&lt;/author&gt;&lt;author&gt;Schaefer, Hans&lt;/author&gt;&lt;author&gt;Blume-Peytavi, Ulrike&lt;/author&gt;&lt;author&gt;Lademann, Jürgen&lt;/author&gt;&lt;/authors&gt;&lt;/contributors&gt;&lt;titles&gt;&lt;title&gt;Variations of Hair Follicle Size and Distribution in Different Body Sites&lt;/title&gt;&lt;secondary-title&gt;Percutaneous Absorption&lt;/secondary-title&gt;&lt;/titles&gt;&lt;pages&gt;97-106&lt;/pages&gt;&lt;dates&gt;&lt;year&gt;2021&lt;/year</w:instrText>
              </w:r>
              <w:r w:rsidR="00ED54A6">
                <w:rPr>
                  <w:rtl/>
                  <w:lang w:bidi="fa-IR"/>
                </w:rPr>
                <w:instrText>&gt;&lt;/</w:instrText>
              </w:r>
              <w:r w:rsidR="00ED54A6">
                <w:rPr>
                  <w:lang w:bidi="fa-IR"/>
                </w:rPr>
                <w:instrText>dates&gt;&lt;publisher&gt;CRC Press&lt;/publisher&gt;&lt;urls&gt;&lt;/urls&gt;&lt;/record&gt;&lt;/Cite&gt;&lt;/EndNote</w:instrText>
              </w:r>
              <w:r w:rsidR="00ED54A6">
                <w:rPr>
                  <w:rtl/>
                  <w:lang w:bidi="fa-IR"/>
                </w:rPr>
                <w:instrText>&gt;</w:instrText>
              </w:r>
              <w:r w:rsidR="00ED54A6">
                <w:rPr>
                  <w:rtl/>
                  <w:lang w:bidi="fa-IR"/>
                </w:rPr>
                <w:fldChar w:fldCharType="separate"/>
              </w:r>
              <w:r w:rsidR="00ED54A6">
                <w:rPr>
                  <w:noProof/>
                  <w:rtl/>
                  <w:lang w:bidi="fa-IR"/>
                </w:rPr>
                <w:t>(17)</w:t>
              </w:r>
              <w:r w:rsidR="00ED54A6">
                <w:rPr>
                  <w:rtl/>
                  <w:lang w:bidi="fa-IR"/>
                </w:rPr>
                <w:fldChar w:fldCharType="end"/>
              </w:r>
              <w:r w:rsidR="00ED54A6">
                <w:rPr>
                  <w:rFonts w:hint="cs"/>
                  <w:rtl/>
                  <w:lang w:bidi="fa-IR"/>
                </w:rPr>
                <w:t xml:space="preserve">. </w:t>
              </w:r>
              <w:r w:rsidR="00ED54A6" w:rsidRPr="00ED54A6">
                <w:rPr>
                  <w:rtl/>
                  <w:lang w:bidi="fa-IR"/>
                </w:rPr>
                <w:t>در سال 2017 کاتو و همکاران در مدل شب</w:t>
              </w:r>
              <w:r w:rsidR="00ED54A6" w:rsidRPr="00ED54A6">
                <w:rPr>
                  <w:rFonts w:hint="cs"/>
                  <w:rtl/>
                  <w:lang w:bidi="fa-IR"/>
                </w:rPr>
                <w:t>ی</w:t>
              </w:r>
              <w:r w:rsidR="00ED54A6" w:rsidRPr="00ED54A6">
                <w:rPr>
                  <w:rFonts w:hint="eastAsia"/>
                  <w:rtl/>
                  <w:lang w:bidi="fa-IR"/>
                </w:rPr>
                <w:t>ه</w:t>
              </w:r>
              <w:r w:rsidR="00ED54A6" w:rsidRPr="00ED54A6">
                <w:rPr>
                  <w:rtl/>
                  <w:lang w:bidi="fa-IR"/>
                </w:rPr>
                <w:t xml:space="preserve"> ساز</w:t>
              </w:r>
              <w:r w:rsidR="00ED54A6" w:rsidRPr="00ED54A6">
                <w:rPr>
                  <w:rFonts w:hint="cs"/>
                  <w:rtl/>
                  <w:lang w:bidi="fa-IR"/>
                </w:rPr>
                <w:t>ی</w:t>
              </w:r>
              <w:r w:rsidR="00ED54A6" w:rsidRPr="00ED54A6">
                <w:rPr>
                  <w:rtl/>
                  <w:lang w:bidi="fa-IR"/>
                </w:rPr>
                <w:t xml:space="preserve"> شده را</w:t>
              </w:r>
              <w:r w:rsidR="00ED54A6" w:rsidRPr="00ED54A6">
                <w:rPr>
                  <w:rFonts w:hint="cs"/>
                  <w:rtl/>
                  <w:lang w:bidi="fa-IR"/>
                </w:rPr>
                <w:t>ی</w:t>
              </w:r>
              <w:r w:rsidR="00ED54A6" w:rsidRPr="00ED54A6">
                <w:rPr>
                  <w:rFonts w:hint="eastAsia"/>
                  <w:rtl/>
                  <w:lang w:bidi="fa-IR"/>
                </w:rPr>
                <w:t>انه</w:t>
              </w:r>
              <w:r w:rsidR="00ED54A6" w:rsidRPr="00ED54A6">
                <w:rPr>
                  <w:rtl/>
                  <w:lang w:bidi="fa-IR"/>
                </w:rPr>
                <w:t xml:space="preserve"> ا</w:t>
              </w:r>
              <w:r w:rsidR="00ED54A6" w:rsidRPr="00ED54A6">
                <w:rPr>
                  <w:rFonts w:hint="cs"/>
                  <w:rtl/>
                  <w:lang w:bidi="fa-IR"/>
                </w:rPr>
                <w:t>ی</w:t>
              </w:r>
              <w:r w:rsidR="00ED54A6" w:rsidRPr="00ED54A6">
                <w:rPr>
                  <w:rtl/>
                  <w:lang w:bidi="fa-IR"/>
                </w:rPr>
                <w:t xml:space="preserve"> نشان دادند که مس</w:t>
              </w:r>
              <w:r w:rsidR="00ED54A6" w:rsidRPr="00ED54A6">
                <w:rPr>
                  <w:rFonts w:hint="cs"/>
                  <w:rtl/>
                  <w:lang w:bidi="fa-IR"/>
                </w:rPr>
                <w:t>ی</w:t>
              </w:r>
              <w:r w:rsidR="00ED54A6" w:rsidRPr="00ED54A6">
                <w:rPr>
                  <w:rFonts w:hint="eastAsia"/>
                  <w:rtl/>
                  <w:lang w:bidi="fa-IR"/>
                </w:rPr>
                <w:t>ر</w:t>
              </w:r>
              <w:r w:rsidR="00ED54A6" w:rsidRPr="00ED54A6">
                <w:rPr>
                  <w:rtl/>
                  <w:lang w:bidi="fa-IR"/>
                </w:rPr>
                <w:t xml:space="preserve"> فول</w:t>
              </w:r>
              <w:r w:rsidR="00ED54A6" w:rsidRPr="00ED54A6">
                <w:rPr>
                  <w:rFonts w:hint="cs"/>
                  <w:rtl/>
                  <w:lang w:bidi="fa-IR"/>
                </w:rPr>
                <w:t>ی</w:t>
              </w:r>
              <w:r w:rsidR="00ED54A6" w:rsidRPr="00ED54A6">
                <w:rPr>
                  <w:rFonts w:hint="eastAsia"/>
                  <w:rtl/>
                  <w:lang w:bidi="fa-IR"/>
                </w:rPr>
                <w:t>کول</w:t>
              </w:r>
              <w:r w:rsidR="00ED54A6" w:rsidRPr="00ED54A6">
                <w:rPr>
                  <w:rFonts w:hint="cs"/>
                  <w:rtl/>
                  <w:lang w:bidi="fa-IR"/>
                </w:rPr>
                <w:t>ی</w:t>
              </w:r>
              <w:r w:rsidR="00ED54A6" w:rsidRPr="00ED54A6">
                <w:rPr>
                  <w:rtl/>
                  <w:lang w:bidi="fa-IR"/>
                </w:rPr>
                <w:t xml:space="preserve"> نه تنها به فراهم</w:t>
              </w:r>
              <w:r w:rsidR="00ED54A6" w:rsidRPr="00ED54A6">
                <w:rPr>
                  <w:rFonts w:hint="cs"/>
                  <w:rtl/>
                  <w:lang w:bidi="fa-IR"/>
                </w:rPr>
                <w:t>ی</w:t>
              </w:r>
              <w:r w:rsidR="00ED54A6" w:rsidRPr="00ED54A6">
                <w:rPr>
                  <w:rtl/>
                  <w:lang w:bidi="fa-IR"/>
                </w:rPr>
                <w:t xml:space="preserve"> ز</w:t>
              </w:r>
              <w:r w:rsidR="00ED54A6" w:rsidRPr="00ED54A6">
                <w:rPr>
                  <w:rFonts w:hint="cs"/>
                  <w:rtl/>
                  <w:lang w:bidi="fa-IR"/>
                </w:rPr>
                <w:t>ی</w:t>
              </w:r>
              <w:r w:rsidR="00ED54A6" w:rsidRPr="00ED54A6">
                <w:rPr>
                  <w:rFonts w:hint="eastAsia"/>
                  <w:rtl/>
                  <w:lang w:bidi="fa-IR"/>
                </w:rPr>
                <w:t>ست</w:t>
              </w:r>
              <w:r w:rsidR="00ED54A6" w:rsidRPr="00ED54A6">
                <w:rPr>
                  <w:rFonts w:hint="cs"/>
                  <w:rtl/>
                  <w:lang w:bidi="fa-IR"/>
                </w:rPr>
                <w:t>ی</w:t>
              </w:r>
              <w:r w:rsidR="00ED54A6" w:rsidRPr="00ED54A6">
                <w:rPr>
                  <w:rtl/>
                  <w:lang w:bidi="fa-IR"/>
                </w:rPr>
                <w:t xml:space="preserve"> کل</w:t>
              </w:r>
              <w:r w:rsidR="00ED54A6" w:rsidRPr="00ED54A6">
                <w:rPr>
                  <w:rFonts w:hint="cs"/>
                  <w:rtl/>
                  <w:lang w:bidi="fa-IR"/>
                </w:rPr>
                <w:t>ی</w:t>
              </w:r>
              <w:r w:rsidR="00ED54A6" w:rsidRPr="00ED54A6">
                <w:rPr>
                  <w:rtl/>
                  <w:lang w:bidi="fa-IR"/>
                </w:rPr>
                <w:t xml:space="preserve"> س</w:t>
              </w:r>
              <w:r w:rsidR="00ED54A6" w:rsidRPr="00ED54A6">
                <w:rPr>
                  <w:rFonts w:hint="cs"/>
                  <w:rtl/>
                  <w:lang w:bidi="fa-IR"/>
                </w:rPr>
                <w:t>ی</w:t>
              </w:r>
              <w:r w:rsidR="00ED54A6" w:rsidRPr="00ED54A6">
                <w:rPr>
                  <w:rFonts w:hint="eastAsia"/>
                  <w:rtl/>
                  <w:lang w:bidi="fa-IR"/>
                </w:rPr>
                <w:t>ستم</w:t>
              </w:r>
              <w:r w:rsidR="00ED54A6" w:rsidRPr="00ED54A6">
                <w:rPr>
                  <w:rFonts w:hint="cs"/>
                  <w:rtl/>
                  <w:lang w:bidi="fa-IR"/>
                </w:rPr>
                <w:t>ی</w:t>
              </w:r>
              <w:r w:rsidR="00ED54A6" w:rsidRPr="00ED54A6">
                <w:rPr>
                  <w:rFonts w:hint="eastAsia"/>
                  <w:rtl/>
                  <w:lang w:bidi="fa-IR"/>
                </w:rPr>
                <w:t>ک</w:t>
              </w:r>
              <w:r w:rsidR="00ED54A6" w:rsidRPr="00ED54A6">
                <w:rPr>
                  <w:rtl/>
                  <w:lang w:bidi="fa-IR"/>
                </w:rPr>
                <w:t xml:space="preserve"> بلکه به نفوذ سر</w:t>
              </w:r>
              <w:r w:rsidR="00ED54A6" w:rsidRPr="00ED54A6">
                <w:rPr>
                  <w:rFonts w:hint="cs"/>
                  <w:rtl/>
                  <w:lang w:bidi="fa-IR"/>
                </w:rPr>
                <w:t>ی</w:t>
              </w:r>
              <w:r w:rsidR="00ED54A6" w:rsidRPr="00ED54A6">
                <w:rPr>
                  <w:rFonts w:hint="eastAsia"/>
                  <w:rtl/>
                  <w:lang w:bidi="fa-IR"/>
                </w:rPr>
                <w:t>ع‌تر</w:t>
              </w:r>
              <w:r w:rsidR="00ED54A6" w:rsidRPr="00ED54A6">
                <w:rPr>
                  <w:rtl/>
                  <w:lang w:bidi="fa-IR"/>
                </w:rPr>
                <w:t xml:space="preserve"> و عم</w:t>
              </w:r>
              <w:r w:rsidR="00ED54A6" w:rsidRPr="00ED54A6">
                <w:rPr>
                  <w:rFonts w:hint="cs"/>
                  <w:rtl/>
                  <w:lang w:bidi="fa-IR"/>
                </w:rPr>
                <w:t>ی</w:t>
              </w:r>
              <w:r w:rsidR="00ED54A6" w:rsidRPr="00ED54A6">
                <w:rPr>
                  <w:rFonts w:hint="eastAsia"/>
                  <w:rtl/>
                  <w:lang w:bidi="fa-IR"/>
                </w:rPr>
                <w:t>ق‌تر</w:t>
              </w:r>
              <w:r w:rsidR="00ED54A6" w:rsidRPr="00ED54A6">
                <w:rPr>
                  <w:rtl/>
                  <w:lang w:bidi="fa-IR"/>
                </w:rPr>
                <w:t xml:space="preserve"> کمک م</w:t>
              </w:r>
              <w:r w:rsidR="00ED54A6" w:rsidRPr="00ED54A6">
                <w:rPr>
                  <w:rFonts w:hint="cs"/>
                  <w:rtl/>
                  <w:lang w:bidi="fa-IR"/>
                </w:rPr>
                <w:t>ی‌</w:t>
              </w:r>
              <w:r w:rsidR="00ED54A6" w:rsidRPr="00ED54A6">
                <w:rPr>
                  <w:rFonts w:hint="eastAsia"/>
                  <w:rtl/>
                  <w:lang w:bidi="fa-IR"/>
                </w:rPr>
                <w:t>کند</w:t>
              </w:r>
              <w:r w:rsidR="00ED54A6">
                <w:rPr>
                  <w:rFonts w:hint="cs"/>
                  <w:rtl/>
                  <w:lang w:bidi="fa-IR"/>
                </w:rPr>
                <w:t xml:space="preserve"> </w:t>
              </w:r>
              <w:r w:rsidR="00ED54A6">
                <w:rPr>
                  <w:rtl/>
                  <w:lang w:bidi="fa-IR"/>
                </w:rPr>
                <w:fldChar w:fldCharType="begin"/>
              </w:r>
              <w:r w:rsidR="00ED54A6">
                <w:rPr>
                  <w:rtl/>
                  <w:lang w:bidi="fa-IR"/>
                </w:rPr>
                <w:instrText xml:space="preserve"> </w:instrText>
              </w:r>
              <w:r w:rsidR="00ED54A6">
                <w:rPr>
                  <w:lang w:bidi="fa-IR"/>
                </w:rPr>
                <w:instrText>ADDIN EN.CITE &lt;EndNote&gt;&lt;Cite&gt;&lt;Author&gt;Kattou&lt;/Author&gt;&lt;Year&gt;2017&lt;/Year&gt;&lt;RecNum&gt;139&lt;/RecNum&gt;&lt;DisplayText&gt;(18)&lt;/DisplayText&gt;&lt;record&gt;&lt;rec-number&gt;139&lt;/rec-number&gt;&lt;foreign-keys&gt;&lt;key app="EN" db-id="r5w5xz507reeroeztf0vedf1dderxa9wxsd9" timestamp="1741012479"&gt;13</w:instrText>
              </w:r>
              <w:r w:rsidR="00ED54A6">
                <w:rPr>
                  <w:rtl/>
                  <w:lang w:bidi="fa-IR"/>
                </w:rPr>
                <w:instrText>9&lt;/</w:instrText>
              </w:r>
              <w:r w:rsidR="00ED54A6">
                <w:rPr>
                  <w:lang w:bidi="fa-IR"/>
                </w:rPr>
                <w:instrText>key&gt;&lt;/foreign-keys&gt;&lt;ref-type name="Journal Article"&gt;17&lt;/ref-type&gt;&lt;contributors&gt;&lt;authors&gt;&lt;author&gt;Kattou, Panayiotis&lt;/author&gt;&lt;author&gt;Lian, Guoping&lt;/author&gt;&lt;author&gt;Glavin, Stephen&lt;/author&gt;&lt;author&gt;Sorrell, Ian&lt;/author&gt;&lt;author&gt;Chen, Tao&lt;/author&gt;&lt;/authors</w:instrText>
              </w:r>
              <w:r w:rsidR="00ED54A6">
                <w:rPr>
                  <w:rtl/>
                  <w:lang w:bidi="fa-IR"/>
                </w:rPr>
                <w:instrText>&gt;&lt;/</w:instrText>
              </w:r>
              <w:r w:rsidR="00ED54A6">
                <w:rPr>
                  <w:lang w:bidi="fa-IR"/>
                </w:rPr>
                <w:instrText>contributors&gt;&lt;titles&gt;&lt;title&gt;Development of a two-dimensional model for predicting transdermal permeation with the follicular pathway: demonstration with a caffeine study&lt;/title&gt;&lt;secondary-title&gt;Pharmaceutical research&lt;/secondary-title&gt;&lt;/titles&gt;&lt;periodical</w:instrText>
              </w:r>
              <w:r w:rsidR="00ED54A6">
                <w:rPr>
                  <w:rtl/>
                  <w:lang w:bidi="fa-IR"/>
                </w:rPr>
                <w:instrText>&gt;&lt;</w:instrText>
              </w:r>
              <w:r w:rsidR="00ED54A6">
                <w:rPr>
                  <w:lang w:bidi="fa-IR"/>
                </w:rPr>
                <w:instrText>full-title&gt;Pharmaceutical research&lt;/full-title&gt;&lt;/periodical&gt;&lt;pages&gt;2036-2048&lt;/pages&gt;&lt;volume&gt;34&lt;/volume&gt;&lt;dates&gt;&lt;year&gt;2017&lt;/year&gt;&lt;/dates&gt;&lt;isbn&gt;0724-8741&lt;/isbn&gt;&lt;urls&gt;&lt;/urls&gt;&lt;/record&gt;&lt;/Cite&gt;&lt;/EndNote</w:instrText>
              </w:r>
              <w:r w:rsidR="00ED54A6">
                <w:rPr>
                  <w:rtl/>
                  <w:lang w:bidi="fa-IR"/>
                </w:rPr>
                <w:instrText>&gt;</w:instrText>
              </w:r>
              <w:r w:rsidR="00ED54A6">
                <w:rPr>
                  <w:rtl/>
                  <w:lang w:bidi="fa-IR"/>
                </w:rPr>
                <w:fldChar w:fldCharType="separate"/>
              </w:r>
              <w:r w:rsidR="00ED54A6">
                <w:rPr>
                  <w:noProof/>
                  <w:rtl/>
                  <w:lang w:bidi="fa-IR"/>
                </w:rPr>
                <w:t>(18)</w:t>
              </w:r>
              <w:r w:rsidR="00ED54A6">
                <w:rPr>
                  <w:rtl/>
                  <w:lang w:bidi="fa-IR"/>
                </w:rPr>
                <w:fldChar w:fldCharType="end"/>
              </w:r>
              <w:r w:rsidR="004625FF">
                <w:rPr>
                  <w:rFonts w:hint="cs"/>
                  <w:rtl/>
                  <w:lang w:bidi="fa-IR"/>
                </w:rPr>
                <w:t xml:space="preserve"> </w:t>
              </w:r>
              <w:r w:rsidR="006D62B5">
                <w:rPr>
                  <w:rFonts w:hint="cs"/>
                  <w:rtl/>
                </w:rPr>
                <w:t xml:space="preserve"> </w:t>
              </w:r>
              <w:r>
                <w:t>‬</w:t>
              </w:r>
              <w:r>
                <w:t>‬</w:t>
              </w:r>
              <w:r>
                <w:t>‬</w:t>
              </w:r>
              <w:r>
                <w:t>‬</w:t>
              </w:r>
              <w:r w:rsidR="003B7337">
                <w:t>‬</w:t>
              </w:r>
              <w:r w:rsidR="003B7337">
                <w:t>‬</w:t>
              </w:r>
              <w:r w:rsidR="003B7337">
                <w:t>‬</w:t>
              </w:r>
              <w:r w:rsidR="003B7337">
                <w:t>‬</w:t>
              </w:r>
              <w:r w:rsidR="00A02AFB">
                <w:t>‬</w:t>
              </w:r>
              <w:r w:rsidR="00A02AFB">
                <w:t>‬</w:t>
              </w:r>
              <w:r w:rsidR="00A02AFB">
                <w:t>‬</w:t>
              </w:r>
              <w:r w:rsidR="00A02AFB">
                <w:t>‬</w:t>
              </w:r>
              <w:r w:rsidR="00F40E02">
                <w:t>‬</w:t>
              </w:r>
              <w:r w:rsidR="00F40E02">
                <w:t>‬</w:t>
              </w:r>
              <w:r w:rsidR="00F40E02">
                <w:t>‬</w:t>
              </w:r>
              <w:r w:rsidR="00F40E02">
                <w:t>‬</w:t>
              </w:r>
              <w:r w:rsidR="00D47581">
                <w:t>‬</w:t>
              </w:r>
              <w:r w:rsidR="00D47581">
                <w:t>‬</w:t>
              </w:r>
              <w:r w:rsidR="00D47581">
                <w:t>‬</w:t>
              </w:r>
              <w:r w:rsidR="00D47581">
                <w:t>‬</w:t>
              </w:r>
              <w:r w:rsidR="00660B38">
                <w:t>‬</w:t>
              </w:r>
              <w:r w:rsidR="00660B38">
                <w:t>‬</w:t>
              </w:r>
              <w:r w:rsidR="00660B38">
                <w:t>‬</w:t>
              </w:r>
              <w:r w:rsidR="00660B38">
                <w:t>‬</w:t>
              </w:r>
              <w:r w:rsidR="00E36676">
                <w:t>‬</w:t>
              </w:r>
              <w:r w:rsidR="00E36676">
                <w:t>‬</w:t>
              </w:r>
              <w:r w:rsidR="00E36676">
                <w:t>‬</w:t>
              </w:r>
              <w:r w:rsidR="00E36676">
                <w:t>‬</w:t>
              </w:r>
              <w:r w:rsidR="00B320B2">
                <w:t>‬</w:t>
              </w:r>
              <w:r w:rsidR="00B320B2">
                <w:t>‬</w:t>
              </w:r>
              <w:r w:rsidR="00B320B2">
                <w:t>‬</w:t>
              </w:r>
              <w:r w:rsidR="00B320B2">
                <w:t>‬</w:t>
              </w:r>
              <w:r w:rsidR="00347B72">
                <w:t>‬</w:t>
              </w:r>
              <w:r w:rsidR="00347B72">
                <w:t>‬</w:t>
              </w:r>
              <w:r w:rsidR="00347B72">
                <w:t>‬</w:t>
              </w:r>
              <w:r w:rsidR="00347B72">
                <w:t>‬</w:t>
              </w:r>
              <w:r w:rsidR="001A24ED">
                <w:t>‬</w:t>
              </w:r>
              <w:r w:rsidR="001A24ED">
                <w:t>‬</w:t>
              </w:r>
              <w:r w:rsidR="001A24ED">
                <w:t>‬</w:t>
              </w:r>
              <w:r w:rsidR="001A24ED">
                <w:t>‬</w:t>
              </w:r>
              <w:r w:rsidR="00FB5A5F">
                <w:t>‬</w:t>
              </w:r>
              <w:r w:rsidR="00FB5A5F">
                <w:t>‬</w:t>
              </w:r>
              <w:r w:rsidR="00FB5A5F">
                <w:t>‬</w:t>
              </w:r>
              <w:r w:rsidR="00FB5A5F">
                <w:t>‬</w:t>
              </w:r>
              <w:r w:rsidR="00C749D8">
                <w:t>‬</w:t>
              </w:r>
              <w:r w:rsidR="00C749D8">
                <w:t>‬</w:t>
              </w:r>
              <w:r w:rsidR="00C749D8">
                <w:t>‬</w:t>
              </w:r>
              <w:r w:rsidR="00C749D8">
                <w:t>‬</w:t>
              </w:r>
              <w:r w:rsidR="00133F69">
                <w:t>‬</w:t>
              </w:r>
              <w:r w:rsidR="00133F69">
                <w:t>‬</w:t>
              </w:r>
              <w:r w:rsidR="00133F69">
                <w:t>‬</w:t>
              </w:r>
              <w:r w:rsidR="00133F69">
                <w:t>‬</w:t>
              </w:r>
              <w:r w:rsidR="0050012C">
                <w:t>‬</w:t>
              </w:r>
              <w:r w:rsidR="0050012C">
                <w:t>‬</w:t>
              </w:r>
              <w:r w:rsidR="0050012C">
                <w:t>‬</w:t>
              </w:r>
              <w:r w:rsidR="0050012C">
                <w:t>‬</w:t>
              </w:r>
              <w:r w:rsidR="00B50E58">
                <w:t>‬</w:t>
              </w:r>
              <w:r w:rsidR="00B50E58">
                <w:t>‬</w:t>
              </w:r>
              <w:r w:rsidR="00B50E58">
                <w:t>‬</w:t>
              </w:r>
              <w:r w:rsidR="00B50E58">
                <w:t>‬</w:t>
              </w:r>
              <w:r w:rsidR="00A643ED">
                <w:t>‬</w:t>
              </w:r>
              <w:r w:rsidR="00A643ED">
                <w:t>‬</w:t>
              </w:r>
              <w:r w:rsidR="00A643ED">
                <w:t>‬</w:t>
              </w:r>
              <w:r w:rsidR="00A643ED">
                <w:t>‬</w:t>
              </w:r>
              <w:r w:rsidR="00386714">
                <w:t>‬</w:t>
              </w:r>
              <w:r w:rsidR="00386714">
                <w:t>‬</w:t>
              </w:r>
              <w:r w:rsidR="00386714">
                <w:t>‬</w:t>
              </w:r>
              <w:r w:rsidR="00386714">
                <w:t>‬</w:t>
              </w:r>
              <w:r w:rsidR="00073899">
                <w:t>‬</w:t>
              </w:r>
              <w:r w:rsidR="00073899">
                <w:t>‬</w:t>
              </w:r>
              <w:r w:rsidR="00073899">
                <w:t>‬</w:t>
              </w:r>
              <w:r w:rsidR="00073899">
                <w:t>‬</w:t>
              </w:r>
              <w:r w:rsidR="00402AB1">
                <w:t>‬</w:t>
              </w:r>
              <w:r w:rsidR="00402AB1">
                <w:t>‬</w:t>
              </w:r>
              <w:r w:rsidR="00402AB1">
                <w:t>‬</w:t>
              </w:r>
              <w:r w:rsidR="00402AB1">
                <w:t>‬</w:t>
              </w:r>
            </w:dir>
          </w:dir>
        </w:dir>
      </w:dir>
    </w:p>
    <w:p w14:paraId="31BD634C" w14:textId="6D128F32" w:rsidR="00EF0B3E" w:rsidRDefault="00ED54A6" w:rsidP="006D62B5">
      <w:pPr>
        <w:pStyle w:val="a3"/>
        <w:rPr>
          <w:rtl/>
        </w:rPr>
      </w:pPr>
      <w:r w:rsidRPr="00ED54A6">
        <w:rPr>
          <w:rtl/>
        </w:rPr>
        <w:t>با توجه به ا</w:t>
      </w:r>
      <w:r w:rsidRPr="00ED54A6">
        <w:rPr>
          <w:rFonts w:hint="cs"/>
          <w:rtl/>
        </w:rPr>
        <w:t>ی</w:t>
      </w:r>
      <w:r w:rsidRPr="00ED54A6">
        <w:rPr>
          <w:rFonts w:hint="eastAsia"/>
          <w:rtl/>
        </w:rPr>
        <w:t>نکه</w:t>
      </w:r>
      <w:r w:rsidRPr="00ED54A6">
        <w:rPr>
          <w:rtl/>
        </w:rPr>
        <w:t xml:space="preserve"> فول</w:t>
      </w:r>
      <w:r w:rsidRPr="00ED54A6">
        <w:rPr>
          <w:rFonts w:hint="cs"/>
          <w:rtl/>
        </w:rPr>
        <w:t>ی</w:t>
      </w:r>
      <w:r w:rsidRPr="00ED54A6">
        <w:rPr>
          <w:rFonts w:hint="eastAsia"/>
          <w:rtl/>
        </w:rPr>
        <w:t>کول</w:t>
      </w:r>
      <w:r w:rsidRPr="00ED54A6">
        <w:rPr>
          <w:rtl/>
        </w:rPr>
        <w:t xml:space="preserve"> مو به طور عمده توسط تار مو و سبوم (ترک</w:t>
      </w:r>
      <w:r w:rsidRPr="00ED54A6">
        <w:rPr>
          <w:rFonts w:hint="cs"/>
          <w:rtl/>
        </w:rPr>
        <w:t>ی</w:t>
      </w:r>
      <w:r w:rsidRPr="00ED54A6">
        <w:rPr>
          <w:rFonts w:hint="eastAsia"/>
          <w:rtl/>
        </w:rPr>
        <w:t>ب</w:t>
      </w:r>
      <w:r w:rsidRPr="00ED54A6">
        <w:rPr>
          <w:rtl/>
        </w:rPr>
        <w:t xml:space="preserve"> ل</w:t>
      </w:r>
      <w:r w:rsidRPr="00ED54A6">
        <w:rPr>
          <w:rFonts w:hint="cs"/>
          <w:rtl/>
        </w:rPr>
        <w:t>ی</w:t>
      </w:r>
      <w:r w:rsidRPr="00ED54A6">
        <w:rPr>
          <w:rFonts w:hint="eastAsia"/>
          <w:rtl/>
        </w:rPr>
        <w:t>پ</w:t>
      </w:r>
      <w:r w:rsidRPr="00ED54A6">
        <w:rPr>
          <w:rFonts w:hint="cs"/>
          <w:rtl/>
        </w:rPr>
        <w:t>ی</w:t>
      </w:r>
      <w:r w:rsidRPr="00ED54A6">
        <w:rPr>
          <w:rFonts w:hint="eastAsia"/>
          <w:rtl/>
        </w:rPr>
        <w:t>د</w:t>
      </w:r>
      <w:r w:rsidRPr="00ED54A6">
        <w:rPr>
          <w:rFonts w:hint="cs"/>
          <w:rtl/>
        </w:rPr>
        <w:t>ی</w:t>
      </w:r>
      <w:r w:rsidRPr="00ED54A6">
        <w:rPr>
          <w:rtl/>
        </w:rPr>
        <w:t xml:space="preserve"> ترشح شده از غدد چرب) پر شده‌ است، کارا</w:t>
      </w:r>
      <w:r w:rsidRPr="00ED54A6">
        <w:rPr>
          <w:rFonts w:hint="cs"/>
          <w:rtl/>
        </w:rPr>
        <w:t>یی</w:t>
      </w:r>
      <w:r w:rsidRPr="00ED54A6">
        <w:rPr>
          <w:rtl/>
        </w:rPr>
        <w:t xml:space="preserve"> دارورسان</w:t>
      </w:r>
      <w:r w:rsidRPr="00ED54A6">
        <w:rPr>
          <w:rFonts w:hint="cs"/>
          <w:rtl/>
        </w:rPr>
        <w:t>ی</w:t>
      </w:r>
      <w:r w:rsidRPr="00ED54A6">
        <w:rPr>
          <w:rtl/>
        </w:rPr>
        <w:t xml:space="preserve"> فول</w:t>
      </w:r>
      <w:r w:rsidRPr="00ED54A6">
        <w:rPr>
          <w:rFonts w:hint="cs"/>
          <w:rtl/>
        </w:rPr>
        <w:t>ی</w:t>
      </w:r>
      <w:r w:rsidRPr="00ED54A6">
        <w:rPr>
          <w:rFonts w:hint="eastAsia"/>
          <w:rtl/>
        </w:rPr>
        <w:t>کول</w:t>
      </w:r>
      <w:r w:rsidRPr="00ED54A6">
        <w:rPr>
          <w:rFonts w:hint="cs"/>
          <w:rtl/>
        </w:rPr>
        <w:t>ی</w:t>
      </w:r>
      <w:r w:rsidRPr="00ED54A6">
        <w:rPr>
          <w:rtl/>
        </w:rPr>
        <w:t xml:space="preserve"> به انتشار مولکول‌ها</w:t>
      </w:r>
      <w:r w:rsidRPr="00ED54A6">
        <w:rPr>
          <w:rFonts w:hint="cs"/>
          <w:rtl/>
        </w:rPr>
        <w:t>ی</w:t>
      </w:r>
      <w:r w:rsidRPr="00ED54A6">
        <w:rPr>
          <w:rtl/>
        </w:rPr>
        <w:t xml:space="preserve"> دارو در ساختار تار مو و سبوم بستگ</w:t>
      </w:r>
      <w:r w:rsidRPr="00ED54A6">
        <w:rPr>
          <w:rFonts w:hint="cs"/>
          <w:rtl/>
        </w:rPr>
        <w:t>ی</w:t>
      </w:r>
      <w:r w:rsidRPr="00ED54A6">
        <w:rPr>
          <w:rtl/>
        </w:rPr>
        <w:t xml:space="preserve"> دارد. از ا</w:t>
      </w:r>
      <w:r w:rsidRPr="00ED54A6">
        <w:rPr>
          <w:rFonts w:hint="cs"/>
          <w:rtl/>
        </w:rPr>
        <w:t>ی</w:t>
      </w:r>
      <w:r w:rsidRPr="00ED54A6">
        <w:rPr>
          <w:rFonts w:hint="eastAsia"/>
          <w:rtl/>
        </w:rPr>
        <w:t>ن</w:t>
      </w:r>
      <w:r w:rsidRPr="00ED54A6">
        <w:rPr>
          <w:rtl/>
        </w:rPr>
        <w:t xml:space="preserve"> رو، م</w:t>
      </w:r>
      <w:r w:rsidRPr="00ED54A6">
        <w:rPr>
          <w:rFonts w:hint="cs"/>
          <w:rtl/>
        </w:rPr>
        <w:t>ی‌</w:t>
      </w:r>
      <w:r w:rsidRPr="00ED54A6">
        <w:rPr>
          <w:rFonts w:hint="eastAsia"/>
          <w:rtl/>
        </w:rPr>
        <w:t>توان</w:t>
      </w:r>
      <w:r w:rsidRPr="00ED54A6">
        <w:rPr>
          <w:rtl/>
        </w:rPr>
        <w:t xml:space="preserve"> به کمک جمع‌آور</w:t>
      </w:r>
      <w:r w:rsidRPr="00ED54A6">
        <w:rPr>
          <w:rFonts w:hint="cs"/>
          <w:rtl/>
        </w:rPr>
        <w:t>ی</w:t>
      </w:r>
      <w:r w:rsidRPr="00ED54A6">
        <w:rPr>
          <w:rtl/>
        </w:rPr>
        <w:t xml:space="preserve"> نمونه ها</w:t>
      </w:r>
      <w:r w:rsidRPr="00ED54A6">
        <w:rPr>
          <w:rFonts w:hint="cs"/>
          <w:rtl/>
        </w:rPr>
        <w:t>ی</w:t>
      </w:r>
      <w:r w:rsidRPr="00ED54A6">
        <w:rPr>
          <w:rtl/>
        </w:rPr>
        <w:t xml:space="preserve"> تار مو</w:t>
      </w:r>
      <w:r w:rsidRPr="00ED54A6">
        <w:rPr>
          <w:rFonts w:hint="cs"/>
          <w:rtl/>
        </w:rPr>
        <w:t>ی</w:t>
      </w:r>
      <w:r w:rsidRPr="00ED54A6">
        <w:rPr>
          <w:rtl/>
        </w:rPr>
        <w:t xml:space="preserve"> انسان</w:t>
      </w:r>
      <w:r w:rsidRPr="00ED54A6">
        <w:rPr>
          <w:rFonts w:hint="cs"/>
          <w:rtl/>
        </w:rPr>
        <w:t>ی</w:t>
      </w:r>
      <w:r w:rsidRPr="00ED54A6">
        <w:rPr>
          <w:rtl/>
        </w:rPr>
        <w:t xml:space="preserve"> و ساخت سبوم مصنوع</w:t>
      </w:r>
      <w:r w:rsidRPr="00ED54A6">
        <w:rPr>
          <w:rFonts w:hint="cs"/>
          <w:rtl/>
        </w:rPr>
        <w:t>ی</w:t>
      </w:r>
      <w:r w:rsidRPr="00ED54A6">
        <w:rPr>
          <w:rtl/>
        </w:rPr>
        <w:t xml:space="preserve"> و شب</w:t>
      </w:r>
      <w:r w:rsidRPr="00ED54A6">
        <w:rPr>
          <w:rFonts w:hint="cs"/>
          <w:rtl/>
        </w:rPr>
        <w:t>ی</w:t>
      </w:r>
      <w:r w:rsidRPr="00ED54A6">
        <w:rPr>
          <w:rFonts w:hint="eastAsia"/>
          <w:rtl/>
        </w:rPr>
        <w:t>ه</w:t>
      </w:r>
      <w:r w:rsidRPr="00ED54A6">
        <w:rPr>
          <w:rtl/>
        </w:rPr>
        <w:t xml:space="preserve"> ساز</w:t>
      </w:r>
      <w:r w:rsidRPr="00ED54A6">
        <w:rPr>
          <w:rFonts w:hint="cs"/>
          <w:rtl/>
        </w:rPr>
        <w:t>ی</w:t>
      </w:r>
      <w:r w:rsidRPr="00ED54A6">
        <w:rPr>
          <w:rtl/>
        </w:rPr>
        <w:t xml:space="preserve"> ساختار فول</w:t>
      </w:r>
      <w:r w:rsidRPr="00ED54A6">
        <w:rPr>
          <w:rFonts w:hint="cs"/>
          <w:rtl/>
        </w:rPr>
        <w:t>ی</w:t>
      </w:r>
      <w:r w:rsidRPr="00ED54A6">
        <w:rPr>
          <w:rFonts w:hint="eastAsia"/>
          <w:rtl/>
        </w:rPr>
        <w:t>کول</w:t>
      </w:r>
      <w:r w:rsidRPr="00ED54A6">
        <w:rPr>
          <w:rtl/>
        </w:rPr>
        <w:t xml:space="preserve"> ها</w:t>
      </w:r>
      <w:r w:rsidRPr="00ED54A6">
        <w:rPr>
          <w:rFonts w:hint="cs"/>
          <w:rtl/>
        </w:rPr>
        <w:t>ی</w:t>
      </w:r>
      <w:r w:rsidRPr="00ED54A6">
        <w:rPr>
          <w:rtl/>
        </w:rPr>
        <w:t xml:space="preserve"> مو به مطالعه خواص انتشار مولکول</w:t>
      </w:r>
      <w:dir w:val="rtl">
        <w:r w:rsidRPr="00ED54A6">
          <w:rPr>
            <w:rFonts w:hint="cs"/>
            <w:rtl/>
          </w:rPr>
          <w:t>های</w:t>
        </w:r>
        <w:r w:rsidRPr="00ED54A6">
          <w:rPr>
            <w:rtl/>
          </w:rPr>
          <w:t xml:space="preserve"> دارو در فول</w:t>
        </w:r>
        <w:r w:rsidRPr="00ED54A6">
          <w:rPr>
            <w:rFonts w:hint="cs"/>
            <w:rtl/>
          </w:rPr>
          <w:t>ی</w:t>
        </w:r>
        <w:r w:rsidRPr="00ED54A6">
          <w:rPr>
            <w:rFonts w:hint="eastAsia"/>
            <w:rtl/>
          </w:rPr>
          <w:t>کول</w:t>
        </w:r>
        <w:r w:rsidRPr="00ED54A6">
          <w:rPr>
            <w:rtl/>
          </w:rPr>
          <w:t xml:space="preserve"> مو پرداخت</w:t>
        </w:r>
        <w:r>
          <w:rPr>
            <w:rFonts w:hint="cs"/>
            <w:rtl/>
          </w:rPr>
          <w:t xml:space="preserve">. </w:t>
        </w:r>
        <w:r w:rsidRPr="00ED54A6">
          <w:rPr>
            <w:rFonts w:hint="cs"/>
            <w:rtl/>
          </w:rPr>
          <w:t>به</w:t>
        </w:r>
        <w:r w:rsidRPr="00ED54A6">
          <w:rPr>
            <w:rtl/>
          </w:rPr>
          <w:t xml:space="preserve"> </w:t>
        </w:r>
        <w:r w:rsidRPr="00ED54A6">
          <w:rPr>
            <w:rFonts w:hint="cs"/>
            <w:rtl/>
          </w:rPr>
          <w:t>دلی</w:t>
        </w:r>
        <w:r w:rsidRPr="00ED54A6">
          <w:rPr>
            <w:rFonts w:hint="eastAsia"/>
            <w:rtl/>
          </w:rPr>
          <w:t>ل</w:t>
        </w:r>
        <w:r w:rsidRPr="00ED54A6">
          <w:rPr>
            <w:rtl/>
          </w:rPr>
          <w:t xml:space="preserve"> محدود</w:t>
        </w:r>
        <w:r w:rsidRPr="00ED54A6">
          <w:rPr>
            <w:rFonts w:hint="cs"/>
            <w:rtl/>
          </w:rPr>
          <w:t>ی</w:t>
        </w:r>
        <w:r w:rsidRPr="00ED54A6">
          <w:rPr>
            <w:rFonts w:hint="eastAsia"/>
            <w:rtl/>
          </w:rPr>
          <w:t>ت</w:t>
        </w:r>
        <w:r w:rsidRPr="00ED54A6">
          <w:rPr>
            <w:rtl/>
          </w:rPr>
          <w:t xml:space="preserve"> در جمع</w:t>
        </w:r>
        <w:dir w:val="rtl">
          <w:r w:rsidRPr="00ED54A6">
            <w:rPr>
              <w:rFonts w:hint="cs"/>
              <w:rtl/>
            </w:rPr>
            <w:t>آوری</w:t>
          </w:r>
          <w:r w:rsidRPr="00ED54A6">
            <w:rPr>
              <w:rtl/>
            </w:rPr>
            <w:t xml:space="preserve"> نمونه</w:t>
          </w:r>
          <w:dir w:val="rtl">
            <w:r w:rsidRPr="00ED54A6">
              <w:rPr>
                <w:rFonts w:hint="cs"/>
                <w:rtl/>
              </w:rPr>
              <w:t>های</w:t>
            </w:r>
            <w:r w:rsidRPr="00ED54A6">
              <w:rPr>
                <w:rtl/>
              </w:rPr>
              <w:t xml:space="preserve"> سبوم از افراد مختلف از سبوم مصنوع</w:t>
            </w:r>
            <w:r w:rsidRPr="00ED54A6">
              <w:rPr>
                <w:rFonts w:hint="cs"/>
                <w:rtl/>
              </w:rPr>
              <w:t>ی</w:t>
            </w:r>
            <w:r w:rsidRPr="00ED54A6">
              <w:rPr>
                <w:rtl/>
              </w:rPr>
              <w:t xml:space="preserve"> استفاده م</w:t>
            </w:r>
            <w:r w:rsidRPr="00ED54A6">
              <w:rPr>
                <w:rFonts w:hint="cs"/>
                <w:rtl/>
              </w:rPr>
              <w:t>ی‌</w:t>
            </w:r>
            <w:r w:rsidRPr="00ED54A6">
              <w:rPr>
                <w:rFonts w:hint="eastAsia"/>
                <w:rtl/>
              </w:rPr>
              <w:t>شود</w:t>
            </w:r>
            <w:r w:rsidRPr="00ED54A6">
              <w:rPr>
                <w:rtl/>
              </w:rPr>
              <w:t xml:space="preserve">. </w:t>
            </w:r>
            <w:r w:rsidRPr="00ED54A6">
              <w:rPr>
                <w:rtl/>
              </w:rPr>
              <w:lastRenderedPageBreak/>
              <w:t>ا</w:t>
            </w:r>
            <w:r w:rsidRPr="00ED54A6">
              <w:rPr>
                <w:rFonts w:hint="cs"/>
                <w:rtl/>
              </w:rPr>
              <w:t>ی</w:t>
            </w:r>
            <w:r w:rsidRPr="00ED54A6">
              <w:rPr>
                <w:rFonts w:hint="eastAsia"/>
                <w:rtl/>
              </w:rPr>
              <w:t>جاد</w:t>
            </w:r>
            <w:r w:rsidRPr="00ED54A6">
              <w:rPr>
                <w:rtl/>
              </w:rPr>
              <w:t xml:space="preserve"> سبوم مصنوع</w:t>
            </w:r>
            <w:r w:rsidRPr="00ED54A6">
              <w:rPr>
                <w:rFonts w:hint="cs"/>
                <w:rtl/>
              </w:rPr>
              <w:t>ی</w:t>
            </w:r>
            <w:r w:rsidRPr="00ED54A6">
              <w:rPr>
                <w:rtl/>
              </w:rPr>
              <w:t xml:space="preserve"> مناسب به عنوان جا</w:t>
            </w:r>
            <w:r w:rsidRPr="00ED54A6">
              <w:rPr>
                <w:rFonts w:hint="cs"/>
                <w:rtl/>
              </w:rPr>
              <w:t>ی</w:t>
            </w:r>
            <w:r w:rsidRPr="00ED54A6">
              <w:rPr>
                <w:rFonts w:hint="eastAsia"/>
                <w:rtl/>
              </w:rPr>
              <w:t>گز</w:t>
            </w:r>
            <w:r w:rsidRPr="00ED54A6">
              <w:rPr>
                <w:rFonts w:hint="cs"/>
                <w:rtl/>
              </w:rPr>
              <w:t>ی</w:t>
            </w:r>
            <w:r w:rsidRPr="00ED54A6">
              <w:rPr>
                <w:rFonts w:hint="eastAsia"/>
                <w:rtl/>
              </w:rPr>
              <w:t>ن</w:t>
            </w:r>
            <w:r w:rsidRPr="00ED54A6">
              <w:rPr>
                <w:rFonts w:hint="cs"/>
                <w:rtl/>
              </w:rPr>
              <w:t>ی</w:t>
            </w:r>
            <w:r w:rsidRPr="00ED54A6">
              <w:rPr>
                <w:rtl/>
              </w:rPr>
              <w:t xml:space="preserve"> برا</w:t>
            </w:r>
            <w:r w:rsidRPr="00ED54A6">
              <w:rPr>
                <w:rFonts w:hint="cs"/>
                <w:rtl/>
              </w:rPr>
              <w:t>ی</w:t>
            </w:r>
            <w:r w:rsidRPr="00ED54A6">
              <w:rPr>
                <w:rtl/>
              </w:rPr>
              <w:t xml:space="preserve"> سبوم </w:t>
            </w:r>
            <w:r w:rsidRPr="00ED54A6">
              <w:rPr>
                <w:rFonts w:hint="eastAsia"/>
                <w:rtl/>
              </w:rPr>
              <w:t>انسان</w:t>
            </w:r>
            <w:r w:rsidRPr="00ED54A6">
              <w:rPr>
                <w:rFonts w:hint="cs"/>
                <w:rtl/>
              </w:rPr>
              <w:t>ی</w:t>
            </w:r>
            <w:r w:rsidRPr="00ED54A6">
              <w:rPr>
                <w:rtl/>
              </w:rPr>
              <w:t xml:space="preserve"> برا</w:t>
            </w:r>
            <w:r w:rsidRPr="00ED54A6">
              <w:rPr>
                <w:rFonts w:hint="cs"/>
                <w:rtl/>
              </w:rPr>
              <w:t>ی</w:t>
            </w:r>
            <w:r w:rsidRPr="00ED54A6">
              <w:rPr>
                <w:rtl/>
              </w:rPr>
              <w:t xml:space="preserve"> بررس</w:t>
            </w:r>
            <w:r w:rsidRPr="00ED54A6">
              <w:rPr>
                <w:rFonts w:hint="cs"/>
                <w:rtl/>
              </w:rPr>
              <w:t>ی</w:t>
            </w:r>
            <w:r w:rsidRPr="00ED54A6">
              <w:rPr>
                <w:rtl/>
              </w:rPr>
              <w:t xml:space="preserve"> دارورسان</w:t>
            </w:r>
            <w:r w:rsidRPr="00ED54A6">
              <w:rPr>
                <w:rFonts w:hint="cs"/>
                <w:rtl/>
              </w:rPr>
              <w:t>ی</w:t>
            </w:r>
            <w:r w:rsidRPr="00ED54A6">
              <w:rPr>
                <w:rtl/>
              </w:rPr>
              <w:t xml:space="preserve"> فول</w:t>
            </w:r>
            <w:r w:rsidRPr="00ED54A6">
              <w:rPr>
                <w:rFonts w:hint="cs"/>
                <w:rtl/>
              </w:rPr>
              <w:t>ی</w:t>
            </w:r>
            <w:r w:rsidRPr="00ED54A6">
              <w:rPr>
                <w:rFonts w:hint="eastAsia"/>
                <w:rtl/>
              </w:rPr>
              <w:t>کول</w:t>
            </w:r>
            <w:r w:rsidRPr="00ED54A6">
              <w:rPr>
                <w:rFonts w:hint="cs"/>
                <w:rtl/>
              </w:rPr>
              <w:t>ی</w:t>
            </w:r>
            <w:r w:rsidRPr="00ED54A6">
              <w:rPr>
                <w:rtl/>
              </w:rPr>
              <w:t xml:space="preserve"> مورد ن</w:t>
            </w:r>
            <w:r w:rsidRPr="00ED54A6">
              <w:rPr>
                <w:rFonts w:hint="cs"/>
                <w:rtl/>
              </w:rPr>
              <w:t>ی</w:t>
            </w:r>
            <w:r w:rsidRPr="00ED54A6">
              <w:rPr>
                <w:rFonts w:hint="eastAsia"/>
                <w:rtl/>
              </w:rPr>
              <w:t>از</w:t>
            </w:r>
            <w:r w:rsidRPr="00ED54A6">
              <w:rPr>
                <w:rtl/>
              </w:rPr>
              <w:t xml:space="preserve"> است که حدود 18 دستور العمل ساخت سبوم مصنوع</w:t>
            </w:r>
            <w:r w:rsidRPr="00ED54A6">
              <w:rPr>
                <w:rFonts w:hint="cs"/>
                <w:rtl/>
              </w:rPr>
              <w:t>ی</w:t>
            </w:r>
            <w:r w:rsidRPr="00ED54A6">
              <w:rPr>
                <w:rtl/>
              </w:rPr>
              <w:t xml:space="preserve"> در مطالعات مختلف گزارش شده است. ترک</w:t>
            </w:r>
            <w:r w:rsidRPr="00ED54A6">
              <w:rPr>
                <w:rFonts w:hint="cs"/>
                <w:rtl/>
              </w:rPr>
              <w:t>ی</w:t>
            </w:r>
            <w:r w:rsidRPr="00ED54A6">
              <w:rPr>
                <w:rFonts w:hint="eastAsia"/>
                <w:rtl/>
              </w:rPr>
              <w:t>ب</w:t>
            </w:r>
            <w:r w:rsidRPr="00ED54A6">
              <w:rPr>
                <w:rtl/>
              </w:rPr>
              <w:t xml:space="preserve"> ا</w:t>
            </w:r>
            <w:r w:rsidRPr="00ED54A6">
              <w:rPr>
                <w:rFonts w:hint="cs"/>
                <w:rtl/>
              </w:rPr>
              <w:t>ی</w:t>
            </w:r>
            <w:r w:rsidRPr="00ED54A6">
              <w:rPr>
                <w:rFonts w:hint="eastAsia"/>
                <w:rtl/>
              </w:rPr>
              <w:t>ن</w:t>
            </w:r>
            <w:r w:rsidRPr="00ED54A6">
              <w:rPr>
                <w:rtl/>
              </w:rPr>
              <w:t xml:space="preserve"> سبوم ها</w:t>
            </w:r>
            <w:r w:rsidRPr="00ED54A6">
              <w:rPr>
                <w:rFonts w:hint="cs"/>
                <w:rtl/>
              </w:rPr>
              <w:t>ی</w:t>
            </w:r>
            <w:r w:rsidRPr="00ED54A6">
              <w:rPr>
                <w:rtl/>
              </w:rPr>
              <w:t xml:space="preserve"> مصنوع</w:t>
            </w:r>
            <w:r w:rsidRPr="00ED54A6">
              <w:rPr>
                <w:rFonts w:hint="cs"/>
                <w:rtl/>
              </w:rPr>
              <w:t>ی</w:t>
            </w:r>
            <w:r w:rsidRPr="00ED54A6">
              <w:rPr>
                <w:rtl/>
              </w:rPr>
              <w:t xml:space="preserve"> به طور قابل توجه</w:t>
            </w:r>
            <w:r w:rsidRPr="00ED54A6">
              <w:rPr>
                <w:rFonts w:hint="cs"/>
                <w:rtl/>
              </w:rPr>
              <w:t>ی</w:t>
            </w:r>
            <w:r w:rsidRPr="00ED54A6">
              <w:rPr>
                <w:rtl/>
              </w:rPr>
              <w:t xml:space="preserve"> متفاوت هستند </w:t>
            </w:r>
            <w:r w:rsidR="006D62B5">
              <w:rPr>
                <w:rtl/>
              </w:rPr>
              <w:fldChar w:fldCharType="begin"/>
            </w:r>
            <w:r>
              <w:rPr>
                <w:rtl/>
              </w:rPr>
              <w:instrText xml:space="preserve"> </w:instrText>
            </w:r>
            <w:r>
              <w:instrText>ADDIN EN.CITE &lt;EndNote&gt;&lt;Cite&gt;&lt;Author&gt;Stefaniak&lt;/Author&gt;&lt;Year&gt;2006&lt;/Year&gt;&lt;RecNum&gt;18&lt;/RecNum&gt;&lt;DisplayText&gt;(19)&lt;/DisplayText&gt;&lt;record&gt;&lt;rec-number&gt;18&lt;/rec-number&gt;&lt;foreign-keys&gt;&lt;key app="EN" db-id="r5w5xz507reeroeztf0vedf1dderxa9wxsd9" timestamp="1708535054"&gt;1</w:instrText>
            </w:r>
            <w:r>
              <w:rPr>
                <w:rtl/>
              </w:rPr>
              <w:instrText>8&lt;/</w:instrText>
            </w:r>
            <w:r>
              <w:instrText>key&gt;&lt;/foreign-keys&gt;&lt;ref-type name="Journal Article"&gt;17&lt;/ref-type&gt;&lt;contributors&gt;&lt;authors&gt;&lt;author&gt;Stefaniak, Aleksandr B&lt;/author&gt;&lt;author&gt;Harvey, Christopher J&lt;/author&gt;&lt;/authors&gt;&lt;/contributors&gt;&lt;titles&gt;&lt;title&gt;Dissolution of materials in artificial skin surface film liquids&lt;/title&gt;&lt;secondary-title&gt;Toxicology in Vitro&lt;/secondary-title&gt;&lt;/titles&gt;&lt;periodical&gt;&lt;full-title&gt;Toxicology in Vitro&lt;/full-title&gt;&lt;/periodical&gt;&lt;pages&gt;1265-1283&lt;/pages&gt;&lt;volume&gt;20&lt;/volume&gt;&lt;number&gt;8&lt;/number&gt;&lt;dates&gt;&lt;year&gt;2006&lt;/year&gt;&lt;/dates&gt;&lt;isbn</w:instrText>
            </w:r>
            <w:r>
              <w:rPr>
                <w:rtl/>
              </w:rPr>
              <w:instrText>&gt;0887-2333&lt;/</w:instrText>
            </w:r>
            <w:r>
              <w:instrText>isbn&gt;&lt;urls&gt;&lt;/urls&gt;&lt;/record&gt;&lt;/Cite&gt;&lt;/EndNote</w:instrText>
            </w:r>
            <w:r>
              <w:rPr>
                <w:rtl/>
              </w:rPr>
              <w:instrText>&gt;</w:instrText>
            </w:r>
            <w:r w:rsidR="006D62B5">
              <w:rPr>
                <w:rtl/>
              </w:rPr>
              <w:fldChar w:fldCharType="separate"/>
            </w:r>
            <w:r>
              <w:rPr>
                <w:noProof/>
                <w:rtl/>
              </w:rPr>
              <w:t>(19)</w:t>
            </w:r>
            <w:r w:rsidR="006D62B5">
              <w:rPr>
                <w:rtl/>
              </w:rPr>
              <w:fldChar w:fldCharType="end"/>
            </w:r>
            <w:r w:rsidR="006D62B5">
              <w:rPr>
                <w:rFonts w:hint="cs"/>
                <w:rtl/>
              </w:rPr>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rsidR="00E928F2">
              <w:t>‬</w:t>
            </w:r>
            <w:r>
              <w:t>‬</w:t>
            </w:r>
            <w:r>
              <w:t>‬</w:t>
            </w:r>
            <w:r>
              <w:t>‬</w:t>
            </w:r>
            <w:r>
              <w:t>‬</w:t>
            </w:r>
            <w:r>
              <w:t>‬</w:t>
            </w:r>
            <w:r>
              <w:t>‬</w:t>
            </w:r>
            <w:r>
              <w:t>‬</w:t>
            </w:r>
            <w:r>
              <w:t>‬</w:t>
            </w:r>
            <w:r>
              <w:t>‬</w:t>
            </w:r>
            <w:r>
              <w:t>‬</w:t>
            </w:r>
            <w:r w:rsidR="003B7337">
              <w:t>‬</w:t>
            </w:r>
            <w:r w:rsidR="003B7337">
              <w:t>‬</w:t>
            </w:r>
            <w:r w:rsidR="003B7337">
              <w:t>‬</w:t>
            </w:r>
            <w:r w:rsidR="00A02AFB">
              <w:t>‬</w:t>
            </w:r>
            <w:r w:rsidR="00A02AFB">
              <w:t>‬</w:t>
            </w:r>
            <w:r w:rsidR="00A02AFB">
              <w:t>‬</w:t>
            </w:r>
            <w:r w:rsidR="00F40E02">
              <w:t>‬</w:t>
            </w:r>
            <w:r w:rsidR="00F40E02">
              <w:t>‬</w:t>
            </w:r>
            <w:r w:rsidR="00F40E02">
              <w:t>‬</w:t>
            </w:r>
            <w:r w:rsidR="00D47581">
              <w:t>‬</w:t>
            </w:r>
            <w:r w:rsidR="00D47581">
              <w:t>‬</w:t>
            </w:r>
            <w:r w:rsidR="00D47581">
              <w:t>‬</w:t>
            </w:r>
            <w:r w:rsidR="00660B38">
              <w:t>‬</w:t>
            </w:r>
            <w:r w:rsidR="00660B38">
              <w:t>‬</w:t>
            </w:r>
            <w:r w:rsidR="00660B38">
              <w:t>‬</w:t>
            </w:r>
            <w:r w:rsidR="00E36676">
              <w:t>‬</w:t>
            </w:r>
            <w:r w:rsidR="00E36676">
              <w:t>‬</w:t>
            </w:r>
            <w:r w:rsidR="00E36676">
              <w:t>‬</w:t>
            </w:r>
            <w:r w:rsidR="00B320B2">
              <w:t>‬</w:t>
            </w:r>
            <w:r w:rsidR="00B320B2">
              <w:t>‬</w:t>
            </w:r>
            <w:r w:rsidR="00B320B2">
              <w:t>‬</w:t>
            </w:r>
            <w:r w:rsidR="00347B72">
              <w:t>‬</w:t>
            </w:r>
            <w:r w:rsidR="00347B72">
              <w:t>‬</w:t>
            </w:r>
            <w:r w:rsidR="00347B72">
              <w:t>‬</w:t>
            </w:r>
            <w:r w:rsidR="001A24ED">
              <w:t>‬</w:t>
            </w:r>
            <w:r w:rsidR="001A24ED">
              <w:t>‬</w:t>
            </w:r>
            <w:r w:rsidR="001A24ED">
              <w:t>‬</w:t>
            </w:r>
            <w:r w:rsidR="00FB5A5F">
              <w:t>‬</w:t>
            </w:r>
            <w:r w:rsidR="00FB5A5F">
              <w:t>‬</w:t>
            </w:r>
            <w:r w:rsidR="00FB5A5F">
              <w:t>‬</w:t>
            </w:r>
            <w:r w:rsidR="00C749D8">
              <w:t>‬</w:t>
            </w:r>
            <w:r w:rsidR="00C749D8">
              <w:t>‬</w:t>
            </w:r>
            <w:r w:rsidR="00C749D8">
              <w:t>‬</w:t>
            </w:r>
            <w:r w:rsidR="00133F69">
              <w:t>‬</w:t>
            </w:r>
            <w:r w:rsidR="00133F69">
              <w:t>‬</w:t>
            </w:r>
            <w:r w:rsidR="00133F69">
              <w:t>‬</w:t>
            </w:r>
            <w:r w:rsidR="0050012C">
              <w:t>‬</w:t>
            </w:r>
            <w:r w:rsidR="0050012C">
              <w:t>‬</w:t>
            </w:r>
            <w:r w:rsidR="0050012C">
              <w:t>‬</w:t>
            </w:r>
            <w:r w:rsidR="00B50E58">
              <w:t>‬</w:t>
            </w:r>
            <w:r w:rsidR="00B50E58">
              <w:t>‬</w:t>
            </w:r>
            <w:r w:rsidR="00B50E58">
              <w:t>‬</w:t>
            </w:r>
            <w:r w:rsidR="00A643ED">
              <w:t>‬</w:t>
            </w:r>
            <w:r w:rsidR="00A643ED">
              <w:t>‬</w:t>
            </w:r>
            <w:r w:rsidR="00A643ED">
              <w:t>‬</w:t>
            </w:r>
            <w:r w:rsidR="00386714">
              <w:t>‬</w:t>
            </w:r>
            <w:r w:rsidR="00386714">
              <w:t>‬</w:t>
            </w:r>
            <w:r w:rsidR="00386714">
              <w:t>‬</w:t>
            </w:r>
            <w:r w:rsidR="00073899">
              <w:t>‬</w:t>
            </w:r>
            <w:r w:rsidR="00073899">
              <w:t>‬</w:t>
            </w:r>
            <w:r w:rsidR="00073899">
              <w:t>‬</w:t>
            </w:r>
            <w:r w:rsidR="00402AB1">
              <w:t>‬</w:t>
            </w:r>
            <w:r w:rsidR="00402AB1">
              <w:t>‬</w:t>
            </w:r>
            <w:r w:rsidR="00402AB1">
              <w:t>‬</w:t>
            </w:r>
          </w:dir>
        </w:dir>
      </w:dir>
    </w:p>
    <w:p w14:paraId="37F029A0" w14:textId="77777777" w:rsidR="00ED54A6" w:rsidRDefault="00ED54A6" w:rsidP="008577A1">
      <w:pPr>
        <w:pStyle w:val="a3"/>
        <w:rPr>
          <w:rtl/>
        </w:rPr>
      </w:pPr>
      <w:r w:rsidRPr="00ED54A6">
        <w:rPr>
          <w:rtl/>
        </w:rPr>
        <w:t>دارورسان</w:t>
      </w:r>
      <w:r w:rsidRPr="00ED54A6">
        <w:rPr>
          <w:rFonts w:hint="cs"/>
          <w:rtl/>
        </w:rPr>
        <w:t>ی</w:t>
      </w:r>
      <w:r w:rsidRPr="00ED54A6">
        <w:rPr>
          <w:rtl/>
        </w:rPr>
        <w:t xml:space="preserve"> هدفمند به واحد پ</w:t>
      </w:r>
      <w:r w:rsidRPr="00ED54A6">
        <w:rPr>
          <w:rFonts w:hint="cs"/>
          <w:rtl/>
        </w:rPr>
        <w:t>ی</w:t>
      </w:r>
      <w:r w:rsidRPr="00ED54A6">
        <w:rPr>
          <w:rFonts w:hint="eastAsia"/>
          <w:rtl/>
        </w:rPr>
        <w:t>لوسباسه</w:t>
      </w:r>
      <w:r w:rsidRPr="00ED54A6">
        <w:rPr>
          <w:rtl/>
        </w:rPr>
        <w:t xml:space="preserve"> ممکن است باعث افزا</w:t>
      </w:r>
      <w:r w:rsidRPr="00ED54A6">
        <w:rPr>
          <w:rFonts w:hint="cs"/>
          <w:rtl/>
        </w:rPr>
        <w:t>ی</w:t>
      </w:r>
      <w:r w:rsidRPr="00ED54A6">
        <w:rPr>
          <w:rFonts w:hint="eastAsia"/>
          <w:rtl/>
        </w:rPr>
        <w:t>ش</w:t>
      </w:r>
      <w:r w:rsidRPr="00ED54A6">
        <w:rPr>
          <w:rtl/>
        </w:rPr>
        <w:t xml:space="preserve"> رسوب ترک</w:t>
      </w:r>
      <w:r w:rsidRPr="00ED54A6">
        <w:rPr>
          <w:rFonts w:hint="cs"/>
          <w:rtl/>
        </w:rPr>
        <w:t>ی</w:t>
      </w:r>
      <w:r w:rsidRPr="00ED54A6">
        <w:rPr>
          <w:rFonts w:hint="eastAsia"/>
          <w:rtl/>
        </w:rPr>
        <w:t>بات</w:t>
      </w:r>
      <w:r w:rsidRPr="00ED54A6">
        <w:rPr>
          <w:rtl/>
        </w:rPr>
        <w:t xml:space="preserve"> فعال در مجار</w:t>
      </w:r>
      <w:r w:rsidRPr="00ED54A6">
        <w:rPr>
          <w:rFonts w:hint="cs"/>
          <w:rtl/>
        </w:rPr>
        <w:t>ی</w:t>
      </w:r>
      <w:r w:rsidRPr="00ED54A6">
        <w:rPr>
          <w:rtl/>
        </w:rPr>
        <w:t xml:space="preserve"> فول</w:t>
      </w:r>
      <w:r w:rsidRPr="00ED54A6">
        <w:rPr>
          <w:rFonts w:hint="cs"/>
          <w:rtl/>
        </w:rPr>
        <w:t>ی</w:t>
      </w:r>
      <w:r w:rsidRPr="00ED54A6">
        <w:rPr>
          <w:rFonts w:hint="eastAsia"/>
          <w:rtl/>
        </w:rPr>
        <w:t>کول</w:t>
      </w:r>
      <w:r w:rsidRPr="00ED54A6">
        <w:rPr>
          <w:rFonts w:hint="cs"/>
          <w:rtl/>
        </w:rPr>
        <w:t>ی</w:t>
      </w:r>
      <w:r w:rsidRPr="00ED54A6">
        <w:rPr>
          <w:rtl/>
        </w:rPr>
        <w:t xml:space="preserve"> شود، در حال</w:t>
      </w:r>
      <w:r w:rsidRPr="00ED54A6">
        <w:rPr>
          <w:rFonts w:hint="cs"/>
          <w:rtl/>
        </w:rPr>
        <w:t>ی</w:t>
      </w:r>
      <w:r w:rsidRPr="00ED54A6">
        <w:rPr>
          <w:rtl/>
        </w:rPr>
        <w:t xml:space="preserve"> که به صورت همزمان، انتقال دارو از اپ</w:t>
      </w:r>
      <w:r w:rsidRPr="00ED54A6">
        <w:rPr>
          <w:rFonts w:hint="cs"/>
          <w:rtl/>
        </w:rPr>
        <w:t>ی</w:t>
      </w:r>
      <w:r w:rsidRPr="00ED54A6">
        <w:rPr>
          <w:rFonts w:hint="eastAsia"/>
          <w:rtl/>
        </w:rPr>
        <w:t>درم</w:t>
      </w:r>
      <w:r w:rsidRPr="00ED54A6">
        <w:rPr>
          <w:rtl/>
        </w:rPr>
        <w:t xml:space="preserve"> را به تاخ</w:t>
      </w:r>
      <w:r w:rsidRPr="00ED54A6">
        <w:rPr>
          <w:rFonts w:hint="cs"/>
          <w:rtl/>
        </w:rPr>
        <w:t>ی</w:t>
      </w:r>
      <w:r w:rsidRPr="00ED54A6">
        <w:rPr>
          <w:rFonts w:hint="eastAsia"/>
          <w:rtl/>
        </w:rPr>
        <w:t>ر</w:t>
      </w:r>
      <w:r w:rsidRPr="00ED54A6">
        <w:rPr>
          <w:rtl/>
        </w:rPr>
        <w:t xml:space="preserve"> م</w:t>
      </w:r>
      <w:r w:rsidRPr="00ED54A6">
        <w:rPr>
          <w:rFonts w:hint="cs"/>
          <w:rtl/>
        </w:rPr>
        <w:t>ی</w:t>
      </w:r>
      <w:r w:rsidRPr="00ED54A6">
        <w:rPr>
          <w:rtl/>
        </w:rPr>
        <w:t xml:space="preserve"> اندازد. ا</w:t>
      </w:r>
      <w:r w:rsidRPr="00ED54A6">
        <w:rPr>
          <w:rFonts w:hint="cs"/>
          <w:rtl/>
        </w:rPr>
        <w:t>ی</w:t>
      </w:r>
      <w:r w:rsidRPr="00ED54A6">
        <w:rPr>
          <w:rFonts w:hint="eastAsia"/>
          <w:rtl/>
        </w:rPr>
        <w:t>ن</w:t>
      </w:r>
      <w:r w:rsidRPr="00ED54A6">
        <w:rPr>
          <w:rtl/>
        </w:rPr>
        <w:t xml:space="preserve"> امر م</w:t>
      </w:r>
      <w:r w:rsidRPr="00ED54A6">
        <w:rPr>
          <w:rFonts w:hint="cs"/>
          <w:rtl/>
        </w:rPr>
        <w:t>ی‌</w:t>
      </w:r>
      <w:r w:rsidRPr="00ED54A6">
        <w:rPr>
          <w:rFonts w:hint="eastAsia"/>
          <w:rtl/>
        </w:rPr>
        <w:t>تواند</w:t>
      </w:r>
      <w:r w:rsidRPr="00ED54A6">
        <w:rPr>
          <w:rtl/>
        </w:rPr>
        <w:t xml:space="preserve"> منجر به کنترل بهتر و س</w:t>
      </w:r>
      <w:r w:rsidRPr="00ED54A6">
        <w:rPr>
          <w:rFonts w:hint="cs"/>
          <w:rtl/>
        </w:rPr>
        <w:t>ی</w:t>
      </w:r>
      <w:r w:rsidRPr="00ED54A6">
        <w:rPr>
          <w:rFonts w:hint="eastAsia"/>
          <w:rtl/>
        </w:rPr>
        <w:t>ستمات</w:t>
      </w:r>
      <w:r w:rsidRPr="00ED54A6">
        <w:rPr>
          <w:rFonts w:hint="cs"/>
          <w:rtl/>
        </w:rPr>
        <w:t>ی</w:t>
      </w:r>
      <w:r w:rsidRPr="00ED54A6">
        <w:rPr>
          <w:rFonts w:hint="eastAsia"/>
          <w:rtl/>
        </w:rPr>
        <w:t>ک</w:t>
      </w:r>
      <w:r w:rsidRPr="00ED54A6">
        <w:rPr>
          <w:rtl/>
        </w:rPr>
        <w:t xml:space="preserve"> و بهبود حاش</w:t>
      </w:r>
      <w:r w:rsidRPr="00ED54A6">
        <w:rPr>
          <w:rFonts w:hint="cs"/>
          <w:rtl/>
        </w:rPr>
        <w:t>ی</w:t>
      </w:r>
      <w:r w:rsidRPr="00ED54A6">
        <w:rPr>
          <w:rFonts w:hint="eastAsia"/>
          <w:rtl/>
        </w:rPr>
        <w:t>ه</w:t>
      </w:r>
      <w:dir w:val="rtl">
        <w:r w:rsidRPr="00ED54A6">
          <w:rPr>
            <w:rFonts w:hint="cs"/>
            <w:rtl/>
          </w:rPr>
          <w:t>ی</w:t>
        </w:r>
        <w:r w:rsidRPr="00ED54A6">
          <w:rPr>
            <w:rtl/>
          </w:rPr>
          <w:t xml:space="preserve"> اثربخش</w:t>
        </w:r>
        <w:r w:rsidRPr="00ED54A6">
          <w:rPr>
            <w:rFonts w:hint="cs"/>
            <w:rtl/>
          </w:rPr>
          <w:t>ی</w:t>
        </w:r>
        <w:r w:rsidRPr="00ED54A6">
          <w:rPr>
            <w:rtl/>
          </w:rPr>
          <w:t>/ا</w:t>
        </w:r>
        <w:r w:rsidRPr="00ED54A6">
          <w:rPr>
            <w:rFonts w:hint="cs"/>
            <w:rtl/>
          </w:rPr>
          <w:t>ی</w:t>
        </w:r>
        <w:r w:rsidRPr="00ED54A6">
          <w:rPr>
            <w:rFonts w:hint="eastAsia"/>
            <w:rtl/>
          </w:rPr>
          <w:t>من</w:t>
        </w:r>
        <w:r w:rsidRPr="00ED54A6">
          <w:rPr>
            <w:rFonts w:hint="cs"/>
            <w:rtl/>
          </w:rPr>
          <w:t>ی</w:t>
        </w:r>
        <w:r w:rsidRPr="00ED54A6">
          <w:rPr>
            <w:rtl/>
          </w:rPr>
          <w:t xml:space="preserve"> کل</w:t>
        </w:r>
        <w:r w:rsidRPr="00ED54A6">
          <w:rPr>
            <w:rFonts w:hint="cs"/>
            <w:rtl/>
          </w:rPr>
          <w:t>ی</w:t>
        </w:r>
        <w:r w:rsidRPr="00ED54A6">
          <w:rPr>
            <w:rtl/>
          </w:rPr>
          <w:t xml:space="preserve"> دارو </w:t>
        </w:r>
        <w:r w:rsidRPr="00ED54A6">
          <w:rPr>
            <w:rFonts w:hint="eastAsia"/>
            <w:rtl/>
          </w:rPr>
          <w:t>شود</w:t>
        </w:r>
        <w:r w:rsidRPr="00ED54A6">
          <w:rPr>
            <w:rtl/>
          </w:rPr>
          <w:t>. با ا</w:t>
        </w:r>
        <w:r w:rsidRPr="00ED54A6">
          <w:rPr>
            <w:rFonts w:hint="cs"/>
            <w:rtl/>
          </w:rPr>
          <w:t>ی</w:t>
        </w:r>
        <w:r w:rsidRPr="00ED54A6">
          <w:rPr>
            <w:rFonts w:hint="eastAsia"/>
            <w:rtl/>
          </w:rPr>
          <w:t>ن</w:t>
        </w:r>
        <w:r w:rsidRPr="00ED54A6">
          <w:rPr>
            <w:rtl/>
          </w:rPr>
          <w:t xml:space="preserve"> حال، مانع اصل</w:t>
        </w:r>
        <w:r w:rsidRPr="00ED54A6">
          <w:rPr>
            <w:rFonts w:hint="cs"/>
            <w:rtl/>
          </w:rPr>
          <w:t>ی</w:t>
        </w:r>
        <w:r w:rsidRPr="00ED54A6">
          <w:rPr>
            <w:rtl/>
          </w:rPr>
          <w:t xml:space="preserve"> دسترس</w:t>
        </w:r>
        <w:r w:rsidRPr="00ED54A6">
          <w:rPr>
            <w:rFonts w:hint="cs"/>
            <w:rtl/>
          </w:rPr>
          <w:t>ی</w:t>
        </w:r>
        <w:r w:rsidRPr="00ED54A6">
          <w:rPr>
            <w:rtl/>
          </w:rPr>
          <w:t xml:space="preserve"> به ا</w:t>
        </w:r>
        <w:r w:rsidRPr="00ED54A6">
          <w:rPr>
            <w:rFonts w:hint="cs"/>
            <w:rtl/>
          </w:rPr>
          <w:t>ی</w:t>
        </w:r>
        <w:r w:rsidRPr="00ED54A6">
          <w:rPr>
            <w:rFonts w:hint="eastAsia"/>
            <w:rtl/>
          </w:rPr>
          <w:t>ن</w:t>
        </w:r>
        <w:r w:rsidRPr="00ED54A6">
          <w:rPr>
            <w:rtl/>
          </w:rPr>
          <w:t xml:space="preserve"> واحد ها، ساختار خود فول</w:t>
        </w:r>
        <w:r w:rsidRPr="00ED54A6">
          <w:rPr>
            <w:rFonts w:hint="cs"/>
            <w:rtl/>
          </w:rPr>
          <w:t>ی</w:t>
        </w:r>
        <w:r w:rsidRPr="00ED54A6">
          <w:rPr>
            <w:rFonts w:hint="eastAsia"/>
            <w:rtl/>
          </w:rPr>
          <w:t>کول</w:t>
        </w:r>
        <w:r w:rsidRPr="00ED54A6">
          <w:rPr>
            <w:rtl/>
          </w:rPr>
          <w:t xml:space="preserve"> مو و مح</w:t>
        </w:r>
        <w:r w:rsidRPr="00ED54A6">
          <w:rPr>
            <w:rFonts w:hint="cs"/>
            <w:rtl/>
          </w:rPr>
          <w:t>ی</w:t>
        </w:r>
        <w:r w:rsidRPr="00ED54A6">
          <w:rPr>
            <w:rFonts w:hint="eastAsia"/>
            <w:rtl/>
          </w:rPr>
          <w:t>ط</w:t>
        </w:r>
        <w:r w:rsidRPr="00ED54A6">
          <w:rPr>
            <w:rtl/>
          </w:rPr>
          <w:t xml:space="preserve"> ف</w:t>
        </w:r>
        <w:r w:rsidRPr="00ED54A6">
          <w:rPr>
            <w:rFonts w:hint="cs"/>
            <w:rtl/>
          </w:rPr>
          <w:t>ی</w:t>
        </w:r>
        <w:r w:rsidRPr="00ED54A6">
          <w:rPr>
            <w:rFonts w:hint="eastAsia"/>
            <w:rtl/>
          </w:rPr>
          <w:t>ز</w:t>
        </w:r>
        <w:r w:rsidRPr="00ED54A6">
          <w:rPr>
            <w:rFonts w:hint="cs"/>
            <w:rtl/>
          </w:rPr>
          <w:t>ی</w:t>
        </w:r>
        <w:r w:rsidRPr="00ED54A6">
          <w:rPr>
            <w:rFonts w:hint="eastAsia"/>
            <w:rtl/>
          </w:rPr>
          <w:t>کوش</w:t>
        </w:r>
        <w:r w:rsidRPr="00ED54A6">
          <w:rPr>
            <w:rFonts w:hint="cs"/>
            <w:rtl/>
          </w:rPr>
          <w:t>ی</w:t>
        </w:r>
        <w:r w:rsidRPr="00ED54A6">
          <w:rPr>
            <w:rFonts w:hint="eastAsia"/>
            <w:rtl/>
          </w:rPr>
          <w:t>م</w:t>
        </w:r>
        <w:r w:rsidRPr="00ED54A6">
          <w:rPr>
            <w:rFonts w:hint="cs"/>
            <w:rtl/>
          </w:rPr>
          <w:t>ی</w:t>
        </w:r>
        <w:r w:rsidRPr="00ED54A6">
          <w:rPr>
            <w:rFonts w:hint="eastAsia"/>
            <w:rtl/>
          </w:rPr>
          <w:t>ا</w:t>
        </w:r>
        <w:r w:rsidRPr="00ED54A6">
          <w:rPr>
            <w:rFonts w:hint="cs"/>
            <w:rtl/>
          </w:rPr>
          <w:t>یی</w:t>
        </w:r>
        <w:r w:rsidRPr="00ED54A6">
          <w:rPr>
            <w:rtl/>
          </w:rPr>
          <w:t xml:space="preserve"> موجود در واحد پ</w:t>
        </w:r>
        <w:r w:rsidRPr="00ED54A6">
          <w:rPr>
            <w:rFonts w:hint="cs"/>
            <w:rtl/>
          </w:rPr>
          <w:t>ی</w:t>
        </w:r>
        <w:r w:rsidRPr="00ED54A6">
          <w:rPr>
            <w:rFonts w:hint="eastAsia"/>
            <w:rtl/>
          </w:rPr>
          <w:t>لوسباسه</w:t>
        </w:r>
        <w:r w:rsidRPr="00ED54A6">
          <w:rPr>
            <w:rtl/>
          </w:rPr>
          <w:t xml:space="preserve"> است. لا</w:t>
        </w:r>
        <w:r w:rsidRPr="00ED54A6">
          <w:rPr>
            <w:rFonts w:hint="cs"/>
            <w:rtl/>
          </w:rPr>
          <w:t>ی</w:t>
        </w:r>
        <w:r w:rsidRPr="00ED54A6">
          <w:rPr>
            <w:rFonts w:hint="eastAsia"/>
            <w:rtl/>
          </w:rPr>
          <w:t>ه‌ها</w:t>
        </w:r>
        <w:r w:rsidRPr="00ED54A6">
          <w:rPr>
            <w:rFonts w:hint="cs"/>
            <w:rtl/>
          </w:rPr>
          <w:t>ی</w:t>
        </w:r>
        <w:r w:rsidRPr="00ED54A6">
          <w:rPr>
            <w:rtl/>
          </w:rPr>
          <w:t xml:space="preserve"> کرات</w:t>
        </w:r>
        <w:r w:rsidRPr="00ED54A6">
          <w:rPr>
            <w:rFonts w:hint="cs"/>
            <w:rtl/>
          </w:rPr>
          <w:t>ی</w:t>
        </w:r>
        <w:r w:rsidRPr="00ED54A6">
          <w:rPr>
            <w:rFonts w:hint="eastAsia"/>
            <w:rtl/>
          </w:rPr>
          <w:t>نه</w:t>
        </w:r>
        <w:r w:rsidRPr="00ED54A6">
          <w:rPr>
            <w:rtl/>
          </w:rPr>
          <w:t xml:space="preserve"> غلاف داخل</w:t>
        </w:r>
        <w:r w:rsidRPr="00ED54A6">
          <w:rPr>
            <w:rFonts w:hint="cs"/>
            <w:rtl/>
          </w:rPr>
          <w:t>ی</w:t>
        </w:r>
        <w:r w:rsidRPr="00ED54A6">
          <w:rPr>
            <w:rtl/>
          </w:rPr>
          <w:t xml:space="preserve"> و خارج</w:t>
        </w:r>
        <w:r w:rsidRPr="00ED54A6">
          <w:rPr>
            <w:rFonts w:hint="cs"/>
            <w:rtl/>
          </w:rPr>
          <w:t>ی</w:t>
        </w:r>
        <w:r w:rsidRPr="00ED54A6">
          <w:rPr>
            <w:rtl/>
          </w:rPr>
          <w:t xml:space="preserve"> ر</w:t>
        </w:r>
        <w:r w:rsidRPr="00ED54A6">
          <w:rPr>
            <w:rFonts w:hint="cs"/>
            <w:rtl/>
          </w:rPr>
          <w:t>ی</w:t>
        </w:r>
        <w:r w:rsidRPr="00ED54A6">
          <w:rPr>
            <w:rFonts w:hint="eastAsia"/>
            <w:rtl/>
          </w:rPr>
          <w:t>شه</w:t>
        </w:r>
        <w:r w:rsidRPr="00ED54A6">
          <w:rPr>
            <w:rtl/>
          </w:rPr>
          <w:t xml:space="preserve"> و غشا</w:t>
        </w:r>
        <w:r w:rsidRPr="00ED54A6">
          <w:rPr>
            <w:rFonts w:hint="cs"/>
            <w:rtl/>
          </w:rPr>
          <w:t>ی</w:t>
        </w:r>
        <w:r w:rsidRPr="00ED54A6">
          <w:rPr>
            <w:rtl/>
          </w:rPr>
          <w:t xml:space="preserve"> ش</w:t>
        </w:r>
        <w:r w:rsidRPr="00ED54A6">
          <w:rPr>
            <w:rFonts w:hint="cs"/>
            <w:rtl/>
          </w:rPr>
          <w:t>ی</w:t>
        </w:r>
        <w:r w:rsidRPr="00ED54A6">
          <w:rPr>
            <w:rFonts w:hint="eastAsia"/>
            <w:rtl/>
          </w:rPr>
          <w:t>شه‌ا</w:t>
        </w:r>
        <w:r w:rsidRPr="00ED54A6">
          <w:rPr>
            <w:rFonts w:hint="cs"/>
            <w:rtl/>
          </w:rPr>
          <w:t>ی</w:t>
        </w:r>
        <w:r w:rsidRPr="00ED54A6">
          <w:rPr>
            <w:rtl/>
          </w:rPr>
          <w:t xml:space="preserve"> اطراف فول</w:t>
        </w:r>
        <w:r w:rsidRPr="00ED54A6">
          <w:rPr>
            <w:rFonts w:hint="cs"/>
            <w:rtl/>
          </w:rPr>
          <w:t>ی</w:t>
        </w:r>
        <w:r w:rsidRPr="00ED54A6">
          <w:rPr>
            <w:rFonts w:hint="eastAsia"/>
            <w:rtl/>
          </w:rPr>
          <w:t>کول</w:t>
        </w:r>
        <w:r w:rsidRPr="00ED54A6">
          <w:rPr>
            <w:rtl/>
          </w:rPr>
          <w:t xml:space="preserve"> ممکن است عبور مولکول‌ها</w:t>
        </w:r>
        <w:r w:rsidRPr="00ED54A6">
          <w:rPr>
            <w:rFonts w:hint="cs"/>
            <w:rtl/>
          </w:rPr>
          <w:t>ی</w:t>
        </w:r>
        <w:r w:rsidRPr="00ED54A6">
          <w:rPr>
            <w:rtl/>
          </w:rPr>
          <w:t xml:space="preserve"> دارو</w:t>
        </w:r>
        <w:r w:rsidRPr="00ED54A6">
          <w:rPr>
            <w:rFonts w:hint="cs"/>
            <w:rtl/>
          </w:rPr>
          <w:t>یی</w:t>
        </w:r>
        <w:r w:rsidRPr="00ED54A6">
          <w:rPr>
            <w:rtl/>
          </w:rPr>
          <w:t xml:space="preserve"> را در اعماق فول</w:t>
        </w:r>
        <w:r w:rsidRPr="00ED54A6">
          <w:rPr>
            <w:rFonts w:hint="cs"/>
            <w:rtl/>
          </w:rPr>
          <w:t>ی</w:t>
        </w:r>
        <w:r w:rsidRPr="00ED54A6">
          <w:rPr>
            <w:rFonts w:hint="eastAsia"/>
            <w:rtl/>
          </w:rPr>
          <w:t>کول</w:t>
        </w:r>
        <w:r w:rsidRPr="00ED54A6">
          <w:rPr>
            <w:rtl/>
          </w:rPr>
          <w:t xml:space="preserve"> محدود کند. ت</w:t>
        </w:r>
        <w:r w:rsidRPr="00ED54A6">
          <w:rPr>
            <w:rFonts w:hint="eastAsia"/>
            <w:rtl/>
          </w:rPr>
          <w:t>ا</w:t>
        </w:r>
        <w:r w:rsidRPr="00ED54A6">
          <w:rPr>
            <w:rtl/>
          </w:rPr>
          <w:t xml:space="preserve"> به امروز، جزئ</w:t>
        </w:r>
        <w:r w:rsidRPr="00ED54A6">
          <w:rPr>
            <w:rFonts w:hint="cs"/>
            <w:rtl/>
          </w:rPr>
          <w:t>ی</w:t>
        </w:r>
        <w:r w:rsidRPr="00ED54A6">
          <w:rPr>
            <w:rFonts w:hint="eastAsia"/>
            <w:rtl/>
          </w:rPr>
          <w:t>ات</w:t>
        </w:r>
        <w:r w:rsidRPr="00ED54A6">
          <w:rPr>
            <w:rtl/>
          </w:rPr>
          <w:t xml:space="preserve"> انتقال مولکول ها</w:t>
        </w:r>
        <w:r w:rsidRPr="00ED54A6">
          <w:rPr>
            <w:rFonts w:hint="cs"/>
            <w:rtl/>
          </w:rPr>
          <w:t>ی</w:t>
        </w:r>
        <w:r w:rsidRPr="00ED54A6">
          <w:rPr>
            <w:rtl/>
          </w:rPr>
          <w:t xml:space="preserve"> دارو در مجار</w:t>
        </w:r>
        <w:r w:rsidRPr="00ED54A6">
          <w:rPr>
            <w:rFonts w:hint="cs"/>
            <w:rtl/>
          </w:rPr>
          <w:t>ی</w:t>
        </w:r>
        <w:r w:rsidRPr="00ED54A6">
          <w:rPr>
            <w:rtl/>
          </w:rPr>
          <w:t xml:space="preserve"> فول</w:t>
        </w:r>
        <w:r w:rsidRPr="00ED54A6">
          <w:rPr>
            <w:rFonts w:hint="cs"/>
            <w:rtl/>
          </w:rPr>
          <w:t>ی</w:t>
        </w:r>
        <w:r w:rsidRPr="00ED54A6">
          <w:rPr>
            <w:rFonts w:hint="eastAsia"/>
            <w:rtl/>
          </w:rPr>
          <w:t>کول</w:t>
        </w:r>
        <w:r w:rsidRPr="00ED54A6">
          <w:rPr>
            <w:rtl/>
          </w:rPr>
          <w:t xml:space="preserve"> مو و غدد چرب</w:t>
        </w:r>
        <w:r w:rsidRPr="00ED54A6">
          <w:rPr>
            <w:rFonts w:hint="cs"/>
            <w:rtl/>
          </w:rPr>
          <w:t>ی</w:t>
        </w:r>
        <w:r w:rsidRPr="00ED54A6">
          <w:rPr>
            <w:rtl/>
          </w:rPr>
          <w:t xml:space="preserve"> هنوز به طور کامل درک نشده است. کاربردها</w:t>
        </w:r>
        <w:r w:rsidRPr="00ED54A6">
          <w:rPr>
            <w:rFonts w:hint="cs"/>
            <w:rtl/>
          </w:rPr>
          <w:t>ی</w:t>
        </w:r>
        <w:r w:rsidRPr="00ED54A6">
          <w:rPr>
            <w:rtl/>
          </w:rPr>
          <w:t xml:space="preserve"> احتمال</w:t>
        </w:r>
        <w:r w:rsidRPr="00ED54A6">
          <w:rPr>
            <w:rFonts w:hint="cs"/>
            <w:rtl/>
          </w:rPr>
          <w:t>ی</w:t>
        </w:r>
        <w:r w:rsidRPr="00ED54A6">
          <w:rPr>
            <w:rtl/>
          </w:rPr>
          <w:t xml:space="preserve"> چن</w:t>
        </w:r>
        <w:r w:rsidRPr="00ED54A6">
          <w:rPr>
            <w:rFonts w:hint="cs"/>
            <w:rtl/>
          </w:rPr>
          <w:t>ی</w:t>
        </w:r>
        <w:r w:rsidRPr="00ED54A6">
          <w:rPr>
            <w:rFonts w:hint="eastAsia"/>
            <w:rtl/>
          </w:rPr>
          <w:t>ن</w:t>
        </w:r>
        <w:r w:rsidRPr="00ED54A6">
          <w:rPr>
            <w:rtl/>
          </w:rPr>
          <w:t xml:space="preserve"> انتقال فول</w:t>
        </w:r>
        <w:r w:rsidRPr="00ED54A6">
          <w:rPr>
            <w:rFonts w:hint="cs"/>
            <w:rtl/>
          </w:rPr>
          <w:t>ی</w:t>
        </w:r>
        <w:r w:rsidRPr="00ED54A6">
          <w:rPr>
            <w:rFonts w:hint="eastAsia"/>
            <w:rtl/>
          </w:rPr>
          <w:t>کول</w:t>
        </w:r>
        <w:r w:rsidRPr="00ED54A6">
          <w:rPr>
            <w:rFonts w:hint="cs"/>
            <w:rtl/>
          </w:rPr>
          <w:t>ی</w:t>
        </w:r>
        <w:r w:rsidRPr="00ED54A6">
          <w:rPr>
            <w:rtl/>
          </w:rPr>
          <w:t xml:space="preserve"> هدفمند شامل درمان ناهنجار</w:t>
        </w:r>
        <w:r w:rsidRPr="00ED54A6">
          <w:rPr>
            <w:rFonts w:hint="cs"/>
            <w:rtl/>
          </w:rPr>
          <w:t>ی</w:t>
        </w:r>
        <w:r w:rsidRPr="00ED54A6">
          <w:rPr>
            <w:rtl/>
          </w:rPr>
          <w:t xml:space="preserve"> ها</w:t>
        </w:r>
        <w:r w:rsidRPr="00ED54A6">
          <w:rPr>
            <w:rFonts w:hint="cs"/>
            <w:rtl/>
          </w:rPr>
          <w:t>ی</w:t>
        </w:r>
        <w:r w:rsidRPr="00ED54A6">
          <w:rPr>
            <w:rtl/>
          </w:rPr>
          <w:t xml:space="preserve"> رشد مو و همچن</w:t>
        </w:r>
        <w:r w:rsidRPr="00ED54A6">
          <w:rPr>
            <w:rFonts w:hint="cs"/>
            <w:rtl/>
          </w:rPr>
          <w:t>ی</w:t>
        </w:r>
        <w:r w:rsidRPr="00ED54A6">
          <w:rPr>
            <w:rFonts w:hint="eastAsia"/>
            <w:rtl/>
          </w:rPr>
          <w:t>ن</w:t>
        </w:r>
        <w:r w:rsidRPr="00ED54A6">
          <w:rPr>
            <w:rtl/>
          </w:rPr>
          <w:t xml:space="preserve"> ب</w:t>
        </w:r>
        <w:r w:rsidRPr="00ED54A6">
          <w:rPr>
            <w:rFonts w:hint="cs"/>
            <w:rtl/>
          </w:rPr>
          <w:t>ی</w:t>
        </w:r>
        <w:r w:rsidRPr="00ED54A6">
          <w:rPr>
            <w:rFonts w:hint="eastAsia"/>
            <w:rtl/>
          </w:rPr>
          <w:t>مار</w:t>
        </w:r>
        <w:r w:rsidRPr="00ED54A6">
          <w:rPr>
            <w:rFonts w:hint="cs"/>
            <w:rtl/>
          </w:rPr>
          <w:t>ی</w:t>
        </w:r>
        <w:r w:rsidRPr="00ED54A6">
          <w:rPr>
            <w:rtl/>
          </w:rPr>
          <w:t xml:space="preserve"> ها</w:t>
        </w:r>
        <w:r w:rsidRPr="00ED54A6">
          <w:rPr>
            <w:rFonts w:hint="cs"/>
            <w:rtl/>
          </w:rPr>
          <w:t>ی</w:t>
        </w:r>
        <w:r w:rsidRPr="00ED54A6">
          <w:rPr>
            <w:rtl/>
          </w:rPr>
          <w:t xml:space="preserve"> مرتبط با فول</w:t>
        </w:r>
        <w:r w:rsidRPr="00ED54A6">
          <w:rPr>
            <w:rFonts w:hint="cs"/>
            <w:rtl/>
          </w:rPr>
          <w:t>ی</w:t>
        </w:r>
        <w:r w:rsidRPr="00ED54A6">
          <w:rPr>
            <w:rFonts w:hint="eastAsia"/>
            <w:rtl/>
          </w:rPr>
          <w:t>کول</w:t>
        </w:r>
        <w:r w:rsidRPr="00ED54A6">
          <w:rPr>
            <w:rtl/>
          </w:rPr>
          <w:t xml:space="preserve"> مو مانند آکنه است. م</w:t>
        </w:r>
        <w:r w:rsidRPr="00ED54A6">
          <w:rPr>
            <w:rFonts w:hint="cs"/>
            <w:rtl/>
          </w:rPr>
          <w:t>ی</w:t>
        </w:r>
        <w:r w:rsidRPr="00ED54A6">
          <w:rPr>
            <w:rFonts w:ascii="Calibri" w:hAnsi="Calibri" w:cs="Calibri" w:hint="cs"/>
            <w:rtl/>
          </w:rPr>
          <w:t>¬</w:t>
        </w:r>
        <w:r w:rsidRPr="00ED54A6">
          <w:rPr>
            <w:rFonts w:hint="cs"/>
            <w:rtl/>
          </w:rPr>
          <w:t>توان</w:t>
        </w:r>
        <w:r w:rsidRPr="00ED54A6">
          <w:rPr>
            <w:rtl/>
          </w:rPr>
          <w:t xml:space="preserve"> گفت که </w:t>
        </w:r>
        <w:r w:rsidRPr="00ED54A6">
          <w:rPr>
            <w:rFonts w:hint="cs"/>
            <w:rtl/>
          </w:rPr>
          <w:t>ی</w:t>
        </w:r>
        <w:r w:rsidRPr="00ED54A6">
          <w:rPr>
            <w:rFonts w:hint="eastAsia"/>
            <w:rtl/>
          </w:rPr>
          <w:t>ک</w:t>
        </w:r>
        <w:r w:rsidRPr="00ED54A6">
          <w:rPr>
            <w:rFonts w:hint="cs"/>
            <w:rtl/>
          </w:rPr>
          <w:t>ی</w:t>
        </w:r>
        <w:r w:rsidRPr="00ED54A6">
          <w:rPr>
            <w:rtl/>
          </w:rPr>
          <w:t xml:space="preserve"> </w:t>
        </w:r>
        <w:r w:rsidRPr="00ED54A6">
          <w:rPr>
            <w:rFonts w:hint="eastAsia"/>
            <w:rtl/>
          </w:rPr>
          <w:t>از</w:t>
        </w:r>
        <w:r w:rsidRPr="00ED54A6">
          <w:rPr>
            <w:rtl/>
          </w:rPr>
          <w:t xml:space="preserve"> راه ها</w:t>
        </w:r>
        <w:r w:rsidRPr="00ED54A6">
          <w:rPr>
            <w:rFonts w:hint="cs"/>
            <w:rtl/>
          </w:rPr>
          <w:t>ی</w:t>
        </w:r>
        <w:r w:rsidRPr="00ED54A6">
          <w:rPr>
            <w:rtl/>
          </w:rPr>
          <w:t xml:space="preserve"> دارورسان</w:t>
        </w:r>
        <w:r w:rsidRPr="00ED54A6">
          <w:rPr>
            <w:rFonts w:hint="cs"/>
            <w:rtl/>
          </w:rPr>
          <w:t>ی</w:t>
        </w:r>
        <w:r w:rsidRPr="00ED54A6">
          <w:rPr>
            <w:rtl/>
          </w:rPr>
          <w:t xml:space="preserve"> موثر به فول</w:t>
        </w:r>
        <w:r w:rsidRPr="00ED54A6">
          <w:rPr>
            <w:rFonts w:hint="cs"/>
            <w:rtl/>
          </w:rPr>
          <w:t>ی</w:t>
        </w:r>
        <w:r w:rsidRPr="00ED54A6">
          <w:rPr>
            <w:rFonts w:hint="eastAsia"/>
            <w:rtl/>
          </w:rPr>
          <w:t>کول</w:t>
        </w:r>
        <w:r w:rsidRPr="00ED54A6">
          <w:rPr>
            <w:rFonts w:ascii="Calibri" w:hAnsi="Calibri" w:cs="Calibri" w:hint="cs"/>
            <w:rtl/>
          </w:rPr>
          <w:t>¬</w:t>
        </w:r>
        <w:r w:rsidRPr="00ED54A6">
          <w:rPr>
            <w:rFonts w:hint="cs"/>
            <w:rtl/>
          </w:rPr>
          <w:t>های</w:t>
        </w:r>
        <w:r w:rsidRPr="00ED54A6">
          <w:rPr>
            <w:rtl/>
          </w:rPr>
          <w:t xml:space="preserve"> مو</w:t>
        </w:r>
        <w:r w:rsidRPr="00ED54A6">
          <w:rPr>
            <w:rFonts w:hint="cs"/>
            <w:rtl/>
          </w:rPr>
          <w:t>ی</w:t>
        </w:r>
        <w:r w:rsidRPr="00ED54A6">
          <w:rPr>
            <w:rtl/>
          </w:rPr>
          <w:t xml:space="preserve"> پر شده از سبوم توجه برهمکنش ها</w:t>
        </w:r>
        <w:r w:rsidRPr="00ED54A6">
          <w:rPr>
            <w:rFonts w:hint="cs"/>
            <w:rtl/>
          </w:rPr>
          <w:t>ی</w:t>
        </w:r>
        <w:r w:rsidRPr="00ED54A6">
          <w:rPr>
            <w:rtl/>
          </w:rPr>
          <w:t xml:space="preserve"> دارو-حامل، دارو-سبوم و سبوم-حامل م</w:t>
        </w:r>
        <w:r w:rsidRPr="00ED54A6">
          <w:rPr>
            <w:rFonts w:hint="cs"/>
            <w:rtl/>
          </w:rPr>
          <w:t>ی</w:t>
        </w:r>
        <w:r w:rsidRPr="00ED54A6">
          <w:rPr>
            <w:rtl/>
          </w:rPr>
          <w:t xml:space="preserve"> باشد</w:t>
        </w:r>
        <w:r>
          <w:rPr>
            <w:rFonts w:hint="cs"/>
            <w:rtl/>
          </w:rPr>
          <w:t xml:space="preserve"> </w:t>
        </w:r>
        <w:r>
          <w:rPr>
            <w:rtl/>
          </w:rPr>
          <w:fldChar w:fldCharType="begin"/>
        </w:r>
        <w:r>
          <w:rPr>
            <w:rtl/>
          </w:rPr>
          <w:instrText xml:space="preserve"> </w:instrText>
        </w:r>
        <w:r>
          <w:instrText>ADDIN EN.CITE &lt;EndNote&gt;&lt;Cite&gt;&lt;Author&gt;Motwani&lt;/Author&gt;&lt;Year&gt;2002&lt;/Year&gt;&lt;RecNum&gt;140&lt;/RecNum&gt;&lt;DisplayText&gt;(8)&lt;/DisplayText&gt;&lt;record&gt;&lt;rec-number&gt;140&lt;/rec-number&gt;&lt;foreign-keys&gt;&lt;key app="EN" db-id="r5w5xz507reeroeztf0vedf1dderxa9wxsd9" timestamp="1741012927"&gt;14</w:instrText>
        </w:r>
        <w:r>
          <w:rPr>
            <w:rtl/>
          </w:rPr>
          <w:instrText>0&lt;/</w:instrText>
        </w:r>
        <w:r>
          <w:instrText>key&gt;&lt;/foreign-keys&gt;&lt;ref-type name="Journal Article"&gt;17&lt;/ref-type&gt;&lt;contributors&gt;&lt;authors&gt;&lt;author&gt;Motwani, Monica R&lt;/author&gt;&lt;author&gt;Rhein, Linda D&lt;/author&gt;&lt;/authors&gt;&lt;/contributors&gt;&lt;titles&gt;&lt;title&gt;Influence of vehicles on the phase transitions of&lt;/title&gt;&lt;secondary-title&gt;J Cosmet Sci&lt;/secondary-title&gt;&lt;/titles&gt;&lt;periodical&gt;&lt;full-title&gt;J Cosmet Sci&lt;/full-title&gt;&lt;/periodical&gt;&lt;pages&gt;35-42&lt;/pages&gt;&lt;volume&gt;53&lt;/volume&gt;&lt;dates&gt;&lt;year&gt;2002&lt;/year&gt;&lt;/dates&gt;&lt;urls&gt;&lt;/urls&gt;&lt;/record&gt;&lt;/Cite&gt;&lt;/EndNote</w:instrText>
        </w:r>
        <w:r>
          <w:rPr>
            <w:rtl/>
          </w:rPr>
          <w:instrText>&gt;</w:instrText>
        </w:r>
        <w:r>
          <w:rPr>
            <w:rtl/>
          </w:rPr>
          <w:fldChar w:fldCharType="separate"/>
        </w:r>
        <w:r>
          <w:rPr>
            <w:noProof/>
            <w:rtl/>
          </w:rPr>
          <w:t>(8)</w:t>
        </w:r>
        <w:r>
          <w:rPr>
            <w:rtl/>
          </w:rPr>
          <w:fldChar w:fldCharType="end"/>
        </w:r>
        <w:r>
          <w:rPr>
            <w:rFonts w:hint="cs"/>
            <w:rtl/>
          </w:rPr>
          <w:t>.</w:t>
        </w:r>
        <w:r>
          <w:t>‬</w:t>
        </w:r>
        <w:r w:rsidR="003B7337">
          <w:t>‬</w:t>
        </w:r>
        <w:r w:rsidR="00A02AFB">
          <w:t>‬</w:t>
        </w:r>
        <w:r w:rsidR="00F40E02">
          <w:t>‬</w:t>
        </w:r>
        <w:r w:rsidR="00D47581">
          <w:t>‬</w:t>
        </w:r>
        <w:r w:rsidR="00660B38">
          <w:t>‬</w:t>
        </w:r>
        <w:r w:rsidR="00E36676">
          <w:t>‬</w:t>
        </w:r>
        <w:r w:rsidR="00B320B2">
          <w:t>‬</w:t>
        </w:r>
        <w:r w:rsidR="00347B72">
          <w:t>‬</w:t>
        </w:r>
        <w:r w:rsidR="001A24ED">
          <w:t>‬</w:t>
        </w:r>
        <w:r w:rsidR="00FB5A5F">
          <w:t>‬</w:t>
        </w:r>
        <w:r w:rsidR="00C749D8">
          <w:t>‬</w:t>
        </w:r>
        <w:r w:rsidR="00133F69">
          <w:t>‬</w:t>
        </w:r>
        <w:r w:rsidR="0050012C">
          <w:t>‬</w:t>
        </w:r>
        <w:r w:rsidR="00B50E58">
          <w:t>‬</w:t>
        </w:r>
        <w:r w:rsidR="00A643ED">
          <w:t>‬</w:t>
        </w:r>
        <w:r w:rsidR="00386714">
          <w:t>‬</w:t>
        </w:r>
        <w:r w:rsidR="00073899">
          <w:t>‬</w:t>
        </w:r>
        <w:r w:rsidR="00402AB1">
          <w:t>‬</w:t>
        </w:r>
      </w:dir>
    </w:p>
    <w:p w14:paraId="15079ED2" w14:textId="0F3F3A6A" w:rsidR="00C06F8A" w:rsidRDefault="00ED54A6" w:rsidP="008577A1">
      <w:pPr>
        <w:pStyle w:val="a3"/>
        <w:rPr>
          <w:rtl/>
        </w:rPr>
      </w:pPr>
      <w:r w:rsidRPr="00ED54A6">
        <w:rPr>
          <w:rtl/>
          <w:lang w:bidi="fa-IR"/>
        </w:rPr>
        <w:t>دارورسان</w:t>
      </w:r>
      <w:r w:rsidRPr="00ED54A6">
        <w:rPr>
          <w:rFonts w:hint="cs"/>
          <w:rtl/>
          <w:lang w:bidi="fa-IR"/>
        </w:rPr>
        <w:t>ی</w:t>
      </w:r>
      <w:r w:rsidRPr="00ED54A6">
        <w:rPr>
          <w:rtl/>
          <w:lang w:bidi="fa-IR"/>
        </w:rPr>
        <w:t xml:space="preserve"> هدفمند به فول</w:t>
      </w:r>
      <w:r w:rsidRPr="00ED54A6">
        <w:rPr>
          <w:rFonts w:hint="cs"/>
          <w:rtl/>
          <w:lang w:bidi="fa-IR"/>
        </w:rPr>
        <w:t>ی</w:t>
      </w:r>
      <w:r w:rsidRPr="00ED54A6">
        <w:rPr>
          <w:rFonts w:hint="eastAsia"/>
          <w:rtl/>
          <w:lang w:bidi="fa-IR"/>
        </w:rPr>
        <w:t>کول</w:t>
      </w:r>
      <w:r w:rsidRPr="00ED54A6">
        <w:rPr>
          <w:rtl/>
          <w:lang w:bidi="fa-IR"/>
        </w:rPr>
        <w:t xml:space="preserve"> مو را م</w:t>
      </w:r>
      <w:r w:rsidRPr="00ED54A6">
        <w:rPr>
          <w:rFonts w:hint="cs"/>
          <w:rtl/>
          <w:lang w:bidi="fa-IR"/>
        </w:rPr>
        <w:t>ی</w:t>
      </w:r>
      <w:r w:rsidRPr="00ED54A6">
        <w:rPr>
          <w:rtl/>
          <w:lang w:bidi="fa-IR"/>
        </w:rPr>
        <w:t xml:space="preserve"> توان با دو روش کاملاً متفاوت مد</w:t>
      </w:r>
      <w:r w:rsidRPr="00ED54A6">
        <w:rPr>
          <w:rFonts w:hint="cs"/>
          <w:rtl/>
          <w:lang w:bidi="fa-IR"/>
        </w:rPr>
        <w:t>ی</w:t>
      </w:r>
      <w:r w:rsidRPr="00ED54A6">
        <w:rPr>
          <w:rFonts w:hint="eastAsia"/>
          <w:rtl/>
          <w:lang w:bidi="fa-IR"/>
        </w:rPr>
        <w:t>ر</w:t>
      </w:r>
      <w:r w:rsidRPr="00ED54A6">
        <w:rPr>
          <w:rFonts w:hint="cs"/>
          <w:rtl/>
          <w:lang w:bidi="fa-IR"/>
        </w:rPr>
        <w:t>ی</w:t>
      </w:r>
      <w:r w:rsidRPr="00ED54A6">
        <w:rPr>
          <w:rFonts w:hint="eastAsia"/>
          <w:rtl/>
          <w:lang w:bidi="fa-IR"/>
        </w:rPr>
        <w:t>ت</w:t>
      </w:r>
      <w:r w:rsidRPr="00ED54A6">
        <w:rPr>
          <w:rtl/>
          <w:lang w:bidi="fa-IR"/>
        </w:rPr>
        <w:t xml:space="preserve"> کرد، اول</w:t>
      </w:r>
      <w:r w:rsidRPr="00ED54A6">
        <w:rPr>
          <w:rFonts w:hint="cs"/>
          <w:rtl/>
          <w:lang w:bidi="fa-IR"/>
        </w:rPr>
        <w:t>ی</w:t>
      </w:r>
      <w:r w:rsidRPr="00ED54A6">
        <w:rPr>
          <w:rtl/>
          <w:lang w:bidi="fa-IR"/>
        </w:rPr>
        <w:t xml:space="preserve"> رو</w:t>
      </w:r>
      <w:r w:rsidRPr="00ED54A6">
        <w:rPr>
          <w:rFonts w:hint="cs"/>
          <w:rtl/>
          <w:lang w:bidi="fa-IR"/>
        </w:rPr>
        <w:t>ی</w:t>
      </w:r>
      <w:r w:rsidRPr="00ED54A6">
        <w:rPr>
          <w:rFonts w:hint="eastAsia"/>
          <w:rtl/>
          <w:lang w:bidi="fa-IR"/>
        </w:rPr>
        <w:t>کرد</w:t>
      </w:r>
      <w:r w:rsidRPr="00ED54A6">
        <w:rPr>
          <w:rtl/>
          <w:lang w:bidi="fa-IR"/>
        </w:rPr>
        <w:t xml:space="preserve"> فرمولاس</w:t>
      </w:r>
      <w:r w:rsidRPr="00ED54A6">
        <w:rPr>
          <w:rFonts w:hint="cs"/>
          <w:rtl/>
          <w:lang w:bidi="fa-IR"/>
        </w:rPr>
        <w:t>ی</w:t>
      </w:r>
      <w:r w:rsidRPr="00ED54A6">
        <w:rPr>
          <w:rFonts w:hint="eastAsia"/>
          <w:rtl/>
          <w:lang w:bidi="fa-IR"/>
        </w:rPr>
        <w:t>ون</w:t>
      </w:r>
      <w:r w:rsidRPr="00ED54A6">
        <w:rPr>
          <w:rtl/>
          <w:lang w:bidi="fa-IR"/>
        </w:rPr>
        <w:t xml:space="preserve"> و دوم</w:t>
      </w:r>
      <w:r w:rsidRPr="00ED54A6">
        <w:rPr>
          <w:rFonts w:hint="cs"/>
          <w:rtl/>
          <w:lang w:bidi="fa-IR"/>
        </w:rPr>
        <w:t>ی</w:t>
      </w:r>
      <w:r w:rsidRPr="00ED54A6">
        <w:rPr>
          <w:rtl/>
          <w:lang w:bidi="fa-IR"/>
        </w:rPr>
        <w:t xml:space="preserve"> رو</w:t>
      </w:r>
      <w:r w:rsidRPr="00ED54A6">
        <w:rPr>
          <w:rFonts w:hint="cs"/>
          <w:rtl/>
          <w:lang w:bidi="fa-IR"/>
        </w:rPr>
        <w:t>ی</w:t>
      </w:r>
      <w:r w:rsidRPr="00ED54A6">
        <w:rPr>
          <w:rFonts w:hint="eastAsia"/>
          <w:rtl/>
          <w:lang w:bidi="fa-IR"/>
        </w:rPr>
        <w:t>کرد</w:t>
      </w:r>
      <w:r w:rsidRPr="00ED54A6">
        <w:rPr>
          <w:rtl/>
          <w:lang w:bidi="fa-IR"/>
        </w:rPr>
        <w:t xml:space="preserve"> اصلاح مولکول</w:t>
      </w:r>
      <w:r w:rsidRPr="00ED54A6">
        <w:rPr>
          <w:rFonts w:ascii="MS Gothic" w:eastAsia="MS Gothic" w:hAnsi="MS Gothic" w:cs="MS Gothic" w:hint="eastAsia"/>
          <w:rtl/>
          <w:lang w:bidi="fa-IR"/>
        </w:rPr>
        <w:t>‬</w:t>
      </w:r>
      <w:r w:rsidRPr="00ED54A6">
        <w:rPr>
          <w:rtl/>
          <w:lang w:bidi="fa-IR"/>
        </w:rPr>
        <w:t xml:space="preserve"> </w:t>
      </w:r>
      <w:r w:rsidRPr="00ED54A6">
        <w:rPr>
          <w:rFonts w:hint="cs"/>
          <w:rtl/>
          <w:lang w:bidi="fa-IR"/>
        </w:rPr>
        <w:t>اس</w:t>
      </w:r>
      <w:r w:rsidRPr="00ED54A6">
        <w:rPr>
          <w:rtl/>
          <w:lang w:bidi="fa-IR"/>
        </w:rPr>
        <w:t>ت</w:t>
      </w:r>
      <w:r>
        <w:rPr>
          <w:rFonts w:hint="cs"/>
          <w:rtl/>
          <w:lang w:bidi="fa-IR"/>
        </w:rPr>
        <w:t xml:space="preserve"> </w:t>
      </w:r>
      <w:r>
        <w:rPr>
          <w:rtl/>
          <w:lang w:bidi="fa-IR"/>
        </w:rPr>
        <w:fldChar w:fldCharType="begin"/>
      </w:r>
      <w:r>
        <w:rPr>
          <w:rtl/>
          <w:lang w:bidi="fa-IR"/>
        </w:rPr>
        <w:instrText xml:space="preserve"> </w:instrText>
      </w:r>
      <w:r>
        <w:rPr>
          <w:lang w:bidi="fa-IR"/>
        </w:rPr>
        <w:instrText>ADDIN EN.CITE &lt;EndNote&gt;&lt;Cite&gt;&lt;Author&gt;Grams&lt;/Author&gt;&lt;Year&gt;2002&lt;/Year&gt;&lt;RecNum&gt;141&lt;/RecNum&gt;&lt;DisplayText&gt;(14)&lt;/DisplayText&gt;&lt;record&gt;&lt;rec-number&gt;141&lt;/rec-number&gt;&lt;foreign-keys&gt;&lt;key app="EN" db-id="r5w5xz507reeroeztf0vedf1dderxa9wxsd9" timestamp="1741013044"&gt;141</w:instrText>
      </w:r>
      <w:r>
        <w:rPr>
          <w:rtl/>
          <w:lang w:bidi="fa-IR"/>
        </w:rPr>
        <w:instrText>&lt;/</w:instrText>
      </w:r>
      <w:r>
        <w:rPr>
          <w:lang w:bidi="fa-IR"/>
        </w:rPr>
        <w:instrText>key&gt;&lt;/foreign-keys&gt;&lt;ref-type name="Journal Article"&gt;17&lt;/ref-type&gt;&lt;contributors&gt;&lt;authors&gt;&lt;author&gt;Grams, Ylva Y&lt;/author&gt;&lt;author&gt;Bouwstra, Joke A&lt;/author&gt;&lt;/authors&gt;&lt;/contributors&gt;&lt;titles&gt;&lt;title&gt;Penetration and distribution of three lipophilic probes in vitro in human skin focusing on the hair follicle&lt;/title&gt;&lt;secondary-title&gt;Journal of controlled release&lt;/secondary-title&gt;&lt;/titles&gt;&lt;periodical&gt;&lt;full-title&gt;Journal of controlled release&lt;/full-title&gt;&lt;/periodical&gt;&lt;pages&gt;253-262&lt;/pages&gt;&lt;volume&gt;83&lt;/volume&gt;&lt;number</w:instrText>
      </w:r>
      <w:r>
        <w:rPr>
          <w:rtl/>
          <w:lang w:bidi="fa-IR"/>
        </w:rPr>
        <w:instrText>&gt;2&lt;/</w:instrText>
      </w:r>
      <w:r>
        <w:rPr>
          <w:lang w:bidi="fa-IR"/>
        </w:rPr>
        <w:instrText>number&gt;&lt;dates&gt;&lt;year&gt;2002&lt;/year&gt;&lt;/dates&gt;&lt;isbn&gt;0168-3659&lt;/isbn&gt;&lt;urls&gt;&lt;/urls&gt;&lt;/record&gt;&lt;/Cite&gt;&lt;/EndNote</w:instrText>
      </w:r>
      <w:r>
        <w:rPr>
          <w:rtl/>
          <w:lang w:bidi="fa-IR"/>
        </w:rPr>
        <w:instrText>&gt;</w:instrText>
      </w:r>
      <w:r>
        <w:rPr>
          <w:rtl/>
          <w:lang w:bidi="fa-IR"/>
        </w:rPr>
        <w:fldChar w:fldCharType="separate"/>
      </w:r>
      <w:r>
        <w:rPr>
          <w:noProof/>
          <w:rtl/>
          <w:lang w:bidi="fa-IR"/>
        </w:rPr>
        <w:t>(14)</w:t>
      </w:r>
      <w:r>
        <w:rPr>
          <w:rtl/>
          <w:lang w:bidi="fa-IR"/>
        </w:rPr>
        <w:fldChar w:fldCharType="end"/>
      </w:r>
      <w:r>
        <w:rPr>
          <w:rFonts w:hint="cs"/>
          <w:rtl/>
          <w:lang w:bidi="fa-IR"/>
        </w:rPr>
        <w:t>.</w:t>
      </w:r>
      <w:r w:rsidR="00C04E67">
        <w:rPr>
          <w:rFonts w:hint="cs"/>
          <w:rtl/>
          <w:lang w:bidi="fa-IR"/>
        </w:rPr>
        <w:t xml:space="preserve"> با استفاده از رویکرد فرمولاسیون می‌توان انتقال موضعی دارو</w:t>
      </w:r>
      <w:r w:rsidR="008577A1">
        <w:rPr>
          <w:rFonts w:hint="cs"/>
          <w:rtl/>
          <w:lang w:bidi="fa-IR"/>
        </w:rPr>
        <w:t xml:space="preserve"> را به فولیکول مو</w:t>
      </w:r>
      <w:r w:rsidR="00C04E67">
        <w:rPr>
          <w:rFonts w:hint="cs"/>
          <w:rtl/>
          <w:lang w:bidi="fa-IR"/>
        </w:rPr>
        <w:t xml:space="preserve"> تحت تاثیر قرار داد</w:t>
      </w:r>
      <w:r w:rsidR="008577A1">
        <w:rPr>
          <w:rFonts w:hint="cs"/>
          <w:rtl/>
          <w:lang w:bidi="fa-IR"/>
        </w:rPr>
        <w:t xml:space="preserve"> </w:t>
      </w:r>
      <w:r w:rsidR="008577A1">
        <w:rPr>
          <w:rtl/>
          <w:lang w:bidi="fa-IR"/>
        </w:rPr>
        <w:fldChar w:fldCharType="begin"/>
      </w:r>
      <w:r w:rsidR="006E6F28">
        <w:rPr>
          <w:rtl/>
          <w:lang w:bidi="fa-IR"/>
        </w:rPr>
        <w:instrText xml:space="preserve"> </w:instrText>
      </w:r>
      <w:r w:rsidR="006E6F28">
        <w:rPr>
          <w:lang w:bidi="fa-IR"/>
        </w:rPr>
        <w:instrText>ADDIN EN.CITE &lt;EndNote&gt;&lt;Cite&gt;&lt;Author&gt;Meidan&lt;/Author&gt;&lt;Year&gt;2005&lt;/Year&gt;&lt;RecNum&gt;20&lt;/RecNum&gt;&lt;DisplayText&gt;(7)&lt;/DisplayText&gt;&lt;record&gt;&lt;rec-number&gt;20&lt;/rec-number&gt;&lt;foreign-keys&gt;&lt;key app="EN" db-id="r5w5xz507reeroeztf0vedf1dderxa9wxsd9" timestamp="1708685266"&gt;20&lt;/key&gt;&lt;/foreign-keys&gt;&lt;ref-type name="Journal Article"&gt;17&lt;/ref-type&gt;&lt;contributors&gt;&lt;authors&gt;&lt;author&gt;Meidan, Victor M&lt;/author&gt;&lt;author&gt;Bonner, Michael C&lt;/author&gt;&lt;author&gt;Michniak, Bozena B&lt;/author&gt;&lt;/authors&gt;&lt;/contributors&gt;&lt;titles&gt;&lt;title&gt;Transfollicular drug delivery—is it a reality?&lt;/title&gt;&lt;secondary-title&gt;International journal of pharmaceutics&lt;/secondary-title&gt;&lt;/titles&gt;&lt;periodical&gt;&lt;full-title&gt;International Journal of Pharmaceutics&lt;/full-title&gt;&lt;/periodical&gt;&lt;pages&gt;1-14&lt;/pages&gt;&lt;volume&gt;306&lt;/volume&gt;&lt;number&gt;1-2&lt;/number&gt;&lt;dates&gt;&lt;year&gt;2005&lt;/year&gt;&lt;/dates&gt;&lt;isbn&gt;0378-5173&lt;/isbn&gt;&lt;urls&gt;&lt;/urls&gt;&lt;/record&gt;&lt;/Cite&gt;&lt;/EndNote</w:instrText>
      </w:r>
      <w:r w:rsidR="006E6F28">
        <w:rPr>
          <w:rtl/>
          <w:lang w:bidi="fa-IR"/>
        </w:rPr>
        <w:instrText>&gt;</w:instrText>
      </w:r>
      <w:r w:rsidR="008577A1">
        <w:rPr>
          <w:rtl/>
          <w:lang w:bidi="fa-IR"/>
        </w:rPr>
        <w:fldChar w:fldCharType="separate"/>
      </w:r>
      <w:r w:rsidR="006E6F28">
        <w:rPr>
          <w:noProof/>
          <w:rtl/>
          <w:lang w:bidi="fa-IR"/>
        </w:rPr>
        <w:t>(7)</w:t>
      </w:r>
      <w:r w:rsidR="008577A1">
        <w:rPr>
          <w:rtl/>
          <w:lang w:bidi="fa-IR"/>
        </w:rPr>
        <w:fldChar w:fldCharType="end"/>
      </w:r>
      <w:r>
        <w:rPr>
          <w:rFonts w:hint="cs"/>
          <w:rtl/>
          <w:lang w:bidi="fa-IR"/>
        </w:rPr>
        <w:t>.</w:t>
      </w:r>
      <w:r w:rsidR="008577A1">
        <w:rPr>
          <w:rFonts w:hint="cs"/>
          <w:rtl/>
          <w:lang w:bidi="fa-IR"/>
        </w:rPr>
        <w:t xml:space="preserve"> </w:t>
      </w:r>
      <w:r w:rsidR="008577A1" w:rsidRPr="008577A1">
        <w:rPr>
          <w:rtl/>
        </w:rPr>
        <w:t xml:space="preserve">در </w:t>
      </w:r>
      <w:r w:rsidR="008577A1" w:rsidRPr="008577A1">
        <w:rPr>
          <w:rFonts w:hint="cs"/>
          <w:rtl/>
        </w:rPr>
        <w:t>مطالعه ای مزایای انتقال دارو با استفاده از ی</w:t>
      </w:r>
      <w:r w:rsidR="008577A1" w:rsidRPr="008577A1">
        <w:rPr>
          <w:rFonts w:hint="eastAsia"/>
          <w:rtl/>
        </w:rPr>
        <w:t>ک</w:t>
      </w:r>
      <w:r w:rsidR="008577A1" w:rsidRPr="008577A1">
        <w:rPr>
          <w:rtl/>
        </w:rPr>
        <w:t xml:space="preserve"> حامل ذرات </w:t>
      </w:r>
      <w:r w:rsidR="008577A1" w:rsidRPr="008577A1">
        <w:rPr>
          <w:rFonts w:hint="cs"/>
          <w:rtl/>
        </w:rPr>
        <w:t xml:space="preserve">مشاهده شد </w:t>
      </w:r>
      <w:r w:rsidR="008577A1">
        <w:rPr>
          <w:rtl/>
        </w:rPr>
        <w:fldChar w:fldCharType="begin"/>
      </w:r>
      <w:r>
        <w:rPr>
          <w:rtl/>
        </w:rPr>
        <w:instrText xml:space="preserve"> </w:instrText>
      </w:r>
      <w:r>
        <w:instrText>ADDIN EN.CITE &lt;EndNote&gt;&lt;Cite&gt;&lt;Author&gt;Motwani&lt;/Author&gt;&lt;Year&gt;2004&lt;/Year&gt;&lt;RecNum&gt;21&lt;/RecNum&gt;&lt;DisplayText&gt;(20)&lt;/DisplayText&gt;&lt;record&gt;&lt;rec-number&gt;21&lt;/rec-number&gt;&lt;foreign-keys&gt;&lt;key app="EN" db-id="r5w5xz507reeroeztf0vedf1dderxa9wxsd9" timestamp="1708685481"&gt;21</w:instrText>
      </w:r>
      <w:r>
        <w:rPr>
          <w:rtl/>
        </w:rPr>
        <w:instrText>&lt;/</w:instrText>
      </w:r>
      <w:r>
        <w:instrText>key&gt;&lt;/foreign-keys&gt;&lt;ref-type name="Journal Article"&gt;17&lt;/ref-type&gt;&lt;contributors&gt;&lt;authors&gt;&lt;author&gt;Motwani, MR&lt;/author&gt;&lt;author&gt;Rhein, LD&lt;/author&gt;&lt;author&gt;Zatz, JL&lt;/author&gt;&lt;/authors&gt;&lt;/contributors&gt;&lt;titles&gt;&lt;title&gt;Deposition of salicylic acid into hamster sebaceous&lt;/title&gt;&lt;secondary-title&gt;Journal of cosmetic science&lt;/secondary-title&gt;&lt;/titles&gt;&lt;periodical&gt;&lt;full-title&gt;Journal of cosmetic science&lt;/full-title&gt;&lt;/periodical&gt;&lt;pages&gt;519-531&lt;/pages&gt;&lt;volume&gt;55&lt;/volume&gt;&lt;number&gt;6&lt;/number&gt;&lt;dates&gt;&lt;year&gt;2004&lt;/year&gt;&lt;/dates&gt;&lt;isbn&gt;1525-7886&lt;/isbn&gt;&lt;urls&gt;&lt;/urls&gt;&lt;/record&gt;&lt;/Cite&gt;&lt;/EndNote</w:instrText>
      </w:r>
      <w:r>
        <w:rPr>
          <w:rtl/>
        </w:rPr>
        <w:instrText>&gt;</w:instrText>
      </w:r>
      <w:r w:rsidR="008577A1">
        <w:rPr>
          <w:rtl/>
        </w:rPr>
        <w:fldChar w:fldCharType="separate"/>
      </w:r>
      <w:r>
        <w:rPr>
          <w:noProof/>
          <w:rtl/>
        </w:rPr>
        <w:t>(20)</w:t>
      </w:r>
      <w:r w:rsidR="008577A1">
        <w:rPr>
          <w:rtl/>
        </w:rPr>
        <w:fldChar w:fldCharType="end"/>
      </w:r>
      <w:r w:rsidR="008577A1" w:rsidRPr="008577A1">
        <w:rPr>
          <w:rtl/>
        </w:rPr>
        <w:t xml:space="preserve"> و در </w:t>
      </w:r>
      <w:r w:rsidR="008577A1" w:rsidRPr="008577A1">
        <w:rPr>
          <w:rFonts w:hint="cs"/>
          <w:rtl/>
        </w:rPr>
        <w:t xml:space="preserve">مطالعه ای دیگر نشان داده شد که </w:t>
      </w:r>
      <w:r w:rsidR="008577A1" w:rsidRPr="008577A1">
        <w:rPr>
          <w:rtl/>
        </w:rPr>
        <w:t>استفاده از مواد کمک</w:t>
      </w:r>
      <w:r w:rsidR="008577A1" w:rsidRPr="008577A1">
        <w:rPr>
          <w:rFonts w:hint="cs"/>
          <w:rtl/>
        </w:rPr>
        <w:t>ی</w:t>
      </w:r>
      <w:r w:rsidR="008577A1" w:rsidRPr="008577A1">
        <w:rPr>
          <w:rtl/>
        </w:rPr>
        <w:t xml:space="preserve"> </w:t>
      </w:r>
      <w:r w:rsidR="008577A1" w:rsidRPr="008577A1">
        <w:rPr>
          <w:rFonts w:hint="cs"/>
          <w:rtl/>
        </w:rPr>
        <w:t xml:space="preserve">مانند </w:t>
      </w:r>
      <w:r w:rsidR="008577A1" w:rsidRPr="008577A1">
        <w:rPr>
          <w:rtl/>
        </w:rPr>
        <w:t xml:space="preserve">سبوم در </w:t>
      </w:r>
      <w:r w:rsidR="008577A1" w:rsidRPr="008577A1">
        <w:rPr>
          <w:rFonts w:hint="cs"/>
          <w:rtl/>
        </w:rPr>
        <w:t>انتقال</w:t>
      </w:r>
      <w:r w:rsidR="008577A1" w:rsidRPr="008577A1">
        <w:rPr>
          <w:rtl/>
        </w:rPr>
        <w:t xml:space="preserve"> موضع</w:t>
      </w:r>
      <w:r w:rsidR="008577A1" w:rsidRPr="008577A1">
        <w:rPr>
          <w:rFonts w:hint="cs"/>
          <w:rtl/>
        </w:rPr>
        <w:t>ی</w:t>
      </w:r>
      <w:r w:rsidR="008577A1" w:rsidRPr="008577A1">
        <w:rPr>
          <w:rtl/>
        </w:rPr>
        <w:t xml:space="preserve"> </w:t>
      </w:r>
      <w:r w:rsidR="008577A1" w:rsidRPr="008577A1">
        <w:rPr>
          <w:rFonts w:hint="cs"/>
          <w:rtl/>
        </w:rPr>
        <w:t xml:space="preserve">نتایج بسیار خوبی حاصل شده است </w:t>
      </w:r>
      <w:r w:rsidR="008577A1">
        <w:rPr>
          <w:rtl/>
        </w:rPr>
        <w:fldChar w:fldCharType="begin"/>
      </w:r>
      <w:r>
        <w:rPr>
          <w:rtl/>
        </w:rPr>
        <w:instrText xml:space="preserve"> </w:instrText>
      </w:r>
      <w:r>
        <w:instrText>ADDIN EN.CITE &lt;EndNote&gt;&lt;Cite&gt;&lt;Author&gt;Illel&lt;/Author&gt;&lt;Year&gt;1997&lt;/Year&gt;&lt;RecNum&gt;22&lt;/RecNum&gt;&lt;DisplayText&gt;(21)&lt;/DisplayText&gt;&lt;record&gt;&lt;rec-number&gt;22&lt;/rec-number&gt;&lt;foreign-keys&gt;&lt;key app="EN" db-id="r5w5xz507reeroeztf0vedf1dderxa9wxsd9" timestamp="1708685538"&gt;22&lt;/key&gt;&lt;/foreign-keys&gt;&lt;ref-type name="Journal Article"&gt;17&lt;/ref-type&gt;&lt;contributors&gt;&lt;authors&gt;&lt;author&gt;Illel, Brigitte&lt;/author&gt;&lt;/authors&gt;&lt;/contributors&gt;&lt;titles&gt;&lt;title&gt;Formulation for transfollicular drug administration: some recent advances&lt;/title&gt;&lt;secondary-title&gt;Critical Reviews™ in Therapeutic Drug Carrier Systems&lt;/secondary-title&gt;&lt;/titles&gt;&lt;periodical&gt;&lt;full-title&gt;Critical Reviews™ in Therapeutic Drug Carrier Systems&lt;/full-title&gt;&lt;/periodical&gt;&lt;volume&gt;14&lt;/volume&gt;&lt;number&gt;3&lt;/number&gt;&lt;dates&gt;&lt;year&gt;1997&lt;/year&gt;&lt;/dates</w:instrText>
      </w:r>
      <w:r>
        <w:rPr>
          <w:rtl/>
        </w:rPr>
        <w:instrText>&gt;&lt;</w:instrText>
      </w:r>
      <w:r>
        <w:instrText>isbn&gt;0743-4863&lt;/isbn&gt;&lt;urls&gt;&lt;/urls&gt;&lt;/record&gt;&lt;/Cite&gt;&lt;/EndNote</w:instrText>
      </w:r>
      <w:r>
        <w:rPr>
          <w:rtl/>
        </w:rPr>
        <w:instrText>&gt;</w:instrText>
      </w:r>
      <w:r w:rsidR="008577A1">
        <w:rPr>
          <w:rtl/>
        </w:rPr>
        <w:fldChar w:fldCharType="separate"/>
      </w:r>
      <w:r>
        <w:rPr>
          <w:noProof/>
          <w:rtl/>
        </w:rPr>
        <w:t>(21)</w:t>
      </w:r>
      <w:r w:rsidR="008577A1">
        <w:rPr>
          <w:rtl/>
        </w:rPr>
        <w:fldChar w:fldCharType="end"/>
      </w:r>
      <w:r w:rsidR="008577A1" w:rsidRPr="008577A1">
        <w:rPr>
          <w:rtl/>
        </w:rPr>
        <w:t xml:space="preserve">. </w:t>
      </w:r>
      <w:r w:rsidR="008577A1" w:rsidRPr="008577A1">
        <w:rPr>
          <w:rFonts w:hint="cs"/>
          <w:rtl/>
        </w:rPr>
        <w:t xml:space="preserve"> همچنین عواملی مانند</w:t>
      </w:r>
      <w:r w:rsidR="008577A1" w:rsidRPr="008577A1">
        <w:rPr>
          <w:rtl/>
        </w:rPr>
        <w:t xml:space="preserve"> رو</w:t>
      </w:r>
      <w:r w:rsidR="008577A1" w:rsidRPr="008577A1">
        <w:rPr>
          <w:rFonts w:hint="cs"/>
          <w:rtl/>
        </w:rPr>
        <w:t>ی</w:t>
      </w:r>
      <w:r w:rsidR="008577A1" w:rsidRPr="008577A1">
        <w:rPr>
          <w:rFonts w:hint="eastAsia"/>
          <w:rtl/>
        </w:rPr>
        <w:t>کرد</w:t>
      </w:r>
      <w:r w:rsidR="008577A1" w:rsidRPr="008577A1">
        <w:rPr>
          <w:rtl/>
        </w:rPr>
        <w:t xml:space="preserve"> اصلاح مولکول </w:t>
      </w:r>
      <w:r w:rsidR="008577A1" w:rsidRPr="008577A1">
        <w:rPr>
          <w:rFonts w:hint="cs"/>
          <w:rtl/>
        </w:rPr>
        <w:t>مانند</w:t>
      </w:r>
      <w:r w:rsidR="008577A1" w:rsidRPr="008577A1">
        <w:rPr>
          <w:rtl/>
        </w:rPr>
        <w:t xml:space="preserve"> تنظ</w:t>
      </w:r>
      <w:r w:rsidR="008577A1" w:rsidRPr="008577A1">
        <w:rPr>
          <w:rFonts w:hint="cs"/>
          <w:rtl/>
        </w:rPr>
        <w:t>ی</w:t>
      </w:r>
      <w:r w:rsidR="008577A1" w:rsidRPr="008577A1">
        <w:rPr>
          <w:rFonts w:hint="eastAsia"/>
          <w:rtl/>
        </w:rPr>
        <w:t>م</w:t>
      </w:r>
      <w:r w:rsidR="008577A1" w:rsidRPr="008577A1">
        <w:rPr>
          <w:rtl/>
        </w:rPr>
        <w:t xml:space="preserve"> و</w:t>
      </w:r>
      <w:r w:rsidR="008577A1" w:rsidRPr="008577A1">
        <w:rPr>
          <w:rFonts w:hint="cs"/>
          <w:rtl/>
        </w:rPr>
        <w:t>ی</w:t>
      </w:r>
      <w:r w:rsidR="008577A1" w:rsidRPr="008577A1">
        <w:rPr>
          <w:rFonts w:hint="eastAsia"/>
          <w:rtl/>
        </w:rPr>
        <w:t>ژگ</w:t>
      </w:r>
      <w:r w:rsidR="008577A1" w:rsidRPr="008577A1">
        <w:rPr>
          <w:rFonts w:hint="cs"/>
          <w:rtl/>
        </w:rPr>
        <w:t>ی‌</w:t>
      </w:r>
      <w:r w:rsidR="008577A1" w:rsidRPr="008577A1">
        <w:rPr>
          <w:rFonts w:hint="eastAsia"/>
          <w:rtl/>
        </w:rPr>
        <w:t>ها</w:t>
      </w:r>
      <w:r w:rsidR="008577A1" w:rsidRPr="008577A1">
        <w:rPr>
          <w:rFonts w:hint="cs"/>
          <w:rtl/>
        </w:rPr>
        <w:t>ی</w:t>
      </w:r>
      <w:r w:rsidR="008577A1" w:rsidRPr="008577A1">
        <w:rPr>
          <w:rtl/>
        </w:rPr>
        <w:t xml:space="preserve"> ف</w:t>
      </w:r>
      <w:r w:rsidR="008577A1" w:rsidRPr="008577A1">
        <w:rPr>
          <w:rFonts w:hint="cs"/>
          <w:rtl/>
        </w:rPr>
        <w:t>ی</w:t>
      </w:r>
      <w:r w:rsidR="008577A1" w:rsidRPr="008577A1">
        <w:rPr>
          <w:rFonts w:hint="eastAsia"/>
          <w:rtl/>
        </w:rPr>
        <w:t>ز</w:t>
      </w:r>
      <w:r w:rsidR="008577A1" w:rsidRPr="008577A1">
        <w:rPr>
          <w:rFonts w:hint="cs"/>
          <w:rtl/>
        </w:rPr>
        <w:t>ی</w:t>
      </w:r>
      <w:r w:rsidR="008577A1" w:rsidRPr="008577A1">
        <w:rPr>
          <w:rFonts w:hint="eastAsia"/>
          <w:rtl/>
        </w:rPr>
        <w:t>کوش</w:t>
      </w:r>
      <w:r w:rsidR="008577A1" w:rsidRPr="008577A1">
        <w:rPr>
          <w:rFonts w:hint="cs"/>
          <w:rtl/>
        </w:rPr>
        <w:t>ی</w:t>
      </w:r>
      <w:r w:rsidR="008577A1" w:rsidRPr="008577A1">
        <w:rPr>
          <w:rFonts w:hint="eastAsia"/>
          <w:rtl/>
        </w:rPr>
        <w:t>م</w:t>
      </w:r>
      <w:r w:rsidR="008577A1" w:rsidRPr="008577A1">
        <w:rPr>
          <w:rFonts w:hint="cs"/>
          <w:rtl/>
        </w:rPr>
        <w:t>ی</w:t>
      </w:r>
      <w:r w:rsidR="008577A1" w:rsidRPr="008577A1">
        <w:rPr>
          <w:rFonts w:hint="eastAsia"/>
          <w:rtl/>
        </w:rPr>
        <w:t>ا</w:t>
      </w:r>
      <w:r w:rsidR="008577A1" w:rsidRPr="008577A1">
        <w:rPr>
          <w:rFonts w:hint="cs"/>
          <w:rtl/>
        </w:rPr>
        <w:t>یی</w:t>
      </w:r>
      <w:r w:rsidR="008577A1" w:rsidRPr="008577A1">
        <w:rPr>
          <w:rtl/>
        </w:rPr>
        <w:t xml:space="preserve"> </w:t>
      </w:r>
      <w:r w:rsidR="008577A1" w:rsidRPr="008577A1">
        <w:rPr>
          <w:rFonts w:hint="cs"/>
          <w:rtl/>
        </w:rPr>
        <w:t>ی</w:t>
      </w:r>
      <w:r w:rsidR="008577A1" w:rsidRPr="008577A1">
        <w:rPr>
          <w:rFonts w:hint="eastAsia"/>
          <w:rtl/>
        </w:rPr>
        <w:t>ک</w:t>
      </w:r>
      <w:r w:rsidR="008577A1" w:rsidRPr="008577A1">
        <w:rPr>
          <w:rtl/>
        </w:rPr>
        <w:t xml:space="preserve"> مولکول دارو، اندازه، قطب</w:t>
      </w:r>
      <w:r w:rsidR="008577A1" w:rsidRPr="008577A1">
        <w:rPr>
          <w:rFonts w:hint="cs"/>
          <w:rtl/>
        </w:rPr>
        <w:t>ی</w:t>
      </w:r>
      <w:r w:rsidR="008577A1" w:rsidRPr="008577A1">
        <w:rPr>
          <w:rFonts w:hint="eastAsia"/>
          <w:rtl/>
        </w:rPr>
        <w:t>ت</w:t>
      </w:r>
      <w:r w:rsidR="008577A1" w:rsidRPr="008577A1">
        <w:rPr>
          <w:rtl/>
        </w:rPr>
        <w:t xml:space="preserve"> (</w:t>
      </w:r>
      <w:r w:rsidR="008577A1" w:rsidRPr="008577A1">
        <w:rPr>
          <w:rFonts w:hint="cs"/>
          <w:rtl/>
        </w:rPr>
        <w:t>چربی</w:t>
      </w:r>
      <w:r w:rsidR="008577A1" w:rsidRPr="008577A1">
        <w:rPr>
          <w:rtl/>
        </w:rPr>
        <w:t xml:space="preserve"> دوست</w:t>
      </w:r>
      <w:r w:rsidR="008577A1" w:rsidRPr="008577A1">
        <w:rPr>
          <w:rFonts w:hint="cs"/>
          <w:rtl/>
        </w:rPr>
        <w:t>ی</w:t>
      </w:r>
      <w:r w:rsidR="008577A1" w:rsidRPr="008577A1">
        <w:rPr>
          <w:rtl/>
        </w:rPr>
        <w:t>)، سطح ق</w:t>
      </w:r>
      <w:r w:rsidR="008577A1" w:rsidRPr="008577A1">
        <w:rPr>
          <w:rFonts w:hint="eastAsia"/>
          <w:rtl/>
        </w:rPr>
        <w:t>طب</w:t>
      </w:r>
      <w:r w:rsidR="008577A1" w:rsidRPr="008577A1">
        <w:rPr>
          <w:rFonts w:hint="cs"/>
          <w:rtl/>
        </w:rPr>
        <w:t>ی</w:t>
      </w:r>
      <w:r w:rsidR="008577A1" w:rsidRPr="008577A1">
        <w:rPr>
          <w:rFonts w:hint="eastAsia"/>
          <w:rtl/>
        </w:rPr>
        <w:t>،</w:t>
      </w:r>
      <w:r w:rsidR="008577A1" w:rsidRPr="008577A1">
        <w:rPr>
          <w:rtl/>
        </w:rPr>
        <w:t xml:space="preserve"> پارامتر </w:t>
      </w:r>
      <w:r w:rsidR="003826DE">
        <w:rPr>
          <w:rtl/>
        </w:rPr>
        <w:t>محلولیت</w:t>
      </w:r>
      <w:r w:rsidR="008577A1" w:rsidRPr="008577A1">
        <w:rPr>
          <w:rtl/>
        </w:rPr>
        <w:t xml:space="preserve">، </w:t>
      </w:r>
      <w:r w:rsidR="008577A1" w:rsidRPr="008577A1">
        <w:rPr>
          <w:rFonts w:hint="cs"/>
          <w:rtl/>
        </w:rPr>
        <w:t xml:space="preserve">فولیکول مو و ... </w:t>
      </w:r>
      <w:r w:rsidR="008577A1" w:rsidRPr="008577A1">
        <w:rPr>
          <w:rtl/>
        </w:rPr>
        <w:t xml:space="preserve">هر </w:t>
      </w:r>
      <w:r w:rsidR="008577A1" w:rsidRPr="008577A1">
        <w:rPr>
          <w:rFonts w:hint="cs"/>
          <w:rtl/>
        </w:rPr>
        <w:t>ی</w:t>
      </w:r>
      <w:r w:rsidR="008577A1" w:rsidRPr="008577A1">
        <w:rPr>
          <w:rFonts w:hint="eastAsia"/>
          <w:rtl/>
        </w:rPr>
        <w:t>ک</w:t>
      </w:r>
      <w:r w:rsidR="008577A1" w:rsidRPr="008577A1">
        <w:rPr>
          <w:rFonts w:hint="cs"/>
          <w:rtl/>
        </w:rPr>
        <w:t xml:space="preserve"> نقش قابل ملاحظه ای در </w:t>
      </w:r>
      <w:r w:rsidR="008577A1" w:rsidRPr="008577A1">
        <w:rPr>
          <w:rtl/>
        </w:rPr>
        <w:t>تعد</w:t>
      </w:r>
      <w:r w:rsidR="008577A1" w:rsidRPr="008577A1">
        <w:rPr>
          <w:rFonts w:hint="cs"/>
          <w:rtl/>
        </w:rPr>
        <w:t>ی</w:t>
      </w:r>
      <w:r w:rsidR="008577A1" w:rsidRPr="008577A1">
        <w:rPr>
          <w:rFonts w:hint="eastAsia"/>
          <w:rtl/>
        </w:rPr>
        <w:t>ل</w:t>
      </w:r>
      <w:r w:rsidR="008577A1" w:rsidRPr="008577A1">
        <w:rPr>
          <w:rtl/>
        </w:rPr>
        <w:t xml:space="preserve"> </w:t>
      </w:r>
      <w:r w:rsidR="008577A1" w:rsidRPr="008577A1">
        <w:rPr>
          <w:rFonts w:hint="cs"/>
          <w:rtl/>
        </w:rPr>
        <w:t>انتقال دارو دارند</w:t>
      </w:r>
      <w:r w:rsidR="006032A6">
        <w:rPr>
          <w:rFonts w:hint="cs"/>
          <w:rtl/>
        </w:rPr>
        <w:t xml:space="preserve"> </w:t>
      </w:r>
      <w:r w:rsidR="006032A6">
        <w:rPr>
          <w:rtl/>
        </w:rPr>
        <w:fldChar w:fldCharType="begin"/>
      </w:r>
      <w:r>
        <w:rPr>
          <w:rtl/>
        </w:rPr>
        <w:instrText xml:space="preserve"> </w:instrText>
      </w:r>
      <w:r>
        <w:instrText>ADDIN EN.CITE &lt;EndNote&gt;&lt;Cite&gt;&lt;Author&gt;Maranduca&lt;/Author&gt;&lt;Year&gt;2019&lt;/Year&gt;&lt;RecNum&gt;23&lt;/RecNum&gt;&lt;DisplayText&gt;(22, 23)&lt;/DisplayText&gt;&lt;record&gt;&lt;rec-number&gt;23&lt;/rec-number&gt;&lt;foreign-keys&gt;&lt;key app="EN" db-id="r5w5xz507reeroeztf0vedf1dderxa9wxsd9" timestamp="170868572</w:instrText>
      </w:r>
      <w:r>
        <w:rPr>
          <w:rtl/>
        </w:rPr>
        <w:instrText>0"&gt;23&lt;/</w:instrText>
      </w:r>
      <w:r>
        <w:instrText>key&gt;&lt;/foreign-keys&gt;&lt;ref-type name="Journal Article"&gt;17&lt;/ref-type&gt;&lt;contributors&gt;&lt;authors&gt;&lt;author&gt;Maranduca, Minela Aida&lt;/author&gt;&lt;author&gt;Branisteanu, Daciana&lt;/author&gt;&lt;author&gt;Serban, Dragomir Nicolae&lt;/author&gt;&lt;author&gt;Branisteanu, Daniel Constantin&lt;/author&gt;&lt;author&gt;Stoleriu, Gabriela&lt;/author&gt;&lt;author&gt;Manolache, Nicuta&lt;/author&gt;&lt;author&gt;Serban, Ionela Lacramioara&lt;/author&gt;&lt;/authors&gt;&lt;/contributors&gt;&lt;titles&gt;&lt;title&gt;Synthesis and physiological implications of melanic pigments&lt;/title&gt;&lt;secondary-title&gt;Oncology Letters&lt;/secondary-title&gt;&lt;/titles&gt;&lt;periodical&gt;&lt;full-title&gt;Oncology Letters&lt;/full-title&gt;&lt;/periodical&gt;&lt;pages&gt;4183-4187&lt;/pages&gt;&lt;volume&gt;17&lt;/volume&gt;&lt;number&gt;5&lt;/number&gt;&lt;dates&gt;&lt;year&gt;2019&lt;/year&gt;&lt;/dates&gt;&lt;isbn&gt;1792-1074&lt;/isbn&gt;&lt;urls&gt;&lt;/urls&gt;&lt;/record&gt;&lt;/Cite&gt;&lt;Cite&gt;&lt;Author&gt;Someya&lt;/Author&gt;&lt;Year&gt;2019&lt;/Year&gt;&lt;RecNum&gt;24&lt;/RecNum&gt;&lt;record&gt;&lt;rec-number&gt;24&lt;/rec-number&gt;&lt;foreign-keys&gt;&lt;key app="EN" db-id="r5w5xz507reeroeztf0vedf1dderxa9wxsd9" timestamp="1708686796"&gt;24&lt;/key&gt;&lt;/foreign-keys&gt;&lt;ref-type name="Journal Article"&gt;17&lt;/ref-type&gt;&lt;contributors&gt;&lt;authors&gt;&lt;author&gt;Someya, Takao&lt;/author&gt;&lt;author&gt;Amagai, Masayuki&lt;/author&gt;&lt;/authors&gt;&lt;/contributors&gt;&lt;titles&gt;&lt;title&gt;Toward a new generation of smart skins&lt;/title&gt;&lt;secondary-title&gt;Nature biotechnology&lt;/secondary-title&gt;&lt;/titles&gt;&lt;periodical&gt;&lt;full-title&gt;Nature biotechnology&lt;/full-title&gt;&lt;/periodical&gt;&lt;pages&gt;382-388&lt;/pages&gt;&lt;volume&gt;37&lt;/volume&gt;&lt;number&gt;4&lt;/number&gt;&lt;dates&gt;&lt;year&gt;2019&lt;/year&gt;&lt;/dates&gt;&lt;isbn&gt;1087-0156&lt;/isbn&gt;&lt;urls&gt;&lt;/urls&gt;&lt;/record&gt;&lt;/Cite&gt;&lt;/EndNote</w:instrText>
      </w:r>
      <w:r>
        <w:rPr>
          <w:rtl/>
        </w:rPr>
        <w:instrText>&gt;</w:instrText>
      </w:r>
      <w:r w:rsidR="006032A6">
        <w:rPr>
          <w:rtl/>
        </w:rPr>
        <w:fldChar w:fldCharType="separate"/>
      </w:r>
      <w:r>
        <w:rPr>
          <w:noProof/>
          <w:rtl/>
        </w:rPr>
        <w:t>(22, 23)</w:t>
      </w:r>
      <w:r w:rsidR="006032A6">
        <w:rPr>
          <w:rtl/>
        </w:rPr>
        <w:fldChar w:fldCharType="end"/>
      </w:r>
      <w:r w:rsidR="00C06F8A">
        <w:t>‬</w:t>
      </w:r>
      <w:r w:rsidR="00C06F8A">
        <w:t>‬</w:t>
      </w:r>
      <w:r w:rsidR="00C06F8A">
        <w:t>‬</w:t>
      </w:r>
      <w:r w:rsidR="00C06F8A">
        <w:t>‬</w:t>
      </w:r>
      <w:r w:rsidR="00C06F8A">
        <w:t>‬</w:t>
      </w:r>
      <w:r w:rsidR="00C06F8A">
        <w:t>‬</w:t>
      </w:r>
      <w:r w:rsidR="00C06F8A">
        <w:t>‬</w:t>
      </w:r>
      <w:r w:rsidR="00C06F8A">
        <w:t>‬</w:t>
      </w:r>
      <w:r w:rsidR="00C06F8A">
        <w:t>‬</w:t>
      </w:r>
      <w:r>
        <w:t>‬</w:t>
      </w:r>
      <w:r>
        <w:rPr>
          <w:rFonts w:hint="cs"/>
          <w:rtl/>
        </w:rPr>
        <w:t>.</w:t>
      </w:r>
    </w:p>
    <w:p w14:paraId="4308E66C" w14:textId="6DD864CE" w:rsidR="00872E82" w:rsidRDefault="00872E82" w:rsidP="00872E82">
      <w:pPr>
        <w:pStyle w:val="Heading2"/>
        <w:rPr>
          <w:rtl/>
          <w:lang w:bidi="fa-IR"/>
        </w:rPr>
      </w:pPr>
      <w:bookmarkStart w:id="30" w:name="_Toc218768282"/>
      <w:bookmarkStart w:id="31" w:name="_Toc219980366"/>
      <w:r>
        <w:rPr>
          <w:rFonts w:hint="cs"/>
          <w:rtl/>
          <w:lang w:bidi="fa-IR"/>
        </w:rPr>
        <w:lastRenderedPageBreak/>
        <w:t>آناتومی پوست و عملکرد آن</w:t>
      </w:r>
      <w:bookmarkEnd w:id="30"/>
      <w:bookmarkEnd w:id="31"/>
    </w:p>
    <w:p w14:paraId="7078334B" w14:textId="516EB1B0" w:rsidR="003622B5" w:rsidRPr="003622B5" w:rsidRDefault="003622B5" w:rsidP="003622B5">
      <w:pPr>
        <w:pStyle w:val="a3"/>
        <w:rPr>
          <w:rtl/>
          <w:lang w:bidi="fa-IR"/>
        </w:rPr>
      </w:pPr>
      <w:r w:rsidRPr="003622B5">
        <w:rPr>
          <w:rtl/>
        </w:rPr>
        <w:t>پوست بزرگتر</w:t>
      </w:r>
      <w:r w:rsidRPr="003622B5">
        <w:rPr>
          <w:rFonts w:hint="cs"/>
          <w:rtl/>
        </w:rPr>
        <w:t>ی</w:t>
      </w:r>
      <w:r w:rsidRPr="003622B5">
        <w:rPr>
          <w:rFonts w:hint="eastAsia"/>
          <w:rtl/>
        </w:rPr>
        <w:t>ن</w:t>
      </w:r>
      <w:r w:rsidRPr="003622B5">
        <w:rPr>
          <w:rtl/>
        </w:rPr>
        <w:t xml:space="preserve"> عضو بدن است و تمام سطح خارج</w:t>
      </w:r>
      <w:r w:rsidRPr="003622B5">
        <w:rPr>
          <w:rFonts w:hint="cs"/>
          <w:rtl/>
        </w:rPr>
        <w:t>ی</w:t>
      </w:r>
      <w:r w:rsidRPr="003622B5">
        <w:rPr>
          <w:rtl/>
        </w:rPr>
        <w:t xml:space="preserve"> بدن را م</w:t>
      </w:r>
      <w:r w:rsidRPr="003622B5">
        <w:rPr>
          <w:rFonts w:hint="cs"/>
          <w:rtl/>
        </w:rPr>
        <w:t>ی</w:t>
      </w:r>
      <w:r w:rsidRPr="003622B5">
        <w:rPr>
          <w:rtl/>
        </w:rPr>
        <w:t xml:space="preserve"> پوشاند. ا</w:t>
      </w:r>
      <w:r w:rsidRPr="003622B5">
        <w:rPr>
          <w:rFonts w:hint="cs"/>
          <w:rtl/>
        </w:rPr>
        <w:t>ی</w:t>
      </w:r>
      <w:r w:rsidRPr="003622B5">
        <w:rPr>
          <w:rFonts w:hint="eastAsia"/>
          <w:rtl/>
        </w:rPr>
        <w:t>ن</w:t>
      </w:r>
      <w:r w:rsidRPr="003622B5">
        <w:rPr>
          <w:rtl/>
        </w:rPr>
        <w:t xml:space="preserve"> لا</w:t>
      </w:r>
      <w:r w:rsidRPr="003622B5">
        <w:rPr>
          <w:rFonts w:hint="cs"/>
          <w:rtl/>
        </w:rPr>
        <w:t>ی</w:t>
      </w:r>
      <w:r w:rsidRPr="003622B5">
        <w:rPr>
          <w:rFonts w:hint="eastAsia"/>
          <w:rtl/>
        </w:rPr>
        <w:t>ه</w:t>
      </w:r>
      <w:r w:rsidRPr="003622B5">
        <w:rPr>
          <w:rtl/>
        </w:rPr>
        <w:t xml:space="preserve"> از سه لا</w:t>
      </w:r>
      <w:r w:rsidRPr="003622B5">
        <w:rPr>
          <w:rFonts w:hint="cs"/>
          <w:rtl/>
        </w:rPr>
        <w:t>ی</w:t>
      </w:r>
      <w:r w:rsidRPr="003622B5">
        <w:rPr>
          <w:rFonts w:hint="eastAsia"/>
          <w:rtl/>
        </w:rPr>
        <w:t>ه</w:t>
      </w:r>
      <w:r w:rsidRPr="003622B5">
        <w:rPr>
          <w:rtl/>
        </w:rPr>
        <w:t xml:space="preserve"> اپ</w:t>
      </w:r>
      <w:r w:rsidRPr="003622B5">
        <w:rPr>
          <w:rFonts w:hint="cs"/>
          <w:rtl/>
        </w:rPr>
        <w:t>ی</w:t>
      </w:r>
      <w:r w:rsidRPr="003622B5">
        <w:rPr>
          <w:rFonts w:hint="eastAsia"/>
          <w:rtl/>
        </w:rPr>
        <w:t>درم،</w:t>
      </w:r>
      <w:r w:rsidRPr="003622B5">
        <w:rPr>
          <w:rtl/>
        </w:rPr>
        <w:t xml:space="preserve"> درم و ه</w:t>
      </w:r>
      <w:r w:rsidRPr="003622B5">
        <w:rPr>
          <w:rFonts w:hint="cs"/>
          <w:rtl/>
        </w:rPr>
        <w:t>ی</w:t>
      </w:r>
      <w:r w:rsidRPr="003622B5">
        <w:rPr>
          <w:rFonts w:hint="eastAsia"/>
          <w:rtl/>
        </w:rPr>
        <w:t>پودرم</w:t>
      </w:r>
      <w:r w:rsidRPr="003622B5">
        <w:rPr>
          <w:rtl/>
        </w:rPr>
        <w:t xml:space="preserve"> تشک</w:t>
      </w:r>
      <w:r w:rsidRPr="003622B5">
        <w:rPr>
          <w:rFonts w:hint="cs"/>
          <w:rtl/>
        </w:rPr>
        <w:t>ی</w:t>
      </w:r>
      <w:r w:rsidRPr="003622B5">
        <w:rPr>
          <w:rFonts w:hint="eastAsia"/>
          <w:rtl/>
        </w:rPr>
        <w:t>ل</w:t>
      </w:r>
      <w:r w:rsidRPr="003622B5">
        <w:rPr>
          <w:rtl/>
        </w:rPr>
        <w:t xml:space="preserve"> شده است که هر سه از نظر آناتوم</w:t>
      </w:r>
      <w:r w:rsidRPr="003622B5">
        <w:rPr>
          <w:rFonts w:hint="cs"/>
          <w:rtl/>
        </w:rPr>
        <w:t>ی</w:t>
      </w:r>
      <w:r w:rsidRPr="003622B5">
        <w:rPr>
          <w:rtl/>
        </w:rPr>
        <w:t xml:space="preserve"> و عملکرد متفاوت هستند. ساختار پوست از شبکه پ</w:t>
      </w:r>
      <w:r w:rsidRPr="003622B5">
        <w:rPr>
          <w:rFonts w:hint="cs"/>
          <w:rtl/>
        </w:rPr>
        <w:t>ی</w:t>
      </w:r>
      <w:r w:rsidRPr="003622B5">
        <w:rPr>
          <w:rFonts w:hint="eastAsia"/>
          <w:rtl/>
        </w:rPr>
        <w:t>چ</w:t>
      </w:r>
      <w:r w:rsidRPr="003622B5">
        <w:rPr>
          <w:rFonts w:hint="cs"/>
          <w:rtl/>
        </w:rPr>
        <w:t>ی</w:t>
      </w:r>
      <w:r w:rsidRPr="003622B5">
        <w:rPr>
          <w:rFonts w:hint="eastAsia"/>
          <w:rtl/>
        </w:rPr>
        <w:t>ده</w:t>
      </w:r>
      <w:dir w:val="rtl">
        <w:r w:rsidRPr="003622B5">
          <w:rPr>
            <w:rtl/>
          </w:rPr>
          <w:t>ا</w:t>
        </w:r>
        <w:r w:rsidRPr="003622B5">
          <w:rPr>
            <w:rFonts w:hint="cs"/>
            <w:rtl/>
          </w:rPr>
          <w:t>ی</w:t>
        </w:r>
        <w:r w:rsidRPr="003622B5">
          <w:rPr>
            <w:rtl/>
          </w:rPr>
          <w:t xml:space="preserve"> تشک</w:t>
        </w:r>
        <w:r w:rsidRPr="003622B5">
          <w:rPr>
            <w:rFonts w:hint="cs"/>
            <w:rtl/>
          </w:rPr>
          <w:t>ی</w:t>
        </w:r>
        <w:r w:rsidRPr="003622B5">
          <w:rPr>
            <w:rFonts w:hint="eastAsia"/>
            <w:rtl/>
          </w:rPr>
          <w:t>ل</w:t>
        </w:r>
        <w:r w:rsidRPr="003622B5">
          <w:rPr>
            <w:rtl/>
          </w:rPr>
          <w:t xml:space="preserve"> شده است که به عنوان سد اول</w:t>
        </w:r>
        <w:r w:rsidRPr="003622B5">
          <w:rPr>
            <w:rFonts w:hint="cs"/>
            <w:rtl/>
          </w:rPr>
          <w:t>ی</w:t>
        </w:r>
        <w:r w:rsidRPr="003622B5">
          <w:rPr>
            <w:rFonts w:hint="eastAsia"/>
            <w:rtl/>
          </w:rPr>
          <w:t>ه</w:t>
        </w:r>
        <w:r w:rsidRPr="003622B5">
          <w:rPr>
            <w:rtl/>
          </w:rPr>
          <w:t xml:space="preserve"> بدن در برابر عوامل ب</w:t>
        </w:r>
        <w:r w:rsidRPr="003622B5">
          <w:rPr>
            <w:rFonts w:hint="cs"/>
            <w:rtl/>
          </w:rPr>
          <w:t>ی</w:t>
        </w:r>
        <w:r w:rsidRPr="003622B5">
          <w:rPr>
            <w:rFonts w:hint="eastAsia"/>
            <w:rtl/>
          </w:rPr>
          <w:t>مار</w:t>
        </w:r>
        <w:r w:rsidRPr="003622B5">
          <w:rPr>
            <w:rFonts w:hint="cs"/>
            <w:rtl/>
          </w:rPr>
          <w:t>ی</w:t>
        </w:r>
        <w:dir w:val="rtl">
          <w:r w:rsidRPr="003622B5">
            <w:rPr>
              <w:rtl/>
            </w:rPr>
            <w:t>ز</w:t>
          </w:r>
          <w:r w:rsidRPr="003622B5">
            <w:rPr>
              <w:rFonts w:hint="eastAsia"/>
              <w:rtl/>
            </w:rPr>
            <w:t>ا،</w:t>
          </w:r>
          <w:r w:rsidRPr="003622B5">
            <w:rPr>
              <w:rtl/>
            </w:rPr>
            <w:t xml:space="preserve"> اشعه ماوراء بنفش، و مواد ش</w:t>
          </w:r>
          <w:r w:rsidRPr="003622B5">
            <w:rPr>
              <w:rFonts w:hint="cs"/>
              <w:rtl/>
            </w:rPr>
            <w:t>ی</w:t>
          </w:r>
          <w:r w:rsidRPr="003622B5">
            <w:rPr>
              <w:rFonts w:hint="eastAsia"/>
              <w:rtl/>
            </w:rPr>
            <w:t>م</w:t>
          </w:r>
          <w:r w:rsidRPr="003622B5">
            <w:rPr>
              <w:rFonts w:hint="cs"/>
              <w:rtl/>
            </w:rPr>
            <w:t>ی</w:t>
          </w:r>
          <w:r w:rsidRPr="003622B5">
            <w:rPr>
              <w:rFonts w:hint="eastAsia"/>
              <w:rtl/>
            </w:rPr>
            <w:t>ا</w:t>
          </w:r>
          <w:r w:rsidRPr="003622B5">
            <w:rPr>
              <w:rFonts w:hint="cs"/>
              <w:rtl/>
            </w:rPr>
            <w:t>یی</w:t>
          </w:r>
          <w:r w:rsidRPr="003622B5">
            <w:rPr>
              <w:rtl/>
            </w:rPr>
            <w:t xml:space="preserve"> و آس</w:t>
          </w:r>
          <w:r w:rsidRPr="003622B5">
            <w:rPr>
              <w:rFonts w:hint="cs"/>
              <w:rtl/>
            </w:rPr>
            <w:t>ی</w:t>
          </w:r>
          <w:r w:rsidRPr="003622B5">
            <w:rPr>
              <w:rFonts w:hint="eastAsia"/>
              <w:rtl/>
            </w:rPr>
            <w:t>ب</w:t>
          </w:r>
          <w:r w:rsidRPr="003622B5">
            <w:rPr>
              <w:rtl/>
            </w:rPr>
            <w:t xml:space="preserve"> ها</w:t>
          </w:r>
          <w:r w:rsidRPr="003622B5">
            <w:rPr>
              <w:rFonts w:hint="cs"/>
              <w:rtl/>
            </w:rPr>
            <w:t>ی</w:t>
          </w:r>
          <w:r w:rsidRPr="003622B5">
            <w:rPr>
              <w:rtl/>
            </w:rPr>
            <w:t xml:space="preserve"> مکان</w:t>
          </w:r>
          <w:r w:rsidRPr="003622B5">
            <w:rPr>
              <w:rFonts w:hint="cs"/>
              <w:rtl/>
            </w:rPr>
            <w:t>ی</w:t>
          </w:r>
          <w:r w:rsidRPr="003622B5">
            <w:rPr>
              <w:rFonts w:hint="eastAsia"/>
              <w:rtl/>
            </w:rPr>
            <w:t>ک</w:t>
          </w:r>
          <w:r w:rsidRPr="003622B5">
            <w:rPr>
              <w:rFonts w:hint="cs"/>
              <w:rtl/>
            </w:rPr>
            <w:t>ی</w:t>
          </w:r>
          <w:r w:rsidRPr="003622B5">
            <w:rPr>
              <w:rtl/>
            </w:rPr>
            <w:t xml:space="preserve"> عمل م</w:t>
          </w:r>
          <w:r w:rsidRPr="003622B5">
            <w:rPr>
              <w:rFonts w:hint="cs"/>
              <w:rtl/>
            </w:rPr>
            <w:t>ی</w:t>
          </w:r>
          <w:dir w:val="rtl">
            <w:r w:rsidRPr="003622B5">
              <w:rPr>
                <w:rtl/>
              </w:rPr>
              <w:t>کند. همچن</w:t>
            </w:r>
            <w:r w:rsidRPr="003622B5">
              <w:rPr>
                <w:rFonts w:hint="cs"/>
                <w:rtl/>
              </w:rPr>
              <w:t>ی</w:t>
            </w:r>
            <w:r w:rsidRPr="003622B5">
              <w:rPr>
                <w:rFonts w:hint="eastAsia"/>
                <w:rtl/>
              </w:rPr>
              <w:t>ن</w:t>
            </w:r>
            <w:r w:rsidRPr="003622B5">
              <w:rPr>
                <w:rtl/>
              </w:rPr>
              <w:t xml:space="preserve"> دما و م</w:t>
            </w:r>
            <w:r w:rsidRPr="003622B5">
              <w:rPr>
                <w:rFonts w:hint="cs"/>
                <w:rtl/>
              </w:rPr>
              <w:t>ی</w:t>
            </w:r>
            <w:r w:rsidRPr="003622B5">
              <w:rPr>
                <w:rFonts w:hint="eastAsia"/>
                <w:rtl/>
              </w:rPr>
              <w:t>زان</w:t>
            </w:r>
            <w:r w:rsidRPr="003622B5">
              <w:rPr>
                <w:rtl/>
              </w:rPr>
              <w:t xml:space="preserve"> آب آزاد شده در مح</w:t>
            </w:r>
            <w:r w:rsidRPr="003622B5">
              <w:rPr>
                <w:rFonts w:hint="cs"/>
                <w:rtl/>
              </w:rPr>
              <w:t>ی</w:t>
            </w:r>
            <w:r w:rsidRPr="003622B5">
              <w:rPr>
                <w:rFonts w:hint="eastAsia"/>
                <w:rtl/>
              </w:rPr>
              <w:t>ط</w:t>
            </w:r>
            <w:r w:rsidRPr="003622B5">
              <w:rPr>
                <w:rtl/>
              </w:rPr>
              <w:t xml:space="preserve"> را </w:t>
            </w:r>
            <w:r w:rsidRPr="003622B5">
              <w:rPr>
                <w:rFonts w:hint="cs"/>
                <w:rtl/>
              </w:rPr>
              <w:t xml:space="preserve">نیز </w:t>
            </w:r>
            <w:r w:rsidRPr="003622B5">
              <w:rPr>
                <w:rtl/>
              </w:rPr>
              <w:t>تنظ</w:t>
            </w:r>
            <w:r w:rsidRPr="003622B5">
              <w:rPr>
                <w:rFonts w:hint="cs"/>
                <w:rtl/>
              </w:rPr>
              <w:t>ی</w:t>
            </w:r>
            <w:r w:rsidRPr="003622B5">
              <w:rPr>
                <w:rFonts w:hint="eastAsia"/>
                <w:rtl/>
              </w:rPr>
              <w:t>م</w:t>
            </w:r>
            <w:r w:rsidRPr="003622B5">
              <w:rPr>
                <w:rtl/>
              </w:rPr>
              <w:t xml:space="preserve"> م</w:t>
            </w:r>
            <w:r w:rsidRPr="003622B5">
              <w:rPr>
                <w:rFonts w:hint="cs"/>
                <w:rtl/>
              </w:rPr>
              <w:t>ی</w:t>
            </w:r>
            <w:dir w:val="rtl">
              <w:r w:rsidRPr="003622B5">
                <w:rPr>
                  <w:rtl/>
                </w:rPr>
                <w:t xml:space="preserve">کند. </w:t>
              </w:r>
              <w:r w:rsidRPr="003622B5">
                <w:rPr>
                  <w:rFonts w:hint="eastAsia"/>
                  <w:rtl/>
                </w:rPr>
                <w:t>ضخامت</w:t>
              </w:r>
              <w:r w:rsidRPr="003622B5">
                <w:rPr>
                  <w:rtl/>
                </w:rPr>
                <w:t xml:space="preserve"> هر لا</w:t>
              </w:r>
              <w:r w:rsidRPr="003622B5">
                <w:rPr>
                  <w:rFonts w:hint="cs"/>
                  <w:rtl/>
                </w:rPr>
                <w:t>ی</w:t>
              </w:r>
              <w:r w:rsidRPr="003622B5">
                <w:rPr>
                  <w:rFonts w:hint="eastAsia"/>
                  <w:rtl/>
                </w:rPr>
                <w:t>ه</w:t>
              </w:r>
              <w:r w:rsidRPr="003622B5">
                <w:rPr>
                  <w:rtl/>
                </w:rPr>
                <w:t xml:space="preserve"> از پوست بسته به ناح</w:t>
              </w:r>
              <w:r w:rsidRPr="003622B5">
                <w:rPr>
                  <w:rFonts w:hint="cs"/>
                  <w:rtl/>
                </w:rPr>
                <w:t>ی</w:t>
              </w:r>
              <w:r w:rsidRPr="003622B5">
                <w:rPr>
                  <w:rFonts w:hint="eastAsia"/>
                  <w:rtl/>
                </w:rPr>
                <w:t>ه</w:t>
              </w:r>
              <w:r w:rsidRPr="003622B5">
                <w:rPr>
                  <w:rtl/>
                </w:rPr>
                <w:t xml:space="preserve"> بدن متفاوت است و براساس ضخامت لا</w:t>
              </w:r>
              <w:r w:rsidRPr="003622B5">
                <w:rPr>
                  <w:rFonts w:hint="cs"/>
                  <w:rtl/>
                </w:rPr>
                <w:t>ی</w:t>
              </w:r>
              <w:r w:rsidRPr="003622B5">
                <w:rPr>
                  <w:rFonts w:hint="eastAsia"/>
                  <w:rtl/>
                </w:rPr>
                <w:t>ه</w:t>
              </w:r>
              <w:dir w:val="rtl">
                <w:r w:rsidRPr="003622B5">
                  <w:rPr>
                    <w:rtl/>
                  </w:rPr>
                  <w:t>ها</w:t>
                </w:r>
                <w:r w:rsidRPr="003622B5">
                  <w:rPr>
                    <w:rFonts w:hint="cs"/>
                    <w:rtl/>
                  </w:rPr>
                  <w:t>ی</w:t>
                </w:r>
                <w:r w:rsidRPr="003622B5">
                  <w:rPr>
                    <w:rtl/>
                  </w:rPr>
                  <w:t xml:space="preserve"> اپ</w:t>
                </w:r>
                <w:r w:rsidRPr="003622B5">
                  <w:rPr>
                    <w:rFonts w:hint="cs"/>
                    <w:rtl/>
                  </w:rPr>
                  <w:t>ی</w:t>
                </w:r>
                <w:r w:rsidRPr="003622B5">
                  <w:rPr>
                    <w:rFonts w:hint="eastAsia"/>
                    <w:rtl/>
                  </w:rPr>
                  <w:t>درم</w:t>
                </w:r>
                <w:r w:rsidRPr="003622B5">
                  <w:rPr>
                    <w:rFonts w:hint="cs"/>
                    <w:rtl/>
                  </w:rPr>
                  <w:t>ی</w:t>
                </w:r>
                <w:r w:rsidRPr="003622B5">
                  <w:rPr>
                    <w:rtl/>
                  </w:rPr>
                  <w:t xml:space="preserve"> و پوست</w:t>
                </w:r>
                <w:r w:rsidRPr="003622B5">
                  <w:rPr>
                    <w:rFonts w:hint="cs"/>
                    <w:rtl/>
                  </w:rPr>
                  <w:t>ی</w:t>
                </w:r>
                <w:r w:rsidRPr="003622B5">
                  <w:rPr>
                    <w:rtl/>
                  </w:rPr>
                  <w:t xml:space="preserve"> طبقه بند</w:t>
                </w:r>
                <w:r w:rsidRPr="003622B5">
                  <w:rPr>
                    <w:rFonts w:hint="cs"/>
                    <w:rtl/>
                  </w:rPr>
                  <w:t>ی</w:t>
                </w:r>
                <w:r w:rsidRPr="003622B5">
                  <w:rPr>
                    <w:rtl/>
                  </w:rPr>
                  <w:t xml:space="preserve"> م</w:t>
                </w:r>
                <w:r w:rsidRPr="003622B5">
                  <w:rPr>
                    <w:rFonts w:hint="cs"/>
                    <w:rtl/>
                  </w:rPr>
                  <w:t>ی</w:t>
                </w:r>
                <w:dir w:val="rtl">
                  <w:r w:rsidRPr="003622B5">
                    <w:rPr>
                      <w:rtl/>
                    </w:rPr>
                    <w:t>شود. ضخ</w:t>
                  </w:r>
                  <w:r w:rsidRPr="003622B5">
                    <w:rPr>
                      <w:rFonts w:hint="cs"/>
                      <w:rtl/>
                    </w:rPr>
                    <w:t>ی</w:t>
                  </w:r>
                  <w:r w:rsidRPr="003622B5">
                    <w:rPr>
                      <w:rFonts w:hint="eastAsia"/>
                      <w:rtl/>
                    </w:rPr>
                    <w:t>م</w:t>
                  </w:r>
                  <w:r w:rsidRPr="003622B5">
                    <w:rPr>
                      <w:rtl/>
                    </w:rPr>
                    <w:t xml:space="preserve"> تر</w:t>
                  </w:r>
                  <w:r w:rsidRPr="003622B5">
                    <w:rPr>
                      <w:rFonts w:hint="cs"/>
                      <w:rtl/>
                    </w:rPr>
                    <w:t>ی</w:t>
                  </w:r>
                  <w:r w:rsidRPr="003622B5">
                    <w:rPr>
                      <w:rFonts w:hint="eastAsia"/>
                      <w:rtl/>
                    </w:rPr>
                    <w:t>ن</w:t>
                  </w:r>
                  <w:r w:rsidRPr="003622B5">
                    <w:rPr>
                      <w:rtl/>
                    </w:rPr>
                    <w:t xml:space="preserve"> پوست بدون مو در کف دست</w:t>
                  </w:r>
                  <w:dir w:val="rtl">
                    <w:r w:rsidRPr="003622B5">
                      <w:rPr>
                        <w:rtl/>
                      </w:rPr>
                      <w:t xml:space="preserve">ها و کف پاها </w:t>
                    </w:r>
                    <w:r w:rsidRPr="003622B5">
                      <w:rPr>
                        <w:rFonts w:hint="cs"/>
                        <w:rtl/>
                      </w:rPr>
                      <w:t>ی</w:t>
                    </w:r>
                    <w:r w:rsidRPr="003622B5">
                      <w:rPr>
                        <w:rFonts w:hint="eastAsia"/>
                        <w:rtl/>
                      </w:rPr>
                      <w:t>افت</w:t>
                    </w:r>
                    <w:r w:rsidRPr="003622B5">
                      <w:rPr>
                        <w:rtl/>
                      </w:rPr>
                      <w:t xml:space="preserve"> م</w:t>
                    </w:r>
                    <w:r w:rsidRPr="003622B5">
                      <w:rPr>
                        <w:rFonts w:hint="cs"/>
                        <w:rtl/>
                      </w:rPr>
                      <w:t>ی</w:t>
                    </w:r>
                    <w:dir w:val="rtl">
                      <w:r w:rsidRPr="003622B5">
                        <w:rPr>
                          <w:rtl/>
                        </w:rPr>
                        <w:t>شود</w:t>
                      </w:r>
                      <w:r w:rsidRPr="003622B5">
                        <w:rPr>
                          <w:rFonts w:hint="cs"/>
                          <w:rtl/>
                        </w:rPr>
                        <w:t>.</w:t>
                      </w:r>
                      <w:r w:rsidRPr="003622B5">
                        <w:rPr>
                          <w:rtl/>
                        </w:rPr>
                        <w:t xml:space="preserve"> اپ</w:t>
                      </w:r>
                      <w:r w:rsidRPr="003622B5">
                        <w:rPr>
                          <w:rFonts w:hint="cs"/>
                          <w:rtl/>
                        </w:rPr>
                        <w:t>ی</w:t>
                      </w:r>
                      <w:r w:rsidRPr="003622B5">
                        <w:rPr>
                          <w:rFonts w:hint="eastAsia"/>
                          <w:rtl/>
                        </w:rPr>
                        <w:t>درم</w:t>
                      </w:r>
                      <w:r w:rsidRPr="003622B5">
                        <w:rPr>
                          <w:rtl/>
                        </w:rPr>
                        <w:t xml:space="preserve"> </w:t>
                      </w:r>
                      <w:r w:rsidRPr="003622B5">
                        <w:rPr>
                          <w:rFonts w:hint="cs"/>
                          <w:rtl/>
                        </w:rPr>
                        <w:t xml:space="preserve">این دو بخش </w:t>
                      </w:r>
                      <w:r w:rsidRPr="003622B5">
                        <w:rPr>
                          <w:rtl/>
                        </w:rPr>
                        <w:t>دارا</w:t>
                      </w:r>
                      <w:r w:rsidRPr="003622B5">
                        <w:rPr>
                          <w:rFonts w:hint="cs"/>
                          <w:rtl/>
                        </w:rPr>
                        <w:t>ی</w:t>
                      </w:r>
                      <w:r w:rsidRPr="003622B5">
                        <w:rPr>
                          <w:rtl/>
                        </w:rPr>
                        <w:t xml:space="preserve"> </w:t>
                      </w:r>
                      <w:r w:rsidRPr="003622B5">
                        <w:rPr>
                          <w:rFonts w:hint="cs"/>
                          <w:rtl/>
                        </w:rPr>
                        <w:t>ی</w:t>
                      </w:r>
                      <w:r w:rsidRPr="003622B5">
                        <w:rPr>
                          <w:rFonts w:hint="eastAsia"/>
                          <w:rtl/>
                        </w:rPr>
                        <w:t>ک</w:t>
                      </w:r>
                      <w:r w:rsidRPr="003622B5">
                        <w:rPr>
                          <w:rtl/>
                        </w:rPr>
                        <w:t xml:space="preserve"> لا</w:t>
                      </w:r>
                      <w:r w:rsidRPr="003622B5">
                        <w:rPr>
                          <w:rFonts w:hint="cs"/>
                          <w:rtl/>
                        </w:rPr>
                        <w:t>ی</w:t>
                      </w:r>
                      <w:r w:rsidRPr="003622B5">
                        <w:rPr>
                          <w:rFonts w:hint="eastAsia"/>
                          <w:rtl/>
                        </w:rPr>
                        <w:t>ه</w:t>
                      </w:r>
                      <w:r w:rsidRPr="003622B5">
                        <w:rPr>
                          <w:rtl/>
                        </w:rPr>
                        <w:t xml:space="preserve"> اضاف</w:t>
                      </w:r>
                      <w:r w:rsidRPr="003622B5">
                        <w:rPr>
                          <w:rFonts w:hint="cs"/>
                          <w:rtl/>
                        </w:rPr>
                        <w:t>ی</w:t>
                      </w:r>
                      <w:r w:rsidRPr="003622B5">
                        <w:rPr>
                          <w:rtl/>
                        </w:rPr>
                        <w:t xml:space="preserve"> به نام لا</w:t>
                      </w:r>
                      <w:r w:rsidRPr="003622B5">
                        <w:rPr>
                          <w:rFonts w:hint="cs"/>
                          <w:rtl/>
                        </w:rPr>
                        <w:t>ی</w:t>
                      </w:r>
                      <w:r w:rsidRPr="003622B5">
                        <w:rPr>
                          <w:rFonts w:hint="eastAsia"/>
                          <w:rtl/>
                        </w:rPr>
                        <w:t>ه</w:t>
                      </w:r>
                      <w:r w:rsidRPr="003622B5">
                        <w:rPr>
                          <w:rtl/>
                        </w:rPr>
                        <w:t xml:space="preserve"> شفاف است. قسمت فوقان</w:t>
                      </w:r>
                      <w:r w:rsidRPr="003622B5">
                        <w:rPr>
                          <w:rFonts w:hint="cs"/>
                          <w:rtl/>
                        </w:rPr>
                        <w:t>ی</w:t>
                      </w:r>
                      <w:r w:rsidRPr="003622B5">
                        <w:rPr>
                          <w:rtl/>
                        </w:rPr>
                        <w:t xml:space="preserve"> پشت بر اساس ضخا</w:t>
                      </w:r>
                      <w:r w:rsidRPr="003622B5">
                        <w:rPr>
                          <w:rFonts w:hint="eastAsia"/>
                          <w:rtl/>
                        </w:rPr>
                        <w:t>مت</w:t>
                      </w:r>
                      <w:r w:rsidRPr="003622B5">
                        <w:rPr>
                          <w:rtl/>
                        </w:rPr>
                        <w:t xml:space="preserve"> درم ضخ</w:t>
                      </w:r>
                      <w:r w:rsidRPr="003622B5">
                        <w:rPr>
                          <w:rFonts w:hint="cs"/>
                          <w:rtl/>
                        </w:rPr>
                        <w:t>ی</w:t>
                      </w:r>
                      <w:r w:rsidRPr="003622B5">
                        <w:rPr>
                          <w:rFonts w:hint="eastAsia"/>
                          <w:rtl/>
                        </w:rPr>
                        <w:t>م</w:t>
                      </w:r>
                      <w:dir w:val="rtl">
                        <w:r w:rsidRPr="003622B5">
                          <w:rPr>
                            <w:rtl/>
                          </w:rPr>
                          <w:t>تر</w:t>
                        </w:r>
                        <w:r w:rsidRPr="003622B5">
                          <w:rPr>
                            <w:rFonts w:hint="cs"/>
                            <w:rtl/>
                          </w:rPr>
                          <w:t>ی</w:t>
                        </w:r>
                        <w:r w:rsidRPr="003622B5">
                          <w:rPr>
                            <w:rFonts w:hint="eastAsia"/>
                            <w:rtl/>
                          </w:rPr>
                          <w:t>ن</w:t>
                        </w:r>
                        <w:r w:rsidRPr="003622B5">
                          <w:rPr>
                            <w:rtl/>
                          </w:rPr>
                          <w:t xml:space="preserve"> در نظر گرفته م</w:t>
                        </w:r>
                        <w:r w:rsidRPr="003622B5">
                          <w:rPr>
                            <w:rFonts w:hint="cs"/>
                            <w:rtl/>
                          </w:rPr>
                          <w:t>ی</w:t>
                        </w:r>
                        <w:r w:rsidRPr="003622B5">
                          <w:rPr>
                            <w:rtl/>
                          </w:rPr>
                          <w:t xml:space="preserve"> شود، اما از نظر بافت شناس</w:t>
                        </w:r>
                        <w:r w:rsidRPr="003622B5">
                          <w:rPr>
                            <w:rFonts w:hint="cs"/>
                            <w:rtl/>
                          </w:rPr>
                          <w:t>ی</w:t>
                        </w:r>
                        <w:r w:rsidRPr="003622B5">
                          <w:rPr>
                            <w:rtl/>
                          </w:rPr>
                          <w:t xml:space="preserve"> "پوست نازک" </w:t>
                        </w:r>
                        <w:r w:rsidRPr="003622B5">
                          <w:rPr>
                            <w:rFonts w:hint="cs"/>
                            <w:rtl/>
                          </w:rPr>
                          <w:t>می باشد.</w:t>
                        </w:r>
                        <w:r w:rsidRPr="003622B5">
                          <w:rPr>
                            <w:rtl/>
                          </w:rPr>
                          <w:t xml:space="preserve"> ز</w:t>
                        </w:r>
                        <w:r w:rsidRPr="003622B5">
                          <w:rPr>
                            <w:rFonts w:hint="cs"/>
                            <w:rtl/>
                          </w:rPr>
                          <w:t>ی</w:t>
                        </w:r>
                        <w:r w:rsidRPr="003622B5">
                          <w:rPr>
                            <w:rFonts w:hint="eastAsia"/>
                            <w:rtl/>
                          </w:rPr>
                          <w:t>را</w:t>
                        </w:r>
                        <w:r w:rsidRPr="003622B5">
                          <w:rPr>
                            <w:rtl/>
                          </w:rPr>
                          <w:t xml:space="preserve"> ضخامت اپ</w:t>
                        </w:r>
                        <w:r w:rsidRPr="003622B5">
                          <w:rPr>
                            <w:rFonts w:hint="cs"/>
                            <w:rtl/>
                          </w:rPr>
                          <w:t>ی</w:t>
                        </w:r>
                        <w:r w:rsidRPr="003622B5">
                          <w:rPr>
                            <w:rFonts w:hint="eastAsia"/>
                            <w:rtl/>
                          </w:rPr>
                          <w:t>درم</w:t>
                        </w:r>
                        <w:r w:rsidRPr="003622B5">
                          <w:rPr>
                            <w:rtl/>
                          </w:rPr>
                          <w:t xml:space="preserve"> فاقد لا</w:t>
                        </w:r>
                        <w:r w:rsidRPr="003622B5">
                          <w:rPr>
                            <w:rFonts w:hint="cs"/>
                            <w:rtl/>
                          </w:rPr>
                          <w:t>ی</w:t>
                        </w:r>
                        <w:r w:rsidRPr="003622B5">
                          <w:rPr>
                            <w:rFonts w:hint="eastAsia"/>
                            <w:rtl/>
                          </w:rPr>
                          <w:t>ه</w:t>
                        </w:r>
                        <w:r w:rsidRPr="003622B5">
                          <w:rPr>
                            <w:rtl/>
                          </w:rPr>
                          <w:t xml:space="preserve"> شفاف </w:t>
                        </w:r>
                        <w:r w:rsidRPr="003622B5">
                          <w:rPr>
                            <w:rFonts w:hint="cs"/>
                            <w:rtl/>
                          </w:rPr>
                          <w:t>بوده</w:t>
                        </w:r>
                        <w:r w:rsidRPr="003622B5">
                          <w:rPr>
                            <w:rtl/>
                          </w:rPr>
                          <w:t xml:space="preserve"> و نازک</w:t>
                        </w:r>
                        <w:dir w:val="rtl">
                          <w:r w:rsidRPr="003622B5">
                            <w:rPr>
                              <w:rtl/>
                            </w:rPr>
                            <w:t>تر از پوست بدون مو است</w:t>
                          </w:r>
                          <w:r>
                            <w:rPr>
                              <w:rFonts w:hint="cs"/>
                              <w:rtl/>
                            </w:rPr>
                            <w:t xml:space="preserve"> </w:t>
                          </w:r>
                          <w:r>
                            <w:rPr>
                              <w:rtl/>
                            </w:rPr>
                            <w:fldChar w:fldCharType="begin"/>
                          </w:r>
                          <w:r w:rsidR="00ED54A6">
                            <w:rPr>
                              <w:rtl/>
                            </w:rPr>
                            <w:instrText xml:space="preserve"> </w:instrText>
                          </w:r>
                          <w:r w:rsidR="00ED54A6">
                            <w:instrText>ADDIN EN.CITE &lt;EndNote&gt;&lt;Cite&gt;&lt;Author&gt;Vandamme&lt;/Author&gt;&lt;Year&gt;2019&lt;/Year&gt;&lt;RecNum&gt;25&lt;/RecNum&gt;&lt;DisplayText&gt;(24)&lt;/DisplayText&gt;&lt;record&gt;&lt;rec-number&gt;25&lt;/rec-number&gt;&lt;foreign-keys&gt;&lt;key app="EN" db-id="r5w5xz507reeroeztf0vedf1dderxa9wxsd9" timestamp="1708687123"&gt;25</w:instrText>
                          </w:r>
                          <w:r w:rsidR="00ED54A6">
                            <w:rPr>
                              <w:rtl/>
                            </w:rPr>
                            <w:instrText>&lt;/</w:instrText>
                          </w:r>
                          <w:r w:rsidR="00ED54A6">
                            <w:instrText>key&gt;&lt;/foreign-keys&gt;&lt;ref-type name="Journal Article"&gt;17&lt;/ref-type&gt;&lt;contributors&gt;&lt;authors&gt;&lt;author&gt;Vandamme, Niels&lt;/author&gt;&lt;author&gt;Berx, Geert&lt;/author&gt;&lt;/authors&gt;&lt;/contributors&gt;&lt;titles&gt;&lt;title&gt;From neural crest cells to melanocytes: cellular plasticity during development and beyond&lt;/title&gt;&lt;secondary-title&gt;Cellular and Molecular Life Sciences&lt;/secondary-title&gt;&lt;/titles&gt;&lt;periodical&gt;&lt;full-title&gt;Cellular and Molecular Life Sciences&lt;/full-title&gt;&lt;/periodical&gt;&lt;pages&gt;1919-1934&lt;/pages&gt;&lt;volume&gt;76&lt;/volume&gt;&lt;dates&gt;&lt;year&gt;2</w:instrText>
                          </w:r>
                          <w:r w:rsidR="00ED54A6">
                            <w:rPr>
                              <w:rtl/>
                            </w:rPr>
                            <w:instrText>019&lt;/</w:instrText>
                          </w:r>
                          <w:r w:rsidR="00ED54A6">
                            <w:instrText>year&gt;&lt;/dates&gt;&lt;isbn&gt;1420-682X&lt;/isbn&gt;&lt;urls&gt;&lt;/urls&gt;&lt;/record&gt;&lt;/Cite&gt;&lt;/EndNote</w:instrText>
                          </w:r>
                          <w:r w:rsidR="00ED54A6">
                            <w:rPr>
                              <w:rtl/>
                            </w:rPr>
                            <w:instrText>&gt;</w:instrText>
                          </w:r>
                          <w:r>
                            <w:rPr>
                              <w:rtl/>
                            </w:rPr>
                            <w:fldChar w:fldCharType="separate"/>
                          </w:r>
                          <w:r w:rsidR="00ED54A6">
                            <w:rPr>
                              <w:noProof/>
                              <w:rtl/>
                            </w:rPr>
                            <w:t>(24)</w:t>
                          </w:r>
                          <w:r>
                            <w:rPr>
                              <w:rtl/>
                            </w:rPr>
                            <w:fldChar w:fldCharType="end"/>
                          </w:r>
                          <w:r>
                            <w:rPr>
                              <w:rFonts w:hint="cs"/>
                              <w:rtl/>
                            </w:rP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3B7337">
                            <w:t>‬</w:t>
                          </w:r>
                          <w:r w:rsidR="003B7337">
                            <w:t>‬</w:t>
                          </w:r>
                          <w:r w:rsidR="003B7337">
                            <w:t>‬</w:t>
                          </w:r>
                          <w:r w:rsidR="003B7337">
                            <w:t>‬</w:t>
                          </w:r>
                          <w:r w:rsidR="003B7337">
                            <w:t>‬</w:t>
                          </w:r>
                          <w:r w:rsidR="003B7337">
                            <w:t>‬</w:t>
                          </w:r>
                          <w:r w:rsidR="003B7337">
                            <w:t>‬</w:t>
                          </w:r>
                          <w:r w:rsidR="003B7337">
                            <w:t>‬</w:t>
                          </w:r>
                          <w:r w:rsidR="003B7337">
                            <w:t>‬</w:t>
                          </w:r>
                          <w:r w:rsidR="003B7337">
                            <w:t>‬</w:t>
                          </w:r>
                          <w:r w:rsidR="00A02AFB">
                            <w:t>‬</w:t>
                          </w:r>
                          <w:r w:rsidR="00A02AFB">
                            <w:t>‬</w:t>
                          </w:r>
                          <w:r w:rsidR="00A02AFB">
                            <w:t>‬</w:t>
                          </w:r>
                          <w:r w:rsidR="00A02AFB">
                            <w:t>‬</w:t>
                          </w:r>
                          <w:r w:rsidR="00A02AFB">
                            <w:t>‬</w:t>
                          </w:r>
                          <w:r w:rsidR="00A02AFB">
                            <w:t>‬</w:t>
                          </w:r>
                          <w:r w:rsidR="00A02AFB">
                            <w:t>‬</w:t>
                          </w:r>
                          <w:r w:rsidR="00A02AFB">
                            <w:t>‬</w:t>
                          </w:r>
                          <w:r w:rsidR="00A02AFB">
                            <w:t>‬</w:t>
                          </w:r>
                          <w:r w:rsidR="00A02AFB">
                            <w:t>‬</w:t>
                          </w:r>
                          <w:r w:rsidR="00F40E02">
                            <w:t>‬</w:t>
                          </w:r>
                          <w:r w:rsidR="00F40E02">
                            <w:t>‬</w:t>
                          </w:r>
                          <w:r w:rsidR="00F40E02">
                            <w:t>‬</w:t>
                          </w:r>
                          <w:r w:rsidR="00F40E02">
                            <w:t>‬</w:t>
                          </w:r>
                          <w:r w:rsidR="00F40E02">
                            <w:t>‬</w:t>
                          </w:r>
                          <w:r w:rsidR="00F40E02">
                            <w:t>‬</w:t>
                          </w:r>
                          <w:r w:rsidR="00F40E02">
                            <w:t>‬</w:t>
                          </w:r>
                          <w:r w:rsidR="00F40E02">
                            <w:t>‬</w:t>
                          </w:r>
                          <w:r w:rsidR="00F40E02">
                            <w:t>‬</w:t>
                          </w:r>
                          <w:r w:rsidR="00F40E02">
                            <w:t>‬</w:t>
                          </w:r>
                          <w:r w:rsidR="00D47581">
                            <w:t>‬</w:t>
                          </w:r>
                          <w:r w:rsidR="00D47581">
                            <w:t>‬</w:t>
                          </w:r>
                          <w:r w:rsidR="00D47581">
                            <w:t>‬</w:t>
                          </w:r>
                          <w:r w:rsidR="00D47581">
                            <w:t>‬</w:t>
                          </w:r>
                          <w:r w:rsidR="00D47581">
                            <w:t>‬</w:t>
                          </w:r>
                          <w:r w:rsidR="00D47581">
                            <w:t>‬</w:t>
                          </w:r>
                          <w:r w:rsidR="00D47581">
                            <w:t>‬</w:t>
                          </w:r>
                          <w:r w:rsidR="00D47581">
                            <w:t>‬</w:t>
                          </w:r>
                          <w:r w:rsidR="00D47581">
                            <w:t>‬</w:t>
                          </w:r>
                          <w:r w:rsidR="00D47581">
                            <w:t>‬</w:t>
                          </w:r>
                          <w:r w:rsidR="00660B38">
                            <w:t>‬</w:t>
                          </w:r>
                          <w:r w:rsidR="00660B38">
                            <w:t>‬</w:t>
                          </w:r>
                          <w:r w:rsidR="00660B38">
                            <w:t>‬</w:t>
                          </w:r>
                          <w:r w:rsidR="00660B38">
                            <w:t>‬</w:t>
                          </w:r>
                          <w:r w:rsidR="00660B38">
                            <w:t>‬</w:t>
                          </w:r>
                          <w:r w:rsidR="00660B38">
                            <w:t>‬</w:t>
                          </w:r>
                          <w:r w:rsidR="00660B38">
                            <w:t>‬</w:t>
                          </w:r>
                          <w:r w:rsidR="00660B38">
                            <w:t>‬</w:t>
                          </w:r>
                          <w:r w:rsidR="00660B38">
                            <w:t>‬</w:t>
                          </w:r>
                          <w:r w:rsidR="00660B38">
                            <w:t>‬</w:t>
                          </w:r>
                          <w:r w:rsidR="00E36676">
                            <w:t>‬</w:t>
                          </w:r>
                          <w:r w:rsidR="00E36676">
                            <w:t>‬</w:t>
                          </w:r>
                          <w:r w:rsidR="00E36676">
                            <w:t>‬</w:t>
                          </w:r>
                          <w:r w:rsidR="00E36676">
                            <w:t>‬</w:t>
                          </w:r>
                          <w:r w:rsidR="00E36676">
                            <w:t>‬</w:t>
                          </w:r>
                          <w:r w:rsidR="00E36676">
                            <w:t>‬</w:t>
                          </w:r>
                          <w:r w:rsidR="00E36676">
                            <w:t>‬</w:t>
                          </w:r>
                          <w:r w:rsidR="00E36676">
                            <w:t>‬</w:t>
                          </w:r>
                          <w:r w:rsidR="00E36676">
                            <w:t>‬</w:t>
                          </w:r>
                          <w:r w:rsidR="00E36676">
                            <w:t>‬</w:t>
                          </w:r>
                          <w:r w:rsidR="00B320B2">
                            <w:t>‬</w:t>
                          </w:r>
                          <w:r w:rsidR="00B320B2">
                            <w:t>‬</w:t>
                          </w:r>
                          <w:r w:rsidR="00B320B2">
                            <w:t>‬</w:t>
                          </w:r>
                          <w:r w:rsidR="00B320B2">
                            <w:t>‬</w:t>
                          </w:r>
                          <w:r w:rsidR="00B320B2">
                            <w:t>‬</w:t>
                          </w:r>
                          <w:r w:rsidR="00B320B2">
                            <w:t>‬</w:t>
                          </w:r>
                          <w:r w:rsidR="00B320B2">
                            <w:t>‬</w:t>
                          </w:r>
                          <w:r w:rsidR="00B320B2">
                            <w:t>‬</w:t>
                          </w:r>
                          <w:r w:rsidR="00B320B2">
                            <w:t>‬</w:t>
                          </w:r>
                          <w:r w:rsidR="00B320B2">
                            <w:t>‬</w:t>
                          </w:r>
                          <w:r w:rsidR="00347B72">
                            <w:t>‬</w:t>
                          </w:r>
                          <w:r w:rsidR="00347B72">
                            <w:t>‬</w:t>
                          </w:r>
                          <w:r w:rsidR="00347B72">
                            <w:t>‬</w:t>
                          </w:r>
                          <w:r w:rsidR="00347B72">
                            <w:t>‬</w:t>
                          </w:r>
                          <w:r w:rsidR="00347B72">
                            <w:t>‬</w:t>
                          </w:r>
                          <w:r w:rsidR="00347B72">
                            <w:t>‬</w:t>
                          </w:r>
                          <w:r w:rsidR="00347B72">
                            <w:t>‬</w:t>
                          </w:r>
                          <w:r w:rsidR="00347B72">
                            <w:t>‬</w:t>
                          </w:r>
                          <w:r w:rsidR="00347B72">
                            <w:t>‬</w:t>
                          </w:r>
                          <w:r w:rsidR="00347B72">
                            <w:t>‬</w:t>
                          </w:r>
                          <w:r w:rsidR="001A24ED">
                            <w:t>‬</w:t>
                          </w:r>
                          <w:r w:rsidR="001A24ED">
                            <w:t>‬</w:t>
                          </w:r>
                          <w:r w:rsidR="001A24ED">
                            <w:t>‬</w:t>
                          </w:r>
                          <w:r w:rsidR="001A24ED">
                            <w:t>‬</w:t>
                          </w:r>
                          <w:r w:rsidR="001A24ED">
                            <w:t>‬</w:t>
                          </w:r>
                          <w:r w:rsidR="001A24ED">
                            <w:t>‬</w:t>
                          </w:r>
                          <w:r w:rsidR="001A24ED">
                            <w:t>‬</w:t>
                          </w:r>
                          <w:r w:rsidR="001A24ED">
                            <w:t>‬</w:t>
                          </w:r>
                          <w:r w:rsidR="001A24ED">
                            <w:t>‬</w:t>
                          </w:r>
                          <w:r w:rsidR="001A24ED">
                            <w:t>‬</w:t>
                          </w:r>
                          <w:r w:rsidR="00FB5A5F">
                            <w:t>‬</w:t>
                          </w:r>
                          <w:r w:rsidR="00FB5A5F">
                            <w:t>‬</w:t>
                          </w:r>
                          <w:r w:rsidR="00FB5A5F">
                            <w:t>‬</w:t>
                          </w:r>
                          <w:r w:rsidR="00FB5A5F">
                            <w:t>‬</w:t>
                          </w:r>
                          <w:r w:rsidR="00FB5A5F">
                            <w:t>‬</w:t>
                          </w:r>
                          <w:r w:rsidR="00FB5A5F">
                            <w:t>‬</w:t>
                          </w:r>
                          <w:r w:rsidR="00FB5A5F">
                            <w:t>‬</w:t>
                          </w:r>
                          <w:r w:rsidR="00FB5A5F">
                            <w:t>‬</w:t>
                          </w:r>
                          <w:r w:rsidR="00FB5A5F">
                            <w:t>‬</w:t>
                          </w:r>
                          <w:r w:rsidR="00FB5A5F">
                            <w:t>‬</w:t>
                          </w:r>
                          <w:r w:rsidR="00C749D8">
                            <w:t>‬</w:t>
                          </w:r>
                          <w:r w:rsidR="00C749D8">
                            <w:t>‬</w:t>
                          </w:r>
                          <w:r w:rsidR="00C749D8">
                            <w:t>‬</w:t>
                          </w:r>
                          <w:r w:rsidR="00C749D8">
                            <w:t>‬</w:t>
                          </w:r>
                          <w:r w:rsidR="00C749D8">
                            <w:t>‬</w:t>
                          </w:r>
                          <w:r w:rsidR="00C749D8">
                            <w:t>‬</w:t>
                          </w:r>
                          <w:r w:rsidR="00C749D8">
                            <w:t>‬</w:t>
                          </w:r>
                          <w:r w:rsidR="00C749D8">
                            <w:t>‬</w:t>
                          </w:r>
                          <w:r w:rsidR="00C749D8">
                            <w:t>‬</w:t>
                          </w:r>
                          <w:r w:rsidR="00C749D8">
                            <w:t>‬</w:t>
                          </w:r>
                          <w:r w:rsidR="00133F69">
                            <w:t>‬</w:t>
                          </w:r>
                          <w:r w:rsidR="00133F69">
                            <w:t>‬</w:t>
                          </w:r>
                          <w:r w:rsidR="00133F69">
                            <w:t>‬</w:t>
                          </w:r>
                          <w:r w:rsidR="00133F69">
                            <w:t>‬</w:t>
                          </w:r>
                          <w:r w:rsidR="00133F69">
                            <w:t>‬</w:t>
                          </w:r>
                          <w:r w:rsidR="00133F69">
                            <w:t>‬</w:t>
                          </w:r>
                          <w:r w:rsidR="00133F69">
                            <w:t>‬</w:t>
                          </w:r>
                          <w:r w:rsidR="00133F69">
                            <w:t>‬</w:t>
                          </w:r>
                          <w:r w:rsidR="00133F69">
                            <w:t>‬</w:t>
                          </w:r>
                          <w:r w:rsidR="00133F69">
                            <w:t>‬</w:t>
                          </w:r>
                          <w:r w:rsidR="0050012C">
                            <w:t>‬</w:t>
                          </w:r>
                          <w:r w:rsidR="0050012C">
                            <w:t>‬</w:t>
                          </w:r>
                          <w:r w:rsidR="0050012C">
                            <w:t>‬</w:t>
                          </w:r>
                          <w:r w:rsidR="0050012C">
                            <w:t>‬</w:t>
                          </w:r>
                          <w:r w:rsidR="0050012C">
                            <w:t>‬</w:t>
                          </w:r>
                          <w:r w:rsidR="0050012C">
                            <w:t>‬</w:t>
                          </w:r>
                          <w:r w:rsidR="0050012C">
                            <w:t>‬</w:t>
                          </w:r>
                          <w:r w:rsidR="0050012C">
                            <w:t>‬</w:t>
                          </w:r>
                          <w:r w:rsidR="0050012C">
                            <w:t>‬</w:t>
                          </w:r>
                          <w:r w:rsidR="0050012C">
                            <w:t>‬</w:t>
                          </w:r>
                          <w:r w:rsidR="00B50E58">
                            <w:t>‬</w:t>
                          </w:r>
                          <w:r w:rsidR="00B50E58">
                            <w:t>‬</w:t>
                          </w:r>
                          <w:r w:rsidR="00B50E58">
                            <w:t>‬</w:t>
                          </w:r>
                          <w:r w:rsidR="00B50E58">
                            <w:t>‬</w:t>
                          </w:r>
                          <w:r w:rsidR="00B50E58">
                            <w:t>‬</w:t>
                          </w:r>
                          <w:r w:rsidR="00B50E58">
                            <w:t>‬</w:t>
                          </w:r>
                          <w:r w:rsidR="00B50E58">
                            <w:t>‬</w:t>
                          </w:r>
                          <w:r w:rsidR="00B50E58">
                            <w:t>‬</w:t>
                          </w:r>
                          <w:r w:rsidR="00B50E58">
                            <w:t>‬</w:t>
                          </w:r>
                          <w:r w:rsidR="00B50E58">
                            <w:t>‬</w:t>
                          </w:r>
                          <w:r w:rsidR="00A643ED">
                            <w:t>‬</w:t>
                          </w:r>
                          <w:r w:rsidR="00A643ED">
                            <w:t>‬</w:t>
                          </w:r>
                          <w:r w:rsidR="00A643ED">
                            <w:t>‬</w:t>
                          </w:r>
                          <w:r w:rsidR="00A643ED">
                            <w:t>‬</w:t>
                          </w:r>
                          <w:r w:rsidR="00A643ED">
                            <w:t>‬</w:t>
                          </w:r>
                          <w:r w:rsidR="00A643ED">
                            <w:t>‬</w:t>
                          </w:r>
                          <w:r w:rsidR="00A643ED">
                            <w:t>‬</w:t>
                          </w:r>
                          <w:r w:rsidR="00A643ED">
                            <w:t>‬</w:t>
                          </w:r>
                          <w:r w:rsidR="00A643ED">
                            <w:t>‬</w:t>
                          </w:r>
                          <w:r w:rsidR="00A643ED">
                            <w:t>‬</w:t>
                          </w:r>
                          <w:r w:rsidR="00386714">
                            <w:t>‬</w:t>
                          </w:r>
                          <w:r w:rsidR="00386714">
                            <w:t>‬</w:t>
                          </w:r>
                          <w:r w:rsidR="00386714">
                            <w:t>‬</w:t>
                          </w:r>
                          <w:r w:rsidR="00386714">
                            <w:t>‬</w:t>
                          </w:r>
                          <w:r w:rsidR="00386714">
                            <w:t>‬</w:t>
                          </w:r>
                          <w:r w:rsidR="00386714">
                            <w:t>‬</w:t>
                          </w:r>
                          <w:r w:rsidR="00386714">
                            <w:t>‬</w:t>
                          </w:r>
                          <w:r w:rsidR="00386714">
                            <w:t>‬</w:t>
                          </w:r>
                          <w:r w:rsidR="00386714">
                            <w:t>‬</w:t>
                          </w:r>
                          <w:r w:rsidR="00386714">
                            <w:t>‬</w:t>
                          </w:r>
                          <w:r w:rsidR="00073899">
                            <w:t>‬</w:t>
                          </w:r>
                          <w:r w:rsidR="00073899">
                            <w:t>‬</w:t>
                          </w:r>
                          <w:r w:rsidR="00073899">
                            <w:t>‬</w:t>
                          </w:r>
                          <w:r w:rsidR="00073899">
                            <w:t>‬</w:t>
                          </w:r>
                          <w:r w:rsidR="00073899">
                            <w:t>‬</w:t>
                          </w:r>
                          <w:r w:rsidR="00073899">
                            <w:t>‬</w:t>
                          </w:r>
                          <w:r w:rsidR="00073899">
                            <w:t>‬</w:t>
                          </w:r>
                          <w:r w:rsidR="00073899">
                            <w:t>‬</w:t>
                          </w:r>
                          <w:r w:rsidR="00073899">
                            <w:t>‬</w:t>
                          </w:r>
                          <w:r w:rsidR="00073899">
                            <w:t>‬</w:t>
                          </w:r>
                          <w:r w:rsidR="00402AB1">
                            <w:t>‬</w:t>
                          </w:r>
                          <w:r w:rsidR="00402AB1">
                            <w:t>‬</w:t>
                          </w:r>
                          <w:r w:rsidR="00402AB1">
                            <w:t>‬</w:t>
                          </w:r>
                          <w:r w:rsidR="00402AB1">
                            <w:t>‬</w:t>
                          </w:r>
                          <w:r w:rsidR="00402AB1">
                            <w:t>‬</w:t>
                          </w:r>
                          <w:r w:rsidR="00402AB1">
                            <w:t>‬</w:t>
                          </w:r>
                          <w:r w:rsidR="00402AB1">
                            <w:t>‬</w:t>
                          </w:r>
                          <w:r w:rsidR="00402AB1">
                            <w:t>‬</w:t>
                          </w:r>
                          <w:r w:rsidR="00402AB1">
                            <w:t>‬</w:t>
                          </w:r>
                          <w:r w:rsidR="00402AB1">
                            <w:t>‬</w:t>
                          </w:r>
                        </w:dir>
                      </w:dir>
                    </w:dir>
                  </w:dir>
                </w:dir>
              </w:dir>
            </w:dir>
          </w:dir>
        </w:dir>
      </w:dir>
    </w:p>
    <w:p w14:paraId="1793F23F" w14:textId="5728C3F6" w:rsidR="00872E82" w:rsidRDefault="00872E82" w:rsidP="00872E82">
      <w:pPr>
        <w:pStyle w:val="Heading3"/>
        <w:rPr>
          <w:rtl/>
          <w:lang w:bidi="fa-IR"/>
        </w:rPr>
      </w:pPr>
      <w:bookmarkStart w:id="32" w:name="_Toc218768283"/>
      <w:bookmarkStart w:id="33" w:name="_Toc219980367"/>
      <w:r>
        <w:rPr>
          <w:rFonts w:hint="cs"/>
          <w:rtl/>
          <w:lang w:bidi="fa-IR"/>
        </w:rPr>
        <w:t>اپیدرم</w:t>
      </w:r>
      <w:bookmarkEnd w:id="32"/>
      <w:bookmarkEnd w:id="33"/>
    </w:p>
    <w:p w14:paraId="46E95ED7" w14:textId="1EDC1413" w:rsidR="003622B5" w:rsidRPr="000A5FD5" w:rsidRDefault="00F07493" w:rsidP="00D52C0C">
      <w:pPr>
        <w:pStyle w:val="a3"/>
        <w:rPr>
          <w:rtl/>
        </w:rPr>
      </w:pPr>
      <w:r w:rsidRPr="000A5FD5">
        <w:rPr>
          <w:rtl/>
        </w:rPr>
        <w:t>لا</w:t>
      </w:r>
      <w:r w:rsidRPr="000A5FD5">
        <w:rPr>
          <w:rFonts w:hint="cs"/>
          <w:rtl/>
        </w:rPr>
        <w:t>ی</w:t>
      </w:r>
      <w:r w:rsidRPr="000A5FD5">
        <w:rPr>
          <w:rFonts w:hint="eastAsia"/>
          <w:rtl/>
        </w:rPr>
        <w:t>ه</w:t>
      </w:r>
      <w:r w:rsidRPr="000A5FD5">
        <w:rPr>
          <w:rtl/>
        </w:rPr>
        <w:t xml:space="preserve"> ها</w:t>
      </w:r>
      <w:r w:rsidRPr="000A5FD5">
        <w:rPr>
          <w:rFonts w:hint="cs"/>
          <w:rtl/>
        </w:rPr>
        <w:t>ی</w:t>
      </w:r>
      <w:r w:rsidRPr="000A5FD5">
        <w:rPr>
          <w:rtl/>
        </w:rPr>
        <w:t xml:space="preserve"> اپ</w:t>
      </w:r>
      <w:r w:rsidRPr="000A5FD5">
        <w:rPr>
          <w:rFonts w:hint="cs"/>
          <w:rtl/>
        </w:rPr>
        <w:t>ی</w:t>
      </w:r>
      <w:r w:rsidRPr="000A5FD5">
        <w:rPr>
          <w:rFonts w:hint="eastAsia"/>
          <w:rtl/>
        </w:rPr>
        <w:t>درم</w:t>
      </w:r>
      <w:r w:rsidRPr="000A5FD5">
        <w:rPr>
          <w:rtl/>
        </w:rPr>
        <w:t xml:space="preserve"> شامل لا</w:t>
      </w:r>
      <w:r w:rsidRPr="000A5FD5">
        <w:rPr>
          <w:rFonts w:hint="cs"/>
          <w:rtl/>
        </w:rPr>
        <w:t>ی</w:t>
      </w:r>
      <w:r w:rsidRPr="000A5FD5">
        <w:rPr>
          <w:rFonts w:hint="eastAsia"/>
          <w:rtl/>
        </w:rPr>
        <w:t>ه</w:t>
      </w:r>
      <w:r w:rsidRPr="000A5FD5">
        <w:rPr>
          <w:rtl/>
        </w:rPr>
        <w:t xml:space="preserve"> پا</w:t>
      </w:r>
      <w:r w:rsidRPr="000A5FD5">
        <w:rPr>
          <w:rFonts w:hint="cs"/>
          <w:rtl/>
        </w:rPr>
        <w:t>ی</w:t>
      </w:r>
      <w:r w:rsidRPr="000A5FD5">
        <w:rPr>
          <w:rFonts w:hint="eastAsia"/>
          <w:rtl/>
        </w:rPr>
        <w:t>ه</w:t>
      </w:r>
      <w:r w:rsidRPr="000A5FD5">
        <w:rPr>
          <w:rStyle w:val="FootnoteReference"/>
          <w:rtl/>
        </w:rPr>
        <w:footnoteReference w:id="6"/>
      </w:r>
      <w:r w:rsidRPr="000A5FD5">
        <w:rPr>
          <w:rtl/>
        </w:rPr>
        <w:t xml:space="preserve"> (عم</w:t>
      </w:r>
      <w:r w:rsidRPr="000A5FD5">
        <w:rPr>
          <w:rFonts w:hint="cs"/>
          <w:rtl/>
        </w:rPr>
        <w:t>ی</w:t>
      </w:r>
      <w:r w:rsidRPr="000A5FD5">
        <w:rPr>
          <w:rFonts w:hint="eastAsia"/>
          <w:rtl/>
        </w:rPr>
        <w:t>ق</w:t>
      </w:r>
      <w:r w:rsidRPr="000A5FD5">
        <w:rPr>
          <w:rtl/>
        </w:rPr>
        <w:t xml:space="preserve"> تر</w:t>
      </w:r>
      <w:r w:rsidRPr="000A5FD5">
        <w:rPr>
          <w:rFonts w:hint="cs"/>
          <w:rtl/>
        </w:rPr>
        <w:t>ی</w:t>
      </w:r>
      <w:r w:rsidRPr="000A5FD5">
        <w:rPr>
          <w:rFonts w:hint="eastAsia"/>
          <w:rtl/>
        </w:rPr>
        <w:t>ن</w:t>
      </w:r>
      <w:r w:rsidRPr="000A5FD5">
        <w:rPr>
          <w:rtl/>
        </w:rPr>
        <w:t xml:space="preserve"> قسمت اپ</w:t>
      </w:r>
      <w:r w:rsidRPr="000A5FD5">
        <w:rPr>
          <w:rFonts w:hint="cs"/>
          <w:rtl/>
        </w:rPr>
        <w:t>ی</w:t>
      </w:r>
      <w:r w:rsidRPr="000A5FD5">
        <w:rPr>
          <w:rFonts w:hint="eastAsia"/>
          <w:rtl/>
        </w:rPr>
        <w:t>درم</w:t>
      </w:r>
      <w:r w:rsidRPr="000A5FD5">
        <w:rPr>
          <w:rtl/>
        </w:rPr>
        <w:t>)، لا</w:t>
      </w:r>
      <w:r w:rsidRPr="000A5FD5">
        <w:rPr>
          <w:rFonts w:hint="cs"/>
          <w:rtl/>
        </w:rPr>
        <w:t>ی</w:t>
      </w:r>
      <w:r w:rsidRPr="000A5FD5">
        <w:rPr>
          <w:rFonts w:hint="eastAsia"/>
          <w:rtl/>
        </w:rPr>
        <w:t>ه</w:t>
      </w:r>
      <w:r w:rsidRPr="000A5FD5">
        <w:rPr>
          <w:rtl/>
        </w:rPr>
        <w:t xml:space="preserve"> خاردار</w:t>
      </w:r>
      <w:r w:rsidRPr="000A5FD5">
        <w:rPr>
          <w:rStyle w:val="FootnoteReference"/>
          <w:rtl/>
        </w:rPr>
        <w:footnoteReference w:id="7"/>
      </w:r>
      <w:r w:rsidRPr="000A5FD5">
        <w:rPr>
          <w:rtl/>
        </w:rPr>
        <w:t>، لا</w:t>
      </w:r>
      <w:r w:rsidRPr="000A5FD5">
        <w:rPr>
          <w:rFonts w:hint="cs"/>
          <w:rtl/>
        </w:rPr>
        <w:t>ی</w:t>
      </w:r>
      <w:r w:rsidRPr="000A5FD5">
        <w:rPr>
          <w:rFonts w:hint="eastAsia"/>
          <w:rtl/>
        </w:rPr>
        <w:t>ه</w:t>
      </w:r>
      <w:r w:rsidRPr="000A5FD5">
        <w:rPr>
          <w:rtl/>
        </w:rPr>
        <w:t xml:space="preserve"> گرانولوزوم</w:t>
      </w:r>
      <w:r w:rsidRPr="000A5FD5">
        <w:rPr>
          <w:rStyle w:val="FootnoteReference"/>
          <w:rtl/>
        </w:rPr>
        <w:footnoteReference w:id="8"/>
      </w:r>
      <w:r w:rsidRPr="000A5FD5">
        <w:rPr>
          <w:rtl/>
        </w:rPr>
        <w:t>، لا</w:t>
      </w:r>
      <w:r w:rsidRPr="000A5FD5">
        <w:rPr>
          <w:rFonts w:hint="cs"/>
          <w:rtl/>
        </w:rPr>
        <w:t>ی</w:t>
      </w:r>
      <w:r w:rsidRPr="000A5FD5">
        <w:rPr>
          <w:rFonts w:hint="eastAsia"/>
          <w:rtl/>
        </w:rPr>
        <w:t>ه</w:t>
      </w:r>
      <w:r w:rsidRPr="000A5FD5">
        <w:rPr>
          <w:rtl/>
        </w:rPr>
        <w:t xml:space="preserve"> شفاف</w:t>
      </w:r>
      <w:r w:rsidRPr="000A5FD5">
        <w:rPr>
          <w:rStyle w:val="FootnoteReference"/>
          <w:rtl/>
        </w:rPr>
        <w:footnoteReference w:id="9"/>
      </w:r>
      <w:r w:rsidRPr="000A5FD5">
        <w:rPr>
          <w:rtl/>
        </w:rPr>
        <w:t xml:space="preserve"> و لا</w:t>
      </w:r>
      <w:r w:rsidRPr="000A5FD5">
        <w:rPr>
          <w:rFonts w:hint="cs"/>
          <w:rtl/>
        </w:rPr>
        <w:t>ی</w:t>
      </w:r>
      <w:r w:rsidRPr="000A5FD5">
        <w:rPr>
          <w:rFonts w:hint="eastAsia"/>
          <w:rtl/>
        </w:rPr>
        <w:t>ه</w:t>
      </w:r>
      <w:r w:rsidRPr="000A5FD5">
        <w:rPr>
          <w:rtl/>
        </w:rPr>
        <w:t xml:space="preserve"> شاخ</w:t>
      </w:r>
      <w:r w:rsidRPr="000A5FD5">
        <w:rPr>
          <w:rFonts w:hint="cs"/>
          <w:rtl/>
        </w:rPr>
        <w:t>ی</w:t>
      </w:r>
      <w:r w:rsidRPr="000A5FD5">
        <w:rPr>
          <w:rStyle w:val="FootnoteReference"/>
          <w:rtl/>
        </w:rPr>
        <w:footnoteReference w:id="10"/>
      </w:r>
      <w:r w:rsidRPr="000A5FD5">
        <w:rPr>
          <w:rtl/>
        </w:rPr>
        <w:t xml:space="preserve"> (سطح</w:t>
      </w:r>
      <w:r w:rsidRPr="000A5FD5">
        <w:rPr>
          <w:rFonts w:hint="cs"/>
          <w:rtl/>
        </w:rPr>
        <w:t>ی</w:t>
      </w:r>
      <w:r w:rsidRPr="000A5FD5">
        <w:rPr>
          <w:rtl/>
        </w:rPr>
        <w:t xml:space="preserve"> تر</w:t>
      </w:r>
      <w:r w:rsidRPr="000A5FD5">
        <w:rPr>
          <w:rFonts w:hint="cs"/>
          <w:rtl/>
        </w:rPr>
        <w:t>ی</w:t>
      </w:r>
      <w:r w:rsidRPr="000A5FD5">
        <w:rPr>
          <w:rFonts w:hint="eastAsia"/>
          <w:rtl/>
        </w:rPr>
        <w:t>ن</w:t>
      </w:r>
      <w:r w:rsidRPr="000A5FD5">
        <w:rPr>
          <w:rtl/>
        </w:rPr>
        <w:t xml:space="preserve"> قسمت اپ</w:t>
      </w:r>
      <w:r w:rsidRPr="000A5FD5">
        <w:rPr>
          <w:rFonts w:hint="cs"/>
          <w:rtl/>
        </w:rPr>
        <w:t>ی</w:t>
      </w:r>
      <w:r w:rsidRPr="000A5FD5">
        <w:rPr>
          <w:rFonts w:hint="eastAsia"/>
          <w:rtl/>
        </w:rPr>
        <w:t>درم</w:t>
      </w:r>
      <w:r w:rsidRPr="000A5FD5">
        <w:rPr>
          <w:rtl/>
        </w:rPr>
        <w:t>) است</w:t>
      </w:r>
      <w:r w:rsidRPr="000A5FD5">
        <w:rPr>
          <w:rFonts w:hint="cs"/>
          <w:rtl/>
        </w:rPr>
        <w:t xml:space="preserve"> </w:t>
      </w:r>
      <w:r w:rsidRPr="000A5FD5">
        <w:rPr>
          <w:rtl/>
        </w:rPr>
        <w:fldChar w:fldCharType="begin"/>
      </w:r>
      <w:r w:rsidR="00ED54A6" w:rsidRPr="000A5FD5">
        <w:rPr>
          <w:rtl/>
        </w:rPr>
        <w:instrText xml:space="preserve"> </w:instrText>
      </w:r>
      <w:r w:rsidR="00ED54A6" w:rsidRPr="000A5FD5">
        <w:instrText>ADDIN EN.CITE &lt;EndNote&gt;&lt;Cite&gt;&lt;Author&gt;Cerroni&lt;/Author&gt;&lt;Year&gt;2021&lt;/Year&gt;&lt;RecNum&gt;26&lt;/RecNum&gt;&lt;DisplayText&gt;(25)&lt;/DisplayText&gt;&lt;record&gt;&lt;rec-number&gt;26&lt;/rec-number&gt;&lt;foreign-keys&gt;&lt;key app="EN" db-id="r5w5xz507reeroeztf0vedf1dderxa9wxsd9" timestamp="1708687665"&gt;26</w:instrText>
      </w:r>
      <w:r w:rsidR="00ED54A6" w:rsidRPr="000A5FD5">
        <w:rPr>
          <w:rtl/>
        </w:rPr>
        <w:instrText>&lt;/</w:instrText>
      </w:r>
      <w:r w:rsidR="00ED54A6" w:rsidRPr="000A5FD5">
        <w:instrText>key&gt;&lt;/foreign-keys&gt;&lt;ref-type name="Journal Article"&gt;17&lt;/ref-type&gt;&lt;contributors&gt;&lt;authors&gt;&lt;author&gt;Cerroni, L&lt;/author&gt;&lt;author&gt;Requena, L&lt;/author&gt;&lt;/authors&gt;&lt;/contributors&gt;&lt;titles&gt;&lt;title&gt;Intravascular cutaneous disorders. a clinicopathologic review&lt;/title&gt;&lt;secondary-title&gt;The American Journal of Dermatopathology&lt;/secondary-title&gt;&lt;/titles&gt;&lt;periodical&gt;&lt;full-title&gt;The American Journal of Dermatopathology&lt;/full-title&gt;&lt;/periodical&gt;&lt;pages&gt;119-136&lt;/pages&gt;&lt;volume&gt;43&lt;/volume&gt;&lt;number&gt;2&lt;/number&gt;&lt;dates&gt;&lt;year&gt;2021&lt;/year</w:instrText>
      </w:r>
      <w:r w:rsidR="00ED54A6" w:rsidRPr="000A5FD5">
        <w:rPr>
          <w:rtl/>
        </w:rPr>
        <w:instrText>&gt;&lt;/</w:instrText>
      </w:r>
      <w:r w:rsidR="00ED54A6" w:rsidRPr="000A5FD5">
        <w:instrText>dates&gt;&lt;isbn&gt;0193-1091&lt;/isbn&gt;&lt;urls&gt;&lt;/urls&gt;&lt;/record&gt;&lt;/Cite&gt;&lt;/EndNote</w:instrText>
      </w:r>
      <w:r w:rsidR="00ED54A6" w:rsidRPr="000A5FD5">
        <w:rPr>
          <w:rtl/>
        </w:rPr>
        <w:instrText>&gt;</w:instrText>
      </w:r>
      <w:r w:rsidRPr="000A5FD5">
        <w:rPr>
          <w:rtl/>
        </w:rPr>
        <w:fldChar w:fldCharType="separate"/>
      </w:r>
      <w:r w:rsidR="00ED54A6" w:rsidRPr="000A5FD5">
        <w:rPr>
          <w:noProof/>
          <w:rtl/>
        </w:rPr>
        <w:t>(25)</w:t>
      </w:r>
      <w:r w:rsidRPr="000A5FD5">
        <w:rPr>
          <w:rtl/>
        </w:rPr>
        <w:fldChar w:fldCharType="end"/>
      </w:r>
      <w:r w:rsidRPr="000A5FD5">
        <w:rPr>
          <w:rFonts w:hint="cs"/>
          <w:rtl/>
        </w:rPr>
        <w:t>.</w:t>
      </w:r>
    </w:p>
    <w:p w14:paraId="3025F219" w14:textId="3D9ADEDF" w:rsidR="00F07493" w:rsidRDefault="00F07493" w:rsidP="00F07493">
      <w:pPr>
        <w:pStyle w:val="Heading4"/>
        <w:rPr>
          <w:rtl/>
        </w:rPr>
      </w:pPr>
      <w:r>
        <w:rPr>
          <w:rFonts w:hint="cs"/>
          <w:rtl/>
        </w:rPr>
        <w:t>لایه ی پایه</w:t>
      </w:r>
    </w:p>
    <w:p w14:paraId="2F3F229E" w14:textId="536C7FEB" w:rsidR="00F07493" w:rsidRDefault="00F07493" w:rsidP="00F07493">
      <w:pPr>
        <w:pStyle w:val="a3"/>
        <w:rPr>
          <w:rtl/>
        </w:rPr>
      </w:pPr>
      <w:r w:rsidRPr="00F07493">
        <w:rPr>
          <w:rtl/>
        </w:rPr>
        <w:t>عم</w:t>
      </w:r>
      <w:r w:rsidRPr="00F07493">
        <w:rPr>
          <w:rFonts w:hint="cs"/>
          <w:rtl/>
        </w:rPr>
        <w:t>ی</w:t>
      </w:r>
      <w:r w:rsidRPr="00F07493">
        <w:rPr>
          <w:rFonts w:hint="eastAsia"/>
          <w:rtl/>
        </w:rPr>
        <w:t>ق</w:t>
      </w:r>
      <w:r w:rsidRPr="00F07493">
        <w:rPr>
          <w:rtl/>
        </w:rPr>
        <w:t xml:space="preserve"> تر</w:t>
      </w:r>
      <w:r w:rsidRPr="00F07493">
        <w:rPr>
          <w:rFonts w:hint="cs"/>
          <w:rtl/>
        </w:rPr>
        <w:t>ی</w:t>
      </w:r>
      <w:r w:rsidRPr="00F07493">
        <w:rPr>
          <w:rFonts w:hint="eastAsia"/>
          <w:rtl/>
        </w:rPr>
        <w:t>ن</w:t>
      </w:r>
      <w:r w:rsidRPr="00F07493">
        <w:rPr>
          <w:rtl/>
        </w:rPr>
        <w:t xml:space="preserve"> لا</w:t>
      </w:r>
      <w:r w:rsidRPr="00F07493">
        <w:rPr>
          <w:rFonts w:hint="cs"/>
          <w:rtl/>
        </w:rPr>
        <w:t>ی</w:t>
      </w:r>
      <w:r w:rsidRPr="00F07493">
        <w:rPr>
          <w:rFonts w:hint="eastAsia"/>
          <w:rtl/>
        </w:rPr>
        <w:t>ه</w:t>
      </w:r>
      <w:r w:rsidR="003847AD">
        <w:rPr>
          <w:rFonts w:hint="cs"/>
          <w:rtl/>
          <w:lang w:bidi="fa-IR"/>
        </w:rPr>
        <w:t xml:space="preserve">‌ی اپیدرم </w:t>
      </w:r>
      <w:r w:rsidRPr="00F07493">
        <w:rPr>
          <w:rFonts w:hint="cs"/>
          <w:rtl/>
        </w:rPr>
        <w:t>بوده</w:t>
      </w:r>
      <w:r w:rsidRPr="00F07493">
        <w:rPr>
          <w:rtl/>
        </w:rPr>
        <w:t xml:space="preserve"> که توسط غشا</w:t>
      </w:r>
      <w:r w:rsidRPr="00F07493">
        <w:rPr>
          <w:rFonts w:hint="cs"/>
          <w:rtl/>
        </w:rPr>
        <w:t>ی</w:t>
      </w:r>
      <w:r w:rsidRPr="00F07493">
        <w:rPr>
          <w:rtl/>
        </w:rPr>
        <w:t xml:space="preserve"> پا</w:t>
      </w:r>
      <w:r w:rsidRPr="00F07493">
        <w:rPr>
          <w:rFonts w:hint="cs"/>
          <w:rtl/>
        </w:rPr>
        <w:t>ی</w:t>
      </w:r>
      <w:r w:rsidRPr="00F07493">
        <w:rPr>
          <w:rFonts w:hint="eastAsia"/>
          <w:rtl/>
        </w:rPr>
        <w:t>ه</w:t>
      </w:r>
      <w:r w:rsidRPr="00F07493">
        <w:rPr>
          <w:rtl/>
        </w:rPr>
        <w:t xml:space="preserve"> (لام</w:t>
      </w:r>
      <w:r w:rsidRPr="00F07493">
        <w:rPr>
          <w:rFonts w:hint="cs"/>
          <w:rtl/>
        </w:rPr>
        <w:t>ی</w:t>
      </w:r>
      <w:r w:rsidRPr="00F07493">
        <w:rPr>
          <w:rFonts w:hint="eastAsia"/>
          <w:rtl/>
        </w:rPr>
        <w:t>نا</w:t>
      </w:r>
      <w:r w:rsidRPr="00F07493">
        <w:rPr>
          <w:rFonts w:hint="cs"/>
          <w:rtl/>
        </w:rPr>
        <w:t>ی</w:t>
      </w:r>
      <w:r w:rsidRPr="00F07493">
        <w:rPr>
          <w:rtl/>
        </w:rPr>
        <w:t xml:space="preserve"> پا</w:t>
      </w:r>
      <w:r w:rsidRPr="00F07493">
        <w:rPr>
          <w:rFonts w:hint="cs"/>
          <w:rtl/>
        </w:rPr>
        <w:t>ی</w:t>
      </w:r>
      <w:r w:rsidRPr="00F07493">
        <w:rPr>
          <w:rFonts w:hint="eastAsia"/>
          <w:rtl/>
        </w:rPr>
        <w:t>ه</w:t>
      </w:r>
      <w:r w:rsidRPr="00F07493">
        <w:rPr>
          <w:rtl/>
        </w:rPr>
        <w:t>) از درم جدا شده و توسط هم</w:t>
      </w:r>
      <w:r w:rsidRPr="00F07493">
        <w:rPr>
          <w:rFonts w:hint="cs"/>
          <w:rtl/>
        </w:rPr>
        <w:t>ی</w:t>
      </w:r>
      <w:r w:rsidR="003847AD">
        <w:rPr>
          <w:rFonts w:hint="cs"/>
          <w:rtl/>
        </w:rPr>
        <w:t>‌</w:t>
      </w:r>
      <w:r w:rsidRPr="00F07493">
        <w:rPr>
          <w:rFonts w:hint="eastAsia"/>
          <w:rtl/>
        </w:rPr>
        <w:t>دزموزوم</w:t>
      </w:r>
      <w:r w:rsidRPr="00F07493">
        <w:rPr>
          <w:rtl/>
        </w:rPr>
        <w:t xml:space="preserve"> ها به غشا</w:t>
      </w:r>
      <w:r w:rsidRPr="00F07493">
        <w:rPr>
          <w:rFonts w:hint="cs"/>
          <w:rtl/>
        </w:rPr>
        <w:t>ی</w:t>
      </w:r>
      <w:r w:rsidRPr="00F07493">
        <w:rPr>
          <w:rtl/>
        </w:rPr>
        <w:t xml:space="preserve"> پا</w:t>
      </w:r>
      <w:r w:rsidRPr="00F07493">
        <w:rPr>
          <w:rFonts w:hint="cs"/>
          <w:rtl/>
        </w:rPr>
        <w:t>ی</w:t>
      </w:r>
      <w:r w:rsidRPr="00F07493">
        <w:rPr>
          <w:rFonts w:hint="eastAsia"/>
          <w:rtl/>
        </w:rPr>
        <w:t>ه</w:t>
      </w:r>
      <w:r w:rsidRPr="00F07493">
        <w:rPr>
          <w:rtl/>
        </w:rPr>
        <w:t xml:space="preserve"> متصل م</w:t>
      </w:r>
      <w:r w:rsidRPr="00F07493">
        <w:rPr>
          <w:rFonts w:hint="cs"/>
          <w:rtl/>
        </w:rPr>
        <w:t>ی</w:t>
      </w:r>
      <w:dir w:val="rtl">
        <w:r w:rsidRPr="00F07493">
          <w:rPr>
            <w:rtl/>
          </w:rPr>
          <w:t>شود. سلول</w:t>
        </w:r>
        <w:dir w:val="rtl">
          <w:r w:rsidRPr="00F07493">
            <w:rPr>
              <w:rtl/>
            </w:rPr>
            <w:t>ها</w:t>
          </w:r>
          <w:r w:rsidRPr="00F07493">
            <w:rPr>
              <w:rFonts w:hint="cs"/>
              <w:rtl/>
            </w:rPr>
            <w:t>ی</w:t>
          </w:r>
          <w:r w:rsidRPr="00F07493">
            <w:rPr>
              <w:rtl/>
            </w:rPr>
            <w:t xml:space="preserve"> </w:t>
          </w:r>
          <w:r w:rsidRPr="00F07493">
            <w:rPr>
              <w:rFonts w:hint="cs"/>
              <w:rtl/>
            </w:rPr>
            <w:t>ی</w:t>
          </w:r>
          <w:r w:rsidRPr="00F07493">
            <w:rPr>
              <w:rFonts w:hint="eastAsia"/>
              <w:rtl/>
            </w:rPr>
            <w:t>افت</w:t>
          </w:r>
          <w:r w:rsidRPr="00F07493">
            <w:rPr>
              <w:rtl/>
            </w:rPr>
            <w:t xml:space="preserve"> شده در ا</w:t>
          </w:r>
          <w:r w:rsidRPr="00F07493">
            <w:rPr>
              <w:rFonts w:hint="cs"/>
              <w:rtl/>
            </w:rPr>
            <w:t>ی</w:t>
          </w:r>
          <w:r w:rsidRPr="00F07493">
            <w:rPr>
              <w:rFonts w:hint="eastAsia"/>
              <w:rtl/>
            </w:rPr>
            <w:t>ن</w:t>
          </w:r>
          <w:r w:rsidRPr="00F07493">
            <w:rPr>
              <w:rtl/>
            </w:rPr>
            <w:t xml:space="preserve"> لا</w:t>
          </w:r>
          <w:r w:rsidRPr="00F07493">
            <w:rPr>
              <w:rFonts w:hint="cs"/>
              <w:rtl/>
            </w:rPr>
            <w:t>ی</w:t>
          </w:r>
          <w:r w:rsidRPr="00F07493">
            <w:rPr>
              <w:rFonts w:hint="eastAsia"/>
              <w:rtl/>
            </w:rPr>
            <w:t>ه</w:t>
          </w:r>
          <w:r w:rsidRPr="00F07493">
            <w:rPr>
              <w:rtl/>
            </w:rPr>
            <w:t xml:space="preserve"> سلول ها</w:t>
          </w:r>
          <w:r w:rsidRPr="00F07493">
            <w:rPr>
              <w:rFonts w:hint="cs"/>
              <w:rtl/>
            </w:rPr>
            <w:t>ی</w:t>
          </w:r>
          <w:r w:rsidRPr="00F07493">
            <w:rPr>
              <w:rtl/>
            </w:rPr>
            <w:t xml:space="preserve"> بن</w:t>
          </w:r>
          <w:r w:rsidRPr="00F07493">
            <w:rPr>
              <w:rFonts w:hint="cs"/>
              <w:rtl/>
            </w:rPr>
            <w:t>ی</w:t>
          </w:r>
          <w:r w:rsidRPr="00F07493">
            <w:rPr>
              <w:rFonts w:hint="eastAsia"/>
              <w:rtl/>
            </w:rPr>
            <w:t>اد</w:t>
          </w:r>
          <w:r w:rsidRPr="00F07493">
            <w:rPr>
              <w:rFonts w:hint="cs"/>
              <w:rtl/>
            </w:rPr>
            <w:t>ی</w:t>
          </w:r>
          <w:r w:rsidRPr="00F07493">
            <w:rPr>
              <w:rtl/>
            </w:rPr>
            <w:t xml:space="preserve"> فعال </w:t>
          </w:r>
          <w:r w:rsidRPr="00F07493">
            <w:rPr>
              <w:rtl/>
            </w:rPr>
            <w:lastRenderedPageBreak/>
            <w:t>م</w:t>
          </w:r>
          <w:r w:rsidRPr="00F07493">
            <w:rPr>
              <w:rFonts w:hint="cs"/>
              <w:rtl/>
            </w:rPr>
            <w:t>ی</w:t>
          </w:r>
          <w:r w:rsidRPr="00F07493">
            <w:rPr>
              <w:rFonts w:hint="eastAsia"/>
              <w:rtl/>
            </w:rPr>
            <w:t>توز</w:t>
          </w:r>
          <w:r w:rsidRPr="00F07493">
            <w:rPr>
              <w:rFonts w:hint="cs"/>
              <w:rtl/>
            </w:rPr>
            <w:t>ی</w:t>
          </w:r>
          <w:r w:rsidRPr="00F07493">
            <w:rPr>
              <w:rtl/>
            </w:rPr>
            <w:t xml:space="preserve"> شکل مکعب</w:t>
          </w:r>
          <w:r w:rsidRPr="00F07493">
            <w:rPr>
              <w:rFonts w:hint="cs"/>
              <w:rtl/>
            </w:rPr>
            <w:t>ی</w:t>
          </w:r>
          <w:r w:rsidRPr="00F07493">
            <w:rPr>
              <w:rtl/>
            </w:rPr>
            <w:t xml:space="preserve"> تا ستو</w:t>
          </w:r>
          <w:r w:rsidRPr="00F07493">
            <w:rPr>
              <w:rFonts w:hint="eastAsia"/>
              <w:rtl/>
            </w:rPr>
            <w:t>ن</w:t>
          </w:r>
          <w:r w:rsidRPr="00F07493">
            <w:rPr>
              <w:rFonts w:hint="cs"/>
              <w:rtl/>
            </w:rPr>
            <w:t>ی</w:t>
          </w:r>
          <w:r w:rsidRPr="00F07493">
            <w:rPr>
              <w:rtl/>
            </w:rPr>
            <w:t xml:space="preserve"> هستند که به طور مداوم کرات</w:t>
          </w:r>
          <w:r w:rsidRPr="00F07493">
            <w:rPr>
              <w:rFonts w:hint="cs"/>
              <w:rtl/>
            </w:rPr>
            <w:t>ی</w:t>
          </w:r>
          <w:r w:rsidRPr="00F07493">
            <w:rPr>
              <w:rFonts w:hint="eastAsia"/>
              <w:rtl/>
            </w:rPr>
            <w:t>نوس</w:t>
          </w:r>
          <w:r w:rsidRPr="00F07493">
            <w:rPr>
              <w:rFonts w:hint="cs"/>
              <w:rtl/>
            </w:rPr>
            <w:t>ی</w:t>
          </w:r>
          <w:r w:rsidRPr="00F07493">
            <w:rPr>
              <w:rFonts w:hint="eastAsia"/>
              <w:rtl/>
            </w:rPr>
            <w:t>ت</w:t>
          </w:r>
          <w:r w:rsidRPr="00F07493">
            <w:rPr>
              <w:rtl/>
            </w:rPr>
            <w:t xml:space="preserve"> تول</w:t>
          </w:r>
          <w:r w:rsidRPr="00F07493">
            <w:rPr>
              <w:rFonts w:hint="cs"/>
              <w:rtl/>
            </w:rPr>
            <w:t>ی</w:t>
          </w:r>
          <w:r w:rsidRPr="00F07493">
            <w:rPr>
              <w:rFonts w:hint="eastAsia"/>
              <w:rtl/>
            </w:rPr>
            <w:t>د</w:t>
          </w:r>
          <w:r w:rsidRPr="00F07493">
            <w:rPr>
              <w:rtl/>
            </w:rPr>
            <w:t xml:space="preserve"> م</w:t>
          </w:r>
          <w:r w:rsidRPr="00F07493">
            <w:rPr>
              <w:rFonts w:hint="cs"/>
              <w:rtl/>
            </w:rPr>
            <w:t>ی</w:t>
          </w:r>
          <w:r w:rsidRPr="00F07493">
            <w:rPr>
              <w:rtl/>
            </w:rPr>
            <w:t xml:space="preserve"> کنند. ا</w:t>
          </w:r>
          <w:r w:rsidRPr="00F07493">
            <w:rPr>
              <w:rFonts w:hint="cs"/>
              <w:rtl/>
            </w:rPr>
            <w:t>ی</w:t>
          </w:r>
          <w:r w:rsidRPr="00F07493">
            <w:rPr>
              <w:rFonts w:hint="eastAsia"/>
              <w:rtl/>
            </w:rPr>
            <w:t>ن</w:t>
          </w:r>
          <w:r w:rsidRPr="00F07493">
            <w:rPr>
              <w:rtl/>
            </w:rPr>
            <w:t xml:space="preserve"> لا</w:t>
          </w:r>
          <w:r w:rsidRPr="00F07493">
            <w:rPr>
              <w:rFonts w:hint="cs"/>
              <w:rtl/>
            </w:rPr>
            <w:t>ی</w:t>
          </w:r>
          <w:r w:rsidRPr="00F07493">
            <w:rPr>
              <w:rFonts w:hint="eastAsia"/>
              <w:rtl/>
            </w:rPr>
            <w:t>ه</w:t>
          </w:r>
          <w:r w:rsidRPr="00F07493">
            <w:rPr>
              <w:rtl/>
            </w:rPr>
            <w:t xml:space="preserve"> حاو</w:t>
          </w:r>
          <w:r w:rsidRPr="00F07493">
            <w:rPr>
              <w:rFonts w:hint="cs"/>
              <w:rtl/>
            </w:rPr>
            <w:t>ی</w:t>
          </w:r>
          <w:r w:rsidRPr="00F07493">
            <w:rPr>
              <w:rtl/>
            </w:rPr>
            <w:t xml:space="preserve"> ملانوس</w:t>
          </w:r>
          <w:r w:rsidRPr="00F07493">
            <w:rPr>
              <w:rFonts w:hint="cs"/>
              <w:rtl/>
            </w:rPr>
            <w:t>ی</w:t>
          </w:r>
          <w:r w:rsidRPr="00F07493">
            <w:rPr>
              <w:rFonts w:hint="eastAsia"/>
              <w:rtl/>
            </w:rPr>
            <w:t>ت</w:t>
          </w:r>
          <w:r w:rsidRPr="00F07493">
            <w:rPr>
              <w:rtl/>
            </w:rPr>
            <w:t xml:space="preserve"> ن</w:t>
          </w:r>
          <w:r w:rsidRPr="00F07493">
            <w:rPr>
              <w:rFonts w:hint="cs"/>
              <w:rtl/>
            </w:rPr>
            <w:t>ی</w:t>
          </w:r>
          <w:r w:rsidRPr="00F07493">
            <w:rPr>
              <w:rFonts w:hint="eastAsia"/>
              <w:rtl/>
            </w:rPr>
            <w:t>ز</w:t>
          </w:r>
          <w:r w:rsidRPr="00F07493">
            <w:rPr>
              <w:rtl/>
            </w:rPr>
            <w:t xml:space="preserve"> م</w:t>
          </w:r>
          <w:r w:rsidRPr="00F07493">
            <w:rPr>
              <w:rFonts w:hint="cs"/>
              <w:rtl/>
            </w:rPr>
            <w:t>ی</w:t>
          </w:r>
          <w:r w:rsidRPr="00F07493">
            <w:rPr>
              <w:rtl/>
            </w:rPr>
            <w:t xml:space="preserve"> باشد</w:t>
          </w:r>
          <w:r w:rsidR="003847AD">
            <w:rPr>
              <w:rFonts w:hint="cs"/>
              <w:rtl/>
            </w:rPr>
            <w:t xml:space="preserve"> </w:t>
          </w:r>
          <w:r w:rsidR="003847AD">
            <w:rPr>
              <w:rtl/>
            </w:rPr>
            <w:fldChar w:fldCharType="begin"/>
          </w:r>
          <w:r w:rsidR="00ED54A6">
            <w:rPr>
              <w:rtl/>
            </w:rPr>
            <w:instrText xml:space="preserve"> </w:instrText>
          </w:r>
          <w:r w:rsidR="00ED54A6">
            <w:instrText>ADDIN EN.CITE &lt;EndNote&gt;&lt;Cite&gt;&lt;Author&gt;Cerroni&lt;/Author&gt;&lt;Year&gt;2021&lt;/Year&gt;&lt;RecNum&gt;26&lt;/RecNum&gt;&lt;DisplayText&gt;(25)&lt;/DisplayText&gt;&lt;record&gt;&lt;rec-number&gt;26&lt;/rec-number&gt;&lt;foreign-keys&gt;&lt;key app="EN" db-id="r5w5xz507reeroeztf0vedf1dderxa9wxsd9" timestamp="1708687665"&gt;26</w:instrText>
          </w:r>
          <w:r w:rsidR="00ED54A6">
            <w:rPr>
              <w:rtl/>
            </w:rPr>
            <w:instrText>&lt;/</w:instrText>
          </w:r>
          <w:r w:rsidR="00ED54A6">
            <w:instrText>key&gt;&lt;/foreign-keys&gt;&lt;ref-type name="Journal Article"&gt;17&lt;/ref-type&gt;&lt;contributors&gt;&lt;authors&gt;&lt;author&gt;Cerroni, L&lt;/author&gt;&lt;author&gt;Requena, L&lt;/author&gt;&lt;/authors&gt;&lt;/contributors&gt;&lt;titles&gt;&lt;title&gt;Intravascular cutaneous disorders. a clinicopathologic review&lt;/title&gt;&lt;secondary-title&gt;The American Journal of Dermatopathology&lt;/secondary-title&gt;&lt;/titles&gt;&lt;periodical&gt;&lt;full-title&gt;The American Journal of Dermatopathology&lt;/full-title&gt;&lt;/periodical&gt;&lt;pages&gt;119-136&lt;/pages&gt;&lt;volume&gt;43&lt;/volume&gt;&lt;number&gt;2&lt;/number&gt;&lt;dates&gt;&lt;year&gt;2021&lt;/year</w:instrText>
          </w:r>
          <w:r w:rsidR="00ED54A6">
            <w:rPr>
              <w:rtl/>
            </w:rPr>
            <w:instrText>&gt;&lt;/</w:instrText>
          </w:r>
          <w:r w:rsidR="00ED54A6">
            <w:instrText>dates&gt;&lt;isbn&gt;0193-1091&lt;/isbn&gt;&lt;urls&gt;&lt;/urls&gt;&lt;/record&gt;&lt;/Cite&gt;&lt;/EndNote</w:instrText>
          </w:r>
          <w:r w:rsidR="00ED54A6">
            <w:rPr>
              <w:rtl/>
            </w:rPr>
            <w:instrText>&gt;</w:instrText>
          </w:r>
          <w:r w:rsidR="003847AD">
            <w:rPr>
              <w:rtl/>
            </w:rPr>
            <w:fldChar w:fldCharType="separate"/>
          </w:r>
          <w:r w:rsidR="00ED54A6">
            <w:rPr>
              <w:noProof/>
              <w:rtl/>
            </w:rPr>
            <w:t>(25)</w:t>
          </w:r>
          <w:r w:rsidR="003847AD">
            <w:rPr>
              <w:rtl/>
            </w:rPr>
            <w:fldChar w:fldCharType="end"/>
          </w:r>
          <w:r w:rsidR="003847AD">
            <w:rPr>
              <w:rFonts w:hint="cs"/>
              <w:rtl/>
            </w:rPr>
            <w:t>.</w:t>
          </w:r>
          <w:r>
            <w:t>‬</w:t>
          </w:r>
          <w:r>
            <w:t>‬</w:t>
          </w:r>
          <w:r>
            <w:t>‬</w:t>
          </w:r>
          <w:r>
            <w:t>‬</w:t>
          </w:r>
          <w:r>
            <w:t>‬</w:t>
          </w:r>
          <w:r>
            <w:t>‬</w:t>
          </w:r>
          <w:r>
            <w:t>‬</w:t>
          </w:r>
          <w:r>
            <w:t>‬</w:t>
          </w:r>
          <w:r>
            <w:t>‬</w:t>
          </w:r>
          <w:r>
            <w:t>‬</w:t>
          </w:r>
          <w:r>
            <w:t>‬</w:t>
          </w:r>
          <w:r>
            <w:t>‬</w:t>
          </w:r>
          <w:r>
            <w:t>‬</w:t>
          </w:r>
          <w:r>
            <w:t>‬</w:t>
          </w:r>
          <w:r>
            <w:t>‬</w:t>
          </w:r>
          <w:r>
            <w:t>‬</w:t>
          </w:r>
          <w:r>
            <w:t>‬</w:t>
          </w:r>
          <w:r>
            <w:t>‬</w:t>
          </w:r>
          <w:r>
            <w:t>‬</w:t>
          </w:r>
          <w:r>
            <w:t>‬</w:t>
          </w:r>
          <w:r>
            <w:t>‬</w:t>
          </w:r>
          <w:r>
            <w:t>‬</w:t>
          </w:r>
          <w:r w:rsidR="003B7337">
            <w:t>‬</w:t>
          </w:r>
          <w:r w:rsidR="003B7337">
            <w:t>‬</w:t>
          </w:r>
          <w:r w:rsidR="00A02AFB">
            <w:t>‬</w:t>
          </w:r>
          <w:r w:rsidR="00A02AFB">
            <w:t>‬</w:t>
          </w:r>
          <w:r w:rsidR="00F40E02">
            <w:t>‬</w:t>
          </w:r>
          <w:r w:rsidR="00F40E02">
            <w:t>‬</w:t>
          </w:r>
          <w:r w:rsidR="00D47581">
            <w:t>‬</w:t>
          </w:r>
          <w:r w:rsidR="00D47581">
            <w:t>‬</w:t>
          </w:r>
          <w:r w:rsidR="00660B38">
            <w:t>‬</w:t>
          </w:r>
          <w:r w:rsidR="00660B38">
            <w:t>‬</w:t>
          </w:r>
          <w:r w:rsidR="00E36676">
            <w:t>‬</w:t>
          </w:r>
          <w:r w:rsidR="00E36676">
            <w:t>‬</w:t>
          </w:r>
          <w:r w:rsidR="00B320B2">
            <w:t>‬</w:t>
          </w:r>
          <w:r w:rsidR="00B320B2">
            <w:t>‬</w:t>
          </w:r>
          <w:r w:rsidR="00347B72">
            <w:t>‬</w:t>
          </w:r>
          <w:r w:rsidR="00347B72">
            <w:t>‬</w:t>
          </w:r>
          <w:r w:rsidR="001A24ED">
            <w:t>‬</w:t>
          </w:r>
          <w:r w:rsidR="001A24ED">
            <w:t>‬</w:t>
          </w:r>
          <w:r w:rsidR="00FB5A5F">
            <w:t>‬</w:t>
          </w:r>
          <w:r w:rsidR="00FB5A5F">
            <w:t>‬</w:t>
          </w:r>
          <w:r w:rsidR="00C749D8">
            <w:t>‬</w:t>
          </w:r>
          <w:r w:rsidR="00C749D8">
            <w:t>‬</w:t>
          </w:r>
          <w:r w:rsidR="00133F69">
            <w:t>‬</w:t>
          </w:r>
          <w:r w:rsidR="00133F69">
            <w:t>‬</w:t>
          </w:r>
          <w:r w:rsidR="0050012C">
            <w:t>‬</w:t>
          </w:r>
          <w:r w:rsidR="0050012C">
            <w:t>‬</w:t>
          </w:r>
          <w:r w:rsidR="00B50E58">
            <w:t>‬</w:t>
          </w:r>
          <w:r w:rsidR="00B50E58">
            <w:t>‬</w:t>
          </w:r>
          <w:r w:rsidR="00A643ED">
            <w:t>‬</w:t>
          </w:r>
          <w:r w:rsidR="00A643ED">
            <w:t>‬</w:t>
          </w:r>
          <w:r w:rsidR="00386714">
            <w:t>‬</w:t>
          </w:r>
          <w:r w:rsidR="00386714">
            <w:t>‬</w:t>
          </w:r>
          <w:r w:rsidR="00073899">
            <w:t>‬</w:t>
          </w:r>
          <w:r w:rsidR="00073899">
            <w:t>‬</w:t>
          </w:r>
          <w:r w:rsidR="00402AB1">
            <w:t>‬</w:t>
          </w:r>
          <w:r w:rsidR="00402AB1">
            <w:t>‬</w:t>
          </w:r>
        </w:dir>
      </w:dir>
    </w:p>
    <w:p w14:paraId="788D0A48" w14:textId="070B4892" w:rsidR="003847AD" w:rsidRDefault="003847AD" w:rsidP="003847AD">
      <w:pPr>
        <w:pStyle w:val="Heading4"/>
        <w:rPr>
          <w:rtl/>
        </w:rPr>
      </w:pPr>
      <w:r>
        <w:rPr>
          <w:rFonts w:hint="cs"/>
          <w:rtl/>
        </w:rPr>
        <w:t>لایه ی خاردار</w:t>
      </w:r>
    </w:p>
    <w:p w14:paraId="72B8DB90" w14:textId="1B4E96BA" w:rsidR="00865179" w:rsidRDefault="00865179" w:rsidP="00865179">
      <w:pPr>
        <w:pStyle w:val="a3"/>
        <w:rPr>
          <w:rtl/>
        </w:rPr>
      </w:pPr>
      <w:r w:rsidRPr="00865179">
        <w:rPr>
          <w:rtl/>
        </w:rPr>
        <w:t>لا</w:t>
      </w:r>
      <w:r w:rsidRPr="00865179">
        <w:rPr>
          <w:rFonts w:hint="cs"/>
          <w:rtl/>
        </w:rPr>
        <w:t>ی</w:t>
      </w:r>
      <w:r w:rsidRPr="00865179">
        <w:rPr>
          <w:rFonts w:hint="eastAsia"/>
          <w:rtl/>
        </w:rPr>
        <w:t>ه</w:t>
      </w:r>
      <w:dir w:val="rtl">
        <w:r w:rsidRPr="00865179">
          <w:rPr>
            <w:rtl/>
          </w:rPr>
          <w:t>ها</w:t>
        </w:r>
        <w:r w:rsidRPr="00865179">
          <w:rPr>
            <w:rFonts w:hint="cs"/>
            <w:rtl/>
          </w:rPr>
          <w:t>ی</w:t>
        </w:r>
        <w:r w:rsidRPr="00865179">
          <w:rPr>
            <w:rtl/>
          </w:rPr>
          <w:t xml:space="preserve"> </w:t>
        </w:r>
        <w:r w:rsidRPr="00865179">
          <w:rPr>
            <w:rFonts w:hint="cs"/>
            <w:rtl/>
          </w:rPr>
          <w:t>10</w:t>
        </w:r>
        <w:r w:rsidRPr="00865179">
          <w:rPr>
            <w:rtl/>
          </w:rPr>
          <w:t>-</w:t>
        </w:r>
        <w:r w:rsidRPr="00865179">
          <w:rPr>
            <w:rFonts w:hint="cs"/>
            <w:rtl/>
          </w:rPr>
          <w:t>8</w:t>
        </w:r>
        <w:r w:rsidRPr="00865179">
          <w:rPr>
            <w:rtl/>
          </w:rPr>
          <w:t xml:space="preserve"> سلول</w:t>
        </w:r>
        <w:r w:rsidRPr="00865179">
          <w:rPr>
            <w:rFonts w:hint="cs"/>
            <w:rtl/>
          </w:rPr>
          <w:t>ی</w:t>
        </w:r>
        <w:r w:rsidRPr="00865179">
          <w:rPr>
            <w:rFonts w:hint="eastAsia"/>
            <w:rtl/>
          </w:rPr>
          <w:t>،</w:t>
        </w:r>
        <w:r w:rsidRPr="00865179">
          <w:rPr>
            <w:rtl/>
          </w:rPr>
          <w:t xml:space="preserve"> همچن</w:t>
        </w:r>
        <w:r w:rsidRPr="00865179">
          <w:rPr>
            <w:rFonts w:hint="cs"/>
            <w:rtl/>
          </w:rPr>
          <w:t>ی</w:t>
        </w:r>
        <w:r w:rsidRPr="00865179">
          <w:rPr>
            <w:rFonts w:hint="eastAsia"/>
            <w:rtl/>
          </w:rPr>
          <w:t>ن</w:t>
        </w:r>
        <w:r w:rsidRPr="00865179">
          <w:rPr>
            <w:rtl/>
          </w:rPr>
          <w:t xml:space="preserve"> به عنوان لا</w:t>
        </w:r>
        <w:r w:rsidRPr="00865179">
          <w:rPr>
            <w:rFonts w:hint="cs"/>
            <w:rtl/>
          </w:rPr>
          <w:t>ی</w:t>
        </w:r>
        <w:r w:rsidRPr="00865179">
          <w:rPr>
            <w:rFonts w:hint="eastAsia"/>
            <w:rtl/>
          </w:rPr>
          <w:t>ه</w:t>
        </w:r>
        <w:r w:rsidRPr="00865179">
          <w:rPr>
            <w:rtl/>
          </w:rPr>
          <w:t xml:space="preserve"> سلول خاردار شناخته </w:t>
        </w:r>
        <w:r w:rsidRPr="00865179">
          <w:rPr>
            <w:rFonts w:hint="cs"/>
            <w:rtl/>
          </w:rPr>
          <w:t>شده که دارای</w:t>
        </w:r>
        <w:r w:rsidRPr="00865179">
          <w:rPr>
            <w:rtl/>
          </w:rPr>
          <w:t xml:space="preserve"> سلول ها</w:t>
        </w:r>
        <w:r w:rsidRPr="00865179">
          <w:rPr>
            <w:rFonts w:hint="cs"/>
            <w:rtl/>
          </w:rPr>
          <w:t>ی</w:t>
        </w:r>
        <w:r w:rsidRPr="00865179">
          <w:rPr>
            <w:rtl/>
          </w:rPr>
          <w:t xml:space="preserve"> نامنظم و چند وجه</w:t>
        </w:r>
        <w:r w:rsidRPr="00865179">
          <w:rPr>
            <w:rFonts w:hint="cs"/>
            <w:rtl/>
          </w:rPr>
          <w:t>ی</w:t>
        </w:r>
        <w:r w:rsidRPr="00865179">
          <w:rPr>
            <w:rtl/>
          </w:rPr>
          <w:t xml:space="preserve"> با فرآ</w:t>
        </w:r>
        <w:r w:rsidRPr="00865179">
          <w:rPr>
            <w:rFonts w:hint="cs"/>
            <w:rtl/>
          </w:rPr>
          <w:t>ی</w:t>
        </w:r>
        <w:r w:rsidRPr="00865179">
          <w:rPr>
            <w:rFonts w:hint="eastAsia"/>
            <w:rtl/>
          </w:rPr>
          <w:t>ندها</w:t>
        </w:r>
        <w:r w:rsidRPr="00865179">
          <w:rPr>
            <w:rFonts w:hint="cs"/>
            <w:rtl/>
          </w:rPr>
          <w:t>ی</w:t>
        </w:r>
        <w:r w:rsidRPr="00865179">
          <w:rPr>
            <w:rtl/>
          </w:rPr>
          <w:t xml:space="preserve"> س</w:t>
        </w:r>
        <w:r w:rsidRPr="00865179">
          <w:rPr>
            <w:rFonts w:hint="cs"/>
            <w:rtl/>
          </w:rPr>
          <w:t>ی</w:t>
        </w:r>
        <w:r w:rsidRPr="00865179">
          <w:rPr>
            <w:rFonts w:hint="eastAsia"/>
            <w:rtl/>
          </w:rPr>
          <w:t>توپلاسم</w:t>
        </w:r>
        <w:r w:rsidRPr="00865179">
          <w:rPr>
            <w:rFonts w:hint="cs"/>
            <w:rtl/>
          </w:rPr>
          <w:t>ی</w:t>
        </w:r>
        <w:r w:rsidRPr="00865179">
          <w:rPr>
            <w:rtl/>
          </w:rPr>
          <w:t xml:space="preserve"> است</w:t>
        </w:r>
        <w:r w:rsidRPr="00865179">
          <w:rPr>
            <w:rFonts w:hint="cs"/>
            <w:rtl/>
          </w:rPr>
          <w:t xml:space="preserve"> و</w:t>
        </w:r>
        <w:r w:rsidRPr="00865179">
          <w:rPr>
            <w:rtl/>
          </w:rPr>
          <w:t xml:space="preserve"> به سمت ب</w:t>
        </w:r>
        <w:r w:rsidRPr="00865179">
          <w:rPr>
            <w:rFonts w:hint="cs"/>
            <w:rtl/>
          </w:rPr>
          <w:t>ی</w:t>
        </w:r>
        <w:r w:rsidRPr="00865179">
          <w:rPr>
            <w:rFonts w:hint="eastAsia"/>
            <w:rtl/>
          </w:rPr>
          <w:t>رون</w:t>
        </w:r>
        <w:r w:rsidRPr="00865179">
          <w:rPr>
            <w:rtl/>
          </w:rPr>
          <w:t xml:space="preserve"> گسترش </w:t>
        </w:r>
        <w:r w:rsidRPr="00865179">
          <w:rPr>
            <w:rFonts w:hint="cs"/>
            <w:rtl/>
          </w:rPr>
          <w:t>ی</w:t>
        </w:r>
        <w:r w:rsidRPr="00865179">
          <w:rPr>
            <w:rFonts w:hint="eastAsia"/>
            <w:rtl/>
          </w:rPr>
          <w:t>افته</w:t>
        </w:r>
        <w:r w:rsidRPr="00865179">
          <w:rPr>
            <w:rtl/>
          </w:rPr>
          <w:t xml:space="preserve"> و با سلول ها</w:t>
        </w:r>
        <w:r w:rsidRPr="00865179">
          <w:rPr>
            <w:rFonts w:hint="cs"/>
            <w:rtl/>
          </w:rPr>
          <w:t>ی</w:t>
        </w:r>
        <w:r w:rsidRPr="00865179">
          <w:rPr>
            <w:rtl/>
          </w:rPr>
          <w:t xml:space="preserve"> همسا</w:t>
        </w:r>
        <w:r w:rsidRPr="00865179">
          <w:rPr>
            <w:rFonts w:hint="cs"/>
            <w:rtl/>
          </w:rPr>
          <w:t>ی</w:t>
        </w:r>
        <w:r w:rsidRPr="00865179">
          <w:rPr>
            <w:rFonts w:hint="eastAsia"/>
            <w:rtl/>
          </w:rPr>
          <w:t>ه</w:t>
        </w:r>
        <w:r w:rsidRPr="00865179">
          <w:rPr>
            <w:rtl/>
          </w:rPr>
          <w:t xml:space="preserve"> توسط دسموزوم ها </w:t>
        </w:r>
        <w:r w:rsidRPr="00865179">
          <w:rPr>
            <w:rFonts w:hint="cs"/>
            <w:rtl/>
          </w:rPr>
          <w:t>متصل هستند</w:t>
        </w:r>
        <w:r>
          <w:rPr>
            <w:rFonts w:hint="cs"/>
            <w:rtl/>
          </w:rPr>
          <w:t>،</w:t>
        </w:r>
        <w:r w:rsidRPr="00865179">
          <w:rPr>
            <w:rtl/>
          </w:rPr>
          <w:t xml:space="preserve"> سلول</w:t>
        </w:r>
        <w:dir w:val="rtl">
          <w:r w:rsidRPr="00865179">
            <w:rPr>
              <w:rtl/>
            </w:rPr>
            <w:t>ها</w:t>
          </w:r>
          <w:r w:rsidRPr="00865179">
            <w:rPr>
              <w:rFonts w:hint="cs"/>
              <w:rtl/>
            </w:rPr>
            <w:t>ی</w:t>
          </w:r>
          <w:r w:rsidRPr="00865179">
            <w:rPr>
              <w:rtl/>
            </w:rPr>
            <w:t xml:space="preserve"> دندر</w:t>
          </w:r>
          <w:r w:rsidRPr="00865179">
            <w:rPr>
              <w:rFonts w:hint="cs"/>
              <w:rtl/>
            </w:rPr>
            <w:t>ی</w:t>
          </w:r>
          <w:r w:rsidRPr="00865179">
            <w:rPr>
              <w:rFonts w:hint="eastAsia"/>
              <w:rtl/>
            </w:rPr>
            <w:t>ت</w:t>
          </w:r>
          <w:r w:rsidRPr="00865179">
            <w:rPr>
              <w:rFonts w:hint="cs"/>
              <w:rtl/>
            </w:rPr>
            <w:t>ی</w:t>
          </w:r>
          <w:r w:rsidRPr="00865179">
            <w:rPr>
              <w:rFonts w:hint="eastAsia"/>
              <w:rtl/>
            </w:rPr>
            <w:t>ک</w:t>
          </w:r>
          <w:r w:rsidRPr="00865179">
            <w:rPr>
              <w:rtl/>
            </w:rPr>
            <w:t xml:space="preserve"> را م</w:t>
          </w:r>
          <w:r w:rsidRPr="00865179">
            <w:rPr>
              <w:rFonts w:hint="cs"/>
              <w:rtl/>
            </w:rPr>
            <w:t>ی</w:t>
          </w:r>
          <w:r w:rsidRPr="00865179">
            <w:rPr>
              <w:rtl/>
            </w:rPr>
            <w:t xml:space="preserve"> توان در ا</w:t>
          </w:r>
          <w:r w:rsidRPr="00865179">
            <w:rPr>
              <w:rFonts w:hint="cs"/>
              <w:rtl/>
            </w:rPr>
            <w:t>ی</w:t>
          </w:r>
          <w:r w:rsidRPr="00865179">
            <w:rPr>
              <w:rFonts w:hint="eastAsia"/>
              <w:rtl/>
            </w:rPr>
            <w:t>ن</w:t>
          </w:r>
          <w:r w:rsidRPr="00865179">
            <w:rPr>
              <w:rtl/>
            </w:rPr>
            <w:t xml:space="preserve"> لا</w:t>
          </w:r>
          <w:r w:rsidRPr="00865179">
            <w:rPr>
              <w:rFonts w:hint="cs"/>
              <w:rtl/>
            </w:rPr>
            <w:t>ی</w:t>
          </w:r>
          <w:r w:rsidRPr="00865179">
            <w:rPr>
              <w:rFonts w:hint="eastAsia"/>
              <w:rtl/>
            </w:rPr>
            <w:t>ه</w:t>
          </w:r>
          <w:r w:rsidRPr="00865179">
            <w:rPr>
              <w:rtl/>
            </w:rPr>
            <w:t xml:space="preserve"> </w:t>
          </w:r>
          <w:r w:rsidRPr="00865179">
            <w:rPr>
              <w:rFonts w:hint="cs"/>
              <w:rtl/>
            </w:rPr>
            <w:t>ی</w:t>
          </w:r>
          <w:r w:rsidRPr="00865179">
            <w:rPr>
              <w:rFonts w:hint="eastAsia"/>
              <w:rtl/>
            </w:rPr>
            <w:t>افت</w:t>
          </w:r>
          <w:r>
            <w:rPr>
              <w:rFonts w:hint="cs"/>
              <w:rtl/>
            </w:rPr>
            <w:t xml:space="preserve"> </w:t>
          </w:r>
          <w:r>
            <w:rPr>
              <w:rtl/>
            </w:rPr>
            <w:fldChar w:fldCharType="begin"/>
          </w:r>
          <w:r w:rsidR="00ED54A6">
            <w:rPr>
              <w:rtl/>
            </w:rPr>
            <w:instrText xml:space="preserve"> </w:instrText>
          </w:r>
          <w:r w:rsidR="00ED54A6">
            <w:instrText>ADDIN EN.CITE &lt;EndNote&gt;&lt;Cite&gt;&lt;Author&gt;McPhetres&lt;/Author&gt;&lt;Year&gt;2021&lt;/Year&gt;&lt;RecNum&gt;27&lt;/RecNum&gt;&lt;DisplayText&gt;(26)&lt;/DisplayText&gt;&lt;record&gt;&lt;rec-number&gt;27&lt;/rec-number&gt;&lt;foreign-keys&gt;&lt;key app="EN" db-id="r5w5xz507reeroeztf0vedf1dderxa9wxsd9" timestamp="1708688807"&gt;2</w:instrText>
          </w:r>
          <w:r w:rsidR="00ED54A6">
            <w:rPr>
              <w:rtl/>
            </w:rPr>
            <w:instrText>7&lt;/</w:instrText>
          </w:r>
          <w:r w:rsidR="00ED54A6">
            <w:instrText>key&gt;&lt;/foreign-keys&gt;&lt;ref-type name="Journal Article"&gt;17&lt;/ref-type&gt;&lt;contributors&gt;&lt;authors&gt;&lt;author&gt;McPhetres, Jonathon&lt;/author&gt;&lt;author&gt;Shtulman, Andrew&lt;/author&gt;&lt;/authors&gt;&lt;/contributors&gt;&lt;titles&gt;&lt;title&gt;Piloerection is not a reliable physiological correlate</w:instrText>
          </w:r>
          <w:r w:rsidR="00ED54A6">
            <w:rPr>
              <w:rtl/>
            </w:rPr>
            <w:instrText xml:space="preserve"> </w:instrText>
          </w:r>
          <w:r w:rsidR="00ED54A6">
            <w:instrText>of awe&lt;/title&gt;&lt;secondary-title&gt;International Journal of Psychophysiology&lt;/secondary-title&gt;&lt;/titles&gt;&lt;periodical&gt;&lt;full-title&gt;International Journal of Psychophysiology&lt;/full-title&gt;&lt;/periodical&gt;&lt;pages&gt;88-93&lt;/pages&gt;&lt;volume&gt;159&lt;/volume&gt;&lt;dates&gt;&lt;year&gt;2021&lt;/year</w:instrText>
          </w:r>
          <w:r w:rsidR="00ED54A6">
            <w:rPr>
              <w:rtl/>
            </w:rPr>
            <w:instrText>&gt;&lt;/</w:instrText>
          </w:r>
          <w:r w:rsidR="00ED54A6">
            <w:instrText>dates&gt;&lt;isbn&gt;0167-8760&lt;/isbn&gt;&lt;urls&gt;&lt;/urls&gt;&lt;/record&gt;&lt;/Cite&gt;&lt;/EndNote</w:instrText>
          </w:r>
          <w:r w:rsidR="00ED54A6">
            <w:rPr>
              <w:rtl/>
            </w:rPr>
            <w:instrText>&gt;</w:instrText>
          </w:r>
          <w:r>
            <w:rPr>
              <w:rtl/>
            </w:rPr>
            <w:fldChar w:fldCharType="separate"/>
          </w:r>
          <w:r w:rsidR="00ED54A6">
            <w:rPr>
              <w:noProof/>
              <w:rtl/>
            </w:rPr>
            <w:t>(26)</w:t>
          </w:r>
          <w:r>
            <w:rPr>
              <w:rtl/>
            </w:rPr>
            <w:fldChar w:fldCharType="end"/>
          </w:r>
          <w:r>
            <w:rPr>
              <w:rFonts w:hint="cs"/>
              <w:rtl/>
            </w:rPr>
            <w:t>.</w:t>
          </w:r>
          <w:r>
            <w:t>‬</w:t>
          </w:r>
          <w:r>
            <w:t>‬</w:t>
          </w:r>
          <w:r>
            <w:t>‬</w:t>
          </w:r>
          <w:r>
            <w:t>‬</w:t>
          </w:r>
          <w:r>
            <w:t>‬</w:t>
          </w:r>
          <w:r>
            <w:t>‬</w:t>
          </w:r>
          <w:r>
            <w:t>‬</w:t>
          </w:r>
          <w:r>
            <w:t>‬</w:t>
          </w:r>
          <w:r>
            <w:t>‬</w:t>
          </w:r>
          <w:r>
            <w:t>‬</w:t>
          </w:r>
          <w:r>
            <w:t>‬</w:t>
          </w:r>
          <w:r>
            <w:t>‬</w:t>
          </w:r>
          <w:r>
            <w:t>‬</w:t>
          </w:r>
          <w:r>
            <w:t>‬</w:t>
          </w:r>
          <w:r>
            <w:t>‬</w:t>
          </w:r>
          <w:r>
            <w:t>‬</w:t>
          </w:r>
          <w:r>
            <w:t>‬</w:t>
          </w:r>
          <w:r>
            <w:t>‬</w:t>
          </w:r>
          <w:r>
            <w:t>‬</w:t>
          </w:r>
          <w:r>
            <w:t>‬</w:t>
          </w:r>
          <w:r>
            <w:t>‬</w:t>
          </w:r>
          <w:r>
            <w:t>‬</w:t>
          </w:r>
          <w:r w:rsidR="003B7337">
            <w:t>‬</w:t>
          </w:r>
          <w:r w:rsidR="003B7337">
            <w:t>‬</w:t>
          </w:r>
          <w:r w:rsidR="00A02AFB">
            <w:t>‬</w:t>
          </w:r>
          <w:r w:rsidR="00A02AFB">
            <w:t>‬</w:t>
          </w:r>
          <w:r w:rsidR="00F40E02">
            <w:t>‬</w:t>
          </w:r>
          <w:r w:rsidR="00F40E02">
            <w:t>‬</w:t>
          </w:r>
          <w:r w:rsidR="00D47581">
            <w:t>‬</w:t>
          </w:r>
          <w:r w:rsidR="00D47581">
            <w:t>‬</w:t>
          </w:r>
          <w:r w:rsidR="00660B38">
            <w:t>‬</w:t>
          </w:r>
          <w:r w:rsidR="00660B38">
            <w:t>‬</w:t>
          </w:r>
          <w:r w:rsidR="00E36676">
            <w:t>‬</w:t>
          </w:r>
          <w:r w:rsidR="00E36676">
            <w:t>‬</w:t>
          </w:r>
          <w:r w:rsidR="00B320B2">
            <w:t>‬</w:t>
          </w:r>
          <w:r w:rsidR="00B320B2">
            <w:t>‬</w:t>
          </w:r>
          <w:r w:rsidR="00347B72">
            <w:t>‬</w:t>
          </w:r>
          <w:r w:rsidR="00347B72">
            <w:t>‬</w:t>
          </w:r>
          <w:r w:rsidR="001A24ED">
            <w:t>‬</w:t>
          </w:r>
          <w:r w:rsidR="001A24ED">
            <w:t>‬</w:t>
          </w:r>
          <w:r w:rsidR="00FB5A5F">
            <w:t>‬</w:t>
          </w:r>
          <w:r w:rsidR="00FB5A5F">
            <w:t>‬</w:t>
          </w:r>
          <w:r w:rsidR="00C749D8">
            <w:t>‬</w:t>
          </w:r>
          <w:r w:rsidR="00C749D8">
            <w:t>‬</w:t>
          </w:r>
          <w:r w:rsidR="00133F69">
            <w:t>‬</w:t>
          </w:r>
          <w:r w:rsidR="00133F69">
            <w:t>‬</w:t>
          </w:r>
          <w:r w:rsidR="0050012C">
            <w:t>‬</w:t>
          </w:r>
          <w:r w:rsidR="0050012C">
            <w:t>‬</w:t>
          </w:r>
          <w:r w:rsidR="00B50E58">
            <w:t>‬</w:t>
          </w:r>
          <w:r w:rsidR="00B50E58">
            <w:t>‬</w:t>
          </w:r>
          <w:r w:rsidR="00A643ED">
            <w:t>‬</w:t>
          </w:r>
          <w:r w:rsidR="00A643ED">
            <w:t>‬</w:t>
          </w:r>
          <w:r w:rsidR="00386714">
            <w:t>‬</w:t>
          </w:r>
          <w:r w:rsidR="00386714">
            <w:t>‬</w:t>
          </w:r>
          <w:r w:rsidR="00073899">
            <w:t>‬</w:t>
          </w:r>
          <w:r w:rsidR="00073899">
            <w:t>‬</w:t>
          </w:r>
          <w:r w:rsidR="00402AB1">
            <w:t>‬</w:t>
          </w:r>
          <w:r w:rsidR="00402AB1">
            <w:t>‬</w:t>
          </w:r>
        </w:dir>
      </w:dir>
    </w:p>
    <w:p w14:paraId="59682679" w14:textId="4DFD089D" w:rsidR="00865179" w:rsidRDefault="00865179" w:rsidP="00865179">
      <w:pPr>
        <w:pStyle w:val="Heading4"/>
        <w:rPr>
          <w:rtl/>
        </w:rPr>
      </w:pPr>
      <w:r>
        <w:rPr>
          <w:rFonts w:hint="cs"/>
          <w:rtl/>
        </w:rPr>
        <w:t>لایه گرانولوزوم</w:t>
      </w:r>
    </w:p>
    <w:p w14:paraId="6091A709" w14:textId="49A75BDC" w:rsidR="00865179" w:rsidRDefault="00865179" w:rsidP="00865179">
      <w:pPr>
        <w:pStyle w:val="a3"/>
        <w:rPr>
          <w:rtl/>
        </w:rPr>
      </w:pPr>
      <w:r w:rsidRPr="00865179">
        <w:rPr>
          <w:rFonts w:hint="cs"/>
          <w:rtl/>
        </w:rPr>
        <w:t xml:space="preserve">این لایه </w:t>
      </w:r>
      <w:r w:rsidRPr="00865179">
        <w:rPr>
          <w:rtl/>
        </w:rPr>
        <w:t xml:space="preserve"> 3-5 سلول</w:t>
      </w:r>
      <w:r w:rsidRPr="00865179">
        <w:rPr>
          <w:rFonts w:hint="cs"/>
          <w:rtl/>
        </w:rPr>
        <w:t>ی</w:t>
      </w:r>
      <w:r w:rsidRPr="00865179">
        <w:rPr>
          <w:rFonts w:hint="eastAsia"/>
          <w:rtl/>
        </w:rPr>
        <w:t>،</w:t>
      </w:r>
      <w:r w:rsidRPr="00865179">
        <w:rPr>
          <w:rtl/>
        </w:rPr>
        <w:t xml:space="preserve"> حاو</w:t>
      </w:r>
      <w:r w:rsidRPr="00865179">
        <w:rPr>
          <w:rFonts w:hint="cs"/>
          <w:rtl/>
        </w:rPr>
        <w:t>ی</w:t>
      </w:r>
      <w:r w:rsidRPr="00865179">
        <w:rPr>
          <w:rtl/>
        </w:rPr>
        <w:t xml:space="preserve"> سلول ها</w:t>
      </w:r>
      <w:r w:rsidRPr="00865179">
        <w:rPr>
          <w:rFonts w:hint="cs"/>
          <w:rtl/>
        </w:rPr>
        <w:t>ی</w:t>
      </w:r>
      <w:r w:rsidRPr="00865179">
        <w:rPr>
          <w:rtl/>
        </w:rPr>
        <w:t xml:space="preserve"> الماس</w:t>
      </w:r>
      <w:r w:rsidRPr="00865179">
        <w:rPr>
          <w:rFonts w:hint="cs"/>
          <w:rtl/>
        </w:rPr>
        <w:t>ی</w:t>
      </w:r>
      <w:r w:rsidRPr="00865179">
        <w:rPr>
          <w:rtl/>
        </w:rPr>
        <w:t xml:space="preserve"> شکل با دانه ها</w:t>
      </w:r>
      <w:r w:rsidRPr="00865179">
        <w:rPr>
          <w:rFonts w:hint="cs"/>
          <w:rtl/>
        </w:rPr>
        <w:t>ی</w:t>
      </w:r>
      <w:r w:rsidRPr="00865179">
        <w:rPr>
          <w:rtl/>
        </w:rPr>
        <w:t xml:space="preserve"> کراتوه</w:t>
      </w:r>
      <w:r w:rsidRPr="00865179">
        <w:rPr>
          <w:rFonts w:hint="cs"/>
          <w:rtl/>
        </w:rPr>
        <w:t>ی</w:t>
      </w:r>
      <w:r w:rsidRPr="00865179">
        <w:rPr>
          <w:rFonts w:hint="eastAsia"/>
          <w:rtl/>
        </w:rPr>
        <w:t>ال</w:t>
      </w:r>
      <w:r w:rsidRPr="00865179">
        <w:rPr>
          <w:rFonts w:hint="cs"/>
          <w:rtl/>
        </w:rPr>
        <w:t>ی</w:t>
      </w:r>
      <w:r w:rsidRPr="00865179">
        <w:rPr>
          <w:rFonts w:hint="eastAsia"/>
          <w:rtl/>
        </w:rPr>
        <w:t>ن</w:t>
      </w:r>
      <w:r w:rsidRPr="00865179">
        <w:rPr>
          <w:rtl/>
        </w:rPr>
        <w:t xml:space="preserve"> و گرانول</w:t>
      </w:r>
      <w:dir w:val="rtl">
        <w:r w:rsidRPr="00865179">
          <w:rPr>
            <w:rtl/>
          </w:rPr>
          <w:t>ها</w:t>
        </w:r>
        <w:r w:rsidRPr="00865179">
          <w:rPr>
            <w:rFonts w:hint="cs"/>
            <w:rtl/>
          </w:rPr>
          <w:t>ی</w:t>
        </w:r>
        <w:r w:rsidRPr="00865179">
          <w:rPr>
            <w:rtl/>
          </w:rPr>
          <w:t xml:space="preserve"> لا</w:t>
        </w:r>
        <w:r w:rsidRPr="00865179">
          <w:rPr>
            <w:rFonts w:hint="cs"/>
            <w:rtl/>
          </w:rPr>
          <w:t>ی</w:t>
        </w:r>
        <w:r w:rsidRPr="00865179">
          <w:rPr>
            <w:rFonts w:hint="eastAsia"/>
            <w:rtl/>
          </w:rPr>
          <w:t>ه</w:t>
        </w:r>
        <w:dir w:val="rtl">
          <w:r w:rsidRPr="00865179">
            <w:rPr>
              <w:rtl/>
            </w:rPr>
            <w:t>ا</w:t>
          </w:r>
          <w:r w:rsidRPr="00865179">
            <w:rPr>
              <w:rFonts w:hint="cs"/>
              <w:rtl/>
            </w:rPr>
            <w:t>ی</w:t>
          </w:r>
          <w:r w:rsidRPr="00865179">
            <w:rPr>
              <w:rtl/>
            </w:rPr>
            <w:t xml:space="preserve"> است. گرانول</w:t>
          </w:r>
          <w:dir w:val="rtl">
            <w:r w:rsidRPr="00865179">
              <w:rPr>
                <w:rtl/>
              </w:rPr>
              <w:t>ها</w:t>
            </w:r>
            <w:r w:rsidRPr="00865179">
              <w:rPr>
                <w:rFonts w:hint="cs"/>
                <w:rtl/>
              </w:rPr>
              <w:t>ی</w:t>
            </w:r>
            <w:r w:rsidRPr="00865179">
              <w:rPr>
                <w:rtl/>
              </w:rPr>
              <w:t xml:space="preserve"> کراتوه</w:t>
            </w:r>
            <w:r w:rsidRPr="00865179">
              <w:rPr>
                <w:rFonts w:hint="cs"/>
                <w:rtl/>
              </w:rPr>
              <w:t>ی</w:t>
            </w:r>
            <w:r w:rsidRPr="00865179">
              <w:rPr>
                <w:rFonts w:hint="eastAsia"/>
                <w:rtl/>
              </w:rPr>
              <w:t>ال</w:t>
            </w:r>
            <w:r w:rsidRPr="00865179">
              <w:rPr>
                <w:rFonts w:hint="cs"/>
                <w:rtl/>
              </w:rPr>
              <w:t>ی</w:t>
            </w:r>
            <w:r w:rsidRPr="00865179">
              <w:rPr>
                <w:rFonts w:hint="eastAsia"/>
                <w:rtl/>
              </w:rPr>
              <w:t>ن</w:t>
            </w:r>
            <w:r w:rsidRPr="00865179">
              <w:rPr>
                <w:rtl/>
              </w:rPr>
              <w:t xml:space="preserve"> حاو</w:t>
            </w:r>
            <w:r w:rsidRPr="00865179">
              <w:rPr>
                <w:rFonts w:hint="cs"/>
                <w:rtl/>
              </w:rPr>
              <w:t>ی</w:t>
            </w:r>
            <w:r w:rsidRPr="00865179">
              <w:rPr>
                <w:rtl/>
              </w:rPr>
              <w:t xml:space="preserve"> پ</w:t>
            </w:r>
            <w:r w:rsidRPr="00865179">
              <w:rPr>
                <w:rFonts w:hint="cs"/>
                <w:rtl/>
              </w:rPr>
              <w:t>ی</w:t>
            </w:r>
            <w:r w:rsidRPr="00865179">
              <w:rPr>
                <w:rFonts w:hint="eastAsia"/>
                <w:rtl/>
              </w:rPr>
              <w:t>ش</w:t>
            </w:r>
            <w:r w:rsidRPr="00865179">
              <w:rPr>
                <w:rtl/>
              </w:rPr>
              <w:t xml:space="preserve"> سازها</w:t>
            </w:r>
            <w:r w:rsidRPr="00865179">
              <w:rPr>
                <w:rFonts w:hint="cs"/>
                <w:rtl/>
              </w:rPr>
              <w:t>ی</w:t>
            </w:r>
            <w:r w:rsidRPr="00865179">
              <w:rPr>
                <w:rtl/>
              </w:rPr>
              <w:t xml:space="preserve"> کرات</w:t>
            </w:r>
            <w:r w:rsidRPr="00865179">
              <w:rPr>
                <w:rFonts w:hint="cs"/>
                <w:rtl/>
              </w:rPr>
              <w:t>ی</w:t>
            </w:r>
            <w:r w:rsidRPr="00865179">
              <w:rPr>
                <w:rFonts w:hint="eastAsia"/>
                <w:rtl/>
              </w:rPr>
              <w:t>ن</w:t>
            </w:r>
            <w:r w:rsidRPr="00865179">
              <w:rPr>
                <w:rtl/>
              </w:rPr>
              <w:t xml:space="preserve"> هستند که در نها</w:t>
            </w:r>
            <w:r w:rsidRPr="00865179">
              <w:rPr>
                <w:rFonts w:hint="cs"/>
                <w:rtl/>
              </w:rPr>
              <w:t>ی</w:t>
            </w:r>
            <w:r w:rsidRPr="00865179">
              <w:rPr>
                <w:rFonts w:hint="eastAsia"/>
                <w:rtl/>
              </w:rPr>
              <w:t>ت</w:t>
            </w:r>
            <w:r w:rsidRPr="00865179">
              <w:rPr>
                <w:rtl/>
              </w:rPr>
              <w:t xml:space="preserve"> تجمع، اتصال عرض</w:t>
            </w:r>
            <w:r w:rsidRPr="00865179">
              <w:rPr>
                <w:rFonts w:hint="cs"/>
                <w:rtl/>
              </w:rPr>
              <w:t>ی</w:t>
            </w:r>
            <w:r w:rsidRPr="00865179">
              <w:rPr>
                <w:rtl/>
              </w:rPr>
              <w:t xml:space="preserve"> و تشک</w:t>
            </w:r>
            <w:r w:rsidRPr="00865179">
              <w:rPr>
                <w:rFonts w:hint="cs"/>
                <w:rtl/>
              </w:rPr>
              <w:t>ی</w:t>
            </w:r>
            <w:r w:rsidRPr="00865179">
              <w:rPr>
                <w:rFonts w:hint="eastAsia"/>
                <w:rtl/>
              </w:rPr>
              <w:t>ل</w:t>
            </w:r>
            <w:r w:rsidRPr="00865179">
              <w:rPr>
                <w:rtl/>
              </w:rPr>
              <w:t xml:space="preserve"> بسته</w:t>
            </w:r>
            <w:dir w:val="rtl">
              <w:r w:rsidRPr="00865179">
                <w:rPr>
                  <w:rtl/>
                </w:rPr>
                <w:t>ها</w:t>
              </w:r>
              <w:r w:rsidRPr="00865179">
                <w:rPr>
                  <w:rFonts w:hint="cs"/>
                  <w:rtl/>
                </w:rPr>
                <w:t>ی</w:t>
              </w:r>
              <w:r w:rsidRPr="00865179">
                <w:rPr>
                  <w:rtl/>
                </w:rPr>
                <w:t xml:space="preserve"> نرم افزار</w:t>
              </w:r>
              <w:r w:rsidRPr="00865179">
                <w:rPr>
                  <w:rFonts w:hint="cs"/>
                  <w:rtl/>
                </w:rPr>
                <w:t>ی</w:t>
              </w:r>
              <w:r w:rsidRPr="00865179">
                <w:rPr>
                  <w:rtl/>
                </w:rPr>
                <w:t xml:space="preserve"> دارند. گرانول</w:t>
              </w:r>
              <w:dir w:val="rtl">
                <w:r w:rsidRPr="00865179">
                  <w:rPr>
                    <w:rtl/>
                  </w:rPr>
                  <w:t>ها</w:t>
                </w:r>
                <w:r w:rsidRPr="00865179">
                  <w:rPr>
                    <w:rFonts w:hint="cs"/>
                    <w:rtl/>
                  </w:rPr>
                  <w:t>ی</w:t>
                </w:r>
                <w:r w:rsidRPr="00865179">
                  <w:rPr>
                    <w:rtl/>
                  </w:rPr>
                  <w:t xml:space="preserve"> لا</w:t>
                </w:r>
                <w:r w:rsidRPr="00865179">
                  <w:rPr>
                    <w:rFonts w:hint="cs"/>
                    <w:rtl/>
                  </w:rPr>
                  <w:t>ی</w:t>
                </w:r>
                <w:r w:rsidRPr="00865179">
                  <w:rPr>
                    <w:rFonts w:hint="eastAsia"/>
                    <w:rtl/>
                  </w:rPr>
                  <w:t>ه</w:t>
                </w:r>
                <w:dir w:val="rtl">
                  <w:r w:rsidRPr="00865179">
                    <w:rPr>
                      <w:rtl/>
                    </w:rPr>
                    <w:t>ا</w:t>
                  </w:r>
                  <w:r w:rsidRPr="00865179">
                    <w:rPr>
                      <w:rFonts w:hint="cs"/>
                      <w:rtl/>
                    </w:rPr>
                    <w:t>ی</w:t>
                  </w:r>
                  <w:r w:rsidRPr="00865179">
                    <w:rPr>
                      <w:rtl/>
                    </w:rPr>
                    <w:t xml:space="preserve"> حاو</w:t>
                  </w:r>
                  <w:r w:rsidRPr="00865179">
                    <w:rPr>
                      <w:rFonts w:hint="cs"/>
                      <w:rtl/>
                    </w:rPr>
                    <w:t>ی</w:t>
                  </w:r>
                  <w:r w:rsidRPr="00865179">
                    <w:rPr>
                      <w:rtl/>
                    </w:rPr>
                    <w:t xml:space="preserve"> گل</w:t>
                  </w:r>
                  <w:r w:rsidRPr="00865179">
                    <w:rPr>
                      <w:rFonts w:hint="cs"/>
                      <w:rtl/>
                    </w:rPr>
                    <w:t>ی</w:t>
                  </w:r>
                  <w:r w:rsidRPr="00865179">
                    <w:rPr>
                      <w:rFonts w:hint="eastAsia"/>
                      <w:rtl/>
                    </w:rPr>
                    <w:t>کول</w:t>
                  </w:r>
                  <w:r w:rsidRPr="00865179">
                    <w:rPr>
                      <w:rFonts w:hint="cs"/>
                      <w:rtl/>
                    </w:rPr>
                    <w:t>ی</w:t>
                  </w:r>
                  <w:r w:rsidRPr="00865179">
                    <w:rPr>
                      <w:rFonts w:hint="eastAsia"/>
                      <w:rtl/>
                    </w:rPr>
                    <w:t>پ</w:t>
                  </w:r>
                  <w:r w:rsidRPr="00865179">
                    <w:rPr>
                      <w:rFonts w:hint="cs"/>
                      <w:rtl/>
                    </w:rPr>
                    <w:t>ی</w:t>
                  </w:r>
                  <w:r w:rsidRPr="00865179">
                    <w:rPr>
                      <w:rFonts w:hint="eastAsia"/>
                      <w:rtl/>
                    </w:rPr>
                    <w:t>دها</w:t>
                  </w:r>
                  <w:r w:rsidRPr="00865179">
                    <w:rPr>
                      <w:rFonts w:hint="cs"/>
                      <w:rtl/>
                    </w:rPr>
                    <w:t>یی</w:t>
                  </w:r>
                  <w:r w:rsidRPr="00865179">
                    <w:rPr>
                      <w:rtl/>
                    </w:rPr>
                    <w:t xml:space="preserve"> هستند که به سطح سلول ها ترشح م</w:t>
                  </w:r>
                  <w:r w:rsidRPr="00865179">
                    <w:rPr>
                      <w:rFonts w:hint="cs"/>
                      <w:rtl/>
                    </w:rPr>
                    <w:t>ی</w:t>
                  </w:r>
                  <w:dir w:val="rtl">
                    <w:r w:rsidRPr="00865179">
                      <w:rPr>
                        <w:rtl/>
                      </w:rPr>
                      <w:t xml:space="preserve">شوند و به عنوان </w:t>
                    </w:r>
                    <w:r w:rsidRPr="00865179">
                      <w:rPr>
                        <w:rFonts w:hint="cs"/>
                        <w:rtl/>
                      </w:rPr>
                      <w:t>ی</w:t>
                    </w:r>
                    <w:r w:rsidRPr="00865179">
                      <w:rPr>
                        <w:rFonts w:hint="eastAsia"/>
                        <w:rtl/>
                      </w:rPr>
                      <w:t>ک</w:t>
                    </w:r>
                    <w:r w:rsidRPr="00865179">
                      <w:rPr>
                        <w:rtl/>
                      </w:rPr>
                      <w:t xml:space="preserve"> چسب عمل م</w:t>
                    </w:r>
                    <w:r w:rsidRPr="00865179">
                      <w:rPr>
                        <w:rFonts w:hint="cs"/>
                        <w:rtl/>
                      </w:rPr>
                      <w:t>ی</w:t>
                    </w:r>
                    <w:r w:rsidRPr="00865179">
                      <w:rPr>
                        <w:rtl/>
                      </w:rPr>
                      <w:t xml:space="preserve"> کنند و سلول ها را به هم چسب</w:t>
                    </w:r>
                    <w:r w:rsidRPr="00865179">
                      <w:rPr>
                        <w:rFonts w:hint="cs"/>
                        <w:rtl/>
                      </w:rPr>
                      <w:t>ی</w:t>
                    </w:r>
                    <w:r w:rsidRPr="00865179">
                      <w:rPr>
                        <w:rFonts w:hint="eastAsia"/>
                        <w:rtl/>
                      </w:rPr>
                      <w:t>ده</w:t>
                    </w:r>
                    <w:r w:rsidRPr="00865179">
                      <w:rPr>
                        <w:rtl/>
                      </w:rPr>
                      <w:t xml:space="preserve"> نگه م</w:t>
                    </w:r>
                    <w:r w:rsidRPr="00865179">
                      <w:rPr>
                        <w:rFonts w:hint="cs"/>
                        <w:rtl/>
                      </w:rPr>
                      <w:t>ی</w:t>
                    </w:r>
                    <w:dir w:val="rtl">
                      <w:r w:rsidRPr="00865179">
                        <w:rPr>
                          <w:rtl/>
                        </w:rPr>
                        <w:t>دارند</w:t>
                      </w:r>
                      <w:r>
                        <w:rPr>
                          <w:rFonts w:hint="cs"/>
                          <w:rtl/>
                        </w:rPr>
                        <w:t xml:space="preserve"> </w:t>
                      </w:r>
                      <w:r>
                        <w:rPr>
                          <w:rtl/>
                        </w:rPr>
                        <w:fldChar w:fldCharType="begin"/>
                      </w:r>
                      <w:r w:rsidR="00ED54A6">
                        <w:rPr>
                          <w:rtl/>
                        </w:rPr>
                        <w:instrText xml:space="preserve"> </w:instrText>
                      </w:r>
                      <w:r w:rsidR="00ED54A6">
                        <w:instrText>ADDIN EN.CITE &lt;EndNote&gt;&lt;Cite&gt;&lt;Author&gt;Shwartz&lt;/Author&gt;&lt;Year&gt;2020&lt;/Year&gt;&lt;RecNum&gt;28&lt;/RecNum&gt;&lt;DisplayText&gt;(27)&lt;/DisplayText&gt;&lt;record&gt;&lt;rec-number&gt;28&lt;/rec-number&gt;&lt;foreign-keys&gt;&lt;key app="EN" db-id="r5w5xz507reeroeztf0vedf1dderxa9wxsd9" timestamp="1708689196"&gt;28</w:instrText>
                      </w:r>
                      <w:r w:rsidR="00ED54A6">
                        <w:rPr>
                          <w:rtl/>
                        </w:rPr>
                        <w:instrText>&lt;/</w:instrText>
                      </w:r>
                      <w:r w:rsidR="00ED54A6">
                        <w:instrText>key&gt;&lt;/foreign-keys&gt;&lt;ref-type name="Journal Article"&gt;17&lt;/ref-type&gt;&lt;contributors&gt;&lt;authors&gt;&lt;author&gt;Shwartz, Yulia&lt;/author&gt;&lt;author&gt;Gonzalez-Celeiro, Meryem&lt;/author&gt;&lt;author&gt;Chen, Chih-Lung&lt;/author&gt;&lt;author&gt;Pasolli, H Amalia&lt;/author&gt;&lt;author&gt;Sheu, Shu-Hsien&lt;/author&gt;&lt;author&gt;Fan, Sabrina Mai-Yi&lt;/author&gt;&lt;author&gt;Shamsi, Farnaz&lt;/author&gt;&lt;author&gt;Assaad, Steven&lt;/author&gt;&lt;author&gt;Lin, Edrick Tai-Yu&lt;/author&gt;&lt;author&gt;Zhang, Bing&lt;/author&gt;&lt;/authors&gt;&lt;/contributors&gt;&lt;titles&gt;&lt;title&gt;Cell types promoting goosebumps form a niche to regulate hair follicle stem cells&lt;/title&gt;&lt;secondary-title&gt;Cell&lt;/secondary-title&gt;&lt;/titles&gt;&lt;periodical&gt;&lt;full-title&gt;Cell&lt;/full-title&gt;&lt;/periodical&gt;&lt;pages&gt;578-593. e19&lt;/pages&gt;&lt;volume&gt;182&lt;/volume&gt;&lt;number&gt;3&lt;/number&gt;&lt;dates&gt;&lt;year&gt;2020&lt;/year&gt;&lt;/dates&gt;&lt;isbn&gt;0092-8674</w:instrText>
                      </w:r>
                      <w:r w:rsidR="00ED54A6">
                        <w:rPr>
                          <w:rtl/>
                        </w:rPr>
                        <w:instrText>&lt;/</w:instrText>
                      </w:r>
                      <w:r w:rsidR="00ED54A6">
                        <w:instrText>isbn&gt;&lt;urls&gt;&lt;/urls&gt;&lt;/record&gt;&lt;/Cite&gt;&lt;/EndNote</w:instrText>
                      </w:r>
                      <w:r w:rsidR="00ED54A6">
                        <w:rPr>
                          <w:rtl/>
                        </w:rPr>
                        <w:instrText>&gt;</w:instrText>
                      </w:r>
                      <w:r>
                        <w:rPr>
                          <w:rtl/>
                        </w:rPr>
                        <w:fldChar w:fldCharType="separate"/>
                      </w:r>
                      <w:r w:rsidR="00ED54A6">
                        <w:rPr>
                          <w:noProof/>
                          <w:rtl/>
                        </w:rPr>
                        <w:t>(27)</w:t>
                      </w:r>
                      <w:r>
                        <w:rPr>
                          <w:rtl/>
                        </w:rPr>
                        <w:fldChar w:fldCharType="end"/>
                      </w:r>
                      <w:r w:rsidR="00054F7E">
                        <w:rPr>
                          <w:rFonts w:hint="cs"/>
                          <w:rtl/>
                        </w:rP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3B7337">
                        <w:t>‬</w:t>
                      </w:r>
                      <w:r w:rsidR="003B7337">
                        <w:t>‬</w:t>
                      </w:r>
                      <w:r w:rsidR="003B7337">
                        <w:t>‬</w:t>
                      </w:r>
                      <w:r w:rsidR="003B7337">
                        <w:t>‬</w:t>
                      </w:r>
                      <w:r w:rsidR="003B7337">
                        <w:t>‬</w:t>
                      </w:r>
                      <w:r w:rsidR="003B7337">
                        <w:t>‬</w:t>
                      </w:r>
                      <w:r w:rsidR="003B7337">
                        <w:t>‬</w:t>
                      </w:r>
                      <w:r w:rsidR="003B7337">
                        <w:t>‬</w:t>
                      </w:r>
                      <w:r w:rsidR="00A02AFB">
                        <w:t>‬</w:t>
                      </w:r>
                      <w:r w:rsidR="00A02AFB">
                        <w:t>‬</w:t>
                      </w:r>
                      <w:r w:rsidR="00A02AFB">
                        <w:t>‬</w:t>
                      </w:r>
                      <w:r w:rsidR="00A02AFB">
                        <w:t>‬</w:t>
                      </w:r>
                      <w:r w:rsidR="00A02AFB">
                        <w:t>‬</w:t>
                      </w:r>
                      <w:r w:rsidR="00A02AFB">
                        <w:t>‬</w:t>
                      </w:r>
                      <w:r w:rsidR="00A02AFB">
                        <w:t>‬</w:t>
                      </w:r>
                      <w:r w:rsidR="00A02AFB">
                        <w:t>‬</w:t>
                      </w:r>
                      <w:r w:rsidR="00F40E02">
                        <w:t>‬</w:t>
                      </w:r>
                      <w:r w:rsidR="00F40E02">
                        <w:t>‬</w:t>
                      </w:r>
                      <w:r w:rsidR="00F40E02">
                        <w:t>‬</w:t>
                      </w:r>
                      <w:r w:rsidR="00F40E02">
                        <w:t>‬</w:t>
                      </w:r>
                      <w:r w:rsidR="00F40E02">
                        <w:t>‬</w:t>
                      </w:r>
                      <w:r w:rsidR="00F40E02">
                        <w:t>‬</w:t>
                      </w:r>
                      <w:r w:rsidR="00F40E02">
                        <w:t>‬</w:t>
                      </w:r>
                      <w:r w:rsidR="00F40E02">
                        <w:t>‬</w:t>
                      </w:r>
                      <w:r w:rsidR="00D47581">
                        <w:t>‬</w:t>
                      </w:r>
                      <w:r w:rsidR="00D47581">
                        <w:t>‬</w:t>
                      </w:r>
                      <w:r w:rsidR="00D47581">
                        <w:t>‬</w:t>
                      </w:r>
                      <w:r w:rsidR="00D47581">
                        <w:t>‬</w:t>
                      </w:r>
                      <w:r w:rsidR="00D47581">
                        <w:t>‬</w:t>
                      </w:r>
                      <w:r w:rsidR="00D47581">
                        <w:t>‬</w:t>
                      </w:r>
                      <w:r w:rsidR="00D47581">
                        <w:t>‬</w:t>
                      </w:r>
                      <w:r w:rsidR="00D47581">
                        <w:t>‬</w:t>
                      </w:r>
                      <w:r w:rsidR="00660B38">
                        <w:t>‬</w:t>
                      </w:r>
                      <w:r w:rsidR="00660B38">
                        <w:t>‬</w:t>
                      </w:r>
                      <w:r w:rsidR="00660B38">
                        <w:t>‬</w:t>
                      </w:r>
                      <w:r w:rsidR="00660B38">
                        <w:t>‬</w:t>
                      </w:r>
                      <w:r w:rsidR="00660B38">
                        <w:t>‬</w:t>
                      </w:r>
                      <w:r w:rsidR="00660B38">
                        <w:t>‬</w:t>
                      </w:r>
                      <w:r w:rsidR="00660B38">
                        <w:t>‬</w:t>
                      </w:r>
                      <w:r w:rsidR="00660B38">
                        <w:t>‬</w:t>
                      </w:r>
                      <w:r w:rsidR="00E36676">
                        <w:t>‬</w:t>
                      </w:r>
                      <w:r w:rsidR="00E36676">
                        <w:t>‬</w:t>
                      </w:r>
                      <w:r w:rsidR="00E36676">
                        <w:t>‬</w:t>
                      </w:r>
                      <w:r w:rsidR="00E36676">
                        <w:t>‬</w:t>
                      </w:r>
                      <w:r w:rsidR="00E36676">
                        <w:t>‬</w:t>
                      </w:r>
                      <w:r w:rsidR="00E36676">
                        <w:t>‬</w:t>
                      </w:r>
                      <w:r w:rsidR="00E36676">
                        <w:t>‬</w:t>
                      </w:r>
                      <w:r w:rsidR="00E36676">
                        <w:t>‬</w:t>
                      </w:r>
                      <w:r w:rsidR="00B320B2">
                        <w:t>‬</w:t>
                      </w:r>
                      <w:r w:rsidR="00B320B2">
                        <w:t>‬</w:t>
                      </w:r>
                      <w:r w:rsidR="00B320B2">
                        <w:t>‬</w:t>
                      </w:r>
                      <w:r w:rsidR="00B320B2">
                        <w:t>‬</w:t>
                      </w:r>
                      <w:r w:rsidR="00B320B2">
                        <w:t>‬</w:t>
                      </w:r>
                      <w:r w:rsidR="00B320B2">
                        <w:t>‬</w:t>
                      </w:r>
                      <w:r w:rsidR="00B320B2">
                        <w:t>‬</w:t>
                      </w:r>
                      <w:r w:rsidR="00B320B2">
                        <w:t>‬</w:t>
                      </w:r>
                      <w:r w:rsidR="00347B72">
                        <w:t>‬</w:t>
                      </w:r>
                      <w:r w:rsidR="00347B72">
                        <w:t>‬</w:t>
                      </w:r>
                      <w:r w:rsidR="00347B72">
                        <w:t>‬</w:t>
                      </w:r>
                      <w:r w:rsidR="00347B72">
                        <w:t>‬</w:t>
                      </w:r>
                      <w:r w:rsidR="00347B72">
                        <w:t>‬</w:t>
                      </w:r>
                      <w:r w:rsidR="00347B72">
                        <w:t>‬</w:t>
                      </w:r>
                      <w:r w:rsidR="00347B72">
                        <w:t>‬</w:t>
                      </w:r>
                      <w:r w:rsidR="00347B72">
                        <w:t>‬</w:t>
                      </w:r>
                      <w:r w:rsidR="001A24ED">
                        <w:t>‬</w:t>
                      </w:r>
                      <w:r w:rsidR="001A24ED">
                        <w:t>‬</w:t>
                      </w:r>
                      <w:r w:rsidR="001A24ED">
                        <w:t>‬</w:t>
                      </w:r>
                      <w:r w:rsidR="001A24ED">
                        <w:t>‬</w:t>
                      </w:r>
                      <w:r w:rsidR="001A24ED">
                        <w:t>‬</w:t>
                      </w:r>
                      <w:r w:rsidR="001A24ED">
                        <w:t>‬</w:t>
                      </w:r>
                      <w:r w:rsidR="001A24ED">
                        <w:t>‬</w:t>
                      </w:r>
                      <w:r w:rsidR="001A24ED">
                        <w:t>‬</w:t>
                      </w:r>
                      <w:r w:rsidR="00FB5A5F">
                        <w:t>‬</w:t>
                      </w:r>
                      <w:r w:rsidR="00FB5A5F">
                        <w:t>‬</w:t>
                      </w:r>
                      <w:r w:rsidR="00FB5A5F">
                        <w:t>‬</w:t>
                      </w:r>
                      <w:r w:rsidR="00FB5A5F">
                        <w:t>‬</w:t>
                      </w:r>
                      <w:r w:rsidR="00FB5A5F">
                        <w:t>‬</w:t>
                      </w:r>
                      <w:r w:rsidR="00FB5A5F">
                        <w:t>‬</w:t>
                      </w:r>
                      <w:r w:rsidR="00FB5A5F">
                        <w:t>‬</w:t>
                      </w:r>
                      <w:r w:rsidR="00FB5A5F">
                        <w:t>‬</w:t>
                      </w:r>
                      <w:r w:rsidR="00C749D8">
                        <w:t>‬</w:t>
                      </w:r>
                      <w:r w:rsidR="00C749D8">
                        <w:t>‬</w:t>
                      </w:r>
                      <w:r w:rsidR="00C749D8">
                        <w:t>‬</w:t>
                      </w:r>
                      <w:r w:rsidR="00C749D8">
                        <w:t>‬</w:t>
                      </w:r>
                      <w:r w:rsidR="00C749D8">
                        <w:t>‬</w:t>
                      </w:r>
                      <w:r w:rsidR="00C749D8">
                        <w:t>‬</w:t>
                      </w:r>
                      <w:r w:rsidR="00C749D8">
                        <w:t>‬</w:t>
                      </w:r>
                      <w:r w:rsidR="00C749D8">
                        <w:t>‬</w:t>
                      </w:r>
                      <w:r w:rsidR="00133F69">
                        <w:t>‬</w:t>
                      </w:r>
                      <w:r w:rsidR="00133F69">
                        <w:t>‬</w:t>
                      </w:r>
                      <w:r w:rsidR="00133F69">
                        <w:t>‬</w:t>
                      </w:r>
                      <w:r w:rsidR="00133F69">
                        <w:t>‬</w:t>
                      </w:r>
                      <w:r w:rsidR="00133F69">
                        <w:t>‬</w:t>
                      </w:r>
                      <w:r w:rsidR="00133F69">
                        <w:t>‬</w:t>
                      </w:r>
                      <w:r w:rsidR="00133F69">
                        <w:t>‬</w:t>
                      </w:r>
                      <w:r w:rsidR="00133F69">
                        <w:t>‬</w:t>
                      </w:r>
                      <w:r w:rsidR="0050012C">
                        <w:t>‬</w:t>
                      </w:r>
                      <w:r w:rsidR="0050012C">
                        <w:t>‬</w:t>
                      </w:r>
                      <w:r w:rsidR="0050012C">
                        <w:t>‬</w:t>
                      </w:r>
                      <w:r w:rsidR="0050012C">
                        <w:t>‬</w:t>
                      </w:r>
                      <w:r w:rsidR="0050012C">
                        <w:t>‬</w:t>
                      </w:r>
                      <w:r w:rsidR="0050012C">
                        <w:t>‬</w:t>
                      </w:r>
                      <w:r w:rsidR="0050012C">
                        <w:t>‬</w:t>
                      </w:r>
                      <w:r w:rsidR="0050012C">
                        <w:t>‬</w:t>
                      </w:r>
                      <w:r w:rsidR="00B50E58">
                        <w:t>‬</w:t>
                      </w:r>
                      <w:r w:rsidR="00B50E58">
                        <w:t>‬</w:t>
                      </w:r>
                      <w:r w:rsidR="00B50E58">
                        <w:t>‬</w:t>
                      </w:r>
                      <w:r w:rsidR="00B50E58">
                        <w:t>‬</w:t>
                      </w:r>
                      <w:r w:rsidR="00B50E58">
                        <w:t>‬</w:t>
                      </w:r>
                      <w:r w:rsidR="00B50E58">
                        <w:t>‬</w:t>
                      </w:r>
                      <w:r w:rsidR="00B50E58">
                        <w:t>‬</w:t>
                      </w:r>
                      <w:r w:rsidR="00B50E58">
                        <w:t>‬</w:t>
                      </w:r>
                      <w:r w:rsidR="00A643ED">
                        <w:t>‬</w:t>
                      </w:r>
                      <w:r w:rsidR="00A643ED">
                        <w:t>‬</w:t>
                      </w:r>
                      <w:r w:rsidR="00A643ED">
                        <w:t>‬</w:t>
                      </w:r>
                      <w:r w:rsidR="00A643ED">
                        <w:t>‬</w:t>
                      </w:r>
                      <w:r w:rsidR="00A643ED">
                        <w:t>‬</w:t>
                      </w:r>
                      <w:r w:rsidR="00A643ED">
                        <w:t>‬</w:t>
                      </w:r>
                      <w:r w:rsidR="00A643ED">
                        <w:t>‬</w:t>
                      </w:r>
                      <w:r w:rsidR="00A643ED">
                        <w:t>‬</w:t>
                      </w:r>
                      <w:r w:rsidR="00386714">
                        <w:t>‬</w:t>
                      </w:r>
                      <w:r w:rsidR="00386714">
                        <w:t>‬</w:t>
                      </w:r>
                      <w:r w:rsidR="00386714">
                        <w:t>‬</w:t>
                      </w:r>
                      <w:r w:rsidR="00386714">
                        <w:t>‬</w:t>
                      </w:r>
                      <w:r w:rsidR="00386714">
                        <w:t>‬</w:t>
                      </w:r>
                      <w:r w:rsidR="00386714">
                        <w:t>‬</w:t>
                      </w:r>
                      <w:r w:rsidR="00386714">
                        <w:t>‬</w:t>
                      </w:r>
                      <w:r w:rsidR="00386714">
                        <w:t>‬</w:t>
                      </w:r>
                      <w:r w:rsidR="00073899">
                        <w:t>‬</w:t>
                      </w:r>
                      <w:r w:rsidR="00073899">
                        <w:t>‬</w:t>
                      </w:r>
                      <w:r w:rsidR="00073899">
                        <w:t>‬</w:t>
                      </w:r>
                      <w:r w:rsidR="00073899">
                        <w:t>‬</w:t>
                      </w:r>
                      <w:r w:rsidR="00073899">
                        <w:t>‬</w:t>
                      </w:r>
                      <w:r w:rsidR="00073899">
                        <w:t>‬</w:t>
                      </w:r>
                      <w:r w:rsidR="00073899">
                        <w:t>‬</w:t>
                      </w:r>
                      <w:r w:rsidR="00073899">
                        <w:t>‬</w:t>
                      </w:r>
                      <w:r w:rsidR="00402AB1">
                        <w:t>‬</w:t>
                      </w:r>
                      <w:r w:rsidR="00402AB1">
                        <w:t>‬</w:t>
                      </w:r>
                      <w:r w:rsidR="00402AB1">
                        <w:t>‬</w:t>
                      </w:r>
                      <w:r w:rsidR="00402AB1">
                        <w:t>‬</w:t>
                      </w:r>
                      <w:r w:rsidR="00402AB1">
                        <w:t>‬</w:t>
                      </w:r>
                      <w:r w:rsidR="00402AB1">
                        <w:t>‬</w:t>
                      </w:r>
                      <w:r w:rsidR="00402AB1">
                        <w:t>‬</w:t>
                      </w:r>
                      <w:r w:rsidR="00402AB1">
                        <w:t>‬</w:t>
                      </w:r>
                    </w:dir>
                  </w:dir>
                </w:dir>
              </w:dir>
            </w:dir>
          </w:dir>
        </w:dir>
      </w:dir>
    </w:p>
    <w:p w14:paraId="1105A822" w14:textId="69BE1B5A" w:rsidR="00054F7E" w:rsidRDefault="00054F7E" w:rsidP="00054F7E">
      <w:pPr>
        <w:pStyle w:val="Heading4"/>
        <w:rPr>
          <w:rtl/>
        </w:rPr>
      </w:pPr>
      <w:r>
        <w:rPr>
          <w:rFonts w:hint="cs"/>
          <w:rtl/>
        </w:rPr>
        <w:t>لایه ی شفاف</w:t>
      </w:r>
    </w:p>
    <w:p w14:paraId="631E79A1" w14:textId="208DA31B" w:rsidR="00054F7E" w:rsidRDefault="003C38D3" w:rsidP="003C38D3">
      <w:pPr>
        <w:pStyle w:val="a3"/>
        <w:rPr>
          <w:rtl/>
        </w:rPr>
      </w:pPr>
      <w:r w:rsidRPr="003C38D3">
        <w:rPr>
          <w:rFonts w:hint="cs"/>
          <w:rtl/>
        </w:rPr>
        <w:t>این لایه 3-2</w:t>
      </w:r>
      <w:r w:rsidRPr="003C38D3">
        <w:rPr>
          <w:rtl/>
        </w:rPr>
        <w:t xml:space="preserve"> سلول</w:t>
      </w:r>
      <w:r w:rsidRPr="003C38D3">
        <w:rPr>
          <w:rFonts w:hint="cs"/>
          <w:rtl/>
        </w:rPr>
        <w:t>ی</w:t>
      </w:r>
      <w:r w:rsidRPr="003C38D3">
        <w:rPr>
          <w:rFonts w:hint="eastAsia"/>
          <w:rtl/>
        </w:rPr>
        <w:t>،</w:t>
      </w:r>
      <w:r w:rsidRPr="003C38D3">
        <w:rPr>
          <w:rtl/>
        </w:rPr>
        <w:t xml:space="preserve"> که در </w:t>
      </w:r>
      <w:r w:rsidRPr="003C38D3">
        <w:rPr>
          <w:rFonts w:hint="cs"/>
          <w:rtl/>
        </w:rPr>
        <w:t xml:space="preserve">بخش </w:t>
      </w:r>
      <w:r w:rsidRPr="003C38D3">
        <w:rPr>
          <w:rtl/>
        </w:rPr>
        <w:t>ضخ</w:t>
      </w:r>
      <w:r w:rsidRPr="003C38D3">
        <w:rPr>
          <w:rFonts w:hint="cs"/>
          <w:rtl/>
        </w:rPr>
        <w:t>ی</w:t>
      </w:r>
      <w:r w:rsidRPr="003C38D3">
        <w:rPr>
          <w:rFonts w:hint="eastAsia"/>
          <w:rtl/>
        </w:rPr>
        <w:t>م</w:t>
      </w:r>
      <w:dir w:val="rtl">
        <w:r w:rsidRPr="003C38D3">
          <w:rPr>
            <w:rtl/>
          </w:rPr>
          <w:t xml:space="preserve">تر پوست </w:t>
        </w:r>
        <w:r w:rsidRPr="003C38D3">
          <w:rPr>
            <w:rFonts w:hint="cs"/>
            <w:rtl/>
          </w:rPr>
          <w:t>(</w:t>
        </w:r>
        <w:r w:rsidRPr="003C38D3">
          <w:rPr>
            <w:rtl/>
          </w:rPr>
          <w:t>کف دست و پا</w:t>
        </w:r>
        <w:r w:rsidRPr="003C38D3">
          <w:rPr>
            <w:rFonts w:hint="cs"/>
            <w:rtl/>
          </w:rPr>
          <w:t>)</w:t>
        </w:r>
        <w:r w:rsidRPr="003C38D3">
          <w:rPr>
            <w:rtl/>
          </w:rPr>
          <w:t xml:space="preserve"> وجود دارد، </w:t>
        </w:r>
        <w:r w:rsidRPr="003C38D3">
          <w:rPr>
            <w:rFonts w:hint="cs"/>
            <w:rtl/>
          </w:rPr>
          <w:t>ی</w:t>
        </w:r>
        <w:r w:rsidRPr="003C38D3">
          <w:rPr>
            <w:rFonts w:hint="eastAsia"/>
            <w:rtl/>
          </w:rPr>
          <w:t>ک</w:t>
        </w:r>
        <w:r w:rsidRPr="003C38D3">
          <w:rPr>
            <w:rtl/>
          </w:rPr>
          <w:t xml:space="preserve"> لا</w:t>
        </w:r>
        <w:r w:rsidRPr="003C38D3">
          <w:rPr>
            <w:rFonts w:hint="cs"/>
            <w:rtl/>
          </w:rPr>
          <w:t>ی</w:t>
        </w:r>
        <w:r w:rsidRPr="003C38D3">
          <w:rPr>
            <w:rFonts w:hint="eastAsia"/>
            <w:rtl/>
          </w:rPr>
          <w:t>ه</w:t>
        </w:r>
        <w:r w:rsidRPr="003C38D3">
          <w:rPr>
            <w:rtl/>
          </w:rPr>
          <w:t xml:space="preserve"> شفاف نازک متشکل از ال</w:t>
        </w:r>
        <w:r w:rsidRPr="003C38D3">
          <w:rPr>
            <w:rFonts w:hint="cs"/>
            <w:rtl/>
          </w:rPr>
          <w:t>ی</w:t>
        </w:r>
        <w:r w:rsidRPr="003C38D3">
          <w:rPr>
            <w:rFonts w:hint="eastAsia"/>
            <w:rtl/>
          </w:rPr>
          <w:t>د</w:t>
        </w:r>
        <w:r w:rsidRPr="003C38D3">
          <w:rPr>
            <w:rFonts w:hint="cs"/>
            <w:rtl/>
          </w:rPr>
          <w:t>ی</w:t>
        </w:r>
        <w:r w:rsidRPr="003C38D3">
          <w:rPr>
            <w:rFonts w:hint="eastAsia"/>
            <w:rtl/>
          </w:rPr>
          <w:t>ن</w:t>
        </w:r>
        <w:r w:rsidRPr="003C38D3">
          <w:rPr>
            <w:rtl/>
          </w:rPr>
          <w:t xml:space="preserve"> است که محصول تبد</w:t>
        </w:r>
        <w:r w:rsidRPr="003C38D3">
          <w:rPr>
            <w:rFonts w:hint="cs"/>
            <w:rtl/>
          </w:rPr>
          <w:t>ی</w:t>
        </w:r>
        <w:r w:rsidRPr="003C38D3">
          <w:rPr>
            <w:rFonts w:hint="eastAsia"/>
            <w:rtl/>
          </w:rPr>
          <w:t>ل</w:t>
        </w:r>
        <w:r w:rsidRPr="003C38D3">
          <w:rPr>
            <w:rtl/>
          </w:rPr>
          <w:t xml:space="preserve"> کراتوه</w:t>
        </w:r>
        <w:r w:rsidRPr="003C38D3">
          <w:rPr>
            <w:rFonts w:hint="cs"/>
            <w:rtl/>
          </w:rPr>
          <w:t>ی</w:t>
        </w:r>
        <w:r w:rsidRPr="003C38D3">
          <w:rPr>
            <w:rFonts w:hint="eastAsia"/>
            <w:rtl/>
          </w:rPr>
          <w:t>ال</w:t>
        </w:r>
        <w:r w:rsidRPr="003C38D3">
          <w:rPr>
            <w:rFonts w:hint="cs"/>
            <w:rtl/>
          </w:rPr>
          <w:t>ی</w:t>
        </w:r>
        <w:r w:rsidRPr="003C38D3">
          <w:rPr>
            <w:rFonts w:hint="eastAsia"/>
            <w:rtl/>
          </w:rPr>
          <w:t>ن</w:t>
        </w:r>
        <w:r w:rsidRPr="003C38D3">
          <w:rPr>
            <w:rtl/>
          </w:rPr>
          <w:t xml:space="preserve"> </w:t>
        </w:r>
        <w:r w:rsidRPr="003C38D3">
          <w:rPr>
            <w:rFonts w:hint="cs"/>
            <w:rtl/>
          </w:rPr>
          <w:t>می</w:t>
        </w:r>
        <w:dir w:val="rtl">
          <w:r w:rsidRPr="003C38D3">
            <w:rPr>
              <w:rFonts w:hint="cs"/>
              <w:rtl/>
            </w:rPr>
            <w:t>باشد</w:t>
          </w:r>
          <w:r>
            <w:rPr>
              <w:rFonts w:hint="cs"/>
              <w:rtl/>
            </w:rPr>
            <w:t xml:space="preserve"> </w:t>
          </w:r>
          <w:r>
            <w:rPr>
              <w:rtl/>
            </w:rPr>
            <w:fldChar w:fldCharType="begin"/>
          </w:r>
          <w:r w:rsidR="00ED54A6">
            <w:rPr>
              <w:rtl/>
            </w:rPr>
            <w:instrText xml:space="preserve"> </w:instrText>
          </w:r>
          <w:r w:rsidR="00ED54A6">
            <w:instrText>ADDIN EN.CITE &lt;EndNote&gt;&lt;Cite&gt;&lt;Author&gt;Strnadova&lt;/Author&gt;&lt;Year&gt;2019&lt;/Year&gt;&lt;RecNum&gt;29&lt;/RecNum&gt;&lt;DisplayText&gt;(28)&lt;/DisplayText&gt;&lt;record&gt;&lt;rec-number&gt;29&lt;/rec-number&gt;&lt;foreign-keys&gt;&lt;key app="EN" db-id="r5w5xz507reeroeztf0vedf1dderxa9wxsd9" timestamp="1708689327"&gt;2</w:instrText>
          </w:r>
          <w:r w:rsidR="00ED54A6">
            <w:rPr>
              <w:rtl/>
            </w:rPr>
            <w:instrText>9&lt;/</w:instrText>
          </w:r>
          <w:r w:rsidR="00ED54A6">
            <w:instrText>key&gt;&lt;/foreign-keys&gt;&lt;ref-type name="Journal Article"&gt;17&lt;/ref-type&gt;&lt;contributors&gt;&lt;authors&gt;&lt;author&gt;Strnadova, Karolina&lt;/author&gt;&lt;author&gt;Sandera, Vojtech&lt;/author&gt;&lt;author&gt;Dvorankova, Barbora&lt;/author&gt;&lt;author&gt;Kodet, Ondrej&lt;/author&gt;&lt;author&gt;Duskova, Marketa&lt;/author&gt;&lt;author&gt;Smetana, Karel&lt;/author&gt;&lt;author&gt;Lacina, Lukas&lt;/author&gt;&lt;/authors&gt;&lt;/contributors&gt;&lt;titles&gt;&lt;title&gt;Skin aging: The dermal perspective&lt;/title&gt;&lt;secondary-title&gt;Clinics in dermatology&lt;/secondary-title&gt;&lt;/titles&gt;&lt;periodical&gt;&lt;full-title&gt;Clinics in dermatology&lt;/full-title&gt;&lt;/periodical&gt;&lt;pages&gt;326-335&lt;/pages&gt;&lt;volume&gt;37&lt;/volume&gt;&lt;number&gt;4&lt;/number&gt;&lt;dates&gt;&lt;year&gt;2019&lt;/year&gt;&lt;/dates&gt;&lt;isbn&gt;0738-081X&lt;/isbn&gt;&lt;urls&gt;&lt;/urls&gt;&lt;/record&gt;&lt;/Cite&gt;&lt;/EndNote</w:instrText>
          </w:r>
          <w:r w:rsidR="00ED54A6">
            <w:rPr>
              <w:rtl/>
            </w:rPr>
            <w:instrText>&gt;</w:instrText>
          </w:r>
          <w:r>
            <w:rPr>
              <w:rtl/>
            </w:rPr>
            <w:fldChar w:fldCharType="separate"/>
          </w:r>
          <w:r w:rsidR="00ED54A6">
            <w:rPr>
              <w:noProof/>
              <w:rtl/>
            </w:rPr>
            <w:t>(28)</w:t>
          </w:r>
          <w:r>
            <w:rPr>
              <w:rtl/>
            </w:rPr>
            <w:fldChar w:fldCharType="end"/>
          </w:r>
          <w:r w:rsidR="00460289">
            <w:rPr>
              <w:rFonts w:hint="cs"/>
              <w:rtl/>
            </w:rPr>
            <w:t>.</w:t>
          </w:r>
          <w:r>
            <w:t>‬</w:t>
          </w:r>
          <w:r>
            <w:t>‬</w:t>
          </w:r>
          <w:r>
            <w:t>‬</w:t>
          </w:r>
          <w:r>
            <w:t>‬</w:t>
          </w:r>
          <w:r>
            <w:t>‬</w:t>
          </w:r>
          <w:r>
            <w:t>‬</w:t>
          </w:r>
          <w:r>
            <w:t>‬</w:t>
          </w:r>
          <w:r>
            <w:t>‬</w:t>
          </w:r>
          <w:r>
            <w:t>‬</w:t>
          </w:r>
          <w:r>
            <w:t>‬</w:t>
          </w:r>
          <w:r>
            <w:t>‬</w:t>
          </w:r>
          <w:r>
            <w:t>‬</w:t>
          </w:r>
          <w:r>
            <w:t>‬</w:t>
          </w:r>
          <w:r>
            <w:t>‬</w:t>
          </w:r>
          <w:r>
            <w:t>‬</w:t>
          </w:r>
          <w:r>
            <w:t>‬</w:t>
          </w:r>
          <w:r>
            <w:t>‬</w:t>
          </w:r>
          <w:r>
            <w:t>‬</w:t>
          </w:r>
          <w:r>
            <w:t>‬</w:t>
          </w:r>
          <w:r>
            <w:t>‬</w:t>
          </w:r>
          <w:r>
            <w:t>‬</w:t>
          </w:r>
          <w:r>
            <w:t>‬</w:t>
          </w:r>
          <w:r w:rsidR="003B7337">
            <w:t>‬</w:t>
          </w:r>
          <w:r w:rsidR="003B7337">
            <w:t>‬</w:t>
          </w:r>
          <w:r w:rsidR="00A02AFB">
            <w:t>‬</w:t>
          </w:r>
          <w:r w:rsidR="00A02AFB">
            <w:t>‬</w:t>
          </w:r>
          <w:r w:rsidR="00F40E02">
            <w:t>‬</w:t>
          </w:r>
          <w:r w:rsidR="00F40E02">
            <w:t>‬</w:t>
          </w:r>
          <w:r w:rsidR="00D47581">
            <w:t>‬</w:t>
          </w:r>
          <w:r w:rsidR="00D47581">
            <w:t>‬</w:t>
          </w:r>
          <w:r w:rsidR="00660B38">
            <w:t>‬</w:t>
          </w:r>
          <w:r w:rsidR="00660B38">
            <w:t>‬</w:t>
          </w:r>
          <w:r w:rsidR="00E36676">
            <w:t>‬</w:t>
          </w:r>
          <w:r w:rsidR="00E36676">
            <w:t>‬</w:t>
          </w:r>
          <w:r w:rsidR="00B320B2">
            <w:t>‬</w:t>
          </w:r>
          <w:r w:rsidR="00B320B2">
            <w:t>‬</w:t>
          </w:r>
          <w:r w:rsidR="00347B72">
            <w:t>‬</w:t>
          </w:r>
          <w:r w:rsidR="00347B72">
            <w:t>‬</w:t>
          </w:r>
          <w:r w:rsidR="001A24ED">
            <w:t>‬</w:t>
          </w:r>
          <w:r w:rsidR="001A24ED">
            <w:t>‬</w:t>
          </w:r>
          <w:r w:rsidR="00FB5A5F">
            <w:t>‬</w:t>
          </w:r>
          <w:r w:rsidR="00FB5A5F">
            <w:t>‬</w:t>
          </w:r>
          <w:r w:rsidR="00C749D8">
            <w:t>‬</w:t>
          </w:r>
          <w:r w:rsidR="00C749D8">
            <w:t>‬</w:t>
          </w:r>
          <w:r w:rsidR="00133F69">
            <w:t>‬</w:t>
          </w:r>
          <w:r w:rsidR="00133F69">
            <w:t>‬</w:t>
          </w:r>
          <w:r w:rsidR="0050012C">
            <w:t>‬</w:t>
          </w:r>
          <w:r w:rsidR="0050012C">
            <w:t>‬</w:t>
          </w:r>
          <w:r w:rsidR="00B50E58">
            <w:t>‬</w:t>
          </w:r>
          <w:r w:rsidR="00B50E58">
            <w:t>‬</w:t>
          </w:r>
          <w:r w:rsidR="00A643ED">
            <w:t>‬</w:t>
          </w:r>
          <w:r w:rsidR="00A643ED">
            <w:t>‬</w:t>
          </w:r>
          <w:r w:rsidR="00386714">
            <w:t>‬</w:t>
          </w:r>
          <w:r w:rsidR="00386714">
            <w:t>‬</w:t>
          </w:r>
          <w:r w:rsidR="00073899">
            <w:t>‬</w:t>
          </w:r>
          <w:r w:rsidR="00073899">
            <w:t>‬</w:t>
          </w:r>
          <w:r w:rsidR="00402AB1">
            <w:t>‬</w:t>
          </w:r>
          <w:r w:rsidR="00402AB1">
            <w:t>‬</w:t>
          </w:r>
        </w:dir>
      </w:dir>
    </w:p>
    <w:p w14:paraId="54D79F70" w14:textId="1692CA5C" w:rsidR="00460289" w:rsidRDefault="00460289" w:rsidP="00460289">
      <w:pPr>
        <w:pStyle w:val="Heading4"/>
        <w:rPr>
          <w:rtl/>
        </w:rPr>
      </w:pPr>
      <w:r>
        <w:rPr>
          <w:rFonts w:hint="cs"/>
          <w:rtl/>
        </w:rPr>
        <w:t>لایه شاخی</w:t>
      </w:r>
    </w:p>
    <w:p w14:paraId="276404B9" w14:textId="16FFD04E" w:rsidR="00885761" w:rsidRDefault="00D52C0C" w:rsidP="00B4077F">
      <w:pPr>
        <w:pStyle w:val="a3"/>
        <w:spacing w:line="480" w:lineRule="auto"/>
      </w:pPr>
      <w:r w:rsidRPr="00D52C0C">
        <w:rPr>
          <w:rtl/>
        </w:rPr>
        <w:t>لا</w:t>
      </w:r>
      <w:r w:rsidRPr="00D52C0C">
        <w:rPr>
          <w:rFonts w:hint="cs"/>
          <w:rtl/>
        </w:rPr>
        <w:t>ی</w:t>
      </w:r>
      <w:r w:rsidRPr="00D52C0C">
        <w:rPr>
          <w:rFonts w:hint="eastAsia"/>
          <w:rtl/>
        </w:rPr>
        <w:t>ه</w:t>
      </w:r>
      <w:r w:rsidRPr="00D52C0C">
        <w:rPr>
          <w:rtl/>
        </w:rPr>
        <w:t xml:space="preserve"> شاخ</w:t>
      </w:r>
      <w:r w:rsidRPr="00D52C0C">
        <w:rPr>
          <w:rFonts w:hint="cs"/>
          <w:rtl/>
        </w:rPr>
        <w:t>ی</w:t>
      </w:r>
      <w:r w:rsidRPr="00D52C0C">
        <w:rPr>
          <w:rFonts w:hint="eastAsia"/>
          <w:rtl/>
        </w:rPr>
        <w:t>،</w:t>
      </w:r>
      <w:r w:rsidRPr="00D52C0C">
        <w:rPr>
          <w:rtl/>
        </w:rPr>
        <w:t xml:space="preserve"> با 20 تا 30 لا</w:t>
      </w:r>
      <w:r w:rsidRPr="00D52C0C">
        <w:rPr>
          <w:rFonts w:hint="cs"/>
          <w:rtl/>
        </w:rPr>
        <w:t>ی</w:t>
      </w:r>
      <w:r w:rsidRPr="00D52C0C">
        <w:rPr>
          <w:rFonts w:hint="eastAsia"/>
          <w:rtl/>
        </w:rPr>
        <w:t>ه</w:t>
      </w:r>
      <w:r w:rsidRPr="00D52C0C">
        <w:rPr>
          <w:rtl/>
        </w:rPr>
        <w:t xml:space="preserve"> سلول</w:t>
      </w:r>
      <w:r w:rsidRPr="00D52C0C">
        <w:rPr>
          <w:rFonts w:hint="cs"/>
          <w:rtl/>
        </w:rPr>
        <w:t>ی</w:t>
      </w:r>
      <w:r w:rsidRPr="00D52C0C">
        <w:rPr>
          <w:rFonts w:hint="eastAsia"/>
          <w:rtl/>
        </w:rPr>
        <w:t>،</w:t>
      </w:r>
      <w:r w:rsidRPr="00D52C0C">
        <w:rPr>
          <w:rtl/>
        </w:rPr>
        <w:t xml:space="preserve"> ب</w:t>
      </w:r>
      <w:r w:rsidRPr="00D52C0C">
        <w:rPr>
          <w:rFonts w:hint="cs"/>
          <w:rtl/>
        </w:rPr>
        <w:t>ی</w:t>
      </w:r>
      <w:r w:rsidRPr="00D52C0C">
        <w:rPr>
          <w:rFonts w:hint="eastAsia"/>
          <w:rtl/>
        </w:rPr>
        <w:t>رون</w:t>
      </w:r>
      <w:r w:rsidRPr="00D52C0C">
        <w:rPr>
          <w:rFonts w:hint="cs"/>
          <w:rtl/>
        </w:rPr>
        <w:t>ی</w:t>
      </w:r>
      <w:dir w:val="rtl">
        <w:r w:rsidRPr="00D52C0C">
          <w:rPr>
            <w:rFonts w:hint="eastAsia"/>
            <w:rtl/>
          </w:rPr>
          <w:t>تر</w:t>
        </w:r>
        <w:r w:rsidRPr="00D52C0C">
          <w:rPr>
            <w:rFonts w:hint="cs"/>
            <w:rtl/>
          </w:rPr>
          <w:t>ی</w:t>
        </w:r>
        <w:r w:rsidRPr="00D52C0C">
          <w:rPr>
            <w:rFonts w:hint="eastAsia"/>
            <w:rtl/>
          </w:rPr>
          <w:t>ن</w:t>
        </w:r>
        <w:r w:rsidRPr="00D52C0C">
          <w:rPr>
            <w:rtl/>
          </w:rPr>
          <w:t xml:space="preserve"> لا</w:t>
        </w:r>
        <w:r w:rsidRPr="00D52C0C">
          <w:rPr>
            <w:rFonts w:hint="cs"/>
            <w:rtl/>
          </w:rPr>
          <w:t>ی</w:t>
        </w:r>
        <w:r w:rsidRPr="00D52C0C">
          <w:rPr>
            <w:rFonts w:hint="eastAsia"/>
            <w:rtl/>
          </w:rPr>
          <w:t>ه</w:t>
        </w:r>
        <w:r w:rsidRPr="00D52C0C">
          <w:rPr>
            <w:rtl/>
          </w:rPr>
          <w:t xml:space="preserve"> پوست است که از کرات</w:t>
        </w:r>
        <w:r w:rsidRPr="00D52C0C">
          <w:rPr>
            <w:rFonts w:hint="cs"/>
            <w:rtl/>
          </w:rPr>
          <w:t>ی</w:t>
        </w:r>
        <w:r w:rsidRPr="00D52C0C">
          <w:rPr>
            <w:rFonts w:hint="eastAsia"/>
            <w:rtl/>
          </w:rPr>
          <w:t>ن</w:t>
        </w:r>
        <w:r w:rsidRPr="00D52C0C">
          <w:rPr>
            <w:rtl/>
          </w:rPr>
          <w:t xml:space="preserve"> و فلس</w:t>
        </w:r>
        <w:dir w:val="rtl">
          <w:r w:rsidRPr="00D52C0C">
            <w:rPr>
              <w:rFonts w:hint="cs"/>
              <w:rtl/>
            </w:rPr>
            <w:t>های</w:t>
          </w:r>
          <w:r w:rsidRPr="00D52C0C">
            <w:rPr>
              <w:rtl/>
            </w:rPr>
            <w:t xml:space="preserve"> شاخ</w:t>
          </w:r>
          <w:r w:rsidRPr="00D52C0C">
            <w:rPr>
              <w:rFonts w:hint="cs"/>
              <w:rtl/>
            </w:rPr>
            <w:t>ی</w:t>
          </w:r>
          <w:r w:rsidRPr="00D52C0C">
            <w:rPr>
              <w:rtl/>
            </w:rPr>
            <w:t xml:space="preserve"> (کرات</w:t>
          </w:r>
          <w:r w:rsidRPr="00D52C0C">
            <w:rPr>
              <w:rFonts w:hint="cs"/>
              <w:rtl/>
            </w:rPr>
            <w:t>ی</w:t>
          </w:r>
          <w:r w:rsidRPr="00D52C0C">
            <w:rPr>
              <w:rFonts w:hint="eastAsia"/>
              <w:rtl/>
            </w:rPr>
            <w:t>نوس</w:t>
          </w:r>
          <w:r w:rsidRPr="00D52C0C">
            <w:rPr>
              <w:rFonts w:hint="cs"/>
              <w:rtl/>
            </w:rPr>
            <w:t>ی</w:t>
          </w:r>
          <w:r w:rsidRPr="00D52C0C">
            <w:rPr>
              <w:rFonts w:hint="eastAsia"/>
              <w:rtl/>
            </w:rPr>
            <w:t>ت</w:t>
          </w:r>
          <w:r w:rsidRPr="00D52C0C">
            <w:rPr>
              <w:rtl/>
            </w:rPr>
            <w:t xml:space="preserve"> ها</w:t>
          </w:r>
          <w:r w:rsidRPr="00D52C0C">
            <w:rPr>
              <w:rFonts w:hint="cs"/>
              <w:rtl/>
            </w:rPr>
            <w:t>ی</w:t>
          </w:r>
          <w:r w:rsidRPr="00D52C0C">
            <w:rPr>
              <w:rtl/>
            </w:rPr>
            <w:t xml:space="preserve"> مرده که به سلول ها</w:t>
          </w:r>
          <w:r w:rsidRPr="00D52C0C">
            <w:rPr>
              <w:rFonts w:hint="cs"/>
              <w:rtl/>
            </w:rPr>
            <w:t>ی</w:t>
          </w:r>
          <w:r w:rsidRPr="00D52C0C">
            <w:rPr>
              <w:rtl/>
            </w:rPr>
            <w:t xml:space="preserve"> سنگفرش</w:t>
          </w:r>
          <w:r w:rsidRPr="00D52C0C">
            <w:rPr>
              <w:rFonts w:hint="cs"/>
              <w:rtl/>
            </w:rPr>
            <w:t>ی</w:t>
          </w:r>
          <w:r w:rsidRPr="00D52C0C">
            <w:rPr>
              <w:rtl/>
            </w:rPr>
            <w:t xml:space="preserve"> هسته</w:t>
          </w:r>
          <w:dir w:val="rtl">
            <w:r w:rsidRPr="00D52C0C">
              <w:rPr>
                <w:rFonts w:hint="cs"/>
                <w:rtl/>
              </w:rPr>
              <w:t>ای</w:t>
            </w:r>
            <w:r w:rsidRPr="00D52C0C">
              <w:rPr>
                <w:rtl/>
              </w:rPr>
              <w:t xml:space="preserve"> معروف هستند.) تشک</w:t>
            </w:r>
            <w:r w:rsidRPr="00D52C0C">
              <w:rPr>
                <w:rFonts w:hint="cs"/>
                <w:rtl/>
              </w:rPr>
              <w:t>ی</w:t>
            </w:r>
            <w:r w:rsidRPr="00D52C0C">
              <w:rPr>
                <w:rFonts w:hint="eastAsia"/>
                <w:rtl/>
              </w:rPr>
              <w:t>ل</w:t>
            </w:r>
            <w:r w:rsidRPr="00D52C0C">
              <w:rPr>
                <w:rtl/>
              </w:rPr>
              <w:t xml:space="preserve"> شده است. ا</w:t>
            </w:r>
            <w:r w:rsidRPr="00D52C0C">
              <w:rPr>
                <w:rFonts w:hint="cs"/>
                <w:rtl/>
              </w:rPr>
              <w:t>ی</w:t>
            </w:r>
            <w:r w:rsidRPr="00D52C0C">
              <w:rPr>
                <w:rFonts w:hint="eastAsia"/>
                <w:rtl/>
              </w:rPr>
              <w:t>ن</w:t>
            </w:r>
            <w:r w:rsidRPr="00D52C0C">
              <w:rPr>
                <w:rtl/>
              </w:rPr>
              <w:t xml:space="preserve"> لا</w:t>
            </w:r>
            <w:r w:rsidRPr="00D52C0C">
              <w:rPr>
                <w:rFonts w:hint="cs"/>
                <w:rtl/>
              </w:rPr>
              <w:t>ی</w:t>
            </w:r>
            <w:r w:rsidRPr="00D52C0C">
              <w:rPr>
                <w:rFonts w:hint="eastAsia"/>
                <w:rtl/>
              </w:rPr>
              <w:t>ه</w:t>
            </w:r>
            <w:r w:rsidRPr="00D52C0C">
              <w:rPr>
                <w:rtl/>
              </w:rPr>
              <w:t xml:space="preserve"> ب</w:t>
            </w:r>
            <w:r w:rsidRPr="00D52C0C">
              <w:rPr>
                <w:rFonts w:hint="cs"/>
                <w:rtl/>
              </w:rPr>
              <w:t>ی</w:t>
            </w:r>
            <w:r w:rsidRPr="00D52C0C">
              <w:rPr>
                <w:rFonts w:hint="eastAsia"/>
                <w:rtl/>
              </w:rPr>
              <w:t>شتر</w:t>
            </w:r>
            <w:r w:rsidRPr="00D52C0C">
              <w:rPr>
                <w:rFonts w:hint="cs"/>
                <w:rtl/>
              </w:rPr>
              <w:t>ی</w:t>
            </w:r>
            <w:r w:rsidRPr="00D52C0C">
              <w:rPr>
                <w:rFonts w:hint="eastAsia"/>
                <w:rtl/>
              </w:rPr>
              <w:t>ن</w:t>
            </w:r>
            <w:r w:rsidRPr="00D52C0C">
              <w:rPr>
                <w:rtl/>
              </w:rPr>
              <w:t xml:space="preserve"> ضخامت را به خصوص در پوست پ</w:t>
            </w:r>
            <w:r w:rsidRPr="00D52C0C">
              <w:rPr>
                <w:rFonts w:hint="cs"/>
                <w:rtl/>
              </w:rPr>
              <w:t>ی</w:t>
            </w:r>
            <w:r w:rsidRPr="00D52C0C">
              <w:rPr>
                <w:rFonts w:hint="eastAsia"/>
                <w:rtl/>
              </w:rPr>
              <w:t>نه‌دار</w:t>
            </w:r>
            <w:r w:rsidRPr="00D52C0C">
              <w:rPr>
                <w:rtl/>
              </w:rPr>
              <w:t xml:space="preserve"> دارا است. در ا</w:t>
            </w:r>
            <w:r w:rsidRPr="00D52C0C">
              <w:rPr>
                <w:rFonts w:hint="cs"/>
                <w:rtl/>
              </w:rPr>
              <w:t>ی</w:t>
            </w:r>
            <w:r w:rsidRPr="00D52C0C">
              <w:rPr>
                <w:rFonts w:hint="eastAsia"/>
                <w:rtl/>
              </w:rPr>
              <w:t>ن</w:t>
            </w:r>
            <w:r w:rsidRPr="00D52C0C">
              <w:rPr>
                <w:rtl/>
              </w:rPr>
              <w:t xml:space="preserve"> لا</w:t>
            </w:r>
            <w:r w:rsidRPr="00D52C0C">
              <w:rPr>
                <w:rFonts w:hint="cs"/>
                <w:rtl/>
              </w:rPr>
              <w:t>ی</w:t>
            </w:r>
            <w:r w:rsidRPr="00D52C0C">
              <w:rPr>
                <w:rFonts w:hint="eastAsia"/>
                <w:rtl/>
              </w:rPr>
              <w:t>ه،</w:t>
            </w:r>
            <w:r w:rsidRPr="00D52C0C">
              <w:rPr>
                <w:rtl/>
              </w:rPr>
              <w:t xml:space="preserve"> کرات</w:t>
            </w:r>
            <w:r w:rsidRPr="00D52C0C">
              <w:rPr>
                <w:rFonts w:hint="cs"/>
                <w:rtl/>
              </w:rPr>
              <w:t>ی</w:t>
            </w:r>
            <w:r w:rsidRPr="00D52C0C">
              <w:rPr>
                <w:rFonts w:hint="eastAsia"/>
                <w:rtl/>
              </w:rPr>
              <w:t>نوس</w:t>
            </w:r>
            <w:r w:rsidRPr="00D52C0C">
              <w:rPr>
                <w:rFonts w:hint="cs"/>
                <w:rtl/>
              </w:rPr>
              <w:t>ی</w:t>
            </w:r>
            <w:r w:rsidRPr="00D52C0C">
              <w:rPr>
                <w:rFonts w:hint="eastAsia"/>
                <w:rtl/>
              </w:rPr>
              <w:t>ت‌ها</w:t>
            </w:r>
            <w:r w:rsidRPr="00D52C0C">
              <w:rPr>
                <w:rFonts w:hint="cs"/>
                <w:rtl/>
              </w:rPr>
              <w:t>ی</w:t>
            </w:r>
            <w:r w:rsidRPr="00D52C0C">
              <w:rPr>
                <w:rtl/>
              </w:rPr>
              <w:t xml:space="preserve"> مرده، </w:t>
            </w:r>
            <w:r w:rsidRPr="00D52C0C">
              <w:rPr>
                <w:rtl/>
              </w:rPr>
              <w:lastRenderedPageBreak/>
              <w:t>دِفنس</w:t>
            </w:r>
            <w:r w:rsidRPr="00D52C0C">
              <w:rPr>
                <w:rFonts w:hint="cs"/>
                <w:rtl/>
              </w:rPr>
              <w:t>ی</w:t>
            </w:r>
            <w:r w:rsidRPr="00D52C0C">
              <w:rPr>
                <w:rFonts w:hint="eastAsia"/>
                <w:rtl/>
              </w:rPr>
              <w:t>ن‌ها</w:t>
            </w:r>
            <w:r w:rsidRPr="00D52C0C">
              <w:rPr>
                <w:rFonts w:hint="cs"/>
                <w:rtl/>
              </w:rPr>
              <w:t>یی</w:t>
            </w:r>
            <w:r w:rsidRPr="00D52C0C">
              <w:rPr>
                <w:rtl/>
              </w:rPr>
              <w:t xml:space="preserve"> ترشح م</w:t>
            </w:r>
            <w:r w:rsidRPr="00D52C0C">
              <w:rPr>
                <w:rFonts w:hint="cs"/>
                <w:rtl/>
              </w:rPr>
              <w:t>ی‌</w:t>
            </w:r>
            <w:r w:rsidRPr="00D52C0C">
              <w:rPr>
                <w:rFonts w:hint="eastAsia"/>
                <w:rtl/>
              </w:rPr>
              <w:t>کنند</w:t>
            </w:r>
            <w:r w:rsidRPr="00D52C0C">
              <w:rPr>
                <w:rtl/>
              </w:rPr>
              <w:t xml:space="preserve"> که بخش</w:t>
            </w:r>
            <w:r w:rsidRPr="00D52C0C">
              <w:rPr>
                <w:rFonts w:hint="cs"/>
                <w:rtl/>
              </w:rPr>
              <w:t>ی</w:t>
            </w:r>
            <w:r w:rsidRPr="00D52C0C">
              <w:rPr>
                <w:rtl/>
              </w:rPr>
              <w:t xml:space="preserve"> از اول</w:t>
            </w:r>
            <w:r w:rsidRPr="00D52C0C">
              <w:rPr>
                <w:rFonts w:hint="cs"/>
                <w:rtl/>
              </w:rPr>
              <w:t>ی</w:t>
            </w:r>
            <w:r w:rsidRPr="00D52C0C">
              <w:rPr>
                <w:rFonts w:hint="eastAsia"/>
                <w:rtl/>
              </w:rPr>
              <w:t>ن</w:t>
            </w:r>
            <w:r w:rsidRPr="00D52C0C">
              <w:rPr>
                <w:rtl/>
              </w:rPr>
              <w:t xml:space="preserve"> دفاع ا</w:t>
            </w:r>
            <w:r w:rsidRPr="00D52C0C">
              <w:rPr>
                <w:rFonts w:hint="cs"/>
                <w:rtl/>
              </w:rPr>
              <w:t>ی</w:t>
            </w:r>
            <w:r w:rsidRPr="00D52C0C">
              <w:rPr>
                <w:rFonts w:hint="eastAsia"/>
                <w:rtl/>
              </w:rPr>
              <w:t>من</w:t>
            </w:r>
            <w:r w:rsidRPr="00D52C0C">
              <w:rPr>
                <w:rFonts w:hint="cs"/>
                <w:rtl/>
              </w:rPr>
              <w:t>ی</w:t>
            </w:r>
            <w:r w:rsidRPr="00D52C0C">
              <w:rPr>
                <w:rtl/>
              </w:rPr>
              <w:t xml:space="preserve"> هستند. عوامل رطوبت دهند</w:t>
            </w:r>
            <w:r w:rsidRPr="00D52C0C">
              <w:rPr>
                <w:rFonts w:hint="cs"/>
                <w:rtl/>
              </w:rPr>
              <w:t>ۀ</w:t>
            </w:r>
            <w:r w:rsidRPr="00D52C0C">
              <w:rPr>
                <w:rtl/>
              </w:rPr>
              <w:t xml:space="preserve"> طب</w:t>
            </w:r>
            <w:r w:rsidRPr="00D52C0C">
              <w:rPr>
                <w:rFonts w:hint="cs"/>
                <w:rtl/>
              </w:rPr>
              <w:t>ی</w:t>
            </w:r>
            <w:r w:rsidRPr="00D52C0C">
              <w:rPr>
                <w:rFonts w:hint="eastAsia"/>
                <w:rtl/>
              </w:rPr>
              <w:t>ع</w:t>
            </w:r>
            <w:r w:rsidRPr="00D52C0C">
              <w:rPr>
                <w:rFonts w:hint="cs"/>
                <w:rtl/>
              </w:rPr>
              <w:t>ی</w:t>
            </w:r>
            <w:r w:rsidRPr="00D52C0C">
              <w:rPr>
                <w:rtl/>
              </w:rPr>
              <w:t xml:space="preserve"> پوست مجموعه ا</w:t>
            </w:r>
            <w:r w:rsidRPr="00D52C0C">
              <w:rPr>
                <w:rFonts w:hint="cs"/>
                <w:rtl/>
              </w:rPr>
              <w:t>ی</w:t>
            </w:r>
            <w:r w:rsidRPr="00D52C0C">
              <w:rPr>
                <w:rtl/>
              </w:rPr>
              <w:t xml:space="preserve"> از ترک</w:t>
            </w:r>
            <w:r w:rsidRPr="00D52C0C">
              <w:rPr>
                <w:rFonts w:hint="cs"/>
                <w:rtl/>
              </w:rPr>
              <w:t>ی</w:t>
            </w:r>
            <w:r w:rsidRPr="00D52C0C">
              <w:rPr>
                <w:rFonts w:hint="eastAsia"/>
                <w:rtl/>
              </w:rPr>
              <w:t>بات</w:t>
            </w:r>
            <w:r w:rsidRPr="00D52C0C">
              <w:rPr>
                <w:rtl/>
              </w:rPr>
              <w:t xml:space="preserve"> محلول در آب هستند که فقط در ا</w:t>
            </w:r>
            <w:r w:rsidRPr="00D52C0C">
              <w:rPr>
                <w:rFonts w:hint="cs"/>
                <w:rtl/>
              </w:rPr>
              <w:t>ی</w:t>
            </w:r>
            <w:r w:rsidRPr="00D52C0C">
              <w:rPr>
                <w:rFonts w:hint="eastAsia"/>
                <w:rtl/>
              </w:rPr>
              <w:t>ن</w:t>
            </w:r>
            <w:r w:rsidRPr="00D52C0C">
              <w:rPr>
                <w:rtl/>
              </w:rPr>
              <w:t xml:space="preserve"> لا</w:t>
            </w:r>
            <w:r w:rsidRPr="00D52C0C">
              <w:rPr>
                <w:rFonts w:hint="cs"/>
                <w:rtl/>
              </w:rPr>
              <w:t>ی</w:t>
            </w:r>
            <w:r w:rsidRPr="00D52C0C">
              <w:rPr>
                <w:rFonts w:hint="eastAsia"/>
                <w:rtl/>
              </w:rPr>
              <w:t>ه</w:t>
            </w:r>
            <w:r w:rsidRPr="00D52C0C">
              <w:rPr>
                <w:rtl/>
              </w:rPr>
              <w:t xml:space="preserve"> </w:t>
            </w:r>
            <w:r w:rsidRPr="00D52C0C">
              <w:rPr>
                <w:rFonts w:hint="cs"/>
                <w:rtl/>
              </w:rPr>
              <w:t>ی</w:t>
            </w:r>
            <w:r w:rsidRPr="00D52C0C">
              <w:rPr>
                <w:rFonts w:hint="eastAsia"/>
                <w:rtl/>
              </w:rPr>
              <w:t>افت</w:t>
            </w:r>
            <w:r w:rsidRPr="00D52C0C">
              <w:rPr>
                <w:rtl/>
              </w:rPr>
              <w:t xml:space="preserve"> م</w:t>
            </w:r>
            <w:r w:rsidRPr="00D52C0C">
              <w:rPr>
                <w:rFonts w:hint="cs"/>
                <w:rtl/>
              </w:rPr>
              <w:t>ی</w:t>
            </w:r>
            <w:r w:rsidRPr="00D52C0C">
              <w:rPr>
                <w:rtl/>
              </w:rPr>
              <w:t xml:space="preserve"> شوند و حدوداً 20تا30درصد از وزن خشک کورنئوس</w:t>
            </w:r>
            <w:r w:rsidRPr="00D52C0C">
              <w:rPr>
                <w:rFonts w:hint="cs"/>
                <w:rtl/>
              </w:rPr>
              <w:t>ی</w:t>
            </w:r>
            <w:r w:rsidRPr="00D52C0C">
              <w:rPr>
                <w:rFonts w:hint="eastAsia"/>
                <w:rtl/>
              </w:rPr>
              <w:t>ت</w:t>
            </w:r>
            <w:r w:rsidRPr="00D52C0C">
              <w:rPr>
                <w:rtl/>
              </w:rPr>
              <w:t xml:space="preserve"> ها (سلول ها</w:t>
            </w:r>
            <w:r w:rsidRPr="00D52C0C">
              <w:rPr>
                <w:rFonts w:hint="cs"/>
                <w:rtl/>
              </w:rPr>
              <w:t>ی</w:t>
            </w:r>
            <w:r w:rsidRPr="00D52C0C">
              <w:rPr>
                <w:rtl/>
              </w:rPr>
              <w:t xml:space="preserve"> سازنده لا</w:t>
            </w:r>
            <w:r w:rsidRPr="00D52C0C">
              <w:rPr>
                <w:rFonts w:hint="cs"/>
                <w:rtl/>
              </w:rPr>
              <w:t>ی</w:t>
            </w:r>
            <w:r w:rsidRPr="00D52C0C">
              <w:rPr>
                <w:rFonts w:hint="eastAsia"/>
                <w:rtl/>
              </w:rPr>
              <w:t>ه</w:t>
            </w:r>
            <w:r w:rsidRPr="00D52C0C">
              <w:rPr>
                <w:rtl/>
              </w:rPr>
              <w:t xml:space="preserve"> شاخ</w:t>
            </w:r>
            <w:r w:rsidRPr="00D52C0C">
              <w:rPr>
                <w:rFonts w:hint="cs"/>
                <w:rtl/>
              </w:rPr>
              <w:t>ی</w:t>
            </w:r>
            <w:r w:rsidRPr="00D52C0C">
              <w:rPr>
                <w:rtl/>
              </w:rPr>
              <w:t>) را تشک</w:t>
            </w:r>
            <w:r w:rsidRPr="00D52C0C">
              <w:rPr>
                <w:rFonts w:hint="cs"/>
                <w:rtl/>
              </w:rPr>
              <w:t>ی</w:t>
            </w:r>
            <w:r w:rsidRPr="00D52C0C">
              <w:rPr>
                <w:rFonts w:hint="eastAsia"/>
                <w:rtl/>
              </w:rPr>
              <w:t>ل</w:t>
            </w:r>
            <w:r w:rsidRPr="00D52C0C">
              <w:rPr>
                <w:rtl/>
              </w:rPr>
              <w:t xml:space="preserve"> م</w:t>
            </w:r>
            <w:r w:rsidRPr="00D52C0C">
              <w:rPr>
                <w:rFonts w:hint="cs"/>
                <w:rtl/>
              </w:rPr>
              <w:t>ی‌</w:t>
            </w:r>
            <w:r w:rsidRPr="00D52C0C">
              <w:rPr>
                <w:rFonts w:hint="eastAsia"/>
                <w:rtl/>
              </w:rPr>
              <w:t>دهند</w:t>
            </w:r>
            <w:r w:rsidR="00460289">
              <w:rPr>
                <w:rFonts w:hint="cs"/>
                <w:rtl/>
              </w:rPr>
              <w:t xml:space="preserve"> </w:t>
            </w:r>
            <w:r w:rsidR="00460289">
              <w:rPr>
                <w:rtl/>
              </w:rPr>
              <w:fldChar w:fldCharType="begin"/>
            </w:r>
            <w:r w:rsidR="00ED54A6">
              <w:rPr>
                <w:rtl/>
              </w:rPr>
              <w:instrText xml:space="preserve"> </w:instrText>
            </w:r>
            <w:r w:rsidR="00ED54A6">
              <w:instrText>ADDIN EN.CITE &lt;EndNote&gt;&lt;Cite&gt;&lt;Author&gt;Hoover&lt;/Author&gt;&lt;Year&gt;2022&lt;/Year&gt;&lt;RecNum&gt;31&lt;/RecNum&gt;&lt;DisplayText&gt;(29)&lt;/DisplayText&gt;&lt;record&gt;&lt;rec-number&gt;31&lt;/rec-number&gt;&lt;foreign-keys&gt;&lt;key app="EN" db-id="r5w5xz507reeroeztf0vedf1dderxa9wxsd9" timestamp="1708689643"&gt;31</w:instrText>
            </w:r>
            <w:r w:rsidR="00ED54A6">
              <w:rPr>
                <w:rtl/>
              </w:rPr>
              <w:instrText>&lt;/</w:instrText>
            </w:r>
            <w:r w:rsidR="00ED54A6">
              <w:instrText>key&gt;&lt;/foreign-keys&gt;&lt;ref-type name="Book Section"&gt;5&lt;/ref-type&gt;&lt;contributors&gt;&lt;authors&gt;&lt;author&gt;Hoover, Ezra&lt;/author&gt;&lt;author&gt;Aslam, Sanah&lt;/author&gt;&lt;author&gt;Krishnamurthy, Karthik&lt;/author&gt;&lt;/authors&gt;&lt;/contributors&gt;&lt;titles&gt;&lt;title&gt;Physiology, sebaceous glands&lt;/title&gt;&lt;secondary-title&gt;StatPearls [Internet]&lt;/secondary-title&gt;&lt;/titles&gt;&lt;dates&gt;&lt;year&gt;2022&lt;/year&gt;&lt;/dates&gt;&lt;publisher&gt;StatPearls Publishing&lt;/publisher&gt;&lt;urls&gt;&lt;/urls&gt;&lt;/record&gt;&lt;/Cite&gt;&lt;/EndNote</w:instrText>
            </w:r>
            <w:r w:rsidR="00ED54A6">
              <w:rPr>
                <w:rtl/>
              </w:rPr>
              <w:instrText>&gt;</w:instrText>
            </w:r>
            <w:r w:rsidR="00460289">
              <w:rPr>
                <w:rtl/>
              </w:rPr>
              <w:fldChar w:fldCharType="separate"/>
            </w:r>
            <w:r w:rsidR="00ED54A6">
              <w:rPr>
                <w:noProof/>
                <w:rtl/>
              </w:rPr>
              <w:t>(29)</w:t>
            </w:r>
            <w:r w:rsidR="00460289">
              <w:rPr>
                <w:rtl/>
              </w:rPr>
              <w:fldChar w:fldCharType="end"/>
            </w:r>
            <w:r w:rsidR="00460289">
              <w:rPr>
                <w:rFonts w:hint="cs"/>
                <w:rtl/>
              </w:rPr>
              <w:t xml:space="preserve">. </w:t>
            </w:r>
            <w:r w:rsidRPr="00D52C0C">
              <w:rPr>
                <w:rtl/>
              </w:rPr>
              <w:t>ا</w:t>
            </w:r>
            <w:r w:rsidRPr="00D52C0C">
              <w:rPr>
                <w:rFonts w:hint="cs"/>
                <w:rtl/>
              </w:rPr>
              <w:t>ی</w:t>
            </w:r>
            <w:r w:rsidRPr="00D52C0C">
              <w:rPr>
                <w:rFonts w:hint="eastAsia"/>
                <w:rtl/>
              </w:rPr>
              <w:t>ن</w:t>
            </w:r>
            <w:r w:rsidRPr="00D52C0C">
              <w:rPr>
                <w:rtl/>
              </w:rPr>
              <w:t xml:space="preserve"> لا</w:t>
            </w:r>
            <w:r w:rsidRPr="00D52C0C">
              <w:rPr>
                <w:rFonts w:hint="cs"/>
                <w:rtl/>
              </w:rPr>
              <w:t>ی</w:t>
            </w:r>
            <w:r w:rsidRPr="00D52C0C">
              <w:rPr>
                <w:rFonts w:hint="eastAsia"/>
                <w:rtl/>
              </w:rPr>
              <w:t>ه</w:t>
            </w:r>
            <w:r w:rsidRPr="00D52C0C">
              <w:rPr>
                <w:rtl/>
              </w:rPr>
              <w:t xml:space="preserve"> ب</w:t>
            </w:r>
            <w:r w:rsidRPr="00D52C0C">
              <w:rPr>
                <w:rFonts w:hint="cs"/>
                <w:rtl/>
              </w:rPr>
              <w:t>ی</w:t>
            </w:r>
            <w:r w:rsidRPr="00D52C0C">
              <w:rPr>
                <w:rFonts w:hint="eastAsia"/>
                <w:rtl/>
              </w:rPr>
              <w:t>شتر</w:t>
            </w:r>
            <w:r w:rsidRPr="00D52C0C">
              <w:rPr>
                <w:rFonts w:hint="cs"/>
                <w:rtl/>
              </w:rPr>
              <w:t>ی</w:t>
            </w:r>
            <w:r w:rsidRPr="00D52C0C">
              <w:rPr>
                <w:rFonts w:hint="eastAsia"/>
                <w:rtl/>
              </w:rPr>
              <w:t>ن</w:t>
            </w:r>
            <w:r w:rsidRPr="00D52C0C">
              <w:rPr>
                <w:rtl/>
              </w:rPr>
              <w:t xml:space="preserve"> قسمت اپ</w:t>
            </w:r>
            <w:r w:rsidRPr="00D52C0C">
              <w:rPr>
                <w:rFonts w:hint="cs"/>
                <w:rtl/>
              </w:rPr>
              <w:t>ی</w:t>
            </w:r>
            <w:r w:rsidRPr="00D52C0C">
              <w:rPr>
                <w:rFonts w:hint="eastAsia"/>
                <w:rtl/>
              </w:rPr>
              <w:t>درم</w:t>
            </w:r>
            <w:r w:rsidRPr="00D52C0C">
              <w:rPr>
                <w:rtl/>
              </w:rPr>
              <w:t xml:space="preserve"> را تشک</w:t>
            </w:r>
            <w:r w:rsidRPr="00D52C0C">
              <w:rPr>
                <w:rFonts w:hint="cs"/>
                <w:rtl/>
              </w:rPr>
              <w:t>ی</w:t>
            </w:r>
            <w:r w:rsidRPr="00D52C0C">
              <w:rPr>
                <w:rFonts w:hint="eastAsia"/>
                <w:rtl/>
              </w:rPr>
              <w:t>ل</w:t>
            </w:r>
            <w:r w:rsidRPr="00D52C0C">
              <w:rPr>
                <w:rtl/>
              </w:rPr>
              <w:t xml:space="preserve"> داده و سرشار از کرات</w:t>
            </w:r>
            <w:r w:rsidRPr="00D52C0C">
              <w:rPr>
                <w:rFonts w:hint="cs"/>
                <w:rtl/>
              </w:rPr>
              <w:t>ی</w:t>
            </w:r>
            <w:r w:rsidRPr="00D52C0C">
              <w:rPr>
                <w:rFonts w:hint="eastAsia"/>
                <w:rtl/>
              </w:rPr>
              <w:t>ن</w:t>
            </w:r>
            <w:r w:rsidRPr="00D52C0C">
              <w:rPr>
                <w:rtl/>
              </w:rPr>
              <w:t xml:space="preserve"> است و ب</w:t>
            </w:r>
            <w:r w:rsidRPr="00D52C0C">
              <w:rPr>
                <w:rFonts w:hint="cs"/>
                <w:rtl/>
              </w:rPr>
              <w:t>ی</w:t>
            </w:r>
            <w:r w:rsidRPr="00D52C0C">
              <w:rPr>
                <w:rFonts w:hint="eastAsia"/>
                <w:rtl/>
              </w:rPr>
              <w:t>شتر</w:t>
            </w:r>
            <w:r w:rsidRPr="00D52C0C">
              <w:rPr>
                <w:rFonts w:hint="cs"/>
                <w:rtl/>
              </w:rPr>
              <w:t>ی</w:t>
            </w:r>
            <w:r w:rsidRPr="00D52C0C">
              <w:rPr>
                <w:rFonts w:hint="eastAsia"/>
                <w:rtl/>
              </w:rPr>
              <w:t>ن</w:t>
            </w:r>
            <w:r w:rsidRPr="00D52C0C">
              <w:rPr>
                <w:rtl/>
              </w:rPr>
              <w:t xml:space="preserve"> فشار مکان</w:t>
            </w:r>
            <w:r w:rsidRPr="00D52C0C">
              <w:rPr>
                <w:rFonts w:hint="cs"/>
                <w:rtl/>
              </w:rPr>
              <w:t>ی</w:t>
            </w:r>
            <w:r w:rsidRPr="00D52C0C">
              <w:rPr>
                <w:rFonts w:hint="eastAsia"/>
                <w:rtl/>
              </w:rPr>
              <w:t>ک</w:t>
            </w:r>
            <w:r w:rsidRPr="00D52C0C">
              <w:rPr>
                <w:rFonts w:hint="cs"/>
                <w:rtl/>
              </w:rPr>
              <w:t>ی</w:t>
            </w:r>
            <w:r w:rsidRPr="00D52C0C">
              <w:rPr>
                <w:rtl/>
              </w:rPr>
              <w:t xml:space="preserve"> را تحمل م</w:t>
            </w:r>
            <w:r w:rsidRPr="00D52C0C">
              <w:rPr>
                <w:rFonts w:hint="cs"/>
                <w:rtl/>
              </w:rPr>
              <w:t>ی‌</w:t>
            </w:r>
            <w:r w:rsidRPr="00D52C0C">
              <w:rPr>
                <w:rFonts w:hint="eastAsia"/>
                <w:rtl/>
              </w:rPr>
              <w:t>کند</w:t>
            </w:r>
            <w:r w:rsidRPr="00D52C0C">
              <w:rPr>
                <w:rtl/>
              </w:rPr>
              <w:t>. از لا</w:t>
            </w:r>
            <w:r w:rsidRPr="00D52C0C">
              <w:rPr>
                <w:rFonts w:hint="cs"/>
                <w:rtl/>
              </w:rPr>
              <w:t>ی</w:t>
            </w:r>
            <w:r w:rsidRPr="00D52C0C">
              <w:rPr>
                <w:rFonts w:hint="eastAsia"/>
                <w:rtl/>
              </w:rPr>
              <w:t>ه</w:t>
            </w:r>
            <w:r w:rsidRPr="00D52C0C">
              <w:rPr>
                <w:rtl/>
              </w:rPr>
              <w:t xml:space="preserve"> رو</w:t>
            </w:r>
            <w:r w:rsidRPr="00D52C0C">
              <w:rPr>
                <w:rFonts w:hint="cs"/>
                <w:rtl/>
              </w:rPr>
              <w:t>یی</w:t>
            </w:r>
            <w:r w:rsidRPr="00D52C0C">
              <w:rPr>
                <w:rtl/>
              </w:rPr>
              <w:t xml:space="preserve"> اِکتودرم هنگام</w:t>
            </w:r>
            <w:r w:rsidRPr="00D52C0C">
              <w:rPr>
                <w:rFonts w:hint="cs"/>
                <w:rtl/>
              </w:rPr>
              <w:t>ی</w:t>
            </w:r>
            <w:r w:rsidRPr="00D52C0C">
              <w:rPr>
                <w:rtl/>
              </w:rPr>
              <w:t xml:space="preserve"> که کراتوس</w:t>
            </w:r>
            <w:r w:rsidRPr="00D52C0C">
              <w:rPr>
                <w:rFonts w:hint="cs"/>
                <w:rtl/>
              </w:rPr>
              <w:t>ی</w:t>
            </w:r>
            <w:r w:rsidRPr="00D52C0C">
              <w:rPr>
                <w:rFonts w:hint="eastAsia"/>
                <w:rtl/>
              </w:rPr>
              <w:t>ت</w:t>
            </w:r>
            <w:r w:rsidRPr="00D52C0C">
              <w:rPr>
                <w:rtl/>
              </w:rPr>
              <w:t xml:space="preserve"> ها در حال تبد</w:t>
            </w:r>
            <w:r w:rsidRPr="00D52C0C">
              <w:rPr>
                <w:rFonts w:hint="cs"/>
                <w:rtl/>
              </w:rPr>
              <w:t>ی</w:t>
            </w:r>
            <w:r w:rsidRPr="00D52C0C">
              <w:rPr>
                <w:rFonts w:hint="eastAsia"/>
                <w:rtl/>
              </w:rPr>
              <w:t>ل</w:t>
            </w:r>
            <w:r w:rsidRPr="00D52C0C">
              <w:rPr>
                <w:rtl/>
              </w:rPr>
              <w:t xml:space="preserve"> شدن هستند ابتدا شکل خار مانند و سپس دانه دار </w:t>
            </w:r>
            <w:r w:rsidRPr="00D52C0C">
              <w:rPr>
                <w:rFonts w:hint="cs"/>
                <w:rtl/>
              </w:rPr>
              <w:t>ی</w:t>
            </w:r>
            <w:r w:rsidRPr="00D52C0C">
              <w:rPr>
                <w:rFonts w:hint="eastAsia"/>
                <w:rtl/>
              </w:rPr>
              <w:t>افته</w:t>
            </w:r>
            <w:r w:rsidRPr="00D52C0C">
              <w:rPr>
                <w:rtl/>
              </w:rPr>
              <w:t xml:space="preserve"> و با تجمع مداوم کرات</w:t>
            </w:r>
            <w:r w:rsidRPr="00D52C0C">
              <w:rPr>
                <w:rFonts w:hint="cs"/>
                <w:rtl/>
              </w:rPr>
              <w:t>ی</w:t>
            </w:r>
            <w:r w:rsidRPr="00D52C0C">
              <w:rPr>
                <w:rFonts w:hint="eastAsia"/>
                <w:rtl/>
              </w:rPr>
              <w:t>ن،</w:t>
            </w:r>
            <w:r w:rsidRPr="00D52C0C">
              <w:rPr>
                <w:rtl/>
              </w:rPr>
              <w:t xml:space="preserve"> پهن شده و م</w:t>
            </w:r>
            <w:r w:rsidRPr="00D52C0C">
              <w:rPr>
                <w:rFonts w:hint="cs"/>
                <w:rtl/>
              </w:rPr>
              <w:t>ی‌</w:t>
            </w:r>
            <w:r w:rsidRPr="00D52C0C">
              <w:rPr>
                <w:rFonts w:hint="eastAsia"/>
                <w:rtl/>
              </w:rPr>
              <w:t>م</w:t>
            </w:r>
            <w:r w:rsidRPr="00D52C0C">
              <w:rPr>
                <w:rFonts w:hint="cs"/>
                <w:rtl/>
              </w:rPr>
              <w:t>ی</w:t>
            </w:r>
            <w:r w:rsidRPr="00D52C0C">
              <w:rPr>
                <w:rFonts w:hint="eastAsia"/>
                <w:rtl/>
              </w:rPr>
              <w:t>رند</w:t>
            </w:r>
            <w:r w:rsidRPr="00D52C0C">
              <w:rPr>
                <w:rtl/>
              </w:rPr>
              <w:t xml:space="preserve"> و تشک</w:t>
            </w:r>
            <w:r w:rsidRPr="00D52C0C">
              <w:rPr>
                <w:rFonts w:hint="cs"/>
                <w:rtl/>
              </w:rPr>
              <w:t>ی</w:t>
            </w:r>
            <w:r w:rsidRPr="00D52C0C">
              <w:rPr>
                <w:rFonts w:hint="eastAsia"/>
                <w:rtl/>
              </w:rPr>
              <w:t>ل</w:t>
            </w:r>
            <w:r w:rsidRPr="00D52C0C">
              <w:rPr>
                <w:rtl/>
              </w:rPr>
              <w:t xml:space="preserve"> لا</w:t>
            </w:r>
            <w:r w:rsidRPr="00D52C0C">
              <w:rPr>
                <w:rFonts w:hint="cs"/>
                <w:rtl/>
              </w:rPr>
              <w:t>ی</w:t>
            </w:r>
            <w:r w:rsidRPr="00D52C0C">
              <w:rPr>
                <w:rFonts w:hint="eastAsia"/>
                <w:rtl/>
              </w:rPr>
              <w:t>ه</w:t>
            </w:r>
            <w:r w:rsidRPr="00D52C0C">
              <w:rPr>
                <w:rtl/>
              </w:rPr>
              <w:t xml:space="preserve"> شفاف داده و سرانجام تشک</w:t>
            </w:r>
            <w:r w:rsidRPr="00D52C0C">
              <w:rPr>
                <w:rFonts w:hint="cs"/>
                <w:rtl/>
              </w:rPr>
              <w:t>ی</w:t>
            </w:r>
            <w:r w:rsidRPr="00D52C0C">
              <w:rPr>
                <w:rFonts w:hint="eastAsia"/>
                <w:rtl/>
              </w:rPr>
              <w:t>ل</w:t>
            </w:r>
            <w:r w:rsidRPr="00D52C0C">
              <w:rPr>
                <w:rtl/>
              </w:rPr>
              <w:t xml:space="preserve"> استراتوم کورنئوم داده و در پا</w:t>
            </w:r>
            <w:r w:rsidRPr="00D52C0C">
              <w:rPr>
                <w:rFonts w:hint="cs"/>
                <w:rtl/>
              </w:rPr>
              <w:t>ی</w:t>
            </w:r>
            <w:r w:rsidRPr="00D52C0C">
              <w:rPr>
                <w:rFonts w:hint="eastAsia"/>
                <w:rtl/>
              </w:rPr>
              <w:t>ان</w:t>
            </w:r>
            <w:r w:rsidRPr="00D52C0C">
              <w:rPr>
                <w:rtl/>
              </w:rPr>
              <w:t xml:space="preserve"> با مملو شدن از کرات</w:t>
            </w:r>
            <w:r w:rsidRPr="00D52C0C">
              <w:rPr>
                <w:rFonts w:hint="cs"/>
                <w:rtl/>
              </w:rPr>
              <w:t>ی</w:t>
            </w:r>
            <w:r w:rsidRPr="00D52C0C">
              <w:rPr>
                <w:rFonts w:hint="eastAsia"/>
                <w:rtl/>
              </w:rPr>
              <w:t>ن</w:t>
            </w:r>
            <w:r w:rsidRPr="00D52C0C">
              <w:rPr>
                <w:rtl/>
              </w:rPr>
              <w:t xml:space="preserve"> از ب</w:t>
            </w:r>
            <w:r w:rsidRPr="00D52C0C">
              <w:rPr>
                <w:rFonts w:hint="cs"/>
                <w:rtl/>
              </w:rPr>
              <w:t>ی</w:t>
            </w:r>
            <w:r w:rsidRPr="00D52C0C">
              <w:rPr>
                <w:rFonts w:hint="eastAsia"/>
                <w:rtl/>
              </w:rPr>
              <w:t>ن</w:t>
            </w:r>
            <w:r w:rsidRPr="00D52C0C">
              <w:rPr>
                <w:rtl/>
              </w:rPr>
              <w:t xml:space="preserve"> م</w:t>
            </w:r>
            <w:r w:rsidRPr="00D52C0C">
              <w:rPr>
                <w:rFonts w:hint="cs"/>
                <w:rtl/>
              </w:rPr>
              <w:t>ی‌</w:t>
            </w:r>
            <w:r w:rsidRPr="00D52C0C">
              <w:rPr>
                <w:rFonts w:hint="eastAsia"/>
                <w:rtl/>
              </w:rPr>
              <w:t>روند</w:t>
            </w:r>
            <w:r w:rsidRPr="00D52C0C">
              <w:rPr>
                <w:rtl/>
              </w:rPr>
              <w:t>. ا</w:t>
            </w:r>
            <w:r w:rsidRPr="00D52C0C">
              <w:rPr>
                <w:rFonts w:hint="cs"/>
                <w:rtl/>
              </w:rPr>
              <w:t>ی</w:t>
            </w:r>
            <w:r w:rsidRPr="00D52C0C">
              <w:rPr>
                <w:rFonts w:hint="eastAsia"/>
                <w:rtl/>
              </w:rPr>
              <w:t>ن</w:t>
            </w:r>
            <w:r w:rsidRPr="00D52C0C">
              <w:rPr>
                <w:rtl/>
              </w:rPr>
              <w:t xml:space="preserve"> بخش </w:t>
            </w:r>
            <w:r w:rsidRPr="00D52C0C">
              <w:rPr>
                <w:rFonts w:hint="cs"/>
                <w:rtl/>
              </w:rPr>
              <w:t>ی</w:t>
            </w:r>
            <w:r w:rsidRPr="00D52C0C">
              <w:rPr>
                <w:rFonts w:hint="eastAsia"/>
                <w:rtl/>
              </w:rPr>
              <w:t>ک</w:t>
            </w:r>
            <w:r w:rsidRPr="00D52C0C">
              <w:rPr>
                <w:rtl/>
              </w:rPr>
              <w:t xml:space="preserve"> لا</w:t>
            </w:r>
            <w:r w:rsidRPr="00D52C0C">
              <w:rPr>
                <w:rFonts w:hint="cs"/>
                <w:rtl/>
              </w:rPr>
              <w:t>ی</w:t>
            </w:r>
            <w:r w:rsidRPr="00D52C0C">
              <w:rPr>
                <w:rFonts w:hint="eastAsia"/>
                <w:rtl/>
              </w:rPr>
              <w:t>ه</w:t>
            </w:r>
            <w:r w:rsidRPr="00D52C0C">
              <w:rPr>
                <w:rtl/>
              </w:rPr>
              <w:t xml:space="preserve"> ‌اس</w:t>
            </w:r>
            <w:r w:rsidRPr="00D52C0C">
              <w:rPr>
                <w:rFonts w:hint="cs"/>
                <w:rtl/>
              </w:rPr>
              <w:t>ی</w:t>
            </w:r>
            <w:r w:rsidRPr="00D52C0C">
              <w:rPr>
                <w:rFonts w:hint="eastAsia"/>
                <w:rtl/>
              </w:rPr>
              <w:t>د</w:t>
            </w:r>
            <w:r w:rsidRPr="00D52C0C">
              <w:rPr>
                <w:rFonts w:hint="cs"/>
                <w:rtl/>
              </w:rPr>
              <w:t>ی</w:t>
            </w:r>
            <w:r w:rsidR="00465A3C">
              <w:rPr>
                <w:rStyle w:val="FootnoteReference"/>
                <w:rtl/>
              </w:rPr>
              <w:footnoteReference w:id="11"/>
            </w:r>
            <w:r w:rsidRPr="00D52C0C">
              <w:rPr>
                <w:rtl/>
              </w:rPr>
              <w:t xml:space="preserve"> به همراه دارد که وظ</w:t>
            </w:r>
            <w:r w:rsidRPr="00D52C0C">
              <w:rPr>
                <w:rFonts w:hint="cs"/>
                <w:rtl/>
              </w:rPr>
              <w:t>ی</w:t>
            </w:r>
            <w:r w:rsidRPr="00D52C0C">
              <w:rPr>
                <w:rFonts w:hint="eastAsia"/>
                <w:rtl/>
              </w:rPr>
              <w:t>فه</w:t>
            </w:r>
            <w:r w:rsidRPr="00D52C0C">
              <w:rPr>
                <w:rtl/>
              </w:rPr>
              <w:t xml:space="preserve"> آن مرزبان</w:t>
            </w:r>
            <w:r w:rsidRPr="00D52C0C">
              <w:rPr>
                <w:rFonts w:hint="cs"/>
                <w:rtl/>
              </w:rPr>
              <w:t>ی</w:t>
            </w:r>
            <w:r w:rsidRPr="00D52C0C">
              <w:rPr>
                <w:rtl/>
              </w:rPr>
              <w:t xml:space="preserve"> ش</w:t>
            </w:r>
            <w:r w:rsidRPr="00D52C0C">
              <w:rPr>
                <w:rFonts w:hint="cs"/>
                <w:rtl/>
              </w:rPr>
              <w:t>ی</w:t>
            </w:r>
            <w:r w:rsidRPr="00D52C0C">
              <w:rPr>
                <w:rFonts w:hint="eastAsia"/>
                <w:rtl/>
              </w:rPr>
              <w:t>م</w:t>
            </w:r>
            <w:r w:rsidRPr="00D52C0C">
              <w:rPr>
                <w:rFonts w:hint="cs"/>
                <w:rtl/>
              </w:rPr>
              <w:t>ی</w:t>
            </w:r>
            <w:r w:rsidRPr="00D52C0C">
              <w:rPr>
                <w:rFonts w:hint="eastAsia"/>
                <w:rtl/>
              </w:rPr>
              <w:t>ا</w:t>
            </w:r>
            <w:r w:rsidRPr="00D52C0C">
              <w:rPr>
                <w:rFonts w:hint="cs"/>
                <w:rtl/>
              </w:rPr>
              <w:t>یی</w:t>
            </w:r>
            <w:r w:rsidRPr="00D52C0C">
              <w:rPr>
                <w:rtl/>
              </w:rPr>
              <w:t xml:space="preserve"> پوست در برابر باکتر</w:t>
            </w:r>
            <w:r w:rsidRPr="00D52C0C">
              <w:rPr>
                <w:rFonts w:hint="cs"/>
                <w:rtl/>
              </w:rPr>
              <w:t>ی‌</w:t>
            </w:r>
            <w:r w:rsidRPr="00D52C0C">
              <w:rPr>
                <w:rFonts w:hint="eastAsia"/>
                <w:rtl/>
              </w:rPr>
              <w:t>ها،</w:t>
            </w:r>
            <w:r w:rsidRPr="00D52C0C">
              <w:rPr>
                <w:rtl/>
              </w:rPr>
              <w:t xml:space="preserve"> و</w:t>
            </w:r>
            <w:r w:rsidRPr="00D52C0C">
              <w:rPr>
                <w:rFonts w:hint="cs"/>
                <w:rtl/>
              </w:rPr>
              <w:t>ی</w:t>
            </w:r>
            <w:r w:rsidRPr="00D52C0C">
              <w:rPr>
                <w:rFonts w:hint="eastAsia"/>
                <w:rtl/>
              </w:rPr>
              <w:t>روس‌ها</w:t>
            </w:r>
            <w:r w:rsidRPr="00D52C0C">
              <w:rPr>
                <w:rtl/>
              </w:rPr>
              <w:t xml:space="preserve"> و ر</w:t>
            </w:r>
            <w:r w:rsidRPr="00D52C0C">
              <w:rPr>
                <w:rFonts w:hint="cs"/>
                <w:rtl/>
              </w:rPr>
              <w:t>ی</w:t>
            </w:r>
            <w:r w:rsidRPr="00D52C0C">
              <w:rPr>
                <w:rFonts w:hint="eastAsia"/>
                <w:rtl/>
              </w:rPr>
              <w:t>زموجودها</w:t>
            </w:r>
            <w:r w:rsidRPr="00D52C0C">
              <w:rPr>
                <w:rFonts w:hint="cs"/>
                <w:rtl/>
              </w:rPr>
              <w:t>ی</w:t>
            </w:r>
            <w:r w:rsidRPr="00D52C0C">
              <w:rPr>
                <w:rtl/>
              </w:rPr>
              <w:t xml:space="preserve"> سطح پوست است. </w:t>
            </w:r>
            <w:proofErr w:type="gramStart"/>
            <w:r w:rsidRPr="00D52C0C">
              <w:t>PH</w:t>
            </w:r>
            <w:r w:rsidRPr="00D52C0C">
              <w:rPr>
                <w:rtl/>
              </w:rPr>
              <w:t xml:space="preserve"> ا</w:t>
            </w:r>
            <w:r w:rsidRPr="00D52C0C">
              <w:rPr>
                <w:rFonts w:hint="cs"/>
                <w:rtl/>
              </w:rPr>
              <w:t>ی</w:t>
            </w:r>
            <w:r w:rsidRPr="00D52C0C">
              <w:rPr>
                <w:rFonts w:hint="eastAsia"/>
                <w:rtl/>
              </w:rPr>
              <w:t>ن</w:t>
            </w:r>
            <w:r w:rsidRPr="00D52C0C">
              <w:rPr>
                <w:rtl/>
              </w:rPr>
              <w:t xml:space="preserve"> لا</w:t>
            </w:r>
            <w:r w:rsidRPr="00D52C0C">
              <w:rPr>
                <w:rFonts w:hint="cs"/>
                <w:rtl/>
              </w:rPr>
              <w:t>ی</w:t>
            </w:r>
            <w:r w:rsidRPr="00D52C0C">
              <w:rPr>
                <w:rFonts w:hint="eastAsia"/>
                <w:rtl/>
              </w:rPr>
              <w:t>ه</w:t>
            </w:r>
            <w:r w:rsidRPr="00D52C0C">
              <w:rPr>
                <w:rtl/>
              </w:rPr>
              <w:t xml:space="preserve"> بس</w:t>
            </w:r>
            <w:r w:rsidRPr="00D52C0C">
              <w:rPr>
                <w:rFonts w:hint="cs"/>
                <w:rtl/>
              </w:rPr>
              <w:t>ی</w:t>
            </w:r>
            <w:r w:rsidRPr="00D52C0C">
              <w:rPr>
                <w:rFonts w:hint="eastAsia"/>
                <w:rtl/>
              </w:rPr>
              <w:t>ار</w:t>
            </w:r>
            <w:r w:rsidRPr="00D52C0C">
              <w:rPr>
                <w:rtl/>
              </w:rPr>
              <w:t xml:space="preserve"> ن</w:t>
            </w:r>
            <w:r w:rsidRPr="00D52C0C">
              <w:rPr>
                <w:rFonts w:hint="eastAsia"/>
                <w:rtl/>
              </w:rPr>
              <w:t>ازک،</w:t>
            </w:r>
            <w:r w:rsidRPr="00D52C0C">
              <w:rPr>
                <w:rtl/>
              </w:rPr>
              <w:t xml:space="preserve"> ب</w:t>
            </w:r>
            <w:r w:rsidRPr="00D52C0C">
              <w:rPr>
                <w:rFonts w:hint="cs"/>
                <w:rtl/>
              </w:rPr>
              <w:t>ی</w:t>
            </w:r>
            <w:r w:rsidRPr="00D52C0C">
              <w:rPr>
                <w:rFonts w:hint="eastAsia"/>
                <w:rtl/>
              </w:rPr>
              <w:t>ن</w:t>
            </w:r>
            <w:r w:rsidRPr="00D52C0C">
              <w:rPr>
                <w:rtl/>
              </w:rPr>
              <w:t xml:space="preserve"> </w:t>
            </w:r>
            <w:r w:rsidRPr="00D52C0C">
              <w:rPr>
                <w:rtl/>
                <w:lang w:bidi="fa-IR"/>
              </w:rPr>
              <w:t>۴</w:t>
            </w:r>
            <w:r w:rsidRPr="00D52C0C">
              <w:rPr>
                <w:rtl/>
              </w:rPr>
              <w:t xml:space="preserve"> و </w:t>
            </w:r>
            <w:r w:rsidRPr="00D52C0C">
              <w:rPr>
                <w:rtl/>
                <w:lang w:bidi="fa-IR"/>
              </w:rPr>
              <w:t>۶</w:t>
            </w:r>
            <w:r w:rsidRPr="00D52C0C">
              <w:rPr>
                <w:rtl/>
              </w:rPr>
              <w:t xml:space="preserve"> و بنابرا</w:t>
            </w:r>
            <w:r w:rsidRPr="00D52C0C">
              <w:rPr>
                <w:rFonts w:hint="cs"/>
                <w:rtl/>
              </w:rPr>
              <w:t>ی</w:t>
            </w:r>
            <w:r w:rsidRPr="00D52C0C">
              <w:rPr>
                <w:rFonts w:hint="eastAsia"/>
                <w:rtl/>
              </w:rPr>
              <w:t>ن</w:t>
            </w:r>
            <w:r w:rsidRPr="00D52C0C">
              <w:rPr>
                <w:rtl/>
              </w:rPr>
              <w:t xml:space="preserve"> اس</w:t>
            </w:r>
            <w:r w:rsidRPr="00D52C0C">
              <w:rPr>
                <w:rFonts w:hint="cs"/>
                <w:rtl/>
              </w:rPr>
              <w:t>ی</w:t>
            </w:r>
            <w:r w:rsidRPr="00D52C0C">
              <w:rPr>
                <w:rFonts w:hint="eastAsia"/>
                <w:rtl/>
              </w:rPr>
              <w:t>د</w:t>
            </w:r>
            <w:r w:rsidRPr="00D52C0C">
              <w:rPr>
                <w:rFonts w:hint="cs"/>
                <w:rtl/>
              </w:rPr>
              <w:t>ی</w:t>
            </w:r>
            <w:r w:rsidRPr="00D52C0C">
              <w:rPr>
                <w:rtl/>
              </w:rPr>
              <w:t xml:space="preserve"> است.</w:t>
            </w:r>
            <w:proofErr w:type="gramEnd"/>
            <w:r w:rsidRPr="00D52C0C">
              <w:rPr>
                <w:rtl/>
              </w:rPr>
              <w:t xml:space="preserve"> با توجه به‌ا</w:t>
            </w:r>
            <w:r w:rsidRPr="00D52C0C">
              <w:rPr>
                <w:rFonts w:hint="cs"/>
                <w:rtl/>
              </w:rPr>
              <w:t>ی</w:t>
            </w:r>
            <w:r w:rsidRPr="00D52C0C">
              <w:rPr>
                <w:rFonts w:hint="eastAsia"/>
                <w:rtl/>
              </w:rPr>
              <w:t>نکه</w:t>
            </w:r>
            <w:r w:rsidRPr="00D52C0C">
              <w:rPr>
                <w:rtl/>
              </w:rPr>
              <w:t xml:space="preserve"> ر</w:t>
            </w:r>
            <w:r w:rsidRPr="00D52C0C">
              <w:rPr>
                <w:rFonts w:hint="cs"/>
                <w:rtl/>
              </w:rPr>
              <w:t>ی</w:t>
            </w:r>
            <w:r w:rsidRPr="00D52C0C">
              <w:rPr>
                <w:rFonts w:hint="eastAsia"/>
                <w:rtl/>
              </w:rPr>
              <w:t>زموجودها</w:t>
            </w:r>
            <w:r w:rsidRPr="00D52C0C">
              <w:rPr>
                <w:rtl/>
              </w:rPr>
              <w:t xml:space="preserve"> و آلودگ</w:t>
            </w:r>
            <w:r w:rsidRPr="00D52C0C">
              <w:rPr>
                <w:rFonts w:hint="cs"/>
                <w:rtl/>
              </w:rPr>
              <w:t>ی‌</w:t>
            </w:r>
            <w:r w:rsidRPr="00D52C0C">
              <w:rPr>
                <w:rFonts w:hint="eastAsia"/>
                <w:rtl/>
              </w:rPr>
              <w:t>ها</w:t>
            </w:r>
            <w:r w:rsidRPr="00D52C0C">
              <w:rPr>
                <w:rtl/>
              </w:rPr>
              <w:t xml:space="preserve"> باز</w:t>
            </w:r>
            <w:r w:rsidRPr="00D52C0C">
              <w:rPr>
                <w:rFonts w:hint="cs"/>
                <w:rtl/>
              </w:rPr>
              <w:t>ی</w:t>
            </w:r>
            <w:r w:rsidRPr="00D52C0C">
              <w:rPr>
                <w:rtl/>
              </w:rPr>
              <w:t xml:space="preserve"> (آلکال</w:t>
            </w:r>
            <w:r w:rsidRPr="00D52C0C">
              <w:rPr>
                <w:rFonts w:hint="cs"/>
                <w:rtl/>
              </w:rPr>
              <w:t>ی</w:t>
            </w:r>
            <w:r w:rsidRPr="00D52C0C">
              <w:rPr>
                <w:rFonts w:hint="eastAsia"/>
                <w:rtl/>
              </w:rPr>
              <w:t>ن</w:t>
            </w:r>
            <w:r w:rsidRPr="00D52C0C">
              <w:rPr>
                <w:rtl/>
              </w:rPr>
              <w:t>) هستند در برخورد با لا</w:t>
            </w:r>
            <w:r w:rsidRPr="00D52C0C">
              <w:rPr>
                <w:rFonts w:hint="cs"/>
                <w:rtl/>
              </w:rPr>
              <w:t>ی</w:t>
            </w:r>
            <w:r w:rsidRPr="00D52C0C">
              <w:rPr>
                <w:rFonts w:hint="eastAsia"/>
                <w:rtl/>
              </w:rPr>
              <w:t>ه</w:t>
            </w:r>
            <w:r w:rsidRPr="00D52C0C">
              <w:rPr>
                <w:rtl/>
              </w:rPr>
              <w:t xml:space="preserve"> ‌اس</w:t>
            </w:r>
            <w:r w:rsidRPr="00D52C0C">
              <w:rPr>
                <w:rFonts w:hint="cs"/>
                <w:rtl/>
              </w:rPr>
              <w:t>ی</w:t>
            </w:r>
            <w:r w:rsidRPr="00D52C0C">
              <w:rPr>
                <w:rFonts w:hint="eastAsia"/>
                <w:rtl/>
              </w:rPr>
              <w:t>د</w:t>
            </w:r>
            <w:r w:rsidRPr="00D52C0C">
              <w:rPr>
                <w:rFonts w:hint="cs"/>
                <w:rtl/>
              </w:rPr>
              <w:t>ی</w:t>
            </w:r>
            <w:r w:rsidRPr="00D52C0C">
              <w:rPr>
                <w:rtl/>
              </w:rPr>
              <w:t xml:space="preserve"> شرا</w:t>
            </w:r>
            <w:r w:rsidRPr="00D52C0C">
              <w:rPr>
                <w:rFonts w:hint="cs"/>
                <w:rtl/>
              </w:rPr>
              <w:t>ی</w:t>
            </w:r>
            <w:r w:rsidRPr="00D52C0C">
              <w:rPr>
                <w:rFonts w:hint="eastAsia"/>
                <w:rtl/>
              </w:rPr>
              <w:t>ط</w:t>
            </w:r>
            <w:r w:rsidRPr="00D52C0C">
              <w:rPr>
                <w:rtl/>
              </w:rPr>
              <w:t xml:space="preserve"> نرمال در لا</w:t>
            </w:r>
            <w:r w:rsidRPr="00D52C0C">
              <w:rPr>
                <w:rFonts w:hint="cs"/>
                <w:rtl/>
              </w:rPr>
              <w:t>ی</w:t>
            </w:r>
            <w:r w:rsidRPr="00D52C0C">
              <w:rPr>
                <w:rFonts w:hint="eastAsia"/>
                <w:rtl/>
              </w:rPr>
              <w:t>ه‌شاخ</w:t>
            </w:r>
            <w:r w:rsidRPr="00D52C0C">
              <w:rPr>
                <w:rFonts w:hint="cs"/>
                <w:rtl/>
              </w:rPr>
              <w:t>ی</w:t>
            </w:r>
            <w:r w:rsidRPr="00D52C0C">
              <w:rPr>
                <w:rtl/>
              </w:rPr>
              <w:t xml:space="preserve"> بوجود م</w:t>
            </w:r>
            <w:r w:rsidRPr="00D52C0C">
              <w:rPr>
                <w:rFonts w:hint="cs"/>
                <w:rtl/>
              </w:rPr>
              <w:t>ی‌</w:t>
            </w:r>
            <w:r w:rsidRPr="00D52C0C">
              <w:rPr>
                <w:rFonts w:hint="eastAsia"/>
                <w:rtl/>
              </w:rPr>
              <w:t>آ</w:t>
            </w:r>
            <w:r w:rsidRPr="00D52C0C">
              <w:rPr>
                <w:rFonts w:hint="cs"/>
                <w:rtl/>
              </w:rPr>
              <w:t>ی</w:t>
            </w:r>
            <w:r w:rsidRPr="00D52C0C">
              <w:rPr>
                <w:rFonts w:hint="eastAsia"/>
                <w:rtl/>
              </w:rPr>
              <w:t>د</w:t>
            </w:r>
            <w:r>
              <w:rPr>
                <w:rFonts w:hint="cs"/>
                <w:rtl/>
              </w:rPr>
              <w:t xml:space="preserve"> </w:t>
            </w:r>
            <w:r w:rsidR="00885761">
              <w:rPr>
                <w:rtl/>
              </w:rPr>
              <w:fldChar w:fldCharType="begin"/>
            </w:r>
            <w:r w:rsidR="00ED54A6">
              <w:rPr>
                <w:rtl/>
              </w:rPr>
              <w:instrText xml:space="preserve"> </w:instrText>
            </w:r>
            <w:r w:rsidR="00ED54A6">
              <w:instrText>ADDIN EN.CITE &lt;EndNote&gt;&lt;Cite&gt;&lt;Author&gt;Gonzalez&lt;/Author&gt;&lt;Year&gt;2018&lt;/Year&gt;&lt;RecNum&gt;32&lt;/RecNum&gt;&lt;DisplayText&gt;(30)&lt;/DisplayText&gt;&lt;record&gt;&lt;rec-number&gt;32&lt;/rec-number&gt;&lt;foreign-keys&gt;&lt;key app="EN" db-id="r5w5xz507reeroeztf0vedf1dderxa9wxsd9" timestamp="1708690556"&gt;32</w:instrText>
            </w:r>
            <w:r w:rsidR="00ED54A6">
              <w:rPr>
                <w:rtl/>
              </w:rPr>
              <w:instrText>&lt;/</w:instrText>
            </w:r>
            <w:r w:rsidR="00ED54A6">
              <w:instrText>key&gt;&lt;/foreign-keys&gt;&lt;ref-type name="Journal Article"&gt;17&lt;/ref-type&gt;&lt;contributors&gt;&lt;authors&gt;&lt;author&gt;Gonzalez, Lizy M Paniagua&lt;/author&gt;&lt;author&gt;Tschen, Jaime A&lt;/author&gt;&lt;author&gt;Cohen, Philip R&lt;/author&gt;&lt;author&gt;Tschen, Jaime&lt;/author&gt;&lt;/authors&gt;&lt;/contributors&gt;&lt;titles&gt;&lt;title&gt;Ectopic Sebaceous Glands in the Hair Follicle Matrix: Case Reports and Literature Review of this Embryogenic Anomaly&lt;/title&gt;&lt;secondary-title&gt;Cureus&lt;/secondary-title&gt;&lt;/titles&gt;&lt;periodical&gt;&lt;full-title&gt;Cureus&lt;/full-title&gt;&lt;/periodical&gt;&lt;volume&gt;10&lt;/volume&gt;&lt;number&gt;11&lt;/number&gt;&lt;dates&gt;&lt;year&gt;2018&lt;/year&gt;&lt;/dates&gt;&lt;isbn&gt;2168-8184&lt;/isbn&gt;&lt;urls&gt;&lt;/urls&gt;&lt;/record&gt;&lt;/Cite&gt;&lt;/EndNote</w:instrText>
            </w:r>
            <w:r w:rsidR="00ED54A6">
              <w:rPr>
                <w:rtl/>
              </w:rPr>
              <w:instrText>&gt;</w:instrText>
            </w:r>
            <w:r w:rsidR="00885761">
              <w:rPr>
                <w:rtl/>
              </w:rPr>
              <w:fldChar w:fldCharType="separate"/>
            </w:r>
            <w:r w:rsidR="00ED54A6">
              <w:rPr>
                <w:noProof/>
                <w:rtl/>
              </w:rPr>
              <w:t>(30)</w:t>
            </w:r>
            <w:r w:rsidR="00885761">
              <w:rPr>
                <w:rtl/>
              </w:rPr>
              <w:fldChar w:fldCharType="end"/>
            </w:r>
            <w:r w:rsidR="00885761">
              <w:rPr>
                <w:rFonts w:hint="cs"/>
                <w:rtl/>
              </w:rPr>
              <w:t>.</w:t>
            </w:r>
            <w:r w:rsidR="00460289">
              <w:t>‬</w:t>
            </w:r>
            <w:r w:rsidR="00460289">
              <w:t>‬</w:t>
            </w:r>
            <w:r w:rsidR="00460289">
              <w:t>‬</w:t>
            </w:r>
            <w:r w:rsidR="00460289">
              <w:t>‬</w:t>
            </w:r>
            <w:r w:rsidR="00460289">
              <w:t>‬</w:t>
            </w:r>
            <w:r w:rsidR="00460289">
              <w:t>‬</w:t>
            </w:r>
            <w:r w:rsidR="00460289">
              <w:t>‬</w:t>
            </w:r>
            <w:r w:rsidR="00460289">
              <w:t>‬</w:t>
            </w:r>
            <w:r w:rsidR="00460289">
              <w:t>‬</w:t>
            </w:r>
            <w:r w:rsidR="00460289">
              <w:t>‬</w:t>
            </w:r>
            <w:r w:rsidR="00460289">
              <w:t>‬</w:t>
            </w:r>
            <w:r w:rsidR="00460289">
              <w:t>‬</w:t>
            </w:r>
            <w:r w:rsidR="00460289">
              <w:t>‬</w:t>
            </w:r>
            <w:r w:rsidR="00460289">
              <w:t>‬</w:t>
            </w:r>
            <w:r w:rsidR="00460289">
              <w:t>‬</w:t>
            </w:r>
            <w:r w:rsidR="00460289">
              <w:t>‬</w:t>
            </w:r>
            <w:r w:rsidR="00460289">
              <w:t>‬</w:t>
            </w:r>
            <w:r w:rsidR="00460289">
              <w:t>‬</w:t>
            </w:r>
            <w:r w:rsidR="00460289">
              <w:t>‬</w:t>
            </w:r>
            <w:r w:rsidR="00460289">
              <w:t>‬</w:t>
            </w:r>
            <w:r w:rsidR="00460289">
              <w:t>‬</w:t>
            </w:r>
            <w:r w:rsidR="00460289">
              <w:t>‬</w:t>
            </w:r>
            <w:r w:rsidR="00460289">
              <w:t>‬</w:t>
            </w:r>
            <w:r w:rsidR="00460289">
              <w:t>‬</w:t>
            </w:r>
            <w:r w:rsidR="00460289">
              <w:t>‬</w:t>
            </w:r>
            <w:r w:rsidR="00460289">
              <w:t>‬</w:t>
            </w:r>
            <w:r w:rsidR="00460289">
              <w:t>‬</w:t>
            </w:r>
            <w:r>
              <w:t>‬</w:t>
            </w:r>
            <w:r>
              <w:t>‬</w:t>
            </w:r>
            <w:r>
              <w:t>‬</w:t>
            </w:r>
            <w:r>
              <w:t>‬</w:t>
            </w:r>
            <w:r>
              <w:t>‬</w:t>
            </w:r>
            <w:r>
              <w:t>‬</w:t>
            </w:r>
            <w:r w:rsidR="003B7337">
              <w:t>‬</w:t>
            </w:r>
            <w:r w:rsidR="003B7337">
              <w:t>‬</w:t>
            </w:r>
            <w:r w:rsidR="003B7337">
              <w:t>‬</w:t>
            </w:r>
            <w:r w:rsidR="00A02AFB">
              <w:t>‬</w:t>
            </w:r>
            <w:r w:rsidR="00A02AFB">
              <w:t>‬</w:t>
            </w:r>
            <w:r w:rsidR="00A02AFB">
              <w:t>‬</w:t>
            </w:r>
            <w:r w:rsidR="00F40E02">
              <w:t>‬</w:t>
            </w:r>
            <w:r w:rsidR="00F40E02">
              <w:t>‬</w:t>
            </w:r>
            <w:r w:rsidR="00F40E02">
              <w:t>‬</w:t>
            </w:r>
            <w:r w:rsidR="00D47581">
              <w:t>‬</w:t>
            </w:r>
            <w:r w:rsidR="00D47581">
              <w:t>‬</w:t>
            </w:r>
            <w:r w:rsidR="00D47581">
              <w:t>‬</w:t>
            </w:r>
            <w:r w:rsidR="00660B38">
              <w:t>‬</w:t>
            </w:r>
            <w:r w:rsidR="00660B38">
              <w:t>‬</w:t>
            </w:r>
            <w:r w:rsidR="00660B38">
              <w:t>‬</w:t>
            </w:r>
            <w:r w:rsidR="00E36676">
              <w:t>‬</w:t>
            </w:r>
            <w:r w:rsidR="00E36676">
              <w:t>‬</w:t>
            </w:r>
            <w:r w:rsidR="00E36676">
              <w:t>‬</w:t>
            </w:r>
            <w:r w:rsidR="00B320B2">
              <w:t>‬</w:t>
            </w:r>
            <w:r w:rsidR="00B320B2">
              <w:t>‬</w:t>
            </w:r>
            <w:r w:rsidR="00B320B2">
              <w:t>‬</w:t>
            </w:r>
            <w:r w:rsidR="00347B72">
              <w:t>‬</w:t>
            </w:r>
            <w:r w:rsidR="00347B72">
              <w:t>‬</w:t>
            </w:r>
            <w:r w:rsidR="00347B72">
              <w:t>‬</w:t>
            </w:r>
            <w:r w:rsidR="001A24ED">
              <w:t>‬</w:t>
            </w:r>
            <w:r w:rsidR="001A24ED">
              <w:t>‬</w:t>
            </w:r>
            <w:r w:rsidR="001A24ED">
              <w:t>‬</w:t>
            </w:r>
            <w:r w:rsidR="00FB5A5F">
              <w:t>‬</w:t>
            </w:r>
            <w:r w:rsidR="00FB5A5F">
              <w:t>‬</w:t>
            </w:r>
            <w:r w:rsidR="00FB5A5F">
              <w:t>‬</w:t>
            </w:r>
            <w:r w:rsidR="00C749D8">
              <w:t>‬</w:t>
            </w:r>
            <w:r w:rsidR="00C749D8">
              <w:t>‬</w:t>
            </w:r>
            <w:r w:rsidR="00C749D8">
              <w:t>‬</w:t>
            </w:r>
            <w:r w:rsidR="00133F69">
              <w:t>‬</w:t>
            </w:r>
            <w:r w:rsidR="00133F69">
              <w:t>‬</w:t>
            </w:r>
            <w:r w:rsidR="00133F69">
              <w:t>‬</w:t>
            </w:r>
            <w:r w:rsidR="0050012C">
              <w:t>‬</w:t>
            </w:r>
            <w:r w:rsidR="0050012C">
              <w:t>‬</w:t>
            </w:r>
            <w:r w:rsidR="0050012C">
              <w:t>‬</w:t>
            </w:r>
            <w:r w:rsidR="00B50E58">
              <w:t>‬</w:t>
            </w:r>
            <w:r w:rsidR="00B50E58">
              <w:t>‬</w:t>
            </w:r>
            <w:r w:rsidR="00B50E58">
              <w:t>‬</w:t>
            </w:r>
            <w:r w:rsidR="00A643ED">
              <w:t>‬</w:t>
            </w:r>
            <w:r w:rsidR="00A643ED">
              <w:t>‬</w:t>
            </w:r>
            <w:r w:rsidR="00A643ED">
              <w:t>‬</w:t>
            </w:r>
            <w:r w:rsidR="00386714">
              <w:t>‬</w:t>
            </w:r>
            <w:r w:rsidR="00386714">
              <w:t>‬</w:t>
            </w:r>
            <w:r w:rsidR="00386714">
              <w:t>‬</w:t>
            </w:r>
            <w:r w:rsidR="00073899">
              <w:t>‬</w:t>
            </w:r>
            <w:r w:rsidR="00073899">
              <w:t>‬</w:t>
            </w:r>
            <w:r w:rsidR="00073899">
              <w:t>‬</w:t>
            </w:r>
            <w:r w:rsidR="00402AB1">
              <w:t>‬</w:t>
            </w:r>
            <w:r w:rsidR="00402AB1">
              <w:t>‬</w:t>
            </w:r>
            <w:r w:rsidR="00402AB1">
              <w:t>‬</w:t>
            </w:r>
          </w:dir>
        </w:dir>
      </w:dir>
    </w:p>
    <w:p w14:paraId="62884A71" w14:textId="0BB6B516" w:rsidR="00872E82" w:rsidRDefault="00872E82" w:rsidP="00872E82">
      <w:pPr>
        <w:pStyle w:val="Heading3"/>
        <w:rPr>
          <w:rtl/>
          <w:lang w:bidi="fa-IR"/>
        </w:rPr>
      </w:pPr>
      <w:bookmarkStart w:id="34" w:name="_Toc218768284"/>
      <w:bookmarkStart w:id="35" w:name="_Toc219980368"/>
      <w:r>
        <w:rPr>
          <w:rFonts w:hint="cs"/>
          <w:rtl/>
          <w:lang w:bidi="fa-IR"/>
        </w:rPr>
        <w:t>درم</w:t>
      </w:r>
      <w:bookmarkEnd w:id="34"/>
      <w:bookmarkEnd w:id="35"/>
    </w:p>
    <w:p w14:paraId="55A20070" w14:textId="4B106CCD" w:rsidR="00F07493" w:rsidRPr="00F07493" w:rsidRDefault="00882F9F" w:rsidP="00BF6B74">
      <w:pPr>
        <w:pStyle w:val="a3"/>
        <w:rPr>
          <w:rtl/>
        </w:rPr>
      </w:pPr>
      <w:r w:rsidRPr="00882F9F">
        <w:rPr>
          <w:rtl/>
        </w:rPr>
        <w:t>درم لا</w:t>
      </w:r>
      <w:r w:rsidRPr="00882F9F">
        <w:rPr>
          <w:rFonts w:hint="cs"/>
          <w:rtl/>
        </w:rPr>
        <w:t>ی</w:t>
      </w:r>
      <w:r w:rsidRPr="00882F9F">
        <w:rPr>
          <w:rFonts w:hint="eastAsia"/>
          <w:rtl/>
        </w:rPr>
        <w:t>ه</w:t>
      </w:r>
      <w:r w:rsidRPr="00882F9F">
        <w:rPr>
          <w:rtl/>
        </w:rPr>
        <w:t xml:space="preserve"> زنده پوست محسوب م</w:t>
      </w:r>
      <w:r w:rsidRPr="00882F9F">
        <w:rPr>
          <w:rFonts w:hint="cs"/>
          <w:rtl/>
        </w:rPr>
        <w:t>ی</w:t>
      </w:r>
      <w:r w:rsidRPr="00882F9F">
        <w:rPr>
          <w:rtl/>
        </w:rPr>
        <w:t xml:space="preserve"> شود و در واقع رشته</w:t>
      </w:r>
      <w:dir w:val="rtl">
        <w:r w:rsidRPr="00882F9F">
          <w:rPr>
            <w:rtl/>
          </w:rPr>
          <w:t>ها</w:t>
        </w:r>
        <w:r w:rsidRPr="00882F9F">
          <w:rPr>
            <w:rFonts w:hint="cs"/>
            <w:rtl/>
          </w:rPr>
          <w:t>ی</w:t>
        </w:r>
        <w:r w:rsidRPr="00882F9F">
          <w:rPr>
            <w:rtl/>
          </w:rPr>
          <w:t xml:space="preserve"> عصب</w:t>
        </w:r>
        <w:r w:rsidRPr="00882F9F">
          <w:rPr>
            <w:rFonts w:hint="cs"/>
            <w:rtl/>
          </w:rPr>
          <w:t>ی</w:t>
        </w:r>
        <w:r w:rsidRPr="00882F9F">
          <w:rPr>
            <w:rtl/>
          </w:rPr>
          <w:t xml:space="preserve"> و رگ</w:t>
        </w:r>
        <w:dir w:val="rtl">
          <w:r w:rsidRPr="00882F9F">
            <w:rPr>
              <w:rtl/>
            </w:rPr>
            <w:t>ها</w:t>
          </w:r>
          <w:r w:rsidRPr="00882F9F">
            <w:rPr>
              <w:rFonts w:hint="cs"/>
              <w:rtl/>
            </w:rPr>
            <w:t>ی</w:t>
          </w:r>
          <w:r w:rsidRPr="00882F9F">
            <w:rPr>
              <w:rtl/>
            </w:rPr>
            <w:t xml:space="preserve"> خون</w:t>
          </w:r>
          <w:r w:rsidRPr="00882F9F">
            <w:rPr>
              <w:rFonts w:hint="cs"/>
              <w:rtl/>
            </w:rPr>
            <w:t>ی</w:t>
          </w:r>
          <w:r w:rsidRPr="00882F9F">
            <w:rPr>
              <w:rtl/>
            </w:rPr>
            <w:t xml:space="preserve"> در ا</w:t>
          </w:r>
          <w:r w:rsidRPr="00882F9F">
            <w:rPr>
              <w:rFonts w:hint="cs"/>
              <w:rtl/>
            </w:rPr>
            <w:t>ی</w:t>
          </w:r>
          <w:r w:rsidRPr="00882F9F">
            <w:rPr>
              <w:rFonts w:hint="eastAsia"/>
              <w:rtl/>
            </w:rPr>
            <w:t>ن</w:t>
          </w:r>
          <w:r w:rsidRPr="00882F9F">
            <w:rPr>
              <w:rtl/>
            </w:rPr>
            <w:t xml:space="preserve"> لا</w:t>
          </w:r>
          <w:r w:rsidRPr="00882F9F">
            <w:rPr>
              <w:rFonts w:hint="cs"/>
              <w:rtl/>
            </w:rPr>
            <w:t>ی</w:t>
          </w:r>
          <w:r w:rsidRPr="00882F9F">
            <w:rPr>
              <w:rFonts w:hint="eastAsia"/>
              <w:rtl/>
            </w:rPr>
            <w:t>ه</w:t>
          </w:r>
          <w:r w:rsidRPr="00882F9F">
            <w:rPr>
              <w:rtl/>
            </w:rPr>
            <w:t xml:space="preserve"> وجود دارند </w:t>
          </w:r>
          <w:r w:rsidRPr="00882F9F">
            <w:rPr>
              <w:rFonts w:hint="cs"/>
              <w:rtl/>
            </w:rPr>
            <w:t>در حالی که</w:t>
          </w:r>
          <w:r w:rsidRPr="00882F9F">
            <w:rPr>
              <w:rtl/>
            </w:rPr>
            <w:t xml:space="preserve"> اپ</w:t>
          </w:r>
          <w:r w:rsidRPr="00882F9F">
            <w:rPr>
              <w:rFonts w:hint="cs"/>
              <w:rtl/>
            </w:rPr>
            <w:t>ی</w:t>
          </w:r>
          <w:r w:rsidRPr="00882F9F">
            <w:rPr>
              <w:rFonts w:hint="eastAsia"/>
              <w:rtl/>
            </w:rPr>
            <w:t>درم</w:t>
          </w:r>
          <w:r w:rsidRPr="00882F9F">
            <w:rPr>
              <w:rtl/>
            </w:rPr>
            <w:t xml:space="preserve"> ه</w:t>
          </w:r>
          <w:r w:rsidRPr="00882F9F">
            <w:rPr>
              <w:rFonts w:hint="cs"/>
              <w:rtl/>
            </w:rPr>
            <w:t>ی</w:t>
          </w:r>
          <w:r w:rsidRPr="00882F9F">
            <w:rPr>
              <w:rFonts w:hint="eastAsia"/>
              <w:rtl/>
            </w:rPr>
            <w:t>چ</w:t>
          </w:r>
          <w:r w:rsidRPr="00882F9F">
            <w:rPr>
              <w:rtl/>
            </w:rPr>
            <w:t xml:space="preserve"> رگ خون</w:t>
          </w:r>
          <w:r w:rsidRPr="00882F9F">
            <w:rPr>
              <w:rFonts w:hint="cs"/>
              <w:rtl/>
            </w:rPr>
            <w:t>ی</w:t>
          </w:r>
          <w:r w:rsidRPr="00882F9F">
            <w:rPr>
              <w:rtl/>
            </w:rPr>
            <w:t xml:space="preserve"> و اعصاب</w:t>
          </w:r>
          <w:r w:rsidRPr="00882F9F">
            <w:rPr>
              <w:rFonts w:hint="cs"/>
              <w:rtl/>
            </w:rPr>
            <w:t>ی</w:t>
          </w:r>
          <w:r w:rsidRPr="00882F9F">
            <w:rPr>
              <w:rtl/>
            </w:rPr>
            <w:t xml:space="preserve"> ندارد. درم متشکل از بافت همبند</w:t>
          </w:r>
          <w:r w:rsidRPr="00882F9F">
            <w:rPr>
              <w:rFonts w:hint="cs"/>
              <w:rtl/>
            </w:rPr>
            <w:t>ی</w:t>
          </w:r>
          <w:r w:rsidRPr="00882F9F">
            <w:rPr>
              <w:rtl/>
            </w:rPr>
            <w:t xml:space="preserve"> است که بلافاصله در ز</w:t>
          </w:r>
          <w:r w:rsidRPr="00882F9F">
            <w:rPr>
              <w:rFonts w:hint="cs"/>
              <w:rtl/>
            </w:rPr>
            <w:t>ی</w:t>
          </w:r>
          <w:r w:rsidRPr="00882F9F">
            <w:rPr>
              <w:rFonts w:hint="eastAsia"/>
              <w:rtl/>
            </w:rPr>
            <w:t>ر</w:t>
          </w:r>
          <w:r w:rsidRPr="00882F9F">
            <w:rPr>
              <w:rtl/>
            </w:rPr>
            <w:t xml:space="preserve"> اپ</w:t>
          </w:r>
          <w:r w:rsidRPr="00882F9F">
            <w:rPr>
              <w:rFonts w:hint="cs"/>
              <w:rtl/>
            </w:rPr>
            <w:t>ی</w:t>
          </w:r>
          <w:r w:rsidRPr="00882F9F">
            <w:rPr>
              <w:rFonts w:hint="eastAsia"/>
              <w:rtl/>
            </w:rPr>
            <w:t>درم</w:t>
          </w:r>
          <w:r w:rsidRPr="00882F9F">
            <w:rPr>
              <w:rtl/>
            </w:rPr>
            <w:t xml:space="preserve"> قرار گرفته‌ است. ضخامت درم </w:t>
          </w:r>
          <w:r w:rsidRPr="00882F9F">
            <w:rPr>
              <w:rFonts w:hint="eastAsia"/>
              <w:rtl/>
            </w:rPr>
            <w:t>در</w:t>
          </w:r>
          <w:r w:rsidRPr="00882F9F">
            <w:rPr>
              <w:rtl/>
            </w:rPr>
            <w:t xml:space="preserve"> پوست نواح</w:t>
          </w:r>
          <w:r w:rsidRPr="00882F9F">
            <w:rPr>
              <w:rFonts w:hint="cs"/>
              <w:rtl/>
            </w:rPr>
            <w:t>ی</w:t>
          </w:r>
          <w:r w:rsidRPr="00882F9F">
            <w:rPr>
              <w:rtl/>
            </w:rPr>
            <w:t xml:space="preserve"> مختلف متفاوت م</w:t>
          </w:r>
          <w:r w:rsidRPr="00882F9F">
            <w:rPr>
              <w:rFonts w:hint="cs"/>
              <w:rtl/>
            </w:rPr>
            <w:t>ی‌</w:t>
          </w:r>
          <w:r w:rsidRPr="00882F9F">
            <w:rPr>
              <w:rFonts w:hint="eastAsia"/>
              <w:rtl/>
            </w:rPr>
            <w:t>باشد</w:t>
          </w:r>
          <w:r w:rsidRPr="00882F9F">
            <w:rPr>
              <w:rtl/>
            </w:rPr>
            <w:t xml:space="preserve"> و نازکتر</w:t>
          </w:r>
          <w:r w:rsidRPr="00882F9F">
            <w:rPr>
              <w:rFonts w:hint="cs"/>
              <w:rtl/>
            </w:rPr>
            <w:t>ی</w:t>
          </w:r>
          <w:r w:rsidRPr="00882F9F">
            <w:rPr>
              <w:rFonts w:hint="eastAsia"/>
              <w:rtl/>
            </w:rPr>
            <w:t>ن</w:t>
          </w:r>
          <w:r w:rsidRPr="00882F9F">
            <w:rPr>
              <w:rtl/>
            </w:rPr>
            <w:t xml:space="preserve"> قسمت درم ناح</w:t>
          </w:r>
          <w:r w:rsidRPr="00882F9F">
            <w:rPr>
              <w:rFonts w:hint="cs"/>
              <w:rtl/>
            </w:rPr>
            <w:t>ی</w:t>
          </w:r>
          <w:r w:rsidRPr="00882F9F">
            <w:rPr>
              <w:rFonts w:hint="eastAsia"/>
              <w:rtl/>
            </w:rPr>
            <w:t>ه</w:t>
          </w:r>
          <w:r w:rsidRPr="00882F9F">
            <w:rPr>
              <w:rtl/>
            </w:rPr>
            <w:t xml:space="preserve"> دور چشم بخصوص پلک چشم م</w:t>
          </w:r>
          <w:r w:rsidRPr="00882F9F">
            <w:rPr>
              <w:rFonts w:hint="cs"/>
              <w:rtl/>
            </w:rPr>
            <w:t>ی</w:t>
          </w:r>
          <w:r w:rsidRPr="00882F9F">
            <w:rPr>
              <w:rtl/>
            </w:rPr>
            <w:t xml:space="preserve"> باشد. درم از ماده زم</w:t>
          </w:r>
          <w:r w:rsidRPr="00882F9F">
            <w:rPr>
              <w:rFonts w:hint="cs"/>
              <w:rtl/>
            </w:rPr>
            <w:t>ی</w:t>
          </w:r>
          <w:r w:rsidRPr="00882F9F">
            <w:rPr>
              <w:rFonts w:hint="eastAsia"/>
              <w:rtl/>
            </w:rPr>
            <w:t>نه‌ا</w:t>
          </w:r>
          <w:r w:rsidRPr="00882F9F">
            <w:rPr>
              <w:rFonts w:hint="cs"/>
              <w:rtl/>
            </w:rPr>
            <w:t>ی</w:t>
          </w:r>
          <w:r w:rsidRPr="00882F9F">
            <w:rPr>
              <w:rtl/>
            </w:rPr>
            <w:t xml:space="preserve"> بنام اس</w:t>
          </w:r>
          <w:r w:rsidRPr="00882F9F">
            <w:rPr>
              <w:rFonts w:hint="cs"/>
              <w:rtl/>
            </w:rPr>
            <w:t>ی</w:t>
          </w:r>
          <w:r w:rsidRPr="00882F9F">
            <w:rPr>
              <w:rFonts w:hint="eastAsia"/>
              <w:rtl/>
            </w:rPr>
            <w:t>د</w:t>
          </w:r>
          <w:r w:rsidRPr="00882F9F">
            <w:rPr>
              <w:rtl/>
            </w:rPr>
            <w:t xml:space="preserve"> ه</w:t>
          </w:r>
          <w:r w:rsidRPr="00882F9F">
            <w:rPr>
              <w:rFonts w:hint="cs"/>
              <w:rtl/>
            </w:rPr>
            <w:t>ی</w:t>
          </w:r>
          <w:r w:rsidRPr="00882F9F">
            <w:rPr>
              <w:rFonts w:hint="eastAsia"/>
              <w:rtl/>
            </w:rPr>
            <w:t>الورون</w:t>
          </w:r>
          <w:r w:rsidRPr="00882F9F">
            <w:rPr>
              <w:rFonts w:hint="cs"/>
              <w:rtl/>
            </w:rPr>
            <w:t>ی</w:t>
          </w:r>
          <w:r w:rsidRPr="00882F9F">
            <w:rPr>
              <w:rFonts w:hint="eastAsia"/>
              <w:rtl/>
            </w:rPr>
            <w:t>ک</w:t>
          </w:r>
          <w:r w:rsidRPr="00882F9F">
            <w:rPr>
              <w:rtl/>
            </w:rPr>
            <w:t xml:space="preserve"> پوش</w:t>
          </w:r>
          <w:r w:rsidRPr="00882F9F">
            <w:rPr>
              <w:rFonts w:hint="cs"/>
              <w:rtl/>
            </w:rPr>
            <w:t>ی</w:t>
          </w:r>
          <w:r w:rsidRPr="00882F9F">
            <w:rPr>
              <w:rFonts w:hint="eastAsia"/>
              <w:rtl/>
            </w:rPr>
            <w:t>ده</w:t>
          </w:r>
          <w:r w:rsidRPr="00882F9F">
            <w:rPr>
              <w:rtl/>
            </w:rPr>
            <w:t xml:space="preserve"> شده است</w:t>
          </w:r>
          <w:r>
            <w:rPr>
              <w:rFonts w:hint="cs"/>
              <w:rtl/>
            </w:rPr>
            <w:t xml:space="preserve"> </w:t>
          </w:r>
          <w:r>
            <w:rPr>
              <w:rtl/>
            </w:rPr>
            <w:fldChar w:fldCharType="begin"/>
          </w:r>
          <w:r w:rsidR="00ED54A6">
            <w:rPr>
              <w:rtl/>
            </w:rPr>
            <w:instrText xml:space="preserve"> </w:instrText>
          </w:r>
          <w:r w:rsidR="00ED54A6">
            <w:instrText>ADDIN EN.CITE &lt;EndNote&gt;&lt;Cite&gt;&lt;Author&gt;Fulton&lt;/Author&gt;&lt;Year&gt;2019&lt;/Year&gt;&lt;RecNum&gt;33&lt;/RecNum&gt;&lt;DisplayText&gt;(31)&lt;/DisplayText&gt;&lt;record&gt;&lt;rec-number&gt;33&lt;/rec-number&gt;&lt;foreign-keys&gt;&lt;key app="EN" db-id="r5w5xz507reeroeztf0vedf1dderxa9wxsd9" timestamp="1708691314"&gt;33</w:instrText>
          </w:r>
          <w:r w:rsidR="00ED54A6">
            <w:rPr>
              <w:rtl/>
            </w:rPr>
            <w:instrText>&lt;/</w:instrText>
          </w:r>
          <w:r w:rsidR="00ED54A6">
            <w:instrText>key&gt;&lt;/foreign-keys&gt;&lt;ref-type name="Journal Article"&gt;17&lt;/ref-type&gt;&lt;contributors&gt;&lt;authors&gt;&lt;author&gt;Fulton, Edward H&lt;/author&gt;&lt;author&gt;Kaley, Jennifer R&lt;/author&gt;&lt;author&gt;Gardner, Jerad M&lt;/author&gt;&lt;/authors&gt;&lt;/contributors&gt;&lt;titles&gt;&lt;title&gt;Skin adnexal tumors in plain language: a practical approach for the general surgical pathologist&lt;/title&gt;&lt;secondary-title&gt;Archives of Pathology &amp;amp; Laboratory Medicine&lt;/secondary-title&gt;&lt;/titles&gt;&lt;periodical&gt;&lt;full-title&gt;Archives of Pathology &amp;amp; Laboratory Medicine&lt;/full-title&gt;&lt;/periodical&gt;&lt;pages&gt;832-851&lt;/pages&gt;&lt;volume&gt;143&lt;/volume&gt;&lt;number&gt;7&lt;/number&gt;&lt;dates&gt;&lt;year&gt;2019&lt;/year&gt;&lt;/dates&gt;&lt;isbn&gt;0003-9985&lt;/isbn&gt;&lt;urls&gt;&lt;/urls&gt;&lt;/record&gt;&lt;/Cite&gt;&lt;/EndNote</w:instrText>
          </w:r>
          <w:r w:rsidR="00ED54A6">
            <w:rPr>
              <w:rtl/>
            </w:rPr>
            <w:instrText>&gt;</w:instrText>
          </w:r>
          <w:r>
            <w:rPr>
              <w:rtl/>
            </w:rPr>
            <w:fldChar w:fldCharType="separate"/>
          </w:r>
          <w:r w:rsidR="00ED54A6">
            <w:rPr>
              <w:noProof/>
              <w:rtl/>
            </w:rPr>
            <w:t>(31)</w:t>
          </w:r>
          <w:r>
            <w:rPr>
              <w:rtl/>
            </w:rPr>
            <w:fldChar w:fldCharType="end"/>
          </w:r>
          <w:r w:rsidR="00465A3C">
            <w:rPr>
              <w:rFonts w:hint="cs"/>
              <w:rtl/>
            </w:rPr>
            <w:t xml:space="preserve">. </w:t>
          </w:r>
          <w:r w:rsidR="00465A3C" w:rsidRPr="00465A3C">
            <w:rPr>
              <w:rtl/>
            </w:rPr>
            <w:t>ا</w:t>
          </w:r>
          <w:r w:rsidR="00465A3C" w:rsidRPr="00465A3C">
            <w:rPr>
              <w:rFonts w:hint="cs"/>
              <w:rtl/>
            </w:rPr>
            <w:t>ی</w:t>
          </w:r>
          <w:r w:rsidR="00465A3C" w:rsidRPr="00465A3C">
            <w:rPr>
              <w:rFonts w:hint="eastAsia"/>
              <w:rtl/>
            </w:rPr>
            <w:t>ن</w:t>
          </w:r>
          <w:r w:rsidR="00465A3C" w:rsidRPr="00465A3C">
            <w:rPr>
              <w:rtl/>
            </w:rPr>
            <w:t xml:space="preserve"> ماده توانا</w:t>
          </w:r>
          <w:r w:rsidR="00465A3C" w:rsidRPr="00465A3C">
            <w:rPr>
              <w:rFonts w:hint="cs"/>
              <w:rtl/>
            </w:rPr>
            <w:t>یی</w:t>
          </w:r>
          <w:r w:rsidR="00465A3C" w:rsidRPr="00465A3C">
            <w:rPr>
              <w:rtl/>
            </w:rPr>
            <w:t xml:space="preserve"> جذب آب تا 256 برابر وزن خود را دارد؛ </w:t>
          </w:r>
          <w:r w:rsidR="00465A3C" w:rsidRPr="00465A3C">
            <w:rPr>
              <w:rFonts w:hint="cs"/>
              <w:rtl/>
            </w:rPr>
            <w:t>ی</w:t>
          </w:r>
          <w:r w:rsidR="00465A3C" w:rsidRPr="00465A3C">
            <w:rPr>
              <w:rFonts w:hint="eastAsia"/>
              <w:rtl/>
            </w:rPr>
            <w:t>عن</w:t>
          </w:r>
          <w:r w:rsidR="00465A3C" w:rsidRPr="00465A3C">
            <w:rPr>
              <w:rFonts w:hint="cs"/>
              <w:rtl/>
            </w:rPr>
            <w:t>ی</w:t>
          </w:r>
          <w:r w:rsidR="00465A3C" w:rsidRPr="00465A3C">
            <w:rPr>
              <w:rtl/>
            </w:rPr>
            <w:t xml:space="preserve"> حدود 6 تا 7 ل</w:t>
          </w:r>
          <w:r w:rsidR="00465A3C" w:rsidRPr="00465A3C">
            <w:rPr>
              <w:rFonts w:hint="cs"/>
              <w:rtl/>
            </w:rPr>
            <w:t>ی</w:t>
          </w:r>
          <w:r w:rsidR="00465A3C" w:rsidRPr="00465A3C">
            <w:rPr>
              <w:rFonts w:hint="eastAsia"/>
              <w:rtl/>
            </w:rPr>
            <w:t>تر</w:t>
          </w:r>
          <w:r w:rsidR="00465A3C" w:rsidRPr="00465A3C">
            <w:rPr>
              <w:rtl/>
            </w:rPr>
            <w:t xml:space="preserve"> آب به </w:t>
          </w:r>
          <w:r w:rsidR="00465A3C" w:rsidRPr="00465A3C">
            <w:rPr>
              <w:rtl/>
            </w:rPr>
            <w:lastRenderedPageBreak/>
            <w:t>ازا</w:t>
          </w:r>
          <w:r w:rsidR="00465A3C" w:rsidRPr="00465A3C">
            <w:rPr>
              <w:rFonts w:hint="cs"/>
              <w:rtl/>
            </w:rPr>
            <w:t>ی</w:t>
          </w:r>
          <w:r w:rsidR="00465A3C" w:rsidRPr="00465A3C">
            <w:rPr>
              <w:rtl/>
            </w:rPr>
            <w:t xml:space="preserve"> هر گرم اس</w:t>
          </w:r>
          <w:r w:rsidR="00465A3C" w:rsidRPr="00465A3C">
            <w:rPr>
              <w:rFonts w:hint="cs"/>
              <w:rtl/>
            </w:rPr>
            <w:t>ی</w:t>
          </w:r>
          <w:r w:rsidR="00465A3C" w:rsidRPr="00465A3C">
            <w:rPr>
              <w:rFonts w:hint="eastAsia"/>
              <w:rtl/>
            </w:rPr>
            <w:t>د</w:t>
          </w:r>
          <w:r w:rsidR="00465A3C" w:rsidRPr="00465A3C">
            <w:rPr>
              <w:rtl/>
            </w:rPr>
            <w:t xml:space="preserve"> ه</w:t>
          </w:r>
          <w:r w:rsidR="00465A3C" w:rsidRPr="00465A3C">
            <w:rPr>
              <w:rFonts w:hint="cs"/>
              <w:rtl/>
            </w:rPr>
            <w:t>ی</w:t>
          </w:r>
          <w:r w:rsidR="00465A3C" w:rsidRPr="00465A3C">
            <w:rPr>
              <w:rFonts w:hint="eastAsia"/>
              <w:rtl/>
            </w:rPr>
            <w:t>الورون</w:t>
          </w:r>
          <w:r w:rsidR="00465A3C" w:rsidRPr="00465A3C">
            <w:rPr>
              <w:rFonts w:hint="cs"/>
              <w:rtl/>
            </w:rPr>
            <w:t>ی</w:t>
          </w:r>
          <w:r w:rsidR="00465A3C" w:rsidRPr="00465A3C">
            <w:rPr>
              <w:rFonts w:hint="eastAsia"/>
              <w:rtl/>
            </w:rPr>
            <w:t>ک</w:t>
          </w:r>
          <w:r w:rsidR="00465A3C" w:rsidRPr="00465A3C">
            <w:rPr>
              <w:rtl/>
            </w:rPr>
            <w:t>. ا</w:t>
          </w:r>
          <w:r w:rsidR="00465A3C" w:rsidRPr="00465A3C">
            <w:rPr>
              <w:rFonts w:hint="cs"/>
              <w:rtl/>
            </w:rPr>
            <w:t>ی</w:t>
          </w:r>
          <w:r w:rsidR="00465A3C" w:rsidRPr="00465A3C">
            <w:rPr>
              <w:rFonts w:hint="eastAsia"/>
              <w:rtl/>
            </w:rPr>
            <w:t>ن</w:t>
          </w:r>
          <w:r w:rsidR="00465A3C" w:rsidRPr="00465A3C">
            <w:rPr>
              <w:rtl/>
            </w:rPr>
            <w:t xml:space="preserve"> ترک</w:t>
          </w:r>
          <w:r w:rsidR="00465A3C" w:rsidRPr="00465A3C">
            <w:rPr>
              <w:rFonts w:hint="cs"/>
              <w:rtl/>
            </w:rPr>
            <w:t>ی</w:t>
          </w:r>
          <w:r w:rsidR="00465A3C" w:rsidRPr="00465A3C">
            <w:rPr>
              <w:rFonts w:hint="eastAsia"/>
              <w:rtl/>
            </w:rPr>
            <w:t>ب</w:t>
          </w:r>
          <w:r w:rsidR="00465A3C" w:rsidRPr="00465A3C">
            <w:rPr>
              <w:rtl/>
            </w:rPr>
            <w:t xml:space="preserve"> با جذب ب</w:t>
          </w:r>
          <w:r w:rsidR="00465A3C" w:rsidRPr="00465A3C">
            <w:rPr>
              <w:rFonts w:hint="cs"/>
              <w:rtl/>
            </w:rPr>
            <w:t>ی</w:t>
          </w:r>
          <w:r w:rsidR="00465A3C" w:rsidRPr="00465A3C">
            <w:rPr>
              <w:rFonts w:hint="eastAsia"/>
              <w:rtl/>
            </w:rPr>
            <w:t>شتر</w:t>
          </w:r>
          <w:r w:rsidR="00465A3C" w:rsidRPr="00465A3C">
            <w:rPr>
              <w:rtl/>
            </w:rPr>
            <w:t xml:space="preserve"> آب در خود باعث شفاف</w:t>
          </w:r>
          <w:r w:rsidR="00465A3C" w:rsidRPr="00465A3C">
            <w:rPr>
              <w:rFonts w:hint="cs"/>
              <w:rtl/>
            </w:rPr>
            <w:t>ی</w:t>
          </w:r>
          <w:r w:rsidR="00465A3C" w:rsidRPr="00465A3C">
            <w:rPr>
              <w:rFonts w:hint="eastAsia"/>
              <w:rtl/>
            </w:rPr>
            <w:t>ت</w:t>
          </w:r>
          <w:r w:rsidR="00465A3C" w:rsidRPr="00465A3C">
            <w:rPr>
              <w:rtl/>
            </w:rPr>
            <w:t xml:space="preserve"> و شاداب</w:t>
          </w:r>
          <w:r w:rsidR="00465A3C" w:rsidRPr="00465A3C">
            <w:rPr>
              <w:rFonts w:hint="cs"/>
              <w:rtl/>
            </w:rPr>
            <w:t>ی</w:t>
          </w:r>
          <w:r w:rsidR="00465A3C" w:rsidRPr="00465A3C">
            <w:rPr>
              <w:rtl/>
            </w:rPr>
            <w:t xml:space="preserve"> پوست م</w:t>
          </w:r>
          <w:r w:rsidR="00465A3C" w:rsidRPr="00465A3C">
            <w:rPr>
              <w:rFonts w:hint="cs"/>
              <w:rtl/>
            </w:rPr>
            <w:t>ی‌</w:t>
          </w:r>
          <w:r w:rsidR="00465A3C" w:rsidRPr="00465A3C">
            <w:rPr>
              <w:rFonts w:hint="eastAsia"/>
              <w:rtl/>
            </w:rPr>
            <w:t>گردد،</w:t>
          </w:r>
          <w:r w:rsidR="00465A3C" w:rsidRPr="00465A3C">
            <w:rPr>
              <w:rtl/>
            </w:rPr>
            <w:t xml:space="preserve"> به هم</w:t>
          </w:r>
          <w:r w:rsidR="00465A3C" w:rsidRPr="00465A3C">
            <w:rPr>
              <w:rFonts w:hint="cs"/>
              <w:rtl/>
            </w:rPr>
            <w:t>ی</w:t>
          </w:r>
          <w:r w:rsidR="00465A3C" w:rsidRPr="00465A3C">
            <w:rPr>
              <w:rFonts w:hint="eastAsia"/>
              <w:rtl/>
            </w:rPr>
            <w:t>ن</w:t>
          </w:r>
          <w:r w:rsidR="00465A3C" w:rsidRPr="00465A3C">
            <w:rPr>
              <w:rtl/>
            </w:rPr>
            <w:t xml:space="preserve"> دل</w:t>
          </w:r>
          <w:r w:rsidR="00465A3C" w:rsidRPr="00465A3C">
            <w:rPr>
              <w:rFonts w:hint="cs"/>
              <w:rtl/>
            </w:rPr>
            <w:t>ی</w:t>
          </w:r>
          <w:r w:rsidR="00465A3C" w:rsidRPr="00465A3C">
            <w:rPr>
              <w:rFonts w:hint="eastAsia"/>
              <w:rtl/>
            </w:rPr>
            <w:t>ل</w:t>
          </w:r>
          <w:r w:rsidR="00465A3C" w:rsidRPr="00465A3C">
            <w:rPr>
              <w:rtl/>
            </w:rPr>
            <w:t xml:space="preserve"> ا</w:t>
          </w:r>
          <w:r w:rsidR="00465A3C" w:rsidRPr="00465A3C">
            <w:rPr>
              <w:rFonts w:hint="cs"/>
              <w:rtl/>
            </w:rPr>
            <w:t>ی</w:t>
          </w:r>
          <w:r w:rsidR="00465A3C" w:rsidRPr="00465A3C">
            <w:rPr>
              <w:rFonts w:hint="eastAsia"/>
              <w:rtl/>
            </w:rPr>
            <w:t>ن</w:t>
          </w:r>
          <w:r w:rsidR="00465A3C" w:rsidRPr="00465A3C">
            <w:rPr>
              <w:rtl/>
            </w:rPr>
            <w:t xml:space="preserve"> ترک</w:t>
          </w:r>
          <w:r w:rsidR="00465A3C" w:rsidRPr="00465A3C">
            <w:rPr>
              <w:rFonts w:hint="cs"/>
              <w:rtl/>
            </w:rPr>
            <w:t>ی</w:t>
          </w:r>
          <w:r w:rsidR="00465A3C" w:rsidRPr="00465A3C">
            <w:rPr>
              <w:rFonts w:hint="eastAsia"/>
              <w:rtl/>
            </w:rPr>
            <w:t>ب</w:t>
          </w:r>
          <w:r w:rsidR="00465A3C" w:rsidRPr="00465A3C">
            <w:rPr>
              <w:rtl/>
            </w:rPr>
            <w:t xml:space="preserve"> در ب</w:t>
          </w:r>
          <w:r w:rsidR="00465A3C" w:rsidRPr="00465A3C">
            <w:rPr>
              <w:rFonts w:hint="cs"/>
              <w:rtl/>
            </w:rPr>
            <w:t>ی</w:t>
          </w:r>
          <w:r w:rsidR="00465A3C" w:rsidRPr="00465A3C">
            <w:rPr>
              <w:rFonts w:hint="eastAsia"/>
              <w:rtl/>
            </w:rPr>
            <w:t>ن</w:t>
          </w:r>
          <w:r w:rsidR="00465A3C" w:rsidRPr="00465A3C">
            <w:rPr>
              <w:rtl/>
            </w:rPr>
            <w:t xml:space="preserve"> محصولات پوست</w:t>
          </w:r>
          <w:r w:rsidR="00465A3C" w:rsidRPr="00465A3C">
            <w:rPr>
              <w:rFonts w:hint="cs"/>
              <w:rtl/>
            </w:rPr>
            <w:t>ی</w:t>
          </w:r>
          <w:r w:rsidR="00465A3C" w:rsidRPr="00465A3C">
            <w:rPr>
              <w:rtl/>
            </w:rPr>
            <w:t xml:space="preserve"> از اهم</w:t>
          </w:r>
          <w:r w:rsidR="00465A3C" w:rsidRPr="00465A3C">
            <w:rPr>
              <w:rFonts w:hint="cs"/>
              <w:rtl/>
            </w:rPr>
            <w:t>ی</w:t>
          </w:r>
          <w:r w:rsidR="00465A3C" w:rsidRPr="00465A3C">
            <w:rPr>
              <w:rFonts w:hint="eastAsia"/>
              <w:rtl/>
            </w:rPr>
            <w:t>ت</w:t>
          </w:r>
          <w:r w:rsidR="00465A3C" w:rsidRPr="00465A3C">
            <w:rPr>
              <w:rtl/>
            </w:rPr>
            <w:t xml:space="preserve"> و</w:t>
          </w:r>
          <w:r w:rsidR="00465A3C" w:rsidRPr="00465A3C">
            <w:rPr>
              <w:rFonts w:hint="cs"/>
              <w:rtl/>
            </w:rPr>
            <w:t>ی</w:t>
          </w:r>
          <w:r w:rsidR="00465A3C" w:rsidRPr="00465A3C">
            <w:rPr>
              <w:rFonts w:hint="eastAsia"/>
              <w:rtl/>
            </w:rPr>
            <w:t>ژه</w:t>
          </w:r>
          <w:r w:rsidR="00465A3C" w:rsidRPr="00465A3C">
            <w:rPr>
              <w:rtl/>
            </w:rPr>
            <w:t xml:space="preserve"> ا</w:t>
          </w:r>
          <w:r w:rsidR="00465A3C" w:rsidRPr="00465A3C">
            <w:rPr>
              <w:rFonts w:hint="cs"/>
              <w:rtl/>
            </w:rPr>
            <w:t>ی</w:t>
          </w:r>
          <w:r w:rsidR="00465A3C" w:rsidRPr="00465A3C">
            <w:rPr>
              <w:rtl/>
            </w:rPr>
            <w:t xml:space="preserve"> برخوردار است. لا</w:t>
          </w:r>
          <w:r w:rsidR="00465A3C" w:rsidRPr="00465A3C">
            <w:rPr>
              <w:rFonts w:hint="cs"/>
              <w:rtl/>
            </w:rPr>
            <w:t>ی</w:t>
          </w:r>
          <w:r w:rsidR="00465A3C" w:rsidRPr="00465A3C">
            <w:rPr>
              <w:rFonts w:hint="eastAsia"/>
              <w:rtl/>
            </w:rPr>
            <w:t>ه</w:t>
          </w:r>
          <w:r w:rsidR="00465A3C" w:rsidRPr="00465A3C">
            <w:rPr>
              <w:rtl/>
            </w:rPr>
            <w:t xml:space="preserve"> درم 5 تا 7 برابر ضخ</w:t>
          </w:r>
          <w:r w:rsidR="00465A3C" w:rsidRPr="00465A3C">
            <w:rPr>
              <w:rFonts w:hint="cs"/>
              <w:rtl/>
            </w:rPr>
            <w:t>ی</w:t>
          </w:r>
          <w:r w:rsidR="00465A3C" w:rsidRPr="00465A3C">
            <w:rPr>
              <w:rFonts w:hint="eastAsia"/>
              <w:rtl/>
            </w:rPr>
            <w:t>م‌تر</w:t>
          </w:r>
          <w:r w:rsidR="00465A3C" w:rsidRPr="00465A3C">
            <w:rPr>
              <w:rtl/>
            </w:rPr>
            <w:t xml:space="preserve"> از اپ</w:t>
          </w:r>
          <w:r w:rsidR="00465A3C" w:rsidRPr="00465A3C">
            <w:rPr>
              <w:rFonts w:hint="cs"/>
              <w:rtl/>
            </w:rPr>
            <w:t>ی</w:t>
          </w:r>
          <w:r w:rsidR="00465A3C" w:rsidRPr="00465A3C">
            <w:rPr>
              <w:rFonts w:hint="eastAsia"/>
              <w:rtl/>
            </w:rPr>
            <w:t>درم</w:t>
          </w:r>
          <w:r w:rsidR="00465A3C" w:rsidRPr="00465A3C">
            <w:rPr>
              <w:rtl/>
            </w:rPr>
            <w:t xml:space="preserve"> است و به وس</w:t>
          </w:r>
          <w:r w:rsidR="00465A3C" w:rsidRPr="00465A3C">
            <w:rPr>
              <w:rFonts w:hint="cs"/>
              <w:rtl/>
            </w:rPr>
            <w:t>ی</w:t>
          </w:r>
          <w:r w:rsidR="00465A3C" w:rsidRPr="00465A3C">
            <w:rPr>
              <w:rFonts w:hint="eastAsia"/>
              <w:rtl/>
            </w:rPr>
            <w:t>له</w:t>
          </w:r>
          <w:r w:rsidR="00465A3C" w:rsidRPr="00465A3C">
            <w:rPr>
              <w:rtl/>
            </w:rPr>
            <w:t xml:space="preserve"> غشاء پ</w:t>
          </w:r>
          <w:r w:rsidR="00465A3C" w:rsidRPr="00465A3C">
            <w:rPr>
              <w:rFonts w:hint="cs"/>
              <w:rtl/>
            </w:rPr>
            <w:t>ی</w:t>
          </w:r>
          <w:r w:rsidR="00465A3C" w:rsidRPr="00465A3C">
            <w:rPr>
              <w:rFonts w:hint="eastAsia"/>
              <w:rtl/>
            </w:rPr>
            <w:t>وند</w:t>
          </w:r>
          <w:r w:rsidR="00465A3C" w:rsidRPr="00465A3C">
            <w:rPr>
              <w:rFonts w:hint="cs"/>
              <w:rtl/>
            </w:rPr>
            <w:t>ی</w:t>
          </w:r>
          <w:r w:rsidR="00465A3C" w:rsidRPr="00465A3C">
            <w:rPr>
              <w:rtl/>
            </w:rPr>
            <w:t xml:space="preserve"> پا</w:t>
          </w:r>
          <w:r w:rsidR="00465A3C" w:rsidRPr="00465A3C">
            <w:rPr>
              <w:rFonts w:hint="cs"/>
              <w:rtl/>
            </w:rPr>
            <w:t>ی</w:t>
          </w:r>
          <w:r w:rsidR="00465A3C" w:rsidRPr="00465A3C">
            <w:rPr>
              <w:rFonts w:hint="eastAsia"/>
              <w:rtl/>
            </w:rPr>
            <w:t>ه</w:t>
          </w:r>
          <w:r w:rsidR="00465A3C" w:rsidRPr="00465A3C">
            <w:rPr>
              <w:rtl/>
            </w:rPr>
            <w:t xml:space="preserve"> به آن متصل شده است. درم به عنوان بافت پ</w:t>
          </w:r>
          <w:r w:rsidR="00465A3C" w:rsidRPr="00465A3C">
            <w:rPr>
              <w:rFonts w:hint="cs"/>
              <w:rtl/>
            </w:rPr>
            <w:t>ی</w:t>
          </w:r>
          <w:r w:rsidR="00465A3C" w:rsidRPr="00465A3C">
            <w:rPr>
              <w:rFonts w:hint="eastAsia"/>
              <w:rtl/>
            </w:rPr>
            <w:t>وند</w:t>
          </w:r>
          <w:r w:rsidR="00465A3C" w:rsidRPr="00465A3C">
            <w:rPr>
              <w:rFonts w:hint="cs"/>
              <w:rtl/>
            </w:rPr>
            <w:t>ی</w:t>
          </w:r>
          <w:r w:rsidR="00465A3C" w:rsidRPr="00465A3C">
            <w:rPr>
              <w:rtl/>
            </w:rPr>
            <w:t xml:space="preserve"> عمل م</w:t>
          </w:r>
          <w:r w:rsidR="00465A3C" w:rsidRPr="00465A3C">
            <w:rPr>
              <w:rFonts w:hint="cs"/>
              <w:rtl/>
            </w:rPr>
            <w:t>ی‌</w:t>
          </w:r>
          <w:r w:rsidR="00465A3C" w:rsidRPr="00465A3C">
            <w:rPr>
              <w:rFonts w:hint="eastAsia"/>
              <w:rtl/>
            </w:rPr>
            <w:t>کند</w:t>
          </w:r>
          <w:r w:rsidR="00465A3C" w:rsidRPr="00465A3C">
            <w:rPr>
              <w:rtl/>
            </w:rPr>
            <w:t xml:space="preserve"> و از بدن در برابر استرس و فشار محافظت م</w:t>
          </w:r>
          <w:r w:rsidR="00465A3C" w:rsidRPr="00465A3C">
            <w:rPr>
              <w:rFonts w:hint="cs"/>
              <w:rtl/>
            </w:rPr>
            <w:t>ی‌</w:t>
          </w:r>
          <w:r w:rsidR="00465A3C" w:rsidRPr="00465A3C">
            <w:rPr>
              <w:rFonts w:hint="eastAsia"/>
              <w:rtl/>
            </w:rPr>
            <w:t>کند</w:t>
          </w:r>
          <w:r w:rsidR="00465A3C" w:rsidRPr="00465A3C">
            <w:rPr>
              <w:rtl/>
            </w:rPr>
            <w:t>. همچن</w:t>
          </w:r>
          <w:r w:rsidR="00465A3C" w:rsidRPr="00465A3C">
            <w:rPr>
              <w:rFonts w:hint="cs"/>
              <w:rtl/>
            </w:rPr>
            <w:t>ی</w:t>
          </w:r>
          <w:r w:rsidR="00465A3C" w:rsidRPr="00465A3C">
            <w:rPr>
              <w:rFonts w:hint="eastAsia"/>
              <w:rtl/>
            </w:rPr>
            <w:t>ن</w:t>
          </w:r>
          <w:r w:rsidR="00465A3C" w:rsidRPr="00465A3C">
            <w:rPr>
              <w:rtl/>
            </w:rPr>
            <w:t xml:space="preserve"> به پوست استحکام و خاص</w:t>
          </w:r>
          <w:r w:rsidR="00465A3C" w:rsidRPr="00465A3C">
            <w:rPr>
              <w:rFonts w:hint="cs"/>
              <w:rtl/>
            </w:rPr>
            <w:t>ی</w:t>
          </w:r>
          <w:r w:rsidR="00465A3C" w:rsidRPr="00465A3C">
            <w:rPr>
              <w:rFonts w:hint="eastAsia"/>
              <w:rtl/>
            </w:rPr>
            <w:t>ت</w:t>
          </w:r>
          <w:r w:rsidR="00465A3C" w:rsidRPr="00465A3C">
            <w:rPr>
              <w:rtl/>
            </w:rPr>
            <w:t xml:space="preserve"> کشسان</w:t>
          </w:r>
          <w:r w:rsidR="00465A3C" w:rsidRPr="00465A3C">
            <w:rPr>
              <w:rFonts w:hint="cs"/>
              <w:rtl/>
            </w:rPr>
            <w:t>ی</w:t>
          </w:r>
          <w:r w:rsidR="00465A3C" w:rsidRPr="00465A3C">
            <w:rPr>
              <w:rtl/>
            </w:rPr>
            <w:t xml:space="preserve"> م</w:t>
          </w:r>
          <w:r w:rsidR="00465A3C" w:rsidRPr="00465A3C">
            <w:rPr>
              <w:rFonts w:hint="cs"/>
              <w:rtl/>
            </w:rPr>
            <w:t>ی‌</w:t>
          </w:r>
          <w:r w:rsidR="00465A3C" w:rsidRPr="00465A3C">
            <w:rPr>
              <w:rFonts w:hint="eastAsia"/>
              <w:rtl/>
            </w:rPr>
            <w:t>بخشد</w:t>
          </w:r>
          <w:r w:rsidR="00465A3C" w:rsidRPr="00465A3C">
            <w:rPr>
              <w:rtl/>
            </w:rPr>
            <w:t>. علاوه بر ا</w:t>
          </w:r>
          <w:r w:rsidR="00465A3C" w:rsidRPr="00465A3C">
            <w:rPr>
              <w:rFonts w:hint="cs"/>
              <w:rtl/>
            </w:rPr>
            <w:t>ی</w:t>
          </w:r>
          <w:r w:rsidR="00465A3C" w:rsidRPr="00465A3C">
            <w:rPr>
              <w:rFonts w:hint="eastAsia"/>
              <w:rtl/>
            </w:rPr>
            <w:t>ن‌</w:t>
          </w:r>
          <w:r w:rsidR="00465A3C" w:rsidRPr="00465A3C">
            <w:rPr>
              <w:rtl/>
            </w:rPr>
            <w:t xml:space="preserve"> در تول</w:t>
          </w:r>
          <w:r w:rsidR="00465A3C" w:rsidRPr="00465A3C">
            <w:rPr>
              <w:rFonts w:hint="cs"/>
              <w:rtl/>
            </w:rPr>
            <w:t>ی</w:t>
          </w:r>
          <w:r w:rsidR="00465A3C" w:rsidRPr="00465A3C">
            <w:rPr>
              <w:rFonts w:hint="eastAsia"/>
              <w:rtl/>
            </w:rPr>
            <w:t>د</w:t>
          </w:r>
          <w:r w:rsidR="00465A3C" w:rsidRPr="00465A3C">
            <w:rPr>
              <w:rtl/>
            </w:rPr>
            <w:t xml:space="preserve"> عروق و چرب</w:t>
          </w:r>
          <w:r w:rsidR="00465A3C" w:rsidRPr="00465A3C">
            <w:rPr>
              <w:rFonts w:hint="cs"/>
              <w:rtl/>
            </w:rPr>
            <w:t>ی</w:t>
          </w:r>
          <w:r w:rsidR="00465A3C" w:rsidRPr="00465A3C">
            <w:rPr>
              <w:rFonts w:hint="eastAsia"/>
              <w:rtl/>
            </w:rPr>
            <w:t>،</w:t>
          </w:r>
          <w:r w:rsidR="00465A3C" w:rsidRPr="00465A3C">
            <w:rPr>
              <w:rtl/>
            </w:rPr>
            <w:t xml:space="preserve"> ا</w:t>
          </w:r>
          <w:r w:rsidR="00465A3C" w:rsidRPr="00465A3C">
            <w:rPr>
              <w:rFonts w:hint="cs"/>
              <w:rtl/>
            </w:rPr>
            <w:t>ی</w:t>
          </w:r>
          <w:r w:rsidR="00465A3C" w:rsidRPr="00465A3C">
            <w:rPr>
              <w:rFonts w:hint="eastAsia"/>
              <w:rtl/>
            </w:rPr>
            <w:t>جاد</w:t>
          </w:r>
          <w:r w:rsidR="00465A3C" w:rsidRPr="00465A3C">
            <w:rPr>
              <w:rtl/>
            </w:rPr>
            <w:t xml:space="preserve"> حس لامسه و رشد مو ن</w:t>
          </w:r>
          <w:r w:rsidR="00465A3C" w:rsidRPr="00465A3C">
            <w:rPr>
              <w:rFonts w:hint="cs"/>
              <w:rtl/>
            </w:rPr>
            <w:t>ی</w:t>
          </w:r>
          <w:r w:rsidR="00465A3C" w:rsidRPr="00465A3C">
            <w:rPr>
              <w:rFonts w:hint="eastAsia"/>
              <w:rtl/>
            </w:rPr>
            <w:t>ز</w:t>
          </w:r>
          <w:r w:rsidR="00465A3C" w:rsidRPr="00465A3C">
            <w:rPr>
              <w:rtl/>
            </w:rPr>
            <w:t xml:space="preserve"> نقش دارد</w:t>
          </w:r>
          <w:r w:rsidR="00F13D9C">
            <w:rPr>
              <w:rFonts w:hint="cs"/>
              <w:rtl/>
            </w:rPr>
            <w:t xml:space="preserve"> </w:t>
          </w:r>
          <w:r w:rsidR="00F13D9C">
            <w:rPr>
              <w:rtl/>
            </w:rPr>
            <w:fldChar w:fldCharType="begin"/>
          </w:r>
          <w:r w:rsidR="00ED54A6">
            <w:rPr>
              <w:rtl/>
            </w:rPr>
            <w:instrText xml:space="preserve"> </w:instrText>
          </w:r>
          <w:r w:rsidR="00ED54A6">
            <w:instrText>ADDIN EN.CITE &lt;EndNote&gt;&lt;Cite&gt;&lt;Author&gt;Hoover&lt;/Author&gt;&lt;Year&gt;2022&lt;/Year&gt;&lt;RecNum&gt;34&lt;/RecNum&gt;&lt;DisplayText&gt;(29)&lt;/DisplayText&gt;&lt;record&gt;&lt;rec-number&gt;34&lt;/rec-number&gt;&lt;foreign-keys&gt;&lt;key app="EN" db-id="r5w5xz507reeroeztf0vedf1dderxa9wxsd9" timestamp="1708692866"&gt;34</w:instrText>
          </w:r>
          <w:r w:rsidR="00ED54A6">
            <w:rPr>
              <w:rtl/>
            </w:rPr>
            <w:instrText>&lt;/</w:instrText>
          </w:r>
          <w:r w:rsidR="00ED54A6">
            <w:instrText>key&gt;&lt;/foreign-keys&gt;&lt;ref-type name="Book Section"&gt;5&lt;/ref-type&gt;&lt;contributors&gt;&lt;authors&gt;&lt;author&gt;Hoover, Ezra&lt;/author&gt;&lt;author&gt;Aslam, Sanah&lt;/author&gt;&lt;author&gt;Krishnamurthy, Karthik&lt;/author&gt;&lt;/authors&gt;&lt;/contributors&gt;&lt;titles&gt;&lt;title&gt;Physiology, sebaceous glands&lt;/title&gt;&lt;secondary-title&gt;StatPearls [Internet]&lt;/secondary-title&gt;&lt;/titles&gt;&lt;dates&gt;&lt;year&gt;2022&lt;/year&gt;&lt;/dates&gt;&lt;publisher&gt;StatPearls Publishing&lt;/publisher&gt;&lt;urls&gt;&lt;/urls&gt;&lt;/record&gt;&lt;/Cite&gt;&lt;/EndNote</w:instrText>
          </w:r>
          <w:r w:rsidR="00ED54A6">
            <w:rPr>
              <w:rtl/>
            </w:rPr>
            <w:instrText>&gt;</w:instrText>
          </w:r>
          <w:r w:rsidR="00F13D9C">
            <w:rPr>
              <w:rtl/>
            </w:rPr>
            <w:fldChar w:fldCharType="separate"/>
          </w:r>
          <w:r w:rsidR="00ED54A6">
            <w:rPr>
              <w:noProof/>
              <w:rtl/>
            </w:rPr>
            <w:t>(29)</w:t>
          </w:r>
          <w:r w:rsidR="00F13D9C">
            <w:rPr>
              <w:rtl/>
            </w:rPr>
            <w:fldChar w:fldCharType="end"/>
          </w:r>
          <w:r w:rsidR="00F13D9C">
            <w:rPr>
              <w:rFonts w:hint="cs"/>
              <w:rtl/>
            </w:rPr>
            <w:t>.</w:t>
          </w:r>
          <w:r>
            <w:t>‬</w:t>
          </w:r>
          <w:r>
            <w:t>‬</w:t>
          </w:r>
          <w:r>
            <w:t>‬</w:t>
          </w:r>
          <w:r>
            <w:t>‬</w:t>
          </w:r>
          <w:r>
            <w:t>‬</w:t>
          </w:r>
          <w:r>
            <w:t>‬</w:t>
          </w:r>
          <w:r>
            <w:t>‬</w:t>
          </w:r>
          <w:r>
            <w:t>‬</w:t>
          </w:r>
          <w:r>
            <w:t>‬</w:t>
          </w:r>
          <w:r>
            <w:t>‬</w:t>
          </w:r>
          <w:r>
            <w:t>‬</w:t>
          </w:r>
          <w:r>
            <w:t>‬</w:t>
          </w:r>
          <w:r>
            <w:t>‬</w:t>
          </w:r>
          <w:r>
            <w:t>‬</w:t>
          </w:r>
          <w:r>
            <w:t>‬</w:t>
          </w:r>
          <w:r>
            <w:t>‬</w:t>
          </w:r>
          <w:r>
            <w:t>‬</w:t>
          </w:r>
          <w:r>
            <w:t>‬</w:t>
          </w:r>
          <w:r>
            <w:t>‬</w:t>
          </w:r>
          <w:r>
            <w:t>‬</w:t>
          </w:r>
          <w:r>
            <w:t>‬</w:t>
          </w:r>
          <w:r>
            <w:t>‬</w:t>
          </w:r>
          <w:r w:rsidR="003B7337">
            <w:t>‬</w:t>
          </w:r>
          <w:r w:rsidR="003B7337">
            <w:t>‬</w:t>
          </w:r>
          <w:r w:rsidR="00A02AFB">
            <w:t>‬</w:t>
          </w:r>
          <w:r w:rsidR="00A02AFB">
            <w:t>‬</w:t>
          </w:r>
          <w:r w:rsidR="00F40E02">
            <w:t>‬</w:t>
          </w:r>
          <w:r w:rsidR="00F40E02">
            <w:t>‬</w:t>
          </w:r>
          <w:r w:rsidR="00D47581">
            <w:t>‬</w:t>
          </w:r>
          <w:r w:rsidR="00D47581">
            <w:t>‬</w:t>
          </w:r>
          <w:r w:rsidR="00660B38">
            <w:t>‬</w:t>
          </w:r>
          <w:r w:rsidR="00660B38">
            <w:t>‬</w:t>
          </w:r>
          <w:r w:rsidR="00E36676">
            <w:t>‬</w:t>
          </w:r>
          <w:r w:rsidR="00E36676">
            <w:t>‬</w:t>
          </w:r>
          <w:r w:rsidR="00B320B2">
            <w:t>‬</w:t>
          </w:r>
          <w:r w:rsidR="00B320B2">
            <w:t>‬</w:t>
          </w:r>
          <w:r w:rsidR="00347B72">
            <w:t>‬</w:t>
          </w:r>
          <w:r w:rsidR="00347B72">
            <w:t>‬</w:t>
          </w:r>
          <w:r w:rsidR="001A24ED">
            <w:t>‬</w:t>
          </w:r>
          <w:r w:rsidR="001A24ED">
            <w:t>‬</w:t>
          </w:r>
          <w:r w:rsidR="00FB5A5F">
            <w:t>‬</w:t>
          </w:r>
          <w:r w:rsidR="00FB5A5F">
            <w:t>‬</w:t>
          </w:r>
          <w:r w:rsidR="00C749D8">
            <w:t>‬</w:t>
          </w:r>
          <w:r w:rsidR="00C749D8">
            <w:t>‬</w:t>
          </w:r>
          <w:r w:rsidR="00133F69">
            <w:t>‬</w:t>
          </w:r>
          <w:r w:rsidR="00133F69">
            <w:t>‬</w:t>
          </w:r>
          <w:r w:rsidR="0050012C">
            <w:t>‬</w:t>
          </w:r>
          <w:r w:rsidR="0050012C">
            <w:t>‬</w:t>
          </w:r>
          <w:r w:rsidR="00B50E58">
            <w:t>‬</w:t>
          </w:r>
          <w:r w:rsidR="00B50E58">
            <w:t>‬</w:t>
          </w:r>
          <w:r w:rsidR="00A643ED">
            <w:t>‬</w:t>
          </w:r>
          <w:r w:rsidR="00A643ED">
            <w:t>‬</w:t>
          </w:r>
          <w:r w:rsidR="00386714">
            <w:t>‬</w:t>
          </w:r>
          <w:r w:rsidR="00386714">
            <w:t>‬</w:t>
          </w:r>
          <w:r w:rsidR="00073899">
            <w:t>‬</w:t>
          </w:r>
          <w:r w:rsidR="00073899">
            <w:t>‬</w:t>
          </w:r>
          <w:r w:rsidR="00402AB1">
            <w:t>‬</w:t>
          </w:r>
          <w:r w:rsidR="00402AB1">
            <w:t>‬</w:t>
          </w:r>
        </w:dir>
      </w:dir>
    </w:p>
    <w:p w14:paraId="1F1CA7A3" w14:textId="1D29B8BB" w:rsidR="00872E82" w:rsidRDefault="00872E82" w:rsidP="003D10CA">
      <w:pPr>
        <w:pStyle w:val="Heading3"/>
        <w:rPr>
          <w:lang w:bidi="fa-IR"/>
        </w:rPr>
      </w:pPr>
      <w:r>
        <w:rPr>
          <w:rFonts w:hint="cs"/>
          <w:rtl/>
          <w:lang w:bidi="fa-IR"/>
        </w:rPr>
        <w:t xml:space="preserve"> </w:t>
      </w:r>
      <w:bookmarkStart w:id="36" w:name="_Toc218768285"/>
      <w:bookmarkStart w:id="37" w:name="_Toc219980369"/>
      <w:r w:rsidRPr="00A643ED">
        <w:rPr>
          <w:rFonts w:hint="cs"/>
          <w:szCs w:val="28"/>
          <w:rtl/>
        </w:rPr>
        <w:t>هیپودرم</w:t>
      </w:r>
      <w:bookmarkEnd w:id="36"/>
      <w:bookmarkEnd w:id="37"/>
    </w:p>
    <w:p w14:paraId="00CBC5BE" w14:textId="5BD382CE" w:rsidR="00BF6B74" w:rsidRPr="00BF6B74" w:rsidRDefault="00BF6B74" w:rsidP="00DB4AEB">
      <w:pPr>
        <w:pStyle w:val="a3"/>
        <w:rPr>
          <w:rtl/>
          <w:lang w:bidi="fa-IR"/>
        </w:rPr>
      </w:pPr>
      <w:r w:rsidRPr="00BF6B74">
        <w:rPr>
          <w:rFonts w:hint="eastAsia"/>
          <w:rtl/>
        </w:rPr>
        <w:t>در</w:t>
      </w:r>
      <w:r w:rsidRPr="00BF6B74">
        <w:rPr>
          <w:rtl/>
        </w:rPr>
        <w:t xml:space="preserve"> ز</w:t>
      </w:r>
      <w:r w:rsidRPr="00BF6B74">
        <w:rPr>
          <w:rFonts w:hint="cs"/>
          <w:rtl/>
        </w:rPr>
        <w:t>ی</w:t>
      </w:r>
      <w:r w:rsidRPr="00BF6B74">
        <w:rPr>
          <w:rFonts w:hint="eastAsia"/>
          <w:rtl/>
        </w:rPr>
        <w:t>ر</w:t>
      </w:r>
      <w:r w:rsidRPr="00BF6B74">
        <w:rPr>
          <w:rtl/>
        </w:rPr>
        <w:t xml:space="preserve"> درم، ز</w:t>
      </w:r>
      <w:r w:rsidRPr="00BF6B74">
        <w:rPr>
          <w:rFonts w:hint="cs"/>
          <w:rtl/>
        </w:rPr>
        <w:t>ی</w:t>
      </w:r>
      <w:r w:rsidRPr="00BF6B74">
        <w:rPr>
          <w:rFonts w:hint="eastAsia"/>
          <w:rtl/>
        </w:rPr>
        <w:t>ر</w:t>
      </w:r>
      <w:r w:rsidRPr="00BF6B74">
        <w:rPr>
          <w:rtl/>
        </w:rPr>
        <w:t xml:space="preserve"> پوست</w:t>
      </w:r>
      <w:r>
        <w:rPr>
          <w:rStyle w:val="FootnoteReference"/>
          <w:rtl/>
        </w:rPr>
        <w:footnoteReference w:id="12"/>
      </w:r>
      <w:r w:rsidRPr="00BF6B74">
        <w:rPr>
          <w:rtl/>
        </w:rPr>
        <w:t xml:space="preserve"> </w:t>
      </w:r>
      <w:r w:rsidRPr="00BF6B74">
        <w:rPr>
          <w:rFonts w:hint="cs"/>
          <w:rtl/>
        </w:rPr>
        <w:t>ی</w:t>
      </w:r>
      <w:r w:rsidRPr="00BF6B74">
        <w:rPr>
          <w:rFonts w:hint="eastAsia"/>
          <w:rtl/>
        </w:rPr>
        <w:t>ا</w:t>
      </w:r>
      <w:r w:rsidRPr="00BF6B74">
        <w:rPr>
          <w:rtl/>
        </w:rPr>
        <w:t xml:space="preserve"> بافت چرب</w:t>
      </w:r>
      <w:r w:rsidRPr="00BF6B74">
        <w:rPr>
          <w:rFonts w:hint="cs"/>
          <w:rtl/>
        </w:rPr>
        <w:t>ی</w:t>
      </w:r>
      <w:r w:rsidRPr="00BF6B74">
        <w:rPr>
          <w:rtl/>
        </w:rPr>
        <w:t xml:space="preserve"> ز</w:t>
      </w:r>
      <w:r w:rsidRPr="00BF6B74">
        <w:rPr>
          <w:rFonts w:hint="cs"/>
          <w:rtl/>
        </w:rPr>
        <w:t>ی</w:t>
      </w:r>
      <w:r w:rsidRPr="00BF6B74">
        <w:rPr>
          <w:rFonts w:hint="eastAsia"/>
          <w:rtl/>
        </w:rPr>
        <w:t>ر</w:t>
      </w:r>
      <w:r w:rsidRPr="00BF6B74">
        <w:rPr>
          <w:rtl/>
        </w:rPr>
        <w:t xml:space="preserve"> پوست</w:t>
      </w:r>
      <w:r w:rsidRPr="00BF6B74">
        <w:rPr>
          <w:rFonts w:hint="cs"/>
          <w:rtl/>
        </w:rPr>
        <w:t>ی</w:t>
      </w:r>
      <w:r w:rsidR="006040E0">
        <w:rPr>
          <w:rStyle w:val="FootnoteReference"/>
          <w:rtl/>
        </w:rPr>
        <w:footnoteReference w:id="13"/>
      </w:r>
      <w:r w:rsidRPr="00BF6B74">
        <w:rPr>
          <w:rtl/>
        </w:rPr>
        <w:t xml:space="preserve"> قرار دارد. ا</w:t>
      </w:r>
      <w:r w:rsidRPr="00BF6B74">
        <w:rPr>
          <w:rFonts w:hint="cs"/>
          <w:rtl/>
        </w:rPr>
        <w:t>ی</w:t>
      </w:r>
      <w:r w:rsidRPr="00BF6B74">
        <w:rPr>
          <w:rFonts w:hint="eastAsia"/>
          <w:rtl/>
        </w:rPr>
        <w:t>ن</w:t>
      </w:r>
      <w:r w:rsidRPr="00BF6B74">
        <w:rPr>
          <w:rtl/>
        </w:rPr>
        <w:t xml:space="preserve"> لا</w:t>
      </w:r>
      <w:r w:rsidRPr="00BF6B74">
        <w:rPr>
          <w:rFonts w:hint="cs"/>
          <w:rtl/>
        </w:rPr>
        <w:t>ی</w:t>
      </w:r>
      <w:r w:rsidRPr="00BF6B74">
        <w:rPr>
          <w:rFonts w:hint="eastAsia"/>
          <w:rtl/>
        </w:rPr>
        <w:t>ه</w:t>
      </w:r>
      <w:r w:rsidRPr="00BF6B74">
        <w:rPr>
          <w:rtl/>
        </w:rPr>
        <w:t xml:space="preserve"> در ساختار پوست عم</w:t>
      </w:r>
      <w:r w:rsidRPr="00BF6B74">
        <w:rPr>
          <w:rFonts w:hint="cs"/>
          <w:rtl/>
        </w:rPr>
        <w:t>ی</w:t>
      </w:r>
      <w:r w:rsidRPr="00BF6B74">
        <w:rPr>
          <w:rFonts w:hint="eastAsia"/>
          <w:rtl/>
        </w:rPr>
        <w:t>ق‌تر</w:t>
      </w:r>
      <w:r w:rsidRPr="00BF6B74">
        <w:rPr>
          <w:rFonts w:hint="cs"/>
          <w:rtl/>
        </w:rPr>
        <w:t>ی</w:t>
      </w:r>
      <w:r w:rsidRPr="00BF6B74">
        <w:rPr>
          <w:rFonts w:hint="eastAsia"/>
          <w:rtl/>
        </w:rPr>
        <w:t>ن</w:t>
      </w:r>
      <w:r w:rsidRPr="00BF6B74">
        <w:rPr>
          <w:rtl/>
        </w:rPr>
        <w:t xml:space="preserve"> بخش محسوب م</w:t>
      </w:r>
      <w:r w:rsidRPr="00BF6B74">
        <w:rPr>
          <w:rFonts w:hint="cs"/>
          <w:rtl/>
        </w:rPr>
        <w:t>ی‌</w:t>
      </w:r>
      <w:r w:rsidRPr="00BF6B74">
        <w:rPr>
          <w:rFonts w:hint="eastAsia"/>
          <w:rtl/>
        </w:rPr>
        <w:t>شود</w:t>
      </w:r>
      <w:r w:rsidRPr="00BF6B74">
        <w:rPr>
          <w:rtl/>
        </w:rPr>
        <w:t>. از نظر فن</w:t>
      </w:r>
      <w:r w:rsidRPr="00BF6B74">
        <w:rPr>
          <w:rFonts w:hint="cs"/>
          <w:rtl/>
        </w:rPr>
        <w:t>ی</w:t>
      </w:r>
      <w:r w:rsidRPr="00BF6B74">
        <w:rPr>
          <w:rtl/>
        </w:rPr>
        <w:t xml:space="preserve"> بخش</w:t>
      </w:r>
      <w:r w:rsidRPr="00BF6B74">
        <w:rPr>
          <w:rFonts w:hint="cs"/>
          <w:rtl/>
        </w:rPr>
        <w:t>ی</w:t>
      </w:r>
      <w:r w:rsidRPr="00BF6B74">
        <w:rPr>
          <w:rtl/>
        </w:rPr>
        <w:t xml:space="preserve"> از پوست ن</w:t>
      </w:r>
      <w:r w:rsidRPr="00BF6B74">
        <w:rPr>
          <w:rFonts w:hint="cs"/>
          <w:rtl/>
        </w:rPr>
        <w:t>ی</w:t>
      </w:r>
      <w:r w:rsidRPr="00BF6B74">
        <w:rPr>
          <w:rFonts w:hint="eastAsia"/>
          <w:rtl/>
        </w:rPr>
        <w:t>ست،</w:t>
      </w:r>
      <w:r w:rsidRPr="00BF6B74">
        <w:rPr>
          <w:rtl/>
        </w:rPr>
        <w:t xml:space="preserve"> اما به چسب</w:t>
      </w:r>
      <w:r w:rsidRPr="00BF6B74">
        <w:rPr>
          <w:rFonts w:hint="cs"/>
          <w:rtl/>
        </w:rPr>
        <w:t>ی</w:t>
      </w:r>
      <w:r w:rsidRPr="00BF6B74">
        <w:rPr>
          <w:rFonts w:hint="eastAsia"/>
          <w:rtl/>
        </w:rPr>
        <w:t>دن</w:t>
      </w:r>
      <w:r w:rsidRPr="00BF6B74">
        <w:rPr>
          <w:rtl/>
        </w:rPr>
        <w:t xml:space="preserve"> پوست به استخوان‌ها و ماه</w:t>
      </w:r>
      <w:r w:rsidRPr="00BF6B74">
        <w:rPr>
          <w:rFonts w:hint="cs"/>
          <w:rtl/>
        </w:rPr>
        <w:t>ی</w:t>
      </w:r>
      <w:r w:rsidRPr="00BF6B74">
        <w:rPr>
          <w:rFonts w:hint="eastAsia"/>
          <w:rtl/>
        </w:rPr>
        <w:t>چه‌ها</w:t>
      </w:r>
      <w:r w:rsidRPr="00BF6B74">
        <w:rPr>
          <w:rtl/>
        </w:rPr>
        <w:t xml:space="preserve"> کمک م</w:t>
      </w:r>
      <w:r w:rsidRPr="00BF6B74">
        <w:rPr>
          <w:rFonts w:hint="cs"/>
          <w:rtl/>
        </w:rPr>
        <w:t>ی‌</w:t>
      </w:r>
      <w:r w:rsidRPr="00BF6B74">
        <w:rPr>
          <w:rFonts w:hint="eastAsia"/>
          <w:rtl/>
        </w:rPr>
        <w:t>کند</w:t>
      </w:r>
      <w:r w:rsidRPr="00BF6B74">
        <w:rPr>
          <w:rtl/>
        </w:rPr>
        <w:t>. ه</w:t>
      </w:r>
      <w:r w:rsidRPr="00BF6B74">
        <w:rPr>
          <w:rFonts w:hint="cs"/>
          <w:rtl/>
        </w:rPr>
        <w:t>ی</w:t>
      </w:r>
      <w:r w:rsidRPr="00BF6B74">
        <w:rPr>
          <w:rFonts w:hint="eastAsia"/>
          <w:rtl/>
        </w:rPr>
        <w:t>پودرم</w:t>
      </w:r>
      <w:r w:rsidRPr="00BF6B74">
        <w:rPr>
          <w:rtl/>
        </w:rPr>
        <w:t xml:space="preserve"> عمدتاً </w:t>
      </w:r>
      <w:r w:rsidRPr="00BF6B74">
        <w:rPr>
          <w:rFonts w:hint="eastAsia"/>
          <w:rtl/>
        </w:rPr>
        <w:t>حاو</w:t>
      </w:r>
      <w:r w:rsidRPr="00BF6B74">
        <w:rPr>
          <w:rFonts w:hint="cs"/>
          <w:rtl/>
        </w:rPr>
        <w:t>ی</w:t>
      </w:r>
      <w:r w:rsidRPr="00BF6B74">
        <w:rPr>
          <w:rtl/>
        </w:rPr>
        <w:t xml:space="preserve"> چرب</w:t>
      </w:r>
      <w:r w:rsidRPr="00BF6B74">
        <w:rPr>
          <w:rFonts w:hint="cs"/>
          <w:rtl/>
        </w:rPr>
        <w:t>ی</w:t>
      </w:r>
      <w:r w:rsidRPr="00BF6B74">
        <w:rPr>
          <w:rFonts w:hint="eastAsia"/>
          <w:rtl/>
        </w:rPr>
        <w:t>،</w:t>
      </w:r>
      <w:r w:rsidRPr="00BF6B74">
        <w:rPr>
          <w:rtl/>
        </w:rPr>
        <w:t xml:space="preserve"> بافت همبند و الاست</w:t>
      </w:r>
      <w:r w:rsidRPr="00BF6B74">
        <w:rPr>
          <w:rFonts w:hint="cs"/>
          <w:rtl/>
        </w:rPr>
        <w:t>ی</w:t>
      </w:r>
      <w:r w:rsidRPr="00BF6B74">
        <w:rPr>
          <w:rFonts w:hint="eastAsia"/>
          <w:rtl/>
        </w:rPr>
        <w:t>ن</w:t>
      </w:r>
      <w:r w:rsidRPr="00BF6B74">
        <w:rPr>
          <w:rtl/>
        </w:rPr>
        <w:t xml:space="preserve"> است</w:t>
      </w:r>
      <w:r w:rsidR="00540380">
        <w:rPr>
          <w:rFonts w:hint="cs"/>
          <w:rtl/>
          <w:lang w:bidi="fa-IR"/>
        </w:rPr>
        <w:t>. الاستین یک</w:t>
      </w:r>
      <w:r w:rsidRPr="00BF6B74">
        <w:rPr>
          <w:rtl/>
        </w:rPr>
        <w:t xml:space="preserve"> پروتئ</w:t>
      </w:r>
      <w:r w:rsidRPr="00BF6B74">
        <w:rPr>
          <w:rFonts w:hint="cs"/>
          <w:rtl/>
        </w:rPr>
        <w:t>ی</w:t>
      </w:r>
      <w:r w:rsidRPr="00BF6B74">
        <w:rPr>
          <w:rFonts w:hint="eastAsia"/>
          <w:rtl/>
        </w:rPr>
        <w:t>ن</w:t>
      </w:r>
      <w:r w:rsidRPr="00BF6B74">
        <w:rPr>
          <w:rtl/>
        </w:rPr>
        <w:t xml:space="preserve"> کشسان است که به بافت‌ها کمک م</w:t>
      </w:r>
      <w:r w:rsidRPr="00BF6B74">
        <w:rPr>
          <w:rFonts w:hint="cs"/>
          <w:rtl/>
        </w:rPr>
        <w:t>ی‌</w:t>
      </w:r>
      <w:r w:rsidRPr="00BF6B74">
        <w:rPr>
          <w:rFonts w:hint="eastAsia"/>
          <w:rtl/>
        </w:rPr>
        <w:t>کند</w:t>
      </w:r>
      <w:r w:rsidRPr="00BF6B74">
        <w:rPr>
          <w:rtl/>
        </w:rPr>
        <w:t xml:space="preserve"> پس از کشش به شکل طب</w:t>
      </w:r>
      <w:r w:rsidRPr="00BF6B74">
        <w:rPr>
          <w:rFonts w:hint="cs"/>
          <w:rtl/>
        </w:rPr>
        <w:t>ی</w:t>
      </w:r>
      <w:r w:rsidRPr="00BF6B74">
        <w:rPr>
          <w:rFonts w:hint="eastAsia"/>
          <w:rtl/>
        </w:rPr>
        <w:t>ع</w:t>
      </w:r>
      <w:r w:rsidRPr="00BF6B74">
        <w:rPr>
          <w:rFonts w:hint="cs"/>
          <w:rtl/>
        </w:rPr>
        <w:t>ی</w:t>
      </w:r>
      <w:r w:rsidRPr="00BF6B74">
        <w:rPr>
          <w:rtl/>
        </w:rPr>
        <w:t xml:space="preserve"> خود بازگردند</w:t>
      </w:r>
      <w:r w:rsidR="00B46033">
        <w:rPr>
          <w:rFonts w:hint="cs"/>
          <w:rtl/>
        </w:rPr>
        <w:t xml:space="preserve"> </w:t>
      </w:r>
      <w:r w:rsidR="00B46033">
        <w:rPr>
          <w:rtl/>
        </w:rPr>
        <w:fldChar w:fldCharType="begin"/>
      </w:r>
      <w:r w:rsidR="00ED54A6">
        <w:rPr>
          <w:rtl/>
        </w:rPr>
        <w:instrText xml:space="preserve"> </w:instrText>
      </w:r>
      <w:r w:rsidR="00ED54A6">
        <w:instrText>ADDIN EN.CITE &lt;EndNote&gt;&lt;Cite&gt;&lt;Author&gt;Picardo&lt;/Author&gt;&lt;Year&gt;2015&lt;/Year&gt;&lt;RecNum&gt;35&lt;/RecNum&gt;&lt;DisplayText&gt;(32)&lt;/DisplayText&gt;&lt;record&gt;&lt;rec-number&gt;35&lt;/rec-number&gt;&lt;foreign-keys&gt;&lt;key app="EN" db-id="r5w5xz507reeroeztf0vedf1dderxa9wxsd9" timestamp="1708693994"&gt;35</w:instrText>
      </w:r>
      <w:r w:rsidR="00ED54A6">
        <w:rPr>
          <w:rtl/>
        </w:rPr>
        <w:instrText>&lt;/</w:instrText>
      </w:r>
      <w:r w:rsidR="00ED54A6">
        <w:instrText>key&gt;&lt;/foreign-keys&gt;&lt;ref-type name="Journal Article"&gt;17&lt;/ref-type&gt;&lt;contributors&gt;&lt;authors&gt;&lt;author&gt;Picardo, Mauro&lt;/author&gt;&lt;author&gt;Mastrofrancesco, Arianna&lt;/author&gt;&lt;author&gt;Bíró, Tamás&lt;/author&gt;&lt;/authors&gt;&lt;/contributors&gt;&lt;titles&gt;&lt;title&gt;Sebaceous gland–a major player in skin homoeostasis&lt;/title&gt;&lt;secondary-title&gt;Experimental Dermatology&lt;/secondary-title&gt;&lt;/titles&gt;&lt;periodical&gt;&lt;full-title&gt;Experimental Dermatology&lt;/full-title&gt;&lt;/periodical&gt;&lt;pages&gt;485-486&lt;/pages&gt;&lt;volume&gt;24&lt;/volume&gt;&lt;number&gt;7&lt;/number&gt;&lt;dates&gt;&lt;year&gt;2015&lt;/year&gt;&lt;/dates&gt;&lt;isbn&gt;0906-6705&lt;/isbn&gt;&lt;urls&gt;&lt;/urls&gt;&lt;/record&gt;&lt;/Cite&gt;&lt;/EndNote</w:instrText>
      </w:r>
      <w:r w:rsidR="00ED54A6">
        <w:rPr>
          <w:rtl/>
        </w:rPr>
        <w:instrText>&gt;</w:instrText>
      </w:r>
      <w:r w:rsidR="00B46033">
        <w:rPr>
          <w:rtl/>
        </w:rPr>
        <w:fldChar w:fldCharType="separate"/>
      </w:r>
      <w:r w:rsidR="00ED54A6">
        <w:rPr>
          <w:noProof/>
          <w:rtl/>
        </w:rPr>
        <w:t>(32)</w:t>
      </w:r>
      <w:r w:rsidR="00B46033">
        <w:rPr>
          <w:rtl/>
        </w:rPr>
        <w:fldChar w:fldCharType="end"/>
      </w:r>
      <w:r w:rsidR="00DB4AEB">
        <w:rPr>
          <w:rFonts w:hint="cs"/>
          <w:rtl/>
        </w:rPr>
        <w:t xml:space="preserve">. </w:t>
      </w:r>
      <w:r w:rsidR="00DB4AEB" w:rsidRPr="00DB4AEB">
        <w:rPr>
          <w:rFonts w:hint="eastAsia"/>
          <w:rtl/>
        </w:rPr>
        <w:t>بافت</w:t>
      </w:r>
      <w:r w:rsidR="00DB4AEB" w:rsidRPr="00DB4AEB">
        <w:rPr>
          <w:rtl/>
        </w:rPr>
        <w:t xml:space="preserve"> ز</w:t>
      </w:r>
      <w:r w:rsidR="00DB4AEB" w:rsidRPr="00DB4AEB">
        <w:rPr>
          <w:rFonts w:hint="cs"/>
          <w:rtl/>
        </w:rPr>
        <w:t>ی</w:t>
      </w:r>
      <w:r w:rsidR="00DB4AEB" w:rsidRPr="00DB4AEB">
        <w:rPr>
          <w:rFonts w:hint="eastAsia"/>
          <w:rtl/>
        </w:rPr>
        <w:t>ر</w:t>
      </w:r>
      <w:r w:rsidR="00DB4AEB" w:rsidRPr="00DB4AEB">
        <w:rPr>
          <w:rtl/>
        </w:rPr>
        <w:t xml:space="preserve"> پوست</w:t>
      </w:r>
      <w:r w:rsidR="00DB4AEB" w:rsidRPr="00DB4AEB">
        <w:rPr>
          <w:rFonts w:hint="cs"/>
          <w:rtl/>
        </w:rPr>
        <w:t>ی</w:t>
      </w:r>
      <w:r w:rsidR="00DB4AEB" w:rsidRPr="00DB4AEB">
        <w:rPr>
          <w:rtl/>
        </w:rPr>
        <w:t xml:space="preserve"> بافت همبند</w:t>
      </w:r>
      <w:r w:rsidR="00DB4AEB" w:rsidRPr="00DB4AEB">
        <w:rPr>
          <w:rFonts w:hint="cs"/>
          <w:rtl/>
        </w:rPr>
        <w:t>ی</w:t>
      </w:r>
      <w:r w:rsidR="00DB4AEB" w:rsidRPr="00DB4AEB">
        <w:rPr>
          <w:rtl/>
        </w:rPr>
        <w:t xml:space="preserve"> است که پوست را به ارگان‌ها</w:t>
      </w:r>
      <w:r w:rsidR="00DB4AEB" w:rsidRPr="00DB4AEB">
        <w:rPr>
          <w:rFonts w:hint="cs"/>
          <w:rtl/>
        </w:rPr>
        <w:t>ی</w:t>
      </w:r>
      <w:r w:rsidR="00DB4AEB" w:rsidRPr="00DB4AEB">
        <w:rPr>
          <w:rtl/>
        </w:rPr>
        <w:t xml:space="preserve"> ز</w:t>
      </w:r>
      <w:r w:rsidR="00DB4AEB" w:rsidRPr="00DB4AEB">
        <w:rPr>
          <w:rFonts w:hint="cs"/>
          <w:rtl/>
        </w:rPr>
        <w:t>ی</w:t>
      </w:r>
      <w:r w:rsidR="00DB4AEB" w:rsidRPr="00DB4AEB">
        <w:rPr>
          <w:rFonts w:hint="eastAsia"/>
          <w:rtl/>
        </w:rPr>
        <w:t>ر</w:t>
      </w:r>
      <w:r w:rsidR="00DB4AEB" w:rsidRPr="00DB4AEB">
        <w:rPr>
          <w:rFonts w:hint="cs"/>
          <w:rtl/>
        </w:rPr>
        <w:t>ی</w:t>
      </w:r>
      <w:r w:rsidR="00DB4AEB" w:rsidRPr="00DB4AEB">
        <w:rPr>
          <w:rFonts w:hint="eastAsia"/>
          <w:rtl/>
        </w:rPr>
        <w:t>ن</w:t>
      </w:r>
      <w:r w:rsidR="00DB4AEB" w:rsidRPr="00DB4AEB">
        <w:rPr>
          <w:rtl/>
        </w:rPr>
        <w:t xml:space="preserve"> م</w:t>
      </w:r>
      <w:r w:rsidR="00DB4AEB" w:rsidRPr="00DB4AEB">
        <w:rPr>
          <w:rFonts w:hint="cs"/>
          <w:rtl/>
        </w:rPr>
        <w:t>ی‌</w:t>
      </w:r>
      <w:r w:rsidR="00DB4AEB" w:rsidRPr="00DB4AEB">
        <w:rPr>
          <w:rFonts w:hint="eastAsia"/>
          <w:rtl/>
        </w:rPr>
        <w:t>چسباند</w:t>
      </w:r>
      <w:r w:rsidR="00DB4AEB" w:rsidRPr="00DB4AEB">
        <w:rPr>
          <w:rtl/>
        </w:rPr>
        <w:t xml:space="preserve"> و لغزش پوست را رو</w:t>
      </w:r>
      <w:r w:rsidR="00DB4AEB" w:rsidRPr="00DB4AEB">
        <w:rPr>
          <w:rFonts w:hint="cs"/>
          <w:rtl/>
        </w:rPr>
        <w:t>ی</w:t>
      </w:r>
      <w:r w:rsidR="00DB4AEB" w:rsidRPr="00DB4AEB">
        <w:rPr>
          <w:rtl/>
        </w:rPr>
        <w:t xml:space="preserve"> آن‌ها امکان پذ</w:t>
      </w:r>
      <w:r w:rsidR="00DB4AEB" w:rsidRPr="00DB4AEB">
        <w:rPr>
          <w:rFonts w:hint="cs"/>
          <w:rtl/>
        </w:rPr>
        <w:t>ی</w:t>
      </w:r>
      <w:r w:rsidR="00DB4AEB" w:rsidRPr="00DB4AEB">
        <w:rPr>
          <w:rFonts w:hint="eastAsia"/>
          <w:rtl/>
        </w:rPr>
        <w:t>ر</w:t>
      </w:r>
      <w:r w:rsidR="00DB4AEB" w:rsidRPr="00DB4AEB">
        <w:rPr>
          <w:rtl/>
        </w:rPr>
        <w:t xml:space="preserve"> م</w:t>
      </w:r>
      <w:r w:rsidR="00DB4AEB" w:rsidRPr="00DB4AEB">
        <w:rPr>
          <w:rFonts w:hint="cs"/>
          <w:rtl/>
        </w:rPr>
        <w:t>ی‌</w:t>
      </w:r>
      <w:r w:rsidR="00DB4AEB" w:rsidRPr="00DB4AEB">
        <w:rPr>
          <w:rFonts w:hint="eastAsia"/>
          <w:rtl/>
        </w:rPr>
        <w:t>سازد</w:t>
      </w:r>
      <w:r w:rsidR="00DB4AEB" w:rsidRPr="00DB4AEB">
        <w:rPr>
          <w:rtl/>
        </w:rPr>
        <w:t>. ه</w:t>
      </w:r>
      <w:r w:rsidR="00DB4AEB" w:rsidRPr="00DB4AEB">
        <w:rPr>
          <w:rFonts w:hint="cs"/>
          <w:rtl/>
        </w:rPr>
        <w:t>ی</w:t>
      </w:r>
      <w:r w:rsidR="00DB4AEB" w:rsidRPr="00DB4AEB">
        <w:rPr>
          <w:rFonts w:hint="eastAsia"/>
          <w:rtl/>
        </w:rPr>
        <w:t>پودرم</w:t>
      </w:r>
      <w:r w:rsidR="00DB4AEB" w:rsidRPr="00DB4AEB">
        <w:rPr>
          <w:rtl/>
        </w:rPr>
        <w:t xml:space="preserve"> اغلب حاو</w:t>
      </w:r>
      <w:r w:rsidR="00DB4AEB" w:rsidRPr="00DB4AEB">
        <w:rPr>
          <w:rFonts w:hint="cs"/>
          <w:rtl/>
        </w:rPr>
        <w:t>ی</w:t>
      </w:r>
      <w:r w:rsidR="00DB4AEB" w:rsidRPr="00DB4AEB">
        <w:rPr>
          <w:rtl/>
        </w:rPr>
        <w:t xml:space="preserve"> سلول‌ها</w:t>
      </w:r>
      <w:r w:rsidR="00DB4AEB" w:rsidRPr="00DB4AEB">
        <w:rPr>
          <w:rFonts w:hint="cs"/>
          <w:rtl/>
        </w:rPr>
        <w:t>ی</w:t>
      </w:r>
      <w:r w:rsidR="00DB4AEB" w:rsidRPr="00DB4AEB">
        <w:rPr>
          <w:rtl/>
        </w:rPr>
        <w:t xml:space="preserve"> چرب</w:t>
      </w:r>
      <w:r w:rsidR="00DB4AEB" w:rsidRPr="00DB4AEB">
        <w:rPr>
          <w:rFonts w:hint="cs"/>
          <w:rtl/>
        </w:rPr>
        <w:t>ی</w:t>
      </w:r>
      <w:r w:rsidR="00DB4AEB" w:rsidRPr="00DB4AEB">
        <w:rPr>
          <w:rtl/>
        </w:rPr>
        <w:t xml:space="preserve"> است که تعداد آنها بستگ</w:t>
      </w:r>
      <w:r w:rsidR="00DB4AEB" w:rsidRPr="00DB4AEB">
        <w:rPr>
          <w:rFonts w:hint="cs"/>
          <w:rtl/>
        </w:rPr>
        <w:t>ی</w:t>
      </w:r>
      <w:r w:rsidR="00DB4AEB" w:rsidRPr="00DB4AEB">
        <w:rPr>
          <w:rtl/>
        </w:rPr>
        <w:t xml:space="preserve"> به ناح</w:t>
      </w:r>
      <w:r w:rsidR="00DB4AEB" w:rsidRPr="00DB4AEB">
        <w:rPr>
          <w:rFonts w:hint="cs"/>
          <w:rtl/>
        </w:rPr>
        <w:t>ی</w:t>
      </w:r>
      <w:r w:rsidR="00DB4AEB" w:rsidRPr="00DB4AEB">
        <w:rPr>
          <w:rFonts w:hint="eastAsia"/>
          <w:rtl/>
        </w:rPr>
        <w:t>ه</w:t>
      </w:r>
      <w:r w:rsidR="00DB4AEB" w:rsidRPr="00DB4AEB">
        <w:rPr>
          <w:rtl/>
        </w:rPr>
        <w:t xml:space="preserve"> بدن و اندازه آن‌ها بستگ</w:t>
      </w:r>
      <w:r w:rsidR="00DB4AEB" w:rsidRPr="00DB4AEB">
        <w:rPr>
          <w:rFonts w:hint="cs"/>
          <w:rtl/>
        </w:rPr>
        <w:t>ی</w:t>
      </w:r>
      <w:r w:rsidR="00DB4AEB" w:rsidRPr="00DB4AEB">
        <w:rPr>
          <w:rtl/>
        </w:rPr>
        <w:t xml:space="preserve"> به وضع</w:t>
      </w:r>
      <w:r w:rsidR="00DB4AEB" w:rsidRPr="00DB4AEB">
        <w:rPr>
          <w:rFonts w:hint="cs"/>
          <w:rtl/>
        </w:rPr>
        <w:t>ی</w:t>
      </w:r>
      <w:r w:rsidR="00DB4AEB" w:rsidRPr="00DB4AEB">
        <w:rPr>
          <w:rFonts w:hint="eastAsia"/>
          <w:rtl/>
        </w:rPr>
        <w:t>ت</w:t>
      </w:r>
      <w:r w:rsidR="00DB4AEB" w:rsidRPr="00DB4AEB">
        <w:rPr>
          <w:rtl/>
        </w:rPr>
        <w:t xml:space="preserve"> تغذ</w:t>
      </w:r>
      <w:r w:rsidR="00DB4AEB" w:rsidRPr="00DB4AEB">
        <w:rPr>
          <w:rFonts w:hint="cs"/>
          <w:rtl/>
        </w:rPr>
        <w:t>ی</w:t>
      </w:r>
      <w:r w:rsidR="00DB4AEB" w:rsidRPr="00DB4AEB">
        <w:rPr>
          <w:rFonts w:hint="eastAsia"/>
          <w:rtl/>
        </w:rPr>
        <w:t>ه‌ا</w:t>
      </w:r>
      <w:r w:rsidR="00DB4AEB" w:rsidRPr="00DB4AEB">
        <w:rPr>
          <w:rFonts w:hint="cs"/>
          <w:rtl/>
        </w:rPr>
        <w:t>ی</w:t>
      </w:r>
      <w:r w:rsidR="00DB4AEB" w:rsidRPr="00DB4AEB">
        <w:rPr>
          <w:rtl/>
        </w:rPr>
        <w:t xml:space="preserve"> دارد و در مناطق</w:t>
      </w:r>
      <w:r w:rsidR="00DB4AEB" w:rsidRPr="00DB4AEB">
        <w:rPr>
          <w:rFonts w:hint="cs"/>
          <w:rtl/>
        </w:rPr>
        <w:t>ی</w:t>
      </w:r>
      <w:r w:rsidR="00DB4AEB" w:rsidRPr="00DB4AEB">
        <w:rPr>
          <w:rtl/>
        </w:rPr>
        <w:t xml:space="preserve"> که ضخامت کاف</w:t>
      </w:r>
      <w:r w:rsidR="00DB4AEB" w:rsidRPr="00DB4AEB">
        <w:rPr>
          <w:rFonts w:hint="cs"/>
          <w:rtl/>
        </w:rPr>
        <w:t>ی</w:t>
      </w:r>
      <w:r w:rsidR="00DB4AEB" w:rsidRPr="00DB4AEB">
        <w:rPr>
          <w:rtl/>
        </w:rPr>
        <w:t xml:space="preserve"> د</w:t>
      </w:r>
      <w:r w:rsidR="00DB4AEB" w:rsidRPr="00DB4AEB">
        <w:rPr>
          <w:rFonts w:hint="eastAsia"/>
          <w:rtl/>
        </w:rPr>
        <w:t>ارد</w:t>
      </w:r>
      <w:r w:rsidR="00DB4AEB" w:rsidRPr="00DB4AEB">
        <w:rPr>
          <w:rtl/>
        </w:rPr>
        <w:t xml:space="preserve"> پان</w:t>
      </w:r>
      <w:r w:rsidR="00DB4AEB" w:rsidRPr="00DB4AEB">
        <w:rPr>
          <w:rFonts w:hint="cs"/>
          <w:rtl/>
        </w:rPr>
        <w:t>ی</w:t>
      </w:r>
      <w:r w:rsidR="00DB4AEB" w:rsidRPr="00DB4AEB">
        <w:rPr>
          <w:rFonts w:hint="eastAsia"/>
          <w:rtl/>
        </w:rPr>
        <w:t>کولوس</w:t>
      </w:r>
      <w:r w:rsidR="00DB4AEB" w:rsidRPr="00DB4AEB">
        <w:rPr>
          <w:rtl/>
        </w:rPr>
        <w:t xml:space="preserve"> آد</w:t>
      </w:r>
      <w:r w:rsidR="00DB4AEB" w:rsidRPr="00DB4AEB">
        <w:rPr>
          <w:rFonts w:hint="cs"/>
          <w:rtl/>
        </w:rPr>
        <w:t>ی</w:t>
      </w:r>
      <w:r w:rsidR="00DB4AEB" w:rsidRPr="00DB4AEB">
        <w:rPr>
          <w:rFonts w:hint="eastAsia"/>
          <w:rtl/>
        </w:rPr>
        <w:t>پوزوس</w:t>
      </w:r>
      <w:r w:rsidR="00DB4AEB">
        <w:rPr>
          <w:rStyle w:val="FootnoteReference"/>
          <w:rtl/>
        </w:rPr>
        <w:footnoteReference w:id="14"/>
      </w:r>
      <w:r w:rsidR="00DB4AEB" w:rsidRPr="00DB4AEB">
        <w:rPr>
          <w:rtl/>
        </w:rPr>
        <w:t xml:space="preserve"> نام</w:t>
      </w:r>
      <w:r w:rsidR="00DB4AEB" w:rsidRPr="00DB4AEB">
        <w:rPr>
          <w:rFonts w:hint="cs"/>
          <w:rtl/>
        </w:rPr>
        <w:t>ی</w:t>
      </w:r>
      <w:r w:rsidR="00DB4AEB" w:rsidRPr="00DB4AEB">
        <w:rPr>
          <w:rFonts w:hint="eastAsia"/>
          <w:rtl/>
        </w:rPr>
        <w:t>ده</w:t>
      </w:r>
      <w:r w:rsidR="00DB4AEB" w:rsidRPr="00DB4AEB">
        <w:rPr>
          <w:rtl/>
        </w:rPr>
        <w:t xml:space="preserve"> م</w:t>
      </w:r>
      <w:r w:rsidR="00DB4AEB" w:rsidRPr="00DB4AEB">
        <w:rPr>
          <w:rFonts w:hint="cs"/>
          <w:rtl/>
        </w:rPr>
        <w:t>ی‌</w:t>
      </w:r>
      <w:r w:rsidR="00DB4AEB" w:rsidRPr="00DB4AEB">
        <w:rPr>
          <w:rFonts w:hint="eastAsia"/>
          <w:rtl/>
        </w:rPr>
        <w:t>شود</w:t>
      </w:r>
      <w:r w:rsidR="00DB4AEB" w:rsidRPr="00DB4AEB">
        <w:rPr>
          <w:rtl/>
        </w:rPr>
        <w:t>.</w:t>
      </w:r>
      <w:r w:rsidR="00DB4AEB" w:rsidRPr="00DB4AEB">
        <w:t xml:space="preserve"> </w:t>
      </w:r>
      <w:r w:rsidR="00DB4AEB" w:rsidRPr="00DB4AEB">
        <w:rPr>
          <w:rFonts w:hint="eastAsia"/>
          <w:rtl/>
        </w:rPr>
        <w:t>ا</w:t>
      </w:r>
      <w:r w:rsidR="00DB4AEB" w:rsidRPr="00DB4AEB">
        <w:rPr>
          <w:rFonts w:hint="cs"/>
          <w:rtl/>
        </w:rPr>
        <w:t>ی</w:t>
      </w:r>
      <w:r w:rsidR="00DB4AEB" w:rsidRPr="00DB4AEB">
        <w:rPr>
          <w:rFonts w:hint="eastAsia"/>
          <w:rtl/>
        </w:rPr>
        <w:t>ن</w:t>
      </w:r>
      <w:r w:rsidR="00DB4AEB" w:rsidRPr="00DB4AEB">
        <w:rPr>
          <w:rtl/>
        </w:rPr>
        <w:t xml:space="preserve"> لا</w:t>
      </w:r>
      <w:r w:rsidR="00DB4AEB" w:rsidRPr="00DB4AEB">
        <w:rPr>
          <w:rFonts w:hint="cs"/>
          <w:rtl/>
        </w:rPr>
        <w:t>ی</w:t>
      </w:r>
      <w:r w:rsidR="00DB4AEB" w:rsidRPr="00DB4AEB">
        <w:rPr>
          <w:rFonts w:hint="eastAsia"/>
          <w:rtl/>
        </w:rPr>
        <w:t>ه</w:t>
      </w:r>
      <w:r w:rsidR="00DB4AEB" w:rsidRPr="00DB4AEB">
        <w:rPr>
          <w:rtl/>
        </w:rPr>
        <w:t xml:space="preserve"> به دل</w:t>
      </w:r>
      <w:r w:rsidR="00DB4AEB" w:rsidRPr="00DB4AEB">
        <w:rPr>
          <w:rFonts w:hint="cs"/>
          <w:rtl/>
        </w:rPr>
        <w:t>ی</w:t>
      </w:r>
      <w:r w:rsidR="00DB4AEB" w:rsidRPr="00DB4AEB">
        <w:rPr>
          <w:rFonts w:hint="eastAsia"/>
          <w:rtl/>
        </w:rPr>
        <w:t>ل</w:t>
      </w:r>
      <w:r w:rsidR="00DB4AEB" w:rsidRPr="00DB4AEB">
        <w:rPr>
          <w:rtl/>
        </w:rPr>
        <w:t xml:space="preserve"> فراوان</w:t>
      </w:r>
      <w:r w:rsidR="00DB4AEB" w:rsidRPr="00DB4AEB">
        <w:rPr>
          <w:rFonts w:hint="cs"/>
          <w:rtl/>
        </w:rPr>
        <w:t>ی</w:t>
      </w:r>
      <w:r w:rsidR="00DB4AEB" w:rsidRPr="00DB4AEB">
        <w:rPr>
          <w:rtl/>
        </w:rPr>
        <w:t xml:space="preserve"> سلول‌ها</w:t>
      </w:r>
      <w:r w:rsidR="00DB4AEB" w:rsidRPr="00DB4AEB">
        <w:rPr>
          <w:rFonts w:hint="cs"/>
          <w:rtl/>
        </w:rPr>
        <w:t>ی</w:t>
      </w:r>
      <w:r w:rsidR="00DB4AEB" w:rsidRPr="00DB4AEB">
        <w:rPr>
          <w:rtl/>
        </w:rPr>
        <w:t xml:space="preserve"> چرب</w:t>
      </w:r>
      <w:r w:rsidR="00DB4AEB" w:rsidRPr="00DB4AEB">
        <w:rPr>
          <w:rFonts w:hint="cs"/>
          <w:rtl/>
        </w:rPr>
        <w:t>ی</w:t>
      </w:r>
      <w:r w:rsidR="00DB4AEB" w:rsidRPr="00DB4AEB">
        <w:rPr>
          <w:rFonts w:hint="eastAsia"/>
          <w:rtl/>
        </w:rPr>
        <w:t>،</w:t>
      </w:r>
      <w:r w:rsidR="00DB4AEB" w:rsidRPr="00DB4AEB">
        <w:rPr>
          <w:rtl/>
        </w:rPr>
        <w:t xml:space="preserve"> خاص</w:t>
      </w:r>
      <w:r w:rsidR="00DB4AEB" w:rsidRPr="00DB4AEB">
        <w:rPr>
          <w:rFonts w:hint="cs"/>
          <w:rtl/>
        </w:rPr>
        <w:t>ی</w:t>
      </w:r>
      <w:r w:rsidR="00DB4AEB" w:rsidRPr="00DB4AEB">
        <w:rPr>
          <w:rFonts w:hint="eastAsia"/>
          <w:rtl/>
        </w:rPr>
        <w:t>ت</w:t>
      </w:r>
      <w:r w:rsidR="00DB4AEB" w:rsidRPr="00DB4AEB">
        <w:rPr>
          <w:rtl/>
        </w:rPr>
        <w:t xml:space="preserve"> کشسان</w:t>
      </w:r>
      <w:r w:rsidR="00DB4AEB" w:rsidRPr="00DB4AEB">
        <w:rPr>
          <w:rFonts w:hint="cs"/>
          <w:rtl/>
        </w:rPr>
        <w:t>ی</w:t>
      </w:r>
      <w:r w:rsidR="00DB4AEB" w:rsidRPr="00DB4AEB">
        <w:rPr>
          <w:rtl/>
        </w:rPr>
        <w:t xml:space="preserve"> بس</w:t>
      </w:r>
      <w:r w:rsidR="00DB4AEB" w:rsidRPr="00DB4AEB">
        <w:rPr>
          <w:rFonts w:hint="cs"/>
          <w:rtl/>
        </w:rPr>
        <w:t>ی</w:t>
      </w:r>
      <w:r w:rsidR="00DB4AEB" w:rsidRPr="00DB4AEB">
        <w:rPr>
          <w:rFonts w:hint="eastAsia"/>
          <w:rtl/>
        </w:rPr>
        <w:t>ار</w:t>
      </w:r>
      <w:r w:rsidR="00DB4AEB" w:rsidRPr="00DB4AEB">
        <w:rPr>
          <w:rtl/>
        </w:rPr>
        <w:t xml:space="preserve"> داشته و به عنوان ضربه گ</w:t>
      </w:r>
      <w:r w:rsidR="00DB4AEB" w:rsidRPr="00DB4AEB">
        <w:rPr>
          <w:rFonts w:hint="cs"/>
          <w:rtl/>
        </w:rPr>
        <w:t>ی</w:t>
      </w:r>
      <w:r w:rsidR="00DB4AEB" w:rsidRPr="00DB4AEB">
        <w:rPr>
          <w:rFonts w:hint="eastAsia"/>
          <w:rtl/>
        </w:rPr>
        <w:t>ر</w:t>
      </w:r>
      <w:r w:rsidR="00DB4AEB" w:rsidRPr="00DB4AEB">
        <w:rPr>
          <w:rtl/>
        </w:rPr>
        <w:t xml:space="preserve"> (مثل عملکرد فنرها در اتومب</w:t>
      </w:r>
      <w:r w:rsidR="00DB4AEB" w:rsidRPr="00DB4AEB">
        <w:rPr>
          <w:rFonts w:hint="cs"/>
          <w:rtl/>
        </w:rPr>
        <w:t>ی</w:t>
      </w:r>
      <w:r w:rsidR="00DB4AEB" w:rsidRPr="00DB4AEB">
        <w:rPr>
          <w:rFonts w:hint="eastAsia"/>
          <w:rtl/>
        </w:rPr>
        <w:t>ل</w:t>
      </w:r>
      <w:r w:rsidR="00DB4AEB" w:rsidRPr="00DB4AEB">
        <w:rPr>
          <w:rtl/>
        </w:rPr>
        <w:t>) عمل م</w:t>
      </w:r>
      <w:r w:rsidR="00DB4AEB" w:rsidRPr="00DB4AEB">
        <w:rPr>
          <w:rFonts w:hint="cs"/>
          <w:rtl/>
        </w:rPr>
        <w:t>ی‌</w:t>
      </w:r>
      <w:r w:rsidR="00DB4AEB" w:rsidRPr="00DB4AEB">
        <w:rPr>
          <w:rFonts w:hint="eastAsia"/>
          <w:rtl/>
        </w:rPr>
        <w:t>کند</w:t>
      </w:r>
      <w:r w:rsidR="00DB4AEB" w:rsidRPr="00DB4AEB">
        <w:rPr>
          <w:rtl/>
        </w:rPr>
        <w:t>. ضربه گ</w:t>
      </w:r>
      <w:r w:rsidR="00DB4AEB" w:rsidRPr="00DB4AEB">
        <w:rPr>
          <w:rFonts w:hint="cs"/>
          <w:rtl/>
        </w:rPr>
        <w:t>ی</w:t>
      </w:r>
      <w:r w:rsidR="00DB4AEB" w:rsidRPr="00DB4AEB">
        <w:rPr>
          <w:rFonts w:hint="eastAsia"/>
          <w:rtl/>
        </w:rPr>
        <w:t>ر</w:t>
      </w:r>
      <w:r w:rsidR="00DB4AEB" w:rsidRPr="00DB4AEB">
        <w:rPr>
          <w:rFonts w:hint="cs"/>
          <w:rtl/>
        </w:rPr>
        <w:t>ی</w:t>
      </w:r>
      <w:r w:rsidR="00DB4AEB" w:rsidRPr="00DB4AEB">
        <w:rPr>
          <w:rtl/>
        </w:rPr>
        <w:t xml:space="preserve"> ا</w:t>
      </w:r>
      <w:r w:rsidR="00DB4AEB" w:rsidRPr="00DB4AEB">
        <w:rPr>
          <w:rFonts w:hint="cs"/>
          <w:rtl/>
        </w:rPr>
        <w:t>ی</w:t>
      </w:r>
      <w:r w:rsidR="00DB4AEB" w:rsidRPr="00DB4AEB">
        <w:rPr>
          <w:rFonts w:hint="eastAsia"/>
          <w:rtl/>
        </w:rPr>
        <w:t>ن</w:t>
      </w:r>
      <w:r w:rsidR="00DB4AEB" w:rsidRPr="00DB4AEB">
        <w:rPr>
          <w:rtl/>
        </w:rPr>
        <w:t xml:space="preserve"> لا</w:t>
      </w:r>
      <w:r w:rsidR="00DB4AEB" w:rsidRPr="00DB4AEB">
        <w:rPr>
          <w:rFonts w:hint="cs"/>
          <w:rtl/>
        </w:rPr>
        <w:t>ی</w:t>
      </w:r>
      <w:r w:rsidR="00DB4AEB" w:rsidRPr="00DB4AEB">
        <w:rPr>
          <w:rFonts w:hint="eastAsia"/>
          <w:rtl/>
        </w:rPr>
        <w:t>ه</w:t>
      </w:r>
      <w:r w:rsidR="00DB4AEB" w:rsidRPr="00DB4AEB">
        <w:rPr>
          <w:rtl/>
        </w:rPr>
        <w:t xml:space="preserve"> ، نقش بس</w:t>
      </w:r>
      <w:r w:rsidR="00DB4AEB" w:rsidRPr="00DB4AEB">
        <w:rPr>
          <w:rFonts w:hint="cs"/>
          <w:rtl/>
        </w:rPr>
        <w:t>ی</w:t>
      </w:r>
      <w:r w:rsidR="00DB4AEB" w:rsidRPr="00DB4AEB">
        <w:rPr>
          <w:rFonts w:hint="eastAsia"/>
          <w:rtl/>
        </w:rPr>
        <w:t>ار</w:t>
      </w:r>
      <w:r w:rsidR="00DB4AEB" w:rsidRPr="00DB4AEB">
        <w:rPr>
          <w:rtl/>
        </w:rPr>
        <w:t xml:space="preserve"> مهم</w:t>
      </w:r>
      <w:r w:rsidR="00DB4AEB" w:rsidRPr="00DB4AEB">
        <w:rPr>
          <w:rFonts w:hint="cs"/>
          <w:rtl/>
        </w:rPr>
        <w:t>ی</w:t>
      </w:r>
      <w:r w:rsidR="00DB4AEB" w:rsidRPr="00DB4AEB">
        <w:rPr>
          <w:rtl/>
        </w:rPr>
        <w:t xml:space="preserve"> در نگهدار</w:t>
      </w:r>
      <w:r w:rsidR="00DB4AEB" w:rsidRPr="00DB4AEB">
        <w:rPr>
          <w:rFonts w:hint="cs"/>
          <w:rtl/>
        </w:rPr>
        <w:t>ی</w:t>
      </w:r>
      <w:r w:rsidR="00DB4AEB" w:rsidRPr="00DB4AEB">
        <w:rPr>
          <w:rtl/>
        </w:rPr>
        <w:t xml:space="preserve"> مو</w:t>
      </w:r>
      <w:r w:rsidR="00DB4AEB" w:rsidRPr="00DB4AEB">
        <w:rPr>
          <w:rFonts w:hint="cs"/>
          <w:rtl/>
        </w:rPr>
        <w:t>ی</w:t>
      </w:r>
      <w:r w:rsidR="00DB4AEB" w:rsidRPr="00DB4AEB">
        <w:rPr>
          <w:rFonts w:hint="eastAsia"/>
          <w:rtl/>
        </w:rPr>
        <w:t>رگ‌ها</w:t>
      </w:r>
      <w:r w:rsidR="00DB4AEB" w:rsidRPr="00DB4AEB">
        <w:rPr>
          <w:rFonts w:hint="cs"/>
          <w:rtl/>
        </w:rPr>
        <w:t>ی</w:t>
      </w:r>
      <w:r w:rsidR="00DB4AEB" w:rsidRPr="00DB4AEB">
        <w:rPr>
          <w:rtl/>
        </w:rPr>
        <w:t xml:space="preserve"> خون</w:t>
      </w:r>
      <w:r w:rsidR="00DB4AEB" w:rsidRPr="00DB4AEB">
        <w:rPr>
          <w:rFonts w:hint="cs"/>
          <w:rtl/>
        </w:rPr>
        <w:t>ی</w:t>
      </w:r>
      <w:r w:rsidR="00DB4AEB" w:rsidRPr="00DB4AEB">
        <w:rPr>
          <w:rtl/>
        </w:rPr>
        <w:t xml:space="preserve"> و حسگرها</w:t>
      </w:r>
      <w:r w:rsidR="00DB4AEB" w:rsidRPr="00DB4AEB">
        <w:rPr>
          <w:rFonts w:hint="cs"/>
          <w:rtl/>
        </w:rPr>
        <w:t>ی</w:t>
      </w:r>
      <w:r w:rsidR="00DB4AEB" w:rsidRPr="00DB4AEB">
        <w:rPr>
          <w:rtl/>
        </w:rPr>
        <w:t xml:space="preserve"> عصب</w:t>
      </w:r>
      <w:r w:rsidR="00DB4AEB" w:rsidRPr="00DB4AEB">
        <w:rPr>
          <w:rFonts w:hint="cs"/>
          <w:rtl/>
        </w:rPr>
        <w:t>ی</w:t>
      </w:r>
      <w:r w:rsidR="00DB4AEB" w:rsidRPr="00DB4AEB">
        <w:rPr>
          <w:rtl/>
        </w:rPr>
        <w:t xml:space="preserve"> دارد</w:t>
      </w:r>
      <w:r w:rsidR="0002533D">
        <w:rPr>
          <w:rFonts w:hint="cs"/>
          <w:rtl/>
        </w:rPr>
        <w:t xml:space="preserve"> </w:t>
      </w:r>
      <w:r w:rsidR="0002533D">
        <w:rPr>
          <w:rtl/>
        </w:rPr>
        <w:fldChar w:fldCharType="begin"/>
      </w:r>
      <w:r w:rsidR="00ED54A6">
        <w:rPr>
          <w:rtl/>
        </w:rPr>
        <w:instrText xml:space="preserve"> </w:instrText>
      </w:r>
      <w:r w:rsidR="00ED54A6">
        <w:instrText>ADDIN EN.CITE &lt;EndNote&gt;&lt;Cite&gt;&lt;Author&gt;Weir&lt;/Author&gt;&lt;Year&gt;2018&lt;/Year&gt;&lt;RecNum&gt;36&lt;/RecNum&gt;&lt;DisplayText&gt;(33, 34)&lt;/DisplayText&gt;&lt;record&gt;&lt;rec-number&gt;36&lt;/rec-number&gt;&lt;foreign-keys&gt;&lt;key app="EN" db-id="r5w5xz507reeroeztf0vedf1dderxa9wxsd9" timestamp="1708694260"&gt;36</w:instrText>
      </w:r>
      <w:r w:rsidR="00ED54A6">
        <w:rPr>
          <w:rtl/>
        </w:rPr>
        <w:instrText>&lt;/</w:instrText>
      </w:r>
      <w:r w:rsidR="00ED54A6">
        <w:instrText>key&gt;&lt;/foreign-keys&gt;&lt;ref-type name="Journal Article"&gt;17&lt;/ref-type&gt;&lt;contributors&gt;&lt;authors&gt;&lt;author&gt;Weir, Connor B&lt;/author&gt;&lt;author&gt;St Hilaire, NJ&lt;/author&gt;&lt;/authors&gt;&lt;/contributors&gt;&lt;titles&gt;&lt;title&gt;Epidermal inclusion cyst&lt;/title&gt;&lt;/titles&gt;&lt;dates&gt;&lt;year&gt;2018&lt;/year&gt;&lt;/dates&gt;&lt;urls&gt;&lt;/urls&gt;&lt;/record&gt;&lt;/Cite&gt;&lt;Cite&gt;&lt;Author&gt;Zaballos&lt;/Author&gt;&lt;Year&gt;2018&lt;/Year&gt;&lt;RecNum&gt;37&lt;/RecNum&gt;&lt;record&gt;&lt;rec-number&gt;37&lt;/rec-number&gt;&lt;foreign-keys&gt;&lt;key app="EN" db-id="r5w5xz507reeroeztf0vedf1dderxa9wxsd9" timestamp="1708694305"&gt;37&lt;/key&gt;&lt;/foreign</w:instrText>
      </w:r>
      <w:r w:rsidR="00ED54A6">
        <w:rPr>
          <w:rtl/>
        </w:rPr>
        <w:instrText>-</w:instrText>
      </w:r>
      <w:r w:rsidR="00ED54A6">
        <w:instrText>keys&gt;&lt;ref-type name="Journal Article"&gt;17&lt;/ref-type&gt;&lt;contributors&gt;&lt;authors&gt;&lt;author&gt;Zaballos, Pedro&lt;/author&gt;&lt;author&gt;Gómez-Martín, Ignacio&lt;/author&gt;&lt;author&gt;Martin, José María&lt;/author&gt;&lt;author&gt;Bañuls, José&lt;/author&gt;&lt;/authors&gt;&lt;/contributors&gt;&lt;titles&gt;&lt;title&gt;Dermoscopy of adnexal tumors&lt;/title&gt;&lt;secondary-title&gt;Dermatologic clinics&lt;/secondary-title&gt;&lt;/titles&gt;&lt;periodical&gt;&lt;full-title&gt;Dermatologic clinics&lt;/full-title&gt;&lt;/periodical&gt;&lt;pages&gt;397-412&lt;/pages&gt;&lt;volume&gt;36&lt;/volume&gt;&lt;number&gt;4&lt;/number&gt;&lt;dates&gt;&lt;year&gt;2018&lt;/year&gt;&lt;/dates</w:instrText>
      </w:r>
      <w:r w:rsidR="00ED54A6">
        <w:rPr>
          <w:rtl/>
        </w:rPr>
        <w:instrText>&gt;&lt;</w:instrText>
      </w:r>
      <w:r w:rsidR="00ED54A6">
        <w:instrText>isbn&gt;0733-8635&lt;/isbn&gt;&lt;urls&gt;&lt;/urls&gt;&lt;/record&gt;&lt;/Cite&gt;&lt;/EndNote</w:instrText>
      </w:r>
      <w:r w:rsidR="00ED54A6">
        <w:rPr>
          <w:rtl/>
        </w:rPr>
        <w:instrText>&gt;</w:instrText>
      </w:r>
      <w:r w:rsidR="0002533D">
        <w:rPr>
          <w:rtl/>
        </w:rPr>
        <w:fldChar w:fldCharType="separate"/>
      </w:r>
      <w:r w:rsidR="00ED54A6">
        <w:rPr>
          <w:noProof/>
          <w:rtl/>
        </w:rPr>
        <w:t>(33, 34)</w:t>
      </w:r>
      <w:r w:rsidR="0002533D">
        <w:rPr>
          <w:rtl/>
        </w:rPr>
        <w:fldChar w:fldCharType="end"/>
      </w:r>
      <w:r w:rsidR="00A91C0A">
        <w:rPr>
          <w:rFonts w:hint="cs"/>
          <w:rtl/>
        </w:rPr>
        <w:t>.</w:t>
      </w:r>
    </w:p>
    <w:p w14:paraId="7704BA3C" w14:textId="3DCC79B3" w:rsidR="00872E82" w:rsidRDefault="00872E82" w:rsidP="00872E82">
      <w:pPr>
        <w:pStyle w:val="Heading3"/>
        <w:rPr>
          <w:rtl/>
          <w:lang w:bidi="fa-IR"/>
        </w:rPr>
      </w:pPr>
      <w:r>
        <w:rPr>
          <w:rFonts w:hint="cs"/>
          <w:rtl/>
          <w:lang w:bidi="fa-IR"/>
        </w:rPr>
        <w:lastRenderedPageBreak/>
        <w:t xml:space="preserve"> </w:t>
      </w:r>
      <w:bookmarkStart w:id="38" w:name="_Toc218768286"/>
      <w:bookmarkStart w:id="39" w:name="_Toc219980370"/>
      <w:r>
        <w:rPr>
          <w:rFonts w:hint="cs"/>
          <w:rtl/>
          <w:lang w:bidi="fa-IR"/>
        </w:rPr>
        <w:t>ضمائم پوست</w:t>
      </w:r>
      <w:bookmarkEnd w:id="38"/>
      <w:bookmarkEnd w:id="39"/>
    </w:p>
    <w:p w14:paraId="48EC5C82" w14:textId="7F9DFB05" w:rsidR="00A91C0A" w:rsidRDefault="00A91C0A" w:rsidP="00A91C0A">
      <w:pPr>
        <w:pStyle w:val="a3"/>
        <w:rPr>
          <w:lang w:bidi="fa-IR"/>
        </w:rPr>
      </w:pPr>
      <w:r>
        <w:rPr>
          <w:rFonts w:hint="cs"/>
          <w:rtl/>
          <w:lang w:bidi="fa-IR"/>
        </w:rPr>
        <w:t xml:space="preserve">ضمائم پوستی شامل فولیکول مو، غدد سباسه، غدد عرق و ناخن می شوند، این ضمائم هر کدام نقش و کارکرد متفاوتی دارند </w:t>
      </w:r>
      <w:r w:rsidR="00287B48">
        <w:rPr>
          <w:rtl/>
          <w:lang w:bidi="fa-IR"/>
        </w:rPr>
        <w:fldChar w:fldCharType="begin"/>
      </w:r>
      <w:r w:rsidR="00ED54A6">
        <w:rPr>
          <w:rtl/>
          <w:lang w:bidi="fa-IR"/>
        </w:rPr>
        <w:instrText xml:space="preserve"> </w:instrText>
      </w:r>
      <w:r w:rsidR="00ED54A6">
        <w:rPr>
          <w:lang w:bidi="fa-IR"/>
        </w:rPr>
        <w:instrText>ADDIN EN.CITE &lt;EndNote&gt;&lt;Cite&gt;&lt;Author&gt;Xu&lt;/Author&gt;&lt;Year&gt;2019&lt;/Year&gt;&lt;RecNum&gt;38&lt;/RecNum&gt;&lt;DisplayText&gt;(35)&lt;/DisplayText&gt;&lt;record&gt;&lt;rec-number&gt;38&lt;/rec-number&gt;&lt;foreign-keys&gt;&lt;key app="EN" db-id="r5w5xz507reeroeztf0vedf1dderxa9wxsd9" timestamp="1708694934"&gt;38&lt;/key</w:instrText>
      </w:r>
      <w:r w:rsidR="00ED54A6">
        <w:rPr>
          <w:rtl/>
          <w:lang w:bidi="fa-IR"/>
        </w:rPr>
        <w:instrText>&gt;&lt;/</w:instrText>
      </w:r>
      <w:r w:rsidR="00ED54A6">
        <w:rPr>
          <w:lang w:bidi="fa-IR"/>
        </w:rPr>
        <w:instrText>foreign-keys&gt;&lt;ref-type name="Journal Article"&gt;17&lt;/ref-type&gt;&lt;contributors&gt;&lt;authors&gt;&lt;author&gt;Xu, Haoxiang&lt;/author&gt;&lt;author&gt;Li, Huiying&lt;/author&gt;&lt;/authors&gt;&lt;/contributors&gt;&lt;titles&gt;&lt;title&gt;Acne, the skin microbiome, and antibiotic treatment&lt;/title&gt;&lt;secondary-title&gt;American journal of clinical dermatology&lt;/secondary-title&gt;&lt;/titles&gt;&lt;periodical&gt;&lt;full-title&gt;American journal of clinical dermatology&lt;/full-title&gt;&lt;/periodical&gt;&lt;pages&gt;335-344&lt;/pages&gt;&lt;volume&gt;20&lt;/volume&gt;&lt;number&gt;3&lt;/number&gt;&lt;dates&gt;&lt;year&gt;2019&lt;/year&gt;&lt;/dates&gt;&lt;isbn</w:instrText>
      </w:r>
      <w:r w:rsidR="00ED54A6">
        <w:rPr>
          <w:rtl/>
          <w:lang w:bidi="fa-IR"/>
        </w:rPr>
        <w:instrText>&gt;1175-0561&lt;/</w:instrText>
      </w:r>
      <w:r w:rsidR="00ED54A6">
        <w:rPr>
          <w:lang w:bidi="fa-IR"/>
        </w:rPr>
        <w:instrText>isbn&gt;&lt;urls&gt;&lt;/urls&gt;&lt;/record&gt;&lt;/Cite&gt;&lt;/EndNote</w:instrText>
      </w:r>
      <w:r w:rsidR="00ED54A6">
        <w:rPr>
          <w:rtl/>
          <w:lang w:bidi="fa-IR"/>
        </w:rPr>
        <w:instrText>&gt;</w:instrText>
      </w:r>
      <w:r w:rsidR="00287B48">
        <w:rPr>
          <w:rtl/>
          <w:lang w:bidi="fa-IR"/>
        </w:rPr>
        <w:fldChar w:fldCharType="separate"/>
      </w:r>
      <w:r w:rsidR="00ED54A6">
        <w:rPr>
          <w:noProof/>
          <w:rtl/>
          <w:lang w:bidi="fa-IR"/>
        </w:rPr>
        <w:t>(35)</w:t>
      </w:r>
      <w:r w:rsidR="00287B48">
        <w:rPr>
          <w:rtl/>
          <w:lang w:bidi="fa-IR"/>
        </w:rPr>
        <w:fldChar w:fldCharType="end"/>
      </w:r>
      <w:r w:rsidR="00287B48">
        <w:rPr>
          <w:rFonts w:hint="cs"/>
          <w:rtl/>
          <w:lang w:bidi="fa-IR"/>
        </w:rPr>
        <w:t>.</w:t>
      </w:r>
    </w:p>
    <w:p w14:paraId="1550BF85" w14:textId="77777777" w:rsidR="00897778" w:rsidRDefault="00411C13" w:rsidP="00897778">
      <w:pPr>
        <w:pStyle w:val="Heading4"/>
        <w:rPr>
          <w:lang w:bidi="fa-IR"/>
        </w:rPr>
      </w:pPr>
      <w:r>
        <w:rPr>
          <w:rFonts w:hint="cs"/>
          <w:rtl/>
          <w:lang w:bidi="fa-IR"/>
        </w:rPr>
        <w:t>ناخن</w:t>
      </w:r>
    </w:p>
    <w:p w14:paraId="7BCC2FD1" w14:textId="2128072A" w:rsidR="007E43AB" w:rsidRDefault="00897778" w:rsidP="00662971">
      <w:pPr>
        <w:pStyle w:val="a3"/>
        <w:rPr>
          <w:rtl/>
          <w:lang w:bidi="fa-IR"/>
        </w:rPr>
      </w:pPr>
      <w:r w:rsidRPr="00897778">
        <w:rPr>
          <w:rStyle w:val="Char"/>
          <w:rtl/>
        </w:rPr>
        <w:t>واحد ناخن شامل صفحه ناخن، اپون</w:t>
      </w:r>
      <w:r w:rsidRPr="00897778">
        <w:rPr>
          <w:rStyle w:val="Char"/>
          <w:rFonts w:hint="cs"/>
          <w:rtl/>
        </w:rPr>
        <w:t>ی</w:t>
      </w:r>
      <w:r w:rsidRPr="00897778">
        <w:rPr>
          <w:rStyle w:val="Char"/>
          <w:rFonts w:hint="eastAsia"/>
          <w:rtl/>
        </w:rPr>
        <w:t>ک</w:t>
      </w:r>
      <w:r w:rsidRPr="00897778">
        <w:rPr>
          <w:rStyle w:val="Char"/>
          <w:rFonts w:hint="cs"/>
          <w:rtl/>
        </w:rPr>
        <w:t>ی</w:t>
      </w:r>
      <w:r w:rsidRPr="00897778">
        <w:rPr>
          <w:rStyle w:val="Char"/>
          <w:rFonts w:hint="eastAsia"/>
          <w:rtl/>
        </w:rPr>
        <w:t>وم</w:t>
      </w:r>
      <w:r>
        <w:rPr>
          <w:rStyle w:val="FootnoteReference"/>
          <w:rtl/>
        </w:rPr>
        <w:footnoteReference w:id="15"/>
      </w:r>
      <w:r w:rsidRPr="00897778">
        <w:rPr>
          <w:rStyle w:val="Char"/>
          <w:rtl/>
        </w:rPr>
        <w:t xml:space="preserve"> ، ه</w:t>
      </w:r>
      <w:r w:rsidRPr="00897778">
        <w:rPr>
          <w:rStyle w:val="Char"/>
          <w:rFonts w:hint="cs"/>
          <w:rtl/>
        </w:rPr>
        <w:t>ی</w:t>
      </w:r>
      <w:r w:rsidRPr="00897778">
        <w:rPr>
          <w:rStyle w:val="Char"/>
          <w:rFonts w:hint="eastAsia"/>
          <w:rtl/>
        </w:rPr>
        <w:t>پون</w:t>
      </w:r>
      <w:r w:rsidRPr="00897778">
        <w:rPr>
          <w:rStyle w:val="Char"/>
          <w:rFonts w:hint="cs"/>
          <w:rtl/>
        </w:rPr>
        <w:t>ی</w:t>
      </w:r>
      <w:r w:rsidRPr="00897778">
        <w:rPr>
          <w:rStyle w:val="Char"/>
          <w:rFonts w:hint="eastAsia"/>
          <w:rtl/>
        </w:rPr>
        <w:t>ک</w:t>
      </w:r>
      <w:r w:rsidRPr="00897778">
        <w:rPr>
          <w:rStyle w:val="Char"/>
          <w:rFonts w:hint="cs"/>
          <w:rtl/>
        </w:rPr>
        <w:t>ی</w:t>
      </w:r>
      <w:r w:rsidRPr="00897778">
        <w:rPr>
          <w:rStyle w:val="Char"/>
          <w:rFonts w:hint="eastAsia"/>
          <w:rtl/>
        </w:rPr>
        <w:t>وم</w:t>
      </w:r>
      <w:r>
        <w:rPr>
          <w:rStyle w:val="FootnoteReference"/>
          <w:rtl/>
        </w:rPr>
        <w:footnoteReference w:id="16"/>
      </w:r>
      <w:r w:rsidRPr="00897778">
        <w:rPr>
          <w:rStyle w:val="Char"/>
          <w:rtl/>
        </w:rPr>
        <w:t xml:space="preserve"> ، چ</w:t>
      </w:r>
      <w:r w:rsidRPr="00897778">
        <w:rPr>
          <w:rStyle w:val="Char"/>
          <w:rFonts w:hint="cs"/>
          <w:rtl/>
        </w:rPr>
        <w:t>ی</w:t>
      </w:r>
      <w:r w:rsidRPr="00897778">
        <w:rPr>
          <w:rStyle w:val="Char"/>
          <w:rFonts w:hint="eastAsia"/>
          <w:rtl/>
        </w:rPr>
        <w:t>ن</w:t>
      </w:r>
      <w:r w:rsidRPr="00897778">
        <w:rPr>
          <w:rStyle w:val="Char"/>
          <w:rtl/>
        </w:rPr>
        <w:t xml:space="preserve"> ها</w:t>
      </w:r>
      <w:r w:rsidRPr="00897778">
        <w:rPr>
          <w:rStyle w:val="Char"/>
          <w:rFonts w:hint="cs"/>
          <w:rtl/>
        </w:rPr>
        <w:t>ی</w:t>
      </w:r>
      <w:r w:rsidRPr="00897778">
        <w:rPr>
          <w:rStyle w:val="Char"/>
          <w:rtl/>
        </w:rPr>
        <w:t xml:space="preserve"> ناخن، لونولا</w:t>
      </w:r>
      <w:r>
        <w:rPr>
          <w:rStyle w:val="FootnoteReference"/>
          <w:rtl/>
        </w:rPr>
        <w:footnoteReference w:id="17"/>
      </w:r>
      <w:r w:rsidRPr="00897778">
        <w:rPr>
          <w:rStyle w:val="Char"/>
          <w:rtl/>
        </w:rPr>
        <w:t xml:space="preserve"> و ماتر</w:t>
      </w:r>
      <w:r w:rsidRPr="00897778">
        <w:rPr>
          <w:rStyle w:val="Char"/>
          <w:rFonts w:hint="cs"/>
          <w:rtl/>
        </w:rPr>
        <w:t>ی</w:t>
      </w:r>
      <w:r w:rsidRPr="00897778">
        <w:rPr>
          <w:rStyle w:val="Char"/>
          <w:rFonts w:hint="eastAsia"/>
          <w:rtl/>
        </w:rPr>
        <w:t>کس</w:t>
      </w:r>
      <w:r w:rsidRPr="00897778">
        <w:rPr>
          <w:rStyle w:val="Char"/>
          <w:rtl/>
        </w:rPr>
        <w:t xml:space="preserve"> ناخن</w:t>
      </w:r>
      <w:r w:rsidR="003B2F95">
        <w:rPr>
          <w:rStyle w:val="FootnoteReference"/>
          <w:rtl/>
        </w:rPr>
        <w:footnoteReference w:id="18"/>
      </w:r>
      <w:r w:rsidRPr="00897778">
        <w:rPr>
          <w:rStyle w:val="Char"/>
          <w:rtl/>
        </w:rPr>
        <w:t xml:space="preserve"> است. ماتر</w:t>
      </w:r>
      <w:r w:rsidRPr="00897778">
        <w:rPr>
          <w:rStyle w:val="Char"/>
          <w:rFonts w:hint="cs"/>
          <w:rtl/>
        </w:rPr>
        <w:t>ی</w:t>
      </w:r>
      <w:r w:rsidRPr="00897778">
        <w:rPr>
          <w:rStyle w:val="Char"/>
          <w:rFonts w:hint="eastAsia"/>
          <w:rtl/>
        </w:rPr>
        <w:t>کس</w:t>
      </w:r>
      <w:r w:rsidRPr="00897778">
        <w:rPr>
          <w:rStyle w:val="Char"/>
          <w:rtl/>
        </w:rPr>
        <w:t xml:space="preserve"> ناخن فاقد لا</w:t>
      </w:r>
      <w:r w:rsidRPr="00897778">
        <w:rPr>
          <w:rStyle w:val="Char"/>
          <w:rFonts w:hint="cs"/>
          <w:rtl/>
        </w:rPr>
        <w:t>ی</w:t>
      </w:r>
      <w:r w:rsidRPr="00897778">
        <w:rPr>
          <w:rStyle w:val="Char"/>
          <w:rFonts w:hint="eastAsia"/>
          <w:rtl/>
        </w:rPr>
        <w:t>ه</w:t>
      </w:r>
      <w:r w:rsidRPr="00897778">
        <w:rPr>
          <w:rStyle w:val="Char"/>
          <w:rtl/>
        </w:rPr>
        <w:t xml:space="preserve"> دانه‌ا</w:t>
      </w:r>
      <w:r w:rsidRPr="00897778">
        <w:rPr>
          <w:rStyle w:val="Char"/>
          <w:rFonts w:hint="cs"/>
          <w:rtl/>
        </w:rPr>
        <w:t>ی</w:t>
      </w:r>
      <w:r w:rsidRPr="00897778">
        <w:rPr>
          <w:rStyle w:val="Char"/>
          <w:rtl/>
        </w:rPr>
        <w:t xml:space="preserve"> و دارا</w:t>
      </w:r>
      <w:r w:rsidRPr="00897778">
        <w:rPr>
          <w:rStyle w:val="Char"/>
          <w:rFonts w:hint="cs"/>
          <w:rtl/>
        </w:rPr>
        <w:t>ی</w:t>
      </w:r>
      <w:r w:rsidRPr="00897778">
        <w:rPr>
          <w:rStyle w:val="Char"/>
          <w:rtl/>
        </w:rPr>
        <w:t xml:space="preserve"> اپ</w:t>
      </w:r>
      <w:r w:rsidRPr="00897778">
        <w:rPr>
          <w:rStyle w:val="Char"/>
          <w:rFonts w:hint="cs"/>
          <w:rtl/>
        </w:rPr>
        <w:t>ی</w:t>
      </w:r>
      <w:r w:rsidRPr="00897778">
        <w:rPr>
          <w:rStyle w:val="Char"/>
          <w:rFonts w:hint="eastAsia"/>
          <w:rtl/>
        </w:rPr>
        <w:t>تل</w:t>
      </w:r>
      <w:r w:rsidRPr="00897778">
        <w:rPr>
          <w:rStyle w:val="Char"/>
          <w:rFonts w:hint="cs"/>
          <w:rtl/>
        </w:rPr>
        <w:t>ی</w:t>
      </w:r>
      <w:r w:rsidRPr="00897778">
        <w:rPr>
          <w:rStyle w:val="Char"/>
          <w:rFonts w:hint="eastAsia"/>
          <w:rtl/>
        </w:rPr>
        <w:t>وم</w:t>
      </w:r>
      <w:r w:rsidRPr="00897778">
        <w:rPr>
          <w:rStyle w:val="Char"/>
          <w:rtl/>
        </w:rPr>
        <w:t xml:space="preserve"> سنگفرش</w:t>
      </w:r>
      <w:r w:rsidRPr="00897778">
        <w:rPr>
          <w:rStyle w:val="Char"/>
          <w:rFonts w:hint="cs"/>
          <w:rtl/>
        </w:rPr>
        <w:t>ی</w:t>
      </w:r>
      <w:r w:rsidRPr="00897778">
        <w:rPr>
          <w:rStyle w:val="Char"/>
          <w:rtl/>
        </w:rPr>
        <w:t xml:space="preserve"> طبقه‌ا</w:t>
      </w:r>
      <w:r w:rsidRPr="00897778">
        <w:rPr>
          <w:rStyle w:val="Char"/>
          <w:rFonts w:hint="cs"/>
          <w:rtl/>
        </w:rPr>
        <w:t>ی</w:t>
      </w:r>
      <w:r w:rsidRPr="00897778">
        <w:rPr>
          <w:rStyle w:val="Char"/>
          <w:rtl/>
        </w:rPr>
        <w:t xml:space="preserve"> ضخ</w:t>
      </w:r>
      <w:r w:rsidRPr="00897778">
        <w:rPr>
          <w:rStyle w:val="Char"/>
          <w:rFonts w:hint="cs"/>
          <w:rtl/>
        </w:rPr>
        <w:t>ی</w:t>
      </w:r>
      <w:r w:rsidRPr="00897778">
        <w:rPr>
          <w:rStyle w:val="Char"/>
          <w:rFonts w:hint="eastAsia"/>
          <w:rtl/>
        </w:rPr>
        <w:t>م،</w:t>
      </w:r>
      <w:r w:rsidRPr="00897778">
        <w:rPr>
          <w:rStyle w:val="Char"/>
          <w:rtl/>
        </w:rPr>
        <w:t xml:space="preserve"> برجستگ</w:t>
      </w:r>
      <w:r w:rsidRPr="00897778">
        <w:rPr>
          <w:rStyle w:val="Char"/>
          <w:rFonts w:hint="cs"/>
          <w:rtl/>
        </w:rPr>
        <w:t>ی‌</w:t>
      </w:r>
      <w:r w:rsidRPr="00897778">
        <w:rPr>
          <w:rStyle w:val="Char"/>
          <w:rFonts w:hint="eastAsia"/>
          <w:rtl/>
        </w:rPr>
        <w:t>ها</w:t>
      </w:r>
      <w:r w:rsidRPr="00897778">
        <w:rPr>
          <w:rStyle w:val="Char"/>
          <w:rFonts w:hint="cs"/>
          <w:rtl/>
        </w:rPr>
        <w:t>ی</w:t>
      </w:r>
      <w:r w:rsidRPr="00897778">
        <w:rPr>
          <w:rStyle w:val="Char"/>
          <w:rtl/>
        </w:rPr>
        <w:t xml:space="preserve"> طولان</w:t>
      </w:r>
      <w:r w:rsidRPr="00897778">
        <w:rPr>
          <w:rStyle w:val="Char"/>
          <w:rFonts w:hint="cs"/>
          <w:rtl/>
        </w:rPr>
        <w:t>ی</w:t>
      </w:r>
      <w:r w:rsidRPr="00897778">
        <w:rPr>
          <w:rStyle w:val="Char"/>
          <w:rtl/>
        </w:rPr>
        <w:t xml:space="preserve"> و حاو</w:t>
      </w:r>
      <w:r w:rsidRPr="00897778">
        <w:rPr>
          <w:rStyle w:val="Char"/>
          <w:rFonts w:hint="cs"/>
          <w:rtl/>
        </w:rPr>
        <w:t>ی</w:t>
      </w:r>
      <w:r w:rsidRPr="00897778">
        <w:rPr>
          <w:rStyle w:val="Char"/>
          <w:rtl/>
        </w:rPr>
        <w:t xml:space="preserve"> ملانوس</w:t>
      </w:r>
      <w:r w:rsidRPr="00897778">
        <w:rPr>
          <w:rStyle w:val="Char"/>
          <w:rFonts w:hint="cs"/>
          <w:rtl/>
        </w:rPr>
        <w:t>ی</w:t>
      </w:r>
      <w:r w:rsidRPr="00897778">
        <w:rPr>
          <w:rStyle w:val="Char"/>
          <w:rFonts w:hint="eastAsia"/>
          <w:rtl/>
        </w:rPr>
        <w:t>ت‌ها،</w:t>
      </w:r>
      <w:r w:rsidRPr="00897778">
        <w:rPr>
          <w:rStyle w:val="Char"/>
          <w:rtl/>
        </w:rPr>
        <w:t xml:space="preserve"> سلول‌ها</w:t>
      </w:r>
      <w:r w:rsidRPr="00897778">
        <w:rPr>
          <w:rStyle w:val="Char"/>
          <w:rFonts w:hint="cs"/>
          <w:rtl/>
        </w:rPr>
        <w:t>ی</w:t>
      </w:r>
      <w:r w:rsidRPr="00897778">
        <w:rPr>
          <w:rStyle w:val="Char"/>
          <w:rtl/>
        </w:rPr>
        <w:t xml:space="preserve"> اپ</w:t>
      </w:r>
      <w:r w:rsidRPr="00897778">
        <w:rPr>
          <w:rStyle w:val="Char"/>
          <w:rFonts w:hint="cs"/>
          <w:rtl/>
        </w:rPr>
        <w:t>ی</w:t>
      </w:r>
      <w:r w:rsidRPr="00897778">
        <w:rPr>
          <w:rStyle w:val="Char"/>
          <w:rFonts w:hint="eastAsia"/>
          <w:rtl/>
        </w:rPr>
        <w:t>تل</w:t>
      </w:r>
      <w:r w:rsidRPr="00897778">
        <w:rPr>
          <w:rStyle w:val="Char"/>
          <w:rFonts w:hint="cs"/>
          <w:rtl/>
        </w:rPr>
        <w:t>ی</w:t>
      </w:r>
      <w:r w:rsidRPr="00897778">
        <w:rPr>
          <w:rStyle w:val="Char"/>
          <w:rFonts w:hint="eastAsia"/>
          <w:rtl/>
        </w:rPr>
        <w:t>ال،</w:t>
      </w:r>
      <w:r w:rsidRPr="00897778">
        <w:rPr>
          <w:rStyle w:val="Char"/>
          <w:rtl/>
        </w:rPr>
        <w:t xml:space="preserve"> سلول‌ها</w:t>
      </w:r>
      <w:r w:rsidRPr="00897778">
        <w:rPr>
          <w:rStyle w:val="Char"/>
          <w:rFonts w:hint="cs"/>
          <w:rtl/>
        </w:rPr>
        <w:t>ی</w:t>
      </w:r>
      <w:r w:rsidRPr="00897778">
        <w:rPr>
          <w:rStyle w:val="Char"/>
          <w:rtl/>
        </w:rPr>
        <w:t xml:space="preserve"> مرکل، سلول‌ها</w:t>
      </w:r>
      <w:r w:rsidRPr="00897778">
        <w:rPr>
          <w:rStyle w:val="Char"/>
          <w:rFonts w:hint="cs"/>
          <w:rtl/>
        </w:rPr>
        <w:t>ی</w:t>
      </w:r>
      <w:r w:rsidRPr="00897778">
        <w:rPr>
          <w:rStyle w:val="Char"/>
          <w:rtl/>
        </w:rPr>
        <w:t xml:space="preserve"> بن</w:t>
      </w:r>
      <w:r w:rsidRPr="00897778">
        <w:rPr>
          <w:rStyle w:val="Char"/>
          <w:rFonts w:hint="cs"/>
          <w:rtl/>
        </w:rPr>
        <w:t>ی</w:t>
      </w:r>
      <w:r w:rsidRPr="00897778">
        <w:rPr>
          <w:rStyle w:val="Char"/>
          <w:rFonts w:hint="eastAsia"/>
          <w:rtl/>
        </w:rPr>
        <w:t>اد</w:t>
      </w:r>
      <w:r w:rsidRPr="00897778">
        <w:rPr>
          <w:rStyle w:val="Char"/>
          <w:rFonts w:hint="cs"/>
          <w:rtl/>
        </w:rPr>
        <w:t>ی</w:t>
      </w:r>
      <w:r w:rsidRPr="00897778">
        <w:rPr>
          <w:rStyle w:val="Char"/>
          <w:rtl/>
        </w:rPr>
        <w:t xml:space="preserve"> و س</w:t>
      </w:r>
      <w:r w:rsidRPr="00897778">
        <w:rPr>
          <w:rStyle w:val="Char"/>
          <w:rFonts w:hint="eastAsia"/>
          <w:rtl/>
        </w:rPr>
        <w:t>لول‌ها</w:t>
      </w:r>
      <w:r w:rsidRPr="00897778">
        <w:rPr>
          <w:rStyle w:val="Char"/>
          <w:rFonts w:hint="cs"/>
          <w:rtl/>
        </w:rPr>
        <w:t>ی</w:t>
      </w:r>
      <w:r w:rsidRPr="00897778">
        <w:rPr>
          <w:rStyle w:val="Char"/>
          <w:rtl/>
        </w:rPr>
        <w:t xml:space="preserve"> لانگرهانس است</w:t>
      </w:r>
      <w:r w:rsidR="00662971">
        <w:rPr>
          <w:rStyle w:val="Char"/>
          <w:rFonts w:hint="cs"/>
          <w:rtl/>
        </w:rPr>
        <w:t xml:space="preserve">. </w:t>
      </w:r>
      <w:r w:rsidR="00662971" w:rsidRPr="000A2580">
        <w:rPr>
          <w:rFonts w:hint="eastAsia"/>
          <w:rtl/>
        </w:rPr>
        <w:t>صفحه</w:t>
      </w:r>
      <w:r w:rsidR="00662971" w:rsidRPr="000A2580">
        <w:rPr>
          <w:rtl/>
        </w:rPr>
        <w:t xml:space="preserve"> ناخن قسمت قابل مشاهده ناخن است که سفت است و از کرات</w:t>
      </w:r>
      <w:r w:rsidR="00662971" w:rsidRPr="000A2580">
        <w:rPr>
          <w:rFonts w:hint="cs"/>
          <w:rtl/>
        </w:rPr>
        <w:t>ی</w:t>
      </w:r>
      <w:r w:rsidR="00662971" w:rsidRPr="000A2580">
        <w:rPr>
          <w:rFonts w:hint="eastAsia"/>
          <w:rtl/>
        </w:rPr>
        <w:t>نوس</w:t>
      </w:r>
      <w:r w:rsidR="00662971" w:rsidRPr="000A2580">
        <w:rPr>
          <w:rFonts w:hint="cs"/>
          <w:rtl/>
        </w:rPr>
        <w:t>ی</w:t>
      </w:r>
      <w:r w:rsidR="00662971" w:rsidRPr="000A2580">
        <w:rPr>
          <w:rFonts w:hint="eastAsia"/>
          <w:rtl/>
        </w:rPr>
        <w:t>ت</w:t>
      </w:r>
      <w:r w:rsidR="00662971">
        <w:rPr>
          <w:rFonts w:hint="cs"/>
          <w:rtl/>
        </w:rPr>
        <w:t>‌</w:t>
      </w:r>
      <w:r w:rsidR="00662971" w:rsidRPr="000A2580">
        <w:rPr>
          <w:rtl/>
        </w:rPr>
        <w:t>ها</w:t>
      </w:r>
      <w:r w:rsidR="00662971" w:rsidRPr="000A2580">
        <w:rPr>
          <w:rFonts w:hint="cs"/>
          <w:rtl/>
        </w:rPr>
        <w:t>ی</w:t>
      </w:r>
      <w:r w:rsidR="00662971" w:rsidRPr="000A2580">
        <w:rPr>
          <w:rtl/>
        </w:rPr>
        <w:t xml:space="preserve"> فشرده </w:t>
      </w:r>
      <w:r w:rsidR="00662971" w:rsidRPr="000A2580">
        <w:rPr>
          <w:rFonts w:hint="cs"/>
          <w:rtl/>
        </w:rPr>
        <w:t>(</w:t>
      </w:r>
      <w:r w:rsidR="00662971" w:rsidRPr="000A2580">
        <w:rPr>
          <w:rtl/>
        </w:rPr>
        <w:t>اون</w:t>
      </w:r>
      <w:r w:rsidR="00662971" w:rsidRPr="000A2580">
        <w:rPr>
          <w:rFonts w:hint="cs"/>
          <w:rtl/>
        </w:rPr>
        <w:t>ی</w:t>
      </w:r>
      <w:r w:rsidR="00662971" w:rsidRPr="000A2580">
        <w:rPr>
          <w:rFonts w:hint="eastAsia"/>
          <w:rtl/>
        </w:rPr>
        <w:t>کوس</w:t>
      </w:r>
      <w:r w:rsidR="00662971" w:rsidRPr="000A2580">
        <w:rPr>
          <w:rFonts w:hint="cs"/>
          <w:rtl/>
        </w:rPr>
        <w:t>ی</w:t>
      </w:r>
      <w:r w:rsidR="00662971" w:rsidRPr="000A2580">
        <w:rPr>
          <w:rFonts w:hint="eastAsia"/>
          <w:rtl/>
        </w:rPr>
        <w:t>ت</w:t>
      </w:r>
      <w:r w:rsidR="00662971" w:rsidRPr="000A2580">
        <w:rPr>
          <w:rFonts w:hint="cs"/>
          <w:rtl/>
        </w:rPr>
        <w:t>)</w:t>
      </w:r>
      <w:r w:rsidR="00662971" w:rsidRPr="000A2580">
        <w:rPr>
          <w:rtl/>
        </w:rPr>
        <w:t xml:space="preserve"> تشک</w:t>
      </w:r>
      <w:r w:rsidR="00662971" w:rsidRPr="000A2580">
        <w:rPr>
          <w:rFonts w:hint="cs"/>
          <w:rtl/>
        </w:rPr>
        <w:t>ی</w:t>
      </w:r>
      <w:r w:rsidR="00662971" w:rsidRPr="000A2580">
        <w:rPr>
          <w:rFonts w:hint="eastAsia"/>
          <w:rtl/>
        </w:rPr>
        <w:t>ل</w:t>
      </w:r>
      <w:r w:rsidR="00662971" w:rsidRPr="000A2580">
        <w:rPr>
          <w:rtl/>
        </w:rPr>
        <w:t xml:space="preserve"> شده است</w:t>
      </w:r>
      <w:r w:rsidR="00662971">
        <w:rPr>
          <w:rFonts w:hint="cs"/>
          <w:rtl/>
        </w:rPr>
        <w:t xml:space="preserve">. ساختار شیمیایی </w:t>
      </w:r>
      <w:r w:rsidR="00662971" w:rsidRPr="000A2580">
        <w:rPr>
          <w:rtl/>
        </w:rPr>
        <w:t>صفحه ناخن شب</w:t>
      </w:r>
      <w:r w:rsidR="00662971" w:rsidRPr="000A2580">
        <w:rPr>
          <w:rFonts w:hint="cs"/>
          <w:rtl/>
        </w:rPr>
        <w:t>ی</w:t>
      </w:r>
      <w:r w:rsidR="00662971" w:rsidRPr="000A2580">
        <w:rPr>
          <w:rFonts w:hint="eastAsia"/>
          <w:rtl/>
        </w:rPr>
        <w:t>ه</w:t>
      </w:r>
      <w:r w:rsidR="00662971" w:rsidRPr="000A2580">
        <w:rPr>
          <w:rtl/>
        </w:rPr>
        <w:t xml:space="preserve"> </w:t>
      </w:r>
      <w:r w:rsidR="00662971">
        <w:rPr>
          <w:rFonts w:hint="cs"/>
          <w:rtl/>
        </w:rPr>
        <w:t>تار مو</w:t>
      </w:r>
      <w:r w:rsidR="00662971" w:rsidRPr="000A2580">
        <w:rPr>
          <w:rtl/>
        </w:rPr>
        <w:t xml:space="preserve"> است، اما </w:t>
      </w:r>
      <w:r w:rsidR="00662971" w:rsidRPr="000A2580">
        <w:rPr>
          <w:rFonts w:hint="cs"/>
          <w:rtl/>
        </w:rPr>
        <w:t xml:space="preserve">از درصد </w:t>
      </w:r>
      <w:r w:rsidR="00662971" w:rsidRPr="000A2580">
        <w:rPr>
          <w:rtl/>
        </w:rPr>
        <w:t>چرب</w:t>
      </w:r>
      <w:r w:rsidR="00662971" w:rsidRPr="000A2580">
        <w:rPr>
          <w:rFonts w:hint="cs"/>
          <w:rtl/>
        </w:rPr>
        <w:t>ی</w:t>
      </w:r>
      <w:r w:rsidR="00662971" w:rsidRPr="000A2580">
        <w:rPr>
          <w:rtl/>
        </w:rPr>
        <w:t xml:space="preserve"> و آب</w:t>
      </w:r>
      <w:r w:rsidR="00662971" w:rsidRPr="000A2580">
        <w:rPr>
          <w:rFonts w:hint="cs"/>
          <w:rtl/>
        </w:rPr>
        <w:t xml:space="preserve"> کمتر</w:t>
      </w:r>
      <w:r w:rsidR="00662971" w:rsidRPr="000A2580">
        <w:rPr>
          <w:rtl/>
        </w:rPr>
        <w:t xml:space="preserve"> و </w:t>
      </w:r>
      <w:r w:rsidR="00662971" w:rsidRPr="000A2580">
        <w:rPr>
          <w:rFonts w:hint="cs"/>
          <w:rtl/>
        </w:rPr>
        <w:t xml:space="preserve">نسبت بیشتر </w:t>
      </w:r>
      <w:r w:rsidR="00662971" w:rsidRPr="000A2580">
        <w:rPr>
          <w:rtl/>
        </w:rPr>
        <w:t>اس</w:t>
      </w:r>
      <w:r w:rsidR="00662971" w:rsidRPr="000A2580">
        <w:rPr>
          <w:rFonts w:hint="cs"/>
          <w:rtl/>
        </w:rPr>
        <w:t>ی</w:t>
      </w:r>
      <w:r w:rsidR="00662971" w:rsidRPr="000A2580">
        <w:rPr>
          <w:rFonts w:hint="eastAsia"/>
          <w:rtl/>
        </w:rPr>
        <w:t>د</w:t>
      </w:r>
      <w:r w:rsidR="00662971" w:rsidRPr="000A2580">
        <w:rPr>
          <w:rtl/>
        </w:rPr>
        <w:t xml:space="preserve"> آم</w:t>
      </w:r>
      <w:r w:rsidR="00662971" w:rsidRPr="000A2580">
        <w:rPr>
          <w:rFonts w:hint="cs"/>
          <w:rtl/>
        </w:rPr>
        <w:t>ی</w:t>
      </w:r>
      <w:r w:rsidR="00662971" w:rsidRPr="000A2580">
        <w:rPr>
          <w:rFonts w:hint="eastAsia"/>
          <w:rtl/>
        </w:rPr>
        <w:t>نه</w:t>
      </w:r>
      <w:r w:rsidR="00662971" w:rsidRPr="000A2580">
        <w:rPr>
          <w:rtl/>
        </w:rPr>
        <w:t xml:space="preserve"> س</w:t>
      </w:r>
      <w:r w:rsidR="00662971" w:rsidRPr="000A2580">
        <w:rPr>
          <w:rFonts w:hint="cs"/>
          <w:rtl/>
        </w:rPr>
        <w:t>ی</w:t>
      </w:r>
      <w:r w:rsidR="00662971" w:rsidRPr="000A2580">
        <w:rPr>
          <w:rFonts w:hint="eastAsia"/>
          <w:rtl/>
        </w:rPr>
        <w:t>ستئ</w:t>
      </w:r>
      <w:r w:rsidR="00662971" w:rsidRPr="000A2580">
        <w:rPr>
          <w:rFonts w:hint="cs"/>
          <w:rtl/>
        </w:rPr>
        <w:t>ی</w:t>
      </w:r>
      <w:r w:rsidR="00662971" w:rsidRPr="000A2580">
        <w:rPr>
          <w:rFonts w:hint="eastAsia"/>
          <w:rtl/>
        </w:rPr>
        <w:t>ن</w:t>
      </w:r>
      <w:r w:rsidR="00662971" w:rsidRPr="000A2580">
        <w:rPr>
          <w:rtl/>
        </w:rPr>
        <w:t xml:space="preserve"> </w:t>
      </w:r>
      <w:r w:rsidR="00662971" w:rsidRPr="000A2580">
        <w:rPr>
          <w:rFonts w:hint="cs"/>
          <w:rtl/>
        </w:rPr>
        <w:t xml:space="preserve">تشکیل شده است </w:t>
      </w:r>
      <w:r w:rsidR="00662971" w:rsidRPr="000A2580">
        <w:rPr>
          <w:rtl/>
        </w:rPr>
        <w:t>که منجر به تشک</w:t>
      </w:r>
      <w:r w:rsidR="00662971" w:rsidRPr="000A2580">
        <w:rPr>
          <w:rFonts w:hint="cs"/>
          <w:rtl/>
        </w:rPr>
        <w:t>ی</w:t>
      </w:r>
      <w:r w:rsidR="00662971" w:rsidRPr="000A2580">
        <w:rPr>
          <w:rFonts w:hint="eastAsia"/>
          <w:rtl/>
        </w:rPr>
        <w:t>ل</w:t>
      </w:r>
      <w:r w:rsidR="00662971" w:rsidRPr="000A2580">
        <w:rPr>
          <w:rtl/>
        </w:rPr>
        <w:t xml:space="preserve"> پ</w:t>
      </w:r>
      <w:r w:rsidR="00662971" w:rsidRPr="000A2580">
        <w:rPr>
          <w:rFonts w:hint="cs"/>
          <w:rtl/>
        </w:rPr>
        <w:t>ی</w:t>
      </w:r>
      <w:r w:rsidR="00662971" w:rsidRPr="000A2580">
        <w:rPr>
          <w:rFonts w:hint="eastAsia"/>
          <w:rtl/>
        </w:rPr>
        <w:t>وند</w:t>
      </w:r>
      <w:r w:rsidR="00662971" w:rsidRPr="000A2580">
        <w:rPr>
          <w:rtl/>
        </w:rPr>
        <w:t xml:space="preserve"> د</w:t>
      </w:r>
      <w:r w:rsidR="00662971" w:rsidRPr="000A2580">
        <w:rPr>
          <w:rFonts w:hint="cs"/>
          <w:rtl/>
        </w:rPr>
        <w:t>ی</w:t>
      </w:r>
      <w:r w:rsidR="00662971">
        <w:rPr>
          <w:rFonts w:hint="cs"/>
          <w:rtl/>
        </w:rPr>
        <w:t>‌‎</w:t>
      </w:r>
      <w:r w:rsidR="00662971" w:rsidRPr="000A2580">
        <w:rPr>
          <w:rtl/>
        </w:rPr>
        <w:t>سولف</w:t>
      </w:r>
      <w:r w:rsidR="00662971" w:rsidRPr="000A2580">
        <w:rPr>
          <w:rFonts w:hint="cs"/>
          <w:rtl/>
        </w:rPr>
        <w:t>ی</w:t>
      </w:r>
      <w:r w:rsidR="00662971" w:rsidRPr="000A2580">
        <w:rPr>
          <w:rFonts w:hint="eastAsia"/>
          <w:rtl/>
        </w:rPr>
        <w:t>د</w:t>
      </w:r>
      <w:r w:rsidR="00662971" w:rsidRPr="000A2580">
        <w:rPr>
          <w:rtl/>
        </w:rPr>
        <w:t xml:space="preserve"> قو</w:t>
      </w:r>
      <w:r w:rsidR="00662971" w:rsidRPr="000A2580">
        <w:rPr>
          <w:rFonts w:hint="cs"/>
          <w:rtl/>
        </w:rPr>
        <w:t>ی</w:t>
      </w:r>
      <w:r w:rsidR="00662971">
        <w:rPr>
          <w:rFonts w:hint="cs"/>
          <w:rtl/>
        </w:rPr>
        <w:t>‌تر</w:t>
      </w:r>
      <w:r w:rsidR="00662971" w:rsidRPr="000A2580">
        <w:rPr>
          <w:rtl/>
        </w:rPr>
        <w:t xml:space="preserve"> و ا</w:t>
      </w:r>
      <w:r w:rsidR="00662971" w:rsidRPr="000A2580">
        <w:rPr>
          <w:rFonts w:hint="eastAsia"/>
          <w:rtl/>
        </w:rPr>
        <w:t>ستحکام</w:t>
      </w:r>
      <w:r w:rsidR="00662971">
        <w:rPr>
          <w:rFonts w:hint="cs"/>
          <w:rtl/>
        </w:rPr>
        <w:t xml:space="preserve"> بیشتر</w:t>
      </w:r>
      <w:r w:rsidR="00662971" w:rsidRPr="000A2580">
        <w:rPr>
          <w:rtl/>
        </w:rPr>
        <w:t xml:space="preserve"> آن </w:t>
      </w:r>
      <w:r w:rsidR="00662971" w:rsidRPr="000A2580">
        <w:rPr>
          <w:rFonts w:hint="cs"/>
          <w:rtl/>
        </w:rPr>
        <w:t>شده است</w:t>
      </w:r>
      <w:r w:rsidRPr="00897778">
        <w:rPr>
          <w:rStyle w:val="Char"/>
          <w:rtl/>
        </w:rPr>
        <w:t xml:space="preserve"> </w:t>
      </w:r>
      <w:r w:rsidR="00925334" w:rsidRPr="00897778">
        <w:rPr>
          <w:rStyle w:val="Char"/>
          <w:sz w:val="28"/>
          <w:rtl/>
        </w:rPr>
        <w:fldChar w:fldCharType="begin"/>
      </w:r>
      <w:r w:rsidR="00ED54A6" w:rsidRPr="00897778">
        <w:rPr>
          <w:rStyle w:val="Char"/>
          <w:sz w:val="28"/>
          <w:rtl/>
        </w:rPr>
        <w:instrText xml:space="preserve"> </w:instrText>
      </w:r>
      <w:r w:rsidR="00ED54A6" w:rsidRPr="00897778">
        <w:rPr>
          <w:rStyle w:val="Char"/>
          <w:sz w:val="28"/>
        </w:rPr>
        <w:instrText>ADDIN EN.CITE &lt;EndNote&gt;&lt;Cite&gt;&lt;Author&gt;Dumontier&lt;/Author&gt;&lt;Year&gt;2024&lt;/Year&gt;&lt;RecNum&gt;40&lt;/RecNum&gt;&lt;DisplayText&gt;(36)&lt;/DisplayText&gt;&lt;record&gt;&lt;rec-number&gt;40&lt;/rec-number&gt;&lt;foreign-keys&gt;&lt;key app="EN" db-id="r5w5xz507reeroeztf0vedf1dderxa9wxsd9" timestamp="1708859106"&gt;4</w:instrText>
      </w:r>
      <w:r w:rsidR="00ED54A6" w:rsidRPr="00897778">
        <w:rPr>
          <w:rStyle w:val="Char"/>
          <w:sz w:val="28"/>
          <w:rtl/>
        </w:rPr>
        <w:instrText>0&lt;/</w:instrText>
      </w:r>
      <w:r w:rsidR="00ED54A6" w:rsidRPr="00897778">
        <w:rPr>
          <w:rStyle w:val="Char"/>
          <w:sz w:val="28"/>
        </w:rPr>
        <w:instrText>key&gt;&lt;/foreign-keys&gt;&lt;ref-type name="Journal Article"&gt;17&lt;/ref-type&gt;&lt;contributors&gt;&lt;authors&gt;&lt;author&gt;Dumontier, Christian&lt;/author&gt;&lt;/authors&gt;&lt;/contributors&gt;&lt;titles&gt;&lt;title&gt;Physiology of the nail apparatus: surgical consequences&lt;/title&gt;&lt;secondary-title&gt;Hand Surgery and Rehabilitation&lt;/secondary-title&gt;&lt;/titles&gt;&lt;periodical&gt;&lt;full-title&gt;Hand Surgery and Rehabilitation&lt;/full-title&gt;&lt;/periodical&gt;&lt;pages&gt;101654&lt;/pages&gt;&lt;dates&gt;&lt;year&gt;2024&lt;/year&gt;&lt;/dates&gt;&lt;isbn&gt;2468-1229&lt;/isbn&gt;&lt;urls&gt;&lt;/urls&gt;&lt;/record&gt;&lt;/Cite&gt;&lt;/EndNote</w:instrText>
      </w:r>
      <w:r w:rsidR="00ED54A6" w:rsidRPr="00897778">
        <w:rPr>
          <w:rStyle w:val="Char"/>
          <w:sz w:val="28"/>
          <w:rtl/>
        </w:rPr>
        <w:instrText>&gt;</w:instrText>
      </w:r>
      <w:r w:rsidR="00925334" w:rsidRPr="00897778">
        <w:rPr>
          <w:rStyle w:val="Char"/>
          <w:sz w:val="28"/>
          <w:rtl/>
        </w:rPr>
        <w:fldChar w:fldCharType="separate"/>
      </w:r>
      <w:r w:rsidR="00ED54A6" w:rsidRPr="00897778">
        <w:rPr>
          <w:rStyle w:val="Char"/>
          <w:sz w:val="28"/>
          <w:rtl/>
        </w:rPr>
        <w:t>(36)</w:t>
      </w:r>
      <w:r w:rsidR="00925334" w:rsidRPr="00897778">
        <w:rPr>
          <w:rStyle w:val="Char"/>
          <w:sz w:val="28"/>
          <w:rtl/>
        </w:rPr>
        <w:fldChar w:fldCharType="end"/>
      </w:r>
      <w:r w:rsidR="00925334" w:rsidRPr="00897778">
        <w:rPr>
          <w:rStyle w:val="Char"/>
          <w:rFonts w:hint="cs"/>
          <w:sz w:val="28"/>
          <w:rtl/>
        </w:rPr>
        <w:t>.</w:t>
      </w:r>
      <w:r w:rsidR="00925334" w:rsidRPr="00897778">
        <w:rPr>
          <w:rFonts w:hint="cs"/>
          <w:rtl/>
        </w:rPr>
        <w:t xml:space="preserve"> </w:t>
      </w:r>
    </w:p>
    <w:p w14:paraId="6B0AFACB" w14:textId="46B84473" w:rsidR="00734769" w:rsidRDefault="00734769" w:rsidP="00734769">
      <w:pPr>
        <w:pStyle w:val="Heading4"/>
        <w:rPr>
          <w:rtl/>
          <w:lang w:bidi="fa-IR"/>
        </w:rPr>
      </w:pPr>
      <w:r>
        <w:rPr>
          <w:rFonts w:hint="cs"/>
          <w:rtl/>
          <w:lang w:bidi="fa-IR"/>
        </w:rPr>
        <w:t>غدد عرق</w:t>
      </w:r>
    </w:p>
    <w:p w14:paraId="3B0B6D4F" w14:textId="76FDB91F" w:rsidR="00734769" w:rsidRDefault="00C92E29" w:rsidP="00C92E29">
      <w:pPr>
        <w:pStyle w:val="a3"/>
        <w:rPr>
          <w:rtl/>
        </w:rPr>
      </w:pPr>
      <w:r w:rsidRPr="00C92E29">
        <w:rPr>
          <w:rFonts w:hint="cs"/>
          <w:rtl/>
        </w:rPr>
        <w:t>غ</w:t>
      </w:r>
      <w:r w:rsidRPr="00C92E29">
        <w:rPr>
          <w:rtl/>
        </w:rPr>
        <w:t xml:space="preserve">دد عرق به دو دسته </w:t>
      </w:r>
      <w:r w:rsidRPr="00C92E29">
        <w:rPr>
          <w:rFonts w:hint="cs"/>
          <w:rtl/>
        </w:rPr>
        <w:t>ِا</w:t>
      </w:r>
      <w:r w:rsidRPr="00C92E29">
        <w:rPr>
          <w:rtl/>
        </w:rPr>
        <w:t>کر</w:t>
      </w:r>
      <w:r w:rsidRPr="00C92E29">
        <w:rPr>
          <w:rFonts w:hint="cs"/>
          <w:rtl/>
        </w:rPr>
        <w:t>ی</w:t>
      </w:r>
      <w:r w:rsidRPr="00C92E29">
        <w:rPr>
          <w:rFonts w:hint="eastAsia"/>
          <w:rtl/>
        </w:rPr>
        <w:t>ن</w:t>
      </w:r>
      <w:r w:rsidRPr="00C92E29">
        <w:rPr>
          <w:vertAlign w:val="superscript"/>
          <w:rtl/>
        </w:rPr>
        <w:footnoteReference w:id="19"/>
      </w:r>
      <w:r w:rsidRPr="00C92E29">
        <w:rPr>
          <w:rtl/>
        </w:rPr>
        <w:t xml:space="preserve"> و آپوکر</w:t>
      </w:r>
      <w:r w:rsidRPr="00C92E29">
        <w:rPr>
          <w:rFonts w:hint="cs"/>
          <w:rtl/>
        </w:rPr>
        <w:t>ی</w:t>
      </w:r>
      <w:r w:rsidRPr="00C92E29">
        <w:rPr>
          <w:rFonts w:hint="eastAsia"/>
          <w:rtl/>
        </w:rPr>
        <w:t>ن</w:t>
      </w:r>
      <w:r w:rsidRPr="00C92E29">
        <w:rPr>
          <w:vertAlign w:val="superscript"/>
          <w:rtl/>
        </w:rPr>
        <w:footnoteReference w:id="20"/>
      </w:r>
      <w:r w:rsidRPr="00C92E29">
        <w:rPr>
          <w:rtl/>
        </w:rPr>
        <w:t xml:space="preserve"> تقس</w:t>
      </w:r>
      <w:r w:rsidRPr="00C92E29">
        <w:rPr>
          <w:rFonts w:hint="cs"/>
          <w:rtl/>
        </w:rPr>
        <w:t>ی</w:t>
      </w:r>
      <w:r w:rsidRPr="00C92E29">
        <w:rPr>
          <w:rFonts w:hint="eastAsia"/>
          <w:rtl/>
        </w:rPr>
        <w:t>م</w:t>
      </w:r>
      <w:r w:rsidRPr="00C92E29">
        <w:rPr>
          <w:rtl/>
        </w:rPr>
        <w:t xml:space="preserve"> م</w:t>
      </w:r>
      <w:r w:rsidRPr="00C92E29">
        <w:rPr>
          <w:rFonts w:hint="cs"/>
          <w:rtl/>
        </w:rPr>
        <w:t>ی</w:t>
      </w:r>
      <w:r w:rsidRPr="00C92E29">
        <w:rPr>
          <w:rtl/>
        </w:rPr>
        <w:t xml:space="preserve"> شوند. ا</w:t>
      </w:r>
      <w:r w:rsidRPr="00C92E29">
        <w:rPr>
          <w:rFonts w:hint="cs"/>
          <w:rtl/>
        </w:rPr>
        <w:t>ی</w:t>
      </w:r>
      <w:r w:rsidRPr="00C92E29">
        <w:rPr>
          <w:rFonts w:hint="eastAsia"/>
          <w:rtl/>
        </w:rPr>
        <w:t>ن</w:t>
      </w:r>
      <w:r w:rsidRPr="00C92E29">
        <w:rPr>
          <w:rtl/>
        </w:rPr>
        <w:t xml:space="preserve"> غدد جز غدد برون ر</w:t>
      </w:r>
      <w:r w:rsidRPr="00C92E29">
        <w:rPr>
          <w:rFonts w:hint="cs"/>
          <w:rtl/>
        </w:rPr>
        <w:t>ی</w:t>
      </w:r>
      <w:r w:rsidRPr="00C92E29">
        <w:rPr>
          <w:rFonts w:hint="eastAsia"/>
          <w:rtl/>
        </w:rPr>
        <w:t>ز</w:t>
      </w:r>
      <w:r w:rsidRPr="00C92E29">
        <w:rPr>
          <w:rtl/>
        </w:rPr>
        <w:t xml:space="preserve"> بدن محسوب م</w:t>
      </w:r>
      <w:r w:rsidRPr="00C92E29">
        <w:rPr>
          <w:rFonts w:hint="cs"/>
          <w:rtl/>
        </w:rPr>
        <w:t>ی</w:t>
      </w:r>
      <w:r w:rsidRPr="00C92E29">
        <w:rPr>
          <w:rtl/>
        </w:rPr>
        <w:t xml:space="preserve"> شوند. وظ</w:t>
      </w:r>
      <w:r w:rsidRPr="00C92E29">
        <w:rPr>
          <w:rFonts w:hint="cs"/>
          <w:rtl/>
        </w:rPr>
        <w:t>ی</w:t>
      </w:r>
      <w:r w:rsidRPr="00C92E29">
        <w:rPr>
          <w:rFonts w:hint="eastAsia"/>
          <w:rtl/>
        </w:rPr>
        <w:t>فه</w:t>
      </w:r>
      <w:r w:rsidRPr="00C92E29">
        <w:rPr>
          <w:rtl/>
        </w:rPr>
        <w:t xml:space="preserve"> اصل</w:t>
      </w:r>
      <w:r w:rsidRPr="00C92E29">
        <w:rPr>
          <w:rFonts w:hint="cs"/>
          <w:rtl/>
        </w:rPr>
        <w:t>ی</w:t>
      </w:r>
      <w:r w:rsidRPr="00C92E29">
        <w:rPr>
          <w:rtl/>
        </w:rPr>
        <w:t xml:space="preserve"> ا</w:t>
      </w:r>
      <w:r w:rsidRPr="00C92E29">
        <w:rPr>
          <w:rFonts w:hint="cs"/>
          <w:rtl/>
        </w:rPr>
        <w:t>ی</w:t>
      </w:r>
      <w:r w:rsidRPr="00C92E29">
        <w:rPr>
          <w:rFonts w:hint="eastAsia"/>
          <w:rtl/>
        </w:rPr>
        <w:t>ن</w:t>
      </w:r>
      <w:r w:rsidRPr="00C92E29">
        <w:rPr>
          <w:rtl/>
        </w:rPr>
        <w:t xml:space="preserve"> غدد عبارتند از تنظ</w:t>
      </w:r>
      <w:r w:rsidRPr="00C92E29">
        <w:rPr>
          <w:rFonts w:hint="cs"/>
          <w:rtl/>
        </w:rPr>
        <w:t>ی</w:t>
      </w:r>
      <w:r w:rsidRPr="00C92E29">
        <w:rPr>
          <w:rFonts w:hint="eastAsia"/>
          <w:rtl/>
        </w:rPr>
        <w:t>م</w:t>
      </w:r>
      <w:r w:rsidRPr="00C92E29">
        <w:rPr>
          <w:rtl/>
        </w:rPr>
        <w:t xml:space="preserve"> دما</w:t>
      </w:r>
      <w:r w:rsidRPr="00C92E29">
        <w:rPr>
          <w:rFonts w:hint="cs"/>
          <w:rtl/>
        </w:rPr>
        <w:t>ی</w:t>
      </w:r>
      <w:r w:rsidRPr="00C92E29">
        <w:rPr>
          <w:rtl/>
        </w:rPr>
        <w:t xml:space="preserve"> بدن، دفع سموم و مازاد عناصر از بدن. همچن</w:t>
      </w:r>
      <w:r w:rsidRPr="00C92E29">
        <w:rPr>
          <w:rFonts w:hint="cs"/>
          <w:rtl/>
        </w:rPr>
        <w:t>ی</w:t>
      </w:r>
      <w:r w:rsidRPr="00C92E29">
        <w:rPr>
          <w:rFonts w:hint="eastAsia"/>
          <w:rtl/>
        </w:rPr>
        <w:t>ن</w:t>
      </w:r>
      <w:r w:rsidRPr="00C92E29">
        <w:rPr>
          <w:rtl/>
        </w:rPr>
        <w:t xml:space="preserve"> آب موجود در ترشح ا</w:t>
      </w:r>
      <w:r w:rsidRPr="00C92E29">
        <w:rPr>
          <w:rFonts w:hint="cs"/>
          <w:rtl/>
        </w:rPr>
        <w:t>ی</w:t>
      </w:r>
      <w:r w:rsidRPr="00C92E29">
        <w:rPr>
          <w:rFonts w:hint="eastAsia"/>
          <w:rtl/>
        </w:rPr>
        <w:t>ن</w:t>
      </w:r>
      <w:r w:rsidRPr="00C92E29">
        <w:rPr>
          <w:rtl/>
        </w:rPr>
        <w:t xml:space="preserve"> غدد در تشک</w:t>
      </w:r>
      <w:r w:rsidRPr="00C92E29">
        <w:rPr>
          <w:rFonts w:hint="cs"/>
          <w:rtl/>
        </w:rPr>
        <w:t>ی</w:t>
      </w:r>
      <w:r w:rsidRPr="00C92E29">
        <w:rPr>
          <w:rFonts w:hint="eastAsia"/>
          <w:rtl/>
        </w:rPr>
        <w:t>ل</w:t>
      </w:r>
      <w:r w:rsidRPr="00C92E29">
        <w:rPr>
          <w:rtl/>
        </w:rPr>
        <w:t xml:space="preserve"> غشا ه</w:t>
      </w:r>
      <w:r w:rsidRPr="00C92E29">
        <w:rPr>
          <w:rFonts w:hint="cs"/>
          <w:rtl/>
        </w:rPr>
        <w:t>ی</w:t>
      </w:r>
      <w:r w:rsidRPr="00C92E29">
        <w:rPr>
          <w:rFonts w:hint="eastAsia"/>
          <w:rtl/>
        </w:rPr>
        <w:t>درولپ</w:t>
      </w:r>
      <w:r w:rsidRPr="00C92E29">
        <w:rPr>
          <w:rFonts w:hint="cs"/>
          <w:rtl/>
        </w:rPr>
        <w:t>ی</w:t>
      </w:r>
      <w:r w:rsidRPr="00C92E29">
        <w:rPr>
          <w:rFonts w:hint="eastAsia"/>
          <w:rtl/>
        </w:rPr>
        <w:t>د</w:t>
      </w:r>
      <w:r w:rsidRPr="00C92E29">
        <w:rPr>
          <w:rFonts w:hint="cs"/>
          <w:rtl/>
        </w:rPr>
        <w:t>ی</w:t>
      </w:r>
      <w:r w:rsidRPr="00C92E29">
        <w:rPr>
          <w:rtl/>
        </w:rPr>
        <w:t xml:space="preserve"> در سطح پوست نقش بس</w:t>
      </w:r>
      <w:r w:rsidRPr="00C92E29">
        <w:rPr>
          <w:rFonts w:hint="cs"/>
          <w:rtl/>
        </w:rPr>
        <w:t>ی</w:t>
      </w:r>
      <w:r w:rsidRPr="00C92E29">
        <w:rPr>
          <w:rFonts w:hint="eastAsia"/>
          <w:rtl/>
        </w:rPr>
        <w:t>ار</w:t>
      </w:r>
      <w:r w:rsidRPr="00C92E29">
        <w:rPr>
          <w:rtl/>
        </w:rPr>
        <w:t xml:space="preserve"> ز</w:t>
      </w:r>
      <w:r w:rsidRPr="00C92E29">
        <w:rPr>
          <w:rFonts w:hint="cs"/>
          <w:rtl/>
        </w:rPr>
        <w:t>ی</w:t>
      </w:r>
      <w:r w:rsidRPr="00C92E29">
        <w:rPr>
          <w:rFonts w:hint="eastAsia"/>
          <w:rtl/>
        </w:rPr>
        <w:t>اد</w:t>
      </w:r>
      <w:r w:rsidRPr="00C92E29">
        <w:rPr>
          <w:rFonts w:hint="cs"/>
          <w:rtl/>
        </w:rPr>
        <w:t>ی</w:t>
      </w:r>
      <w:r w:rsidRPr="00C92E29">
        <w:rPr>
          <w:rtl/>
        </w:rPr>
        <w:t xml:space="preserve"> را </w:t>
      </w:r>
      <w:r w:rsidRPr="00C92E29">
        <w:rPr>
          <w:rFonts w:hint="eastAsia"/>
          <w:rtl/>
        </w:rPr>
        <w:t>دارد</w:t>
      </w:r>
      <w:r w:rsidRPr="00C92E29">
        <w:rPr>
          <w:rFonts w:hint="cs"/>
          <w:rtl/>
        </w:rPr>
        <w:t xml:space="preserve">. </w:t>
      </w:r>
      <w:r w:rsidRPr="00C92E29">
        <w:rPr>
          <w:rFonts w:hint="eastAsia"/>
          <w:rtl/>
        </w:rPr>
        <w:t>ا</w:t>
      </w:r>
      <w:r w:rsidRPr="00C92E29">
        <w:rPr>
          <w:rFonts w:hint="cs"/>
          <w:rtl/>
        </w:rPr>
        <w:t>ی</w:t>
      </w:r>
      <w:r w:rsidRPr="00C92E29">
        <w:rPr>
          <w:rFonts w:hint="eastAsia"/>
          <w:rtl/>
        </w:rPr>
        <w:t>ن</w:t>
      </w:r>
      <w:r w:rsidRPr="00C92E29">
        <w:rPr>
          <w:rtl/>
        </w:rPr>
        <w:t xml:space="preserve"> غدد در تمام سطح بدن به استثنا</w:t>
      </w:r>
      <w:r w:rsidRPr="00C92E29">
        <w:rPr>
          <w:rFonts w:hint="cs"/>
          <w:rtl/>
        </w:rPr>
        <w:t>ی</w:t>
      </w:r>
      <w:r w:rsidRPr="00C92E29">
        <w:rPr>
          <w:rtl/>
        </w:rPr>
        <w:t xml:space="preserve"> کنار لب د</w:t>
      </w:r>
      <w:r w:rsidRPr="00C92E29">
        <w:rPr>
          <w:rFonts w:hint="cs"/>
          <w:rtl/>
        </w:rPr>
        <w:t>ی</w:t>
      </w:r>
      <w:r w:rsidRPr="00C92E29">
        <w:rPr>
          <w:rFonts w:hint="eastAsia"/>
          <w:rtl/>
        </w:rPr>
        <w:t>ده</w:t>
      </w:r>
      <w:r w:rsidRPr="00C92E29">
        <w:rPr>
          <w:rtl/>
        </w:rPr>
        <w:t xml:space="preserve"> م</w:t>
      </w:r>
      <w:r w:rsidRPr="00C92E29">
        <w:rPr>
          <w:rFonts w:hint="cs"/>
          <w:rtl/>
        </w:rPr>
        <w:t>ی‌</w:t>
      </w:r>
      <w:r w:rsidRPr="00C92E29">
        <w:rPr>
          <w:rFonts w:hint="eastAsia"/>
          <w:rtl/>
        </w:rPr>
        <w:t>شوند</w:t>
      </w:r>
      <w:r w:rsidRPr="00C92E29">
        <w:rPr>
          <w:rtl/>
        </w:rPr>
        <w:t>. تعداد آن ها در پ</w:t>
      </w:r>
      <w:r w:rsidRPr="00C92E29">
        <w:rPr>
          <w:rFonts w:hint="cs"/>
          <w:rtl/>
        </w:rPr>
        <w:t>ی</w:t>
      </w:r>
      <w:r w:rsidRPr="00C92E29">
        <w:rPr>
          <w:rFonts w:hint="eastAsia"/>
          <w:rtl/>
        </w:rPr>
        <w:t>شان</w:t>
      </w:r>
      <w:r w:rsidRPr="00C92E29">
        <w:rPr>
          <w:rFonts w:hint="cs"/>
          <w:rtl/>
        </w:rPr>
        <w:t>ی</w:t>
      </w:r>
      <w:r w:rsidRPr="00C92E29">
        <w:rPr>
          <w:rtl/>
        </w:rPr>
        <w:t xml:space="preserve"> و ز</w:t>
      </w:r>
      <w:r w:rsidRPr="00C92E29">
        <w:rPr>
          <w:rFonts w:hint="cs"/>
          <w:rtl/>
        </w:rPr>
        <w:t>ی</w:t>
      </w:r>
      <w:r w:rsidRPr="00C92E29">
        <w:rPr>
          <w:rFonts w:hint="eastAsia"/>
          <w:rtl/>
        </w:rPr>
        <w:t>ر</w:t>
      </w:r>
      <w:r w:rsidRPr="00C92E29">
        <w:rPr>
          <w:rtl/>
        </w:rPr>
        <w:t xml:space="preserve"> بغل ز</w:t>
      </w:r>
      <w:r w:rsidRPr="00C92E29">
        <w:rPr>
          <w:rFonts w:hint="cs"/>
          <w:rtl/>
        </w:rPr>
        <w:t>ی</w:t>
      </w:r>
      <w:r w:rsidRPr="00C92E29">
        <w:rPr>
          <w:rFonts w:hint="eastAsia"/>
          <w:rtl/>
        </w:rPr>
        <w:t>اد</w:t>
      </w:r>
      <w:r w:rsidRPr="00C92E29">
        <w:rPr>
          <w:rtl/>
        </w:rPr>
        <w:t xml:space="preserve"> و در </w:t>
      </w:r>
      <w:r w:rsidRPr="00C92E29">
        <w:rPr>
          <w:rtl/>
        </w:rPr>
        <w:lastRenderedPageBreak/>
        <w:t>کف دست و پا ب</w:t>
      </w:r>
      <w:r w:rsidRPr="00C92E29">
        <w:rPr>
          <w:rFonts w:hint="cs"/>
          <w:rtl/>
        </w:rPr>
        <w:t>ی</w:t>
      </w:r>
      <w:r w:rsidRPr="00C92E29">
        <w:rPr>
          <w:rFonts w:hint="eastAsia"/>
          <w:rtl/>
        </w:rPr>
        <w:t>شتر</w:t>
      </w:r>
      <w:r w:rsidRPr="00C92E29">
        <w:rPr>
          <w:rtl/>
        </w:rPr>
        <w:t xml:space="preserve"> از سا</w:t>
      </w:r>
      <w:r w:rsidRPr="00C92E29">
        <w:rPr>
          <w:rFonts w:hint="cs"/>
          <w:rtl/>
        </w:rPr>
        <w:t>ی</w:t>
      </w:r>
      <w:r w:rsidRPr="00C92E29">
        <w:rPr>
          <w:rFonts w:hint="eastAsia"/>
          <w:rtl/>
        </w:rPr>
        <w:t>ر</w:t>
      </w:r>
      <w:r w:rsidRPr="00C92E29">
        <w:rPr>
          <w:rtl/>
        </w:rPr>
        <w:t xml:space="preserve"> نواح</w:t>
      </w:r>
      <w:r w:rsidRPr="00C92E29">
        <w:rPr>
          <w:rFonts w:hint="cs"/>
          <w:rtl/>
        </w:rPr>
        <w:t>ی</w:t>
      </w:r>
      <w:r w:rsidRPr="00C92E29">
        <w:rPr>
          <w:rtl/>
        </w:rPr>
        <w:t xml:space="preserve"> است</w:t>
      </w:r>
      <w:r w:rsidRPr="00C92E29">
        <w:rPr>
          <w:rFonts w:hint="cs"/>
          <w:rtl/>
        </w:rPr>
        <w:t xml:space="preserve"> </w:t>
      </w:r>
      <w:r w:rsidR="00734769">
        <w:rPr>
          <w:rtl/>
        </w:rPr>
        <w:fldChar w:fldCharType="begin"/>
      </w:r>
      <w:r w:rsidR="00897778">
        <w:rPr>
          <w:rtl/>
        </w:rPr>
        <w:instrText xml:space="preserve"> </w:instrText>
      </w:r>
      <w:r w:rsidR="00897778">
        <w:instrText>ADDIN EN.CITE &lt;EndNote&gt;&lt;Cite&gt;&lt;Author&gt;Kleemann&lt;/Author&gt;&lt;Year&gt;2024&lt;/Year&gt;&lt;RecNum&gt;43&lt;/RecNum&gt;&lt;DisplayText&gt;(37)&lt;/DisplayText&gt;&lt;record&gt;&lt;rec-number&gt;43&lt;/rec-number&gt;&lt;foreign-keys&gt;&lt;key app="EN" db-id="r5w5xz507reeroeztf0vedf1dderxa9wxsd9" timestamp="1708860593"&gt;43</w:instrText>
      </w:r>
      <w:r w:rsidR="00897778">
        <w:rPr>
          <w:rtl/>
        </w:rPr>
        <w:instrText>&lt;/</w:instrText>
      </w:r>
      <w:r w:rsidR="00897778">
        <w:instrText>key&gt;&lt;/foreign-keys&gt;&lt;ref-type name="Journal Article"&gt;17&lt;/ref-type&gt;&lt;contributors&gt;&lt;authors&gt;&lt;author&gt;Kleemann, Johannes&lt;/author&gt;&lt;author&gt;Cinatl Jr, Jindrich&lt;/author&gt;&lt;author&gt;Hoffmann, Stephanie&lt;/author&gt;&lt;author&gt;Zöller, Nadja&lt;/author&gt;&lt;author&gt;Özistanbullu, Deniz</w:instrText>
      </w:r>
      <w:r w:rsidR="00897778">
        <w:rPr>
          <w:rtl/>
        </w:rPr>
        <w:instrText>&lt;/</w:instrText>
      </w:r>
      <w:r w:rsidR="00897778">
        <w:instrText>author&gt;&lt;author&gt;Zouboulis, Christos C&lt;/author&gt;&lt;author&gt;Kaufmann, Roland&lt;/author&gt;&lt;author&gt;Kippenberger, Stefan&lt;/author&gt;&lt;/authors&gt;&lt;/contributors&gt;&lt;titles&gt;&lt;title&gt;Alcohol Promotes Lipogenesis in Sebocytes—Implications for Acne&lt;/title&gt;&lt;secondary-title&gt;Cells&lt;/secondary-title&gt;&lt;/titles&gt;&lt;periodical&gt;&lt;full-title&gt;Cells&lt;/full-title&gt;&lt;/periodical&gt;&lt;pages&gt;328&lt;/pages&gt;&lt;volume&gt;13&lt;/volume&gt;&lt;number&gt;4&lt;/number&gt;&lt;dates&gt;&lt;year&gt;2024&lt;/year&gt;&lt;/dates&gt;&lt;isbn&gt;2073-4409&lt;/isbn&gt;&lt;urls&gt;&lt;/urls&gt;&lt;/record&gt;&lt;/Cite&gt;&lt;/EndNote</w:instrText>
      </w:r>
      <w:r w:rsidR="00897778">
        <w:rPr>
          <w:rtl/>
        </w:rPr>
        <w:instrText>&gt;</w:instrText>
      </w:r>
      <w:r w:rsidR="00734769">
        <w:rPr>
          <w:rtl/>
        </w:rPr>
        <w:fldChar w:fldCharType="separate"/>
      </w:r>
      <w:r w:rsidR="00897778">
        <w:rPr>
          <w:noProof/>
          <w:rtl/>
        </w:rPr>
        <w:t>(37)</w:t>
      </w:r>
      <w:r w:rsidR="00734769">
        <w:rPr>
          <w:rtl/>
        </w:rPr>
        <w:fldChar w:fldCharType="end"/>
      </w:r>
      <w:r w:rsidR="00734769">
        <w:rPr>
          <w:rFonts w:hint="cs"/>
          <w:rtl/>
        </w:rPr>
        <w:t xml:space="preserve">. </w:t>
      </w:r>
      <w:r w:rsidRPr="00C92E29">
        <w:rPr>
          <w:rtl/>
        </w:rPr>
        <w:t>مجار</w:t>
      </w:r>
      <w:r w:rsidRPr="00C92E29">
        <w:rPr>
          <w:rFonts w:hint="cs"/>
          <w:rtl/>
        </w:rPr>
        <w:t>ی</w:t>
      </w:r>
      <w:r w:rsidRPr="00C92E29">
        <w:rPr>
          <w:rtl/>
        </w:rPr>
        <w:t xml:space="preserve"> غدد آپوکر</w:t>
      </w:r>
      <w:r w:rsidRPr="00C92E29">
        <w:rPr>
          <w:rFonts w:hint="cs"/>
          <w:rtl/>
        </w:rPr>
        <w:t>ی</w:t>
      </w:r>
      <w:r w:rsidRPr="00C92E29">
        <w:rPr>
          <w:rFonts w:hint="eastAsia"/>
          <w:rtl/>
        </w:rPr>
        <w:t>ن</w:t>
      </w:r>
      <w:r w:rsidRPr="00C92E29">
        <w:rPr>
          <w:rFonts w:hint="cs"/>
          <w:rtl/>
        </w:rPr>
        <w:t xml:space="preserve"> </w:t>
      </w:r>
      <w:r w:rsidRPr="00C92E29">
        <w:rPr>
          <w:rtl/>
        </w:rPr>
        <w:t>به فول</w:t>
      </w:r>
      <w:r w:rsidRPr="00C92E29">
        <w:rPr>
          <w:rFonts w:hint="cs"/>
          <w:rtl/>
        </w:rPr>
        <w:t>ی</w:t>
      </w:r>
      <w:r w:rsidRPr="00C92E29">
        <w:rPr>
          <w:rFonts w:hint="eastAsia"/>
          <w:rtl/>
        </w:rPr>
        <w:t>کول</w:t>
      </w:r>
      <w:r w:rsidRPr="00C92E29">
        <w:rPr>
          <w:rtl/>
        </w:rPr>
        <w:t xml:space="preserve"> مو </w:t>
      </w:r>
      <w:r w:rsidRPr="00C92E29">
        <w:rPr>
          <w:rFonts w:hint="cs"/>
          <w:rtl/>
        </w:rPr>
        <w:t>ی</w:t>
      </w:r>
      <w:r w:rsidRPr="00C92E29">
        <w:rPr>
          <w:rFonts w:hint="eastAsia"/>
          <w:rtl/>
        </w:rPr>
        <w:t>ا</w:t>
      </w:r>
      <w:r w:rsidRPr="00C92E29">
        <w:rPr>
          <w:rtl/>
        </w:rPr>
        <w:t xml:space="preserve"> به سطح پوست باز م</w:t>
      </w:r>
      <w:r w:rsidRPr="00C92E29">
        <w:rPr>
          <w:rFonts w:hint="cs"/>
          <w:rtl/>
        </w:rPr>
        <w:t>ی‌</w:t>
      </w:r>
      <w:r w:rsidRPr="00C92E29">
        <w:rPr>
          <w:rFonts w:hint="eastAsia"/>
          <w:rtl/>
        </w:rPr>
        <w:t>شوند</w:t>
      </w:r>
      <w:r w:rsidR="007E262E">
        <w:rPr>
          <w:rFonts w:hint="cs"/>
          <w:rtl/>
        </w:rPr>
        <w:t xml:space="preserve"> </w:t>
      </w:r>
      <w:r w:rsidR="007E262E">
        <w:rPr>
          <w:rtl/>
        </w:rPr>
        <w:fldChar w:fldCharType="begin"/>
      </w:r>
      <w:r w:rsidR="00897778">
        <w:rPr>
          <w:rtl/>
        </w:rPr>
        <w:instrText xml:space="preserve"> </w:instrText>
      </w:r>
      <w:r w:rsidR="00897778">
        <w:instrText>ADDIN EN.CITE &lt;EndNote&gt;&lt;Cite&gt;&lt;Author&gt;Walia&lt;/Author&gt;&lt;Year&gt;2024&lt;/Year&gt;&lt;RecNum&gt;44&lt;/RecNum&gt;&lt;DisplayText&gt;(38)&lt;/DisplayText&gt;&lt;record&gt;&lt;rec-number&gt;44&lt;/rec-number&gt;&lt;foreign-keys&gt;&lt;key app="EN" db-id="r5w5xz507reeroeztf0vedf1dderxa9wxsd9" timestamp="1708860886"&gt;44&lt;/key&gt;&lt;/foreign-keys&gt;&lt;ref-type name="Journal Article"&gt;17&lt;/ref-type&gt;&lt;contributors&gt;&lt;authors&gt;&lt;author&gt;Walia, MS&lt;/author&gt;&lt;author&gt;Vinutha, R&lt;/author&gt;&lt;author&gt;Shastry, V&lt;/author&gt;&lt;author&gt;Betkerur, J&lt;/author&gt;&lt;author&gt;Gurupadayya, BM&lt;/author&gt;&lt;author&gt;Konala, H&lt;/author</w:instrText>
      </w:r>
      <w:r w:rsidR="00897778">
        <w:rPr>
          <w:rtl/>
        </w:rPr>
        <w:instrText>&gt;&lt;/</w:instrText>
      </w:r>
      <w:r w:rsidR="00897778">
        <w:instrText>authors&gt;&lt;/contributors&gt;&lt;titles&gt;&lt;title&gt;Comparative analysis of the skin surface lipids between acne patients and controls using UFLC method&lt;/title&gt;&lt;secondary-title&gt;Accreditation and Quality Assurance&lt;/secondary-title&gt;&lt;/titles&gt;&lt;periodical&gt;&lt;full-title&gt;Accreditation and Quality Assurance&lt;/full-title&gt;&lt;/periodical&gt;&lt;pages&gt;1-7&lt;/pages&gt;&lt;dates&gt;&lt;year&gt;2024&lt;/year&gt;&lt;/dates&gt;&lt;isbn&gt;1432-0517&lt;/isbn&gt;&lt;urls&gt;&lt;/urls&gt;&lt;/record&gt;&lt;/Cite&gt;&lt;/EndNote</w:instrText>
      </w:r>
      <w:r w:rsidR="00897778">
        <w:rPr>
          <w:rtl/>
        </w:rPr>
        <w:instrText>&gt;</w:instrText>
      </w:r>
      <w:r w:rsidR="007E262E">
        <w:rPr>
          <w:rtl/>
        </w:rPr>
        <w:fldChar w:fldCharType="separate"/>
      </w:r>
      <w:r w:rsidR="00897778">
        <w:rPr>
          <w:noProof/>
          <w:rtl/>
        </w:rPr>
        <w:t>(38)</w:t>
      </w:r>
      <w:r w:rsidR="007E262E">
        <w:rPr>
          <w:rtl/>
        </w:rPr>
        <w:fldChar w:fldCharType="end"/>
      </w:r>
      <w:r w:rsidR="007E262E">
        <w:rPr>
          <w:rFonts w:hint="cs"/>
          <w:rtl/>
        </w:rPr>
        <w:t>.</w:t>
      </w:r>
      <w:r w:rsidR="00734769">
        <w:t>‬</w:t>
      </w:r>
      <w:r w:rsidR="00734769">
        <w:t>‬</w:t>
      </w:r>
      <w:r w:rsidR="00734769">
        <w:t>‬</w:t>
      </w:r>
      <w:r w:rsidR="00734769">
        <w:t>‬</w:t>
      </w:r>
      <w:r w:rsidR="00734769">
        <w:t>‬</w:t>
      </w:r>
      <w:r w:rsidR="00734769">
        <w:t>‬</w:t>
      </w:r>
      <w:r w:rsidR="00734769">
        <w:t>‬</w:t>
      </w:r>
      <w:r w:rsidR="00734769">
        <w:t>‬</w:t>
      </w:r>
      <w:r w:rsidR="00734769">
        <w:t>‬</w:t>
      </w:r>
      <w:r>
        <w:t>‬</w:t>
      </w:r>
    </w:p>
    <w:p w14:paraId="57770E29" w14:textId="3710BC25" w:rsidR="00011175" w:rsidRDefault="00011175" w:rsidP="00011175">
      <w:pPr>
        <w:pStyle w:val="Heading4"/>
        <w:rPr>
          <w:rtl/>
          <w:lang w:bidi="fa-IR"/>
        </w:rPr>
      </w:pPr>
      <w:r>
        <w:rPr>
          <w:rFonts w:hint="cs"/>
          <w:rtl/>
          <w:lang w:bidi="fa-IR"/>
        </w:rPr>
        <w:t>غدد چربی</w:t>
      </w:r>
      <w:r w:rsidR="00663E6D">
        <w:rPr>
          <w:rStyle w:val="FootnoteReference"/>
          <w:rtl/>
          <w:lang w:bidi="fa-IR"/>
        </w:rPr>
        <w:footnoteReference w:id="21"/>
      </w:r>
    </w:p>
    <w:p w14:paraId="13A12CF1" w14:textId="1A1687BD" w:rsidR="00D52B57" w:rsidRDefault="00C92E29" w:rsidP="00C92E29">
      <w:pPr>
        <w:pStyle w:val="a3"/>
        <w:rPr>
          <w:rtl/>
          <w:lang w:bidi="fa-IR"/>
        </w:rPr>
      </w:pPr>
      <w:r w:rsidRPr="00C92E29">
        <w:rPr>
          <w:rFonts w:hint="cs"/>
          <w:rtl/>
          <w:lang w:bidi="fa-IR"/>
        </w:rPr>
        <w:t>غدد چربی بخش جدایی ناپذیر ساختار و عملکرد پوست هستند و 90 درصد از چربی های سطح پوست را فراهم می‌کنند، بیشتر نقش این غدد در ایجاد آکنه مورد مطالعه قرار گرفته است امّا امروزه کارایی هایی جدیدی نیز برای آن ها کشف شده که نقش پیچیده ی این واحد سلولی را در ایجاد هموستاز پوست بیان می‌کند. غدد سباسه از طریق خودتخریبی هدفمند سلول های اولیه باعث ایجاد سبوسیت می‌شوند لذا سبوسیت ها منشأ اپیتلیالی داشته و گیرنده های هورمونی متعددی دارند و در سنتز و متابولیسم لیپید ها شرکت می کنند، بنابراین غدد چربی را می توان هم یک هدف هورمونی هم یک اندام غدد درون ریز در نظر گرفت</w:t>
      </w:r>
      <w:r w:rsidR="00F3008D">
        <w:rPr>
          <w:rFonts w:hint="cs"/>
          <w:rtl/>
          <w:lang w:bidi="fa-IR"/>
        </w:rPr>
        <w:t xml:space="preserve"> </w:t>
      </w:r>
      <w:r w:rsidR="00F3008D">
        <w:rPr>
          <w:rtl/>
          <w:lang w:bidi="fa-IR"/>
        </w:rPr>
        <w:fldChar w:fldCharType="begin"/>
      </w:r>
      <w:r w:rsidR="00897778">
        <w:rPr>
          <w:rtl/>
          <w:lang w:bidi="fa-IR"/>
        </w:rPr>
        <w:instrText xml:space="preserve"> </w:instrText>
      </w:r>
      <w:r w:rsidR="00897778">
        <w:rPr>
          <w:lang w:bidi="fa-IR"/>
        </w:rPr>
        <w:instrText>ADDIN EN.CITE &lt;EndNote&gt;&lt;Cite&gt;&lt;Author&gt;Camera&lt;/Author&gt;&lt;Year&gt;2014&lt;/Year&gt;&lt;RecNum&gt;45&lt;/RecNum&gt;&lt;DisplayText&gt;(39)&lt;/DisplayText&gt;&lt;record&gt;&lt;rec-number&gt;45&lt;/rec-number&gt;&lt;foreign-keys&gt;&lt;key app="EN" db-id="r5w5xz507reeroeztf0vedf1dderxa9wxsd9" timestamp="1708863962"&gt;45</w:instrText>
      </w:r>
      <w:r w:rsidR="00897778">
        <w:rPr>
          <w:rtl/>
          <w:lang w:bidi="fa-IR"/>
        </w:rPr>
        <w:instrText>&lt;/</w:instrText>
      </w:r>
      <w:r w:rsidR="00897778">
        <w:rPr>
          <w:lang w:bidi="fa-IR"/>
        </w:rPr>
        <w:instrText>key&gt;&lt;/foreign-keys&gt;&lt;ref-type name="Book Section"&gt;5&lt;/ref-type&gt;&lt;contributors&gt;&lt;authors&gt;&lt;author&gt;Camera, Emanuela&lt;/author&gt;&lt;author&gt;Ottaviani, Monica&lt;/author&gt;&lt;author&gt;Picardo, Mauro&lt;/author&gt;&lt;/authors&gt;&lt;/contributors&gt;&lt;titles&gt;&lt;title&gt;Squalene chemistry and biology&lt;/title&gt;&lt;secondary-title&gt;Lipids and Skin Health&lt;/secondary-title&gt;&lt;/titles&gt;&lt;pages&gt;185-198&lt;/pages&gt;&lt;dates&gt;&lt;year&gt;2014&lt;/year&gt;&lt;/dates&gt;&lt;publisher&gt;Springer&lt;/publisher&gt;&lt;urls&gt;&lt;/urls&gt;&lt;/record&gt;&lt;/Cite&gt;&lt;/EndNote</w:instrText>
      </w:r>
      <w:r w:rsidR="00897778">
        <w:rPr>
          <w:rtl/>
          <w:lang w:bidi="fa-IR"/>
        </w:rPr>
        <w:instrText>&gt;</w:instrText>
      </w:r>
      <w:r w:rsidR="00F3008D">
        <w:rPr>
          <w:rtl/>
          <w:lang w:bidi="fa-IR"/>
        </w:rPr>
        <w:fldChar w:fldCharType="separate"/>
      </w:r>
      <w:r w:rsidR="00897778">
        <w:rPr>
          <w:noProof/>
          <w:rtl/>
          <w:lang w:bidi="fa-IR"/>
        </w:rPr>
        <w:t>(39)</w:t>
      </w:r>
      <w:r w:rsidR="00F3008D">
        <w:rPr>
          <w:rtl/>
          <w:lang w:bidi="fa-IR"/>
        </w:rPr>
        <w:fldChar w:fldCharType="end"/>
      </w:r>
      <w:r w:rsidR="00273B60">
        <w:rPr>
          <w:rFonts w:hint="cs"/>
          <w:rtl/>
          <w:lang w:bidi="fa-IR"/>
        </w:rPr>
        <w:t xml:space="preserve">. </w:t>
      </w:r>
    </w:p>
    <w:p w14:paraId="55B58893" w14:textId="7E58E192" w:rsidR="00273B60" w:rsidRDefault="00C92E29" w:rsidP="00C92E29">
      <w:pPr>
        <w:pStyle w:val="a3"/>
        <w:rPr>
          <w:rtl/>
          <w:lang w:bidi="fa-IR"/>
        </w:rPr>
      </w:pPr>
      <w:r w:rsidRPr="00C92E29">
        <w:rPr>
          <w:rtl/>
          <w:lang w:bidi="fa-IR"/>
        </w:rPr>
        <w:t>تول</w:t>
      </w:r>
      <w:r w:rsidRPr="00C92E29">
        <w:rPr>
          <w:rFonts w:hint="cs"/>
          <w:rtl/>
          <w:lang w:bidi="fa-IR"/>
        </w:rPr>
        <w:t>ی</w:t>
      </w:r>
      <w:r w:rsidRPr="00C92E29">
        <w:rPr>
          <w:rFonts w:hint="eastAsia"/>
          <w:rtl/>
          <w:lang w:bidi="fa-IR"/>
        </w:rPr>
        <w:t>د</w:t>
      </w:r>
      <w:r w:rsidRPr="00C92E29">
        <w:rPr>
          <w:rtl/>
          <w:lang w:bidi="fa-IR"/>
        </w:rPr>
        <w:t xml:space="preserve"> سبوم مهمتر</w:t>
      </w:r>
      <w:r w:rsidRPr="00C92E29">
        <w:rPr>
          <w:rFonts w:hint="cs"/>
          <w:rtl/>
          <w:lang w:bidi="fa-IR"/>
        </w:rPr>
        <w:t>ی</w:t>
      </w:r>
      <w:r w:rsidRPr="00C92E29">
        <w:rPr>
          <w:rFonts w:hint="eastAsia"/>
          <w:rtl/>
          <w:lang w:bidi="fa-IR"/>
        </w:rPr>
        <w:t>ن</w:t>
      </w:r>
      <w:r w:rsidRPr="00C92E29">
        <w:rPr>
          <w:rtl/>
          <w:lang w:bidi="fa-IR"/>
        </w:rPr>
        <w:t xml:space="preserve"> وظ</w:t>
      </w:r>
      <w:r w:rsidRPr="00C92E29">
        <w:rPr>
          <w:rFonts w:hint="cs"/>
          <w:rtl/>
          <w:lang w:bidi="fa-IR"/>
        </w:rPr>
        <w:t>ی</w:t>
      </w:r>
      <w:r w:rsidRPr="00C92E29">
        <w:rPr>
          <w:rFonts w:hint="eastAsia"/>
          <w:rtl/>
          <w:lang w:bidi="fa-IR"/>
        </w:rPr>
        <w:t>فه</w:t>
      </w:r>
      <w:r w:rsidRPr="00C92E29">
        <w:rPr>
          <w:rtl/>
          <w:lang w:bidi="fa-IR"/>
        </w:rPr>
        <w:t xml:space="preserve"> غده چرب</w:t>
      </w:r>
      <w:r w:rsidRPr="00C92E29">
        <w:rPr>
          <w:rFonts w:hint="cs"/>
          <w:rtl/>
          <w:lang w:bidi="fa-IR"/>
        </w:rPr>
        <w:t>ی</w:t>
      </w:r>
      <w:r w:rsidRPr="00C92E29">
        <w:rPr>
          <w:rtl/>
          <w:lang w:bidi="fa-IR"/>
        </w:rPr>
        <w:t xml:space="preserve"> در انسان است. تول</w:t>
      </w:r>
      <w:r w:rsidRPr="00C92E29">
        <w:rPr>
          <w:rFonts w:hint="cs"/>
          <w:rtl/>
          <w:lang w:bidi="fa-IR"/>
        </w:rPr>
        <w:t>ی</w:t>
      </w:r>
      <w:r w:rsidRPr="00C92E29">
        <w:rPr>
          <w:rFonts w:hint="eastAsia"/>
          <w:rtl/>
          <w:lang w:bidi="fa-IR"/>
        </w:rPr>
        <w:t>د</w:t>
      </w:r>
      <w:r w:rsidRPr="00C92E29">
        <w:rPr>
          <w:rtl/>
          <w:lang w:bidi="fa-IR"/>
        </w:rPr>
        <w:t xml:space="preserve"> اسکوالن و اس</w:t>
      </w:r>
      <w:r w:rsidRPr="00C92E29">
        <w:rPr>
          <w:rFonts w:hint="cs"/>
          <w:rtl/>
          <w:lang w:bidi="fa-IR"/>
        </w:rPr>
        <w:t>ی</w:t>
      </w:r>
      <w:r w:rsidRPr="00C92E29">
        <w:rPr>
          <w:rFonts w:hint="eastAsia"/>
          <w:rtl/>
          <w:lang w:bidi="fa-IR"/>
        </w:rPr>
        <w:t>دها</w:t>
      </w:r>
      <w:r w:rsidRPr="00C92E29">
        <w:rPr>
          <w:rFonts w:hint="cs"/>
          <w:rtl/>
          <w:lang w:bidi="fa-IR"/>
        </w:rPr>
        <w:t>ی</w:t>
      </w:r>
      <w:r w:rsidRPr="00C92E29">
        <w:rPr>
          <w:rtl/>
          <w:lang w:bidi="fa-IR"/>
        </w:rPr>
        <w:t xml:space="preserve"> چرب خاص برا</w:t>
      </w:r>
      <w:r w:rsidRPr="00C92E29">
        <w:rPr>
          <w:rFonts w:hint="cs"/>
          <w:rtl/>
          <w:lang w:bidi="fa-IR"/>
        </w:rPr>
        <w:t>ی</w:t>
      </w:r>
      <w:r w:rsidRPr="00C92E29">
        <w:rPr>
          <w:rtl/>
          <w:lang w:bidi="fa-IR"/>
        </w:rPr>
        <w:t xml:space="preserve"> غده چرب</w:t>
      </w:r>
      <w:r w:rsidRPr="00C92E29">
        <w:rPr>
          <w:rFonts w:hint="cs"/>
          <w:rtl/>
          <w:lang w:bidi="fa-IR"/>
        </w:rPr>
        <w:t>ی</w:t>
      </w:r>
      <w:r w:rsidRPr="00C92E29">
        <w:rPr>
          <w:rtl/>
          <w:lang w:bidi="fa-IR"/>
        </w:rPr>
        <w:t xml:space="preserve"> منحصر به فرد است. تول</w:t>
      </w:r>
      <w:r w:rsidRPr="00C92E29">
        <w:rPr>
          <w:rFonts w:hint="cs"/>
          <w:rtl/>
          <w:lang w:bidi="fa-IR"/>
        </w:rPr>
        <w:t>ی</w:t>
      </w:r>
      <w:r w:rsidRPr="00C92E29">
        <w:rPr>
          <w:rFonts w:hint="eastAsia"/>
          <w:rtl/>
          <w:lang w:bidi="fa-IR"/>
        </w:rPr>
        <w:t>د</w:t>
      </w:r>
      <w:r w:rsidRPr="00C92E29">
        <w:rPr>
          <w:rtl/>
          <w:lang w:bidi="fa-IR"/>
        </w:rPr>
        <w:t xml:space="preserve"> سبوم برا</w:t>
      </w:r>
      <w:r w:rsidRPr="00C92E29">
        <w:rPr>
          <w:rFonts w:hint="cs"/>
          <w:rtl/>
          <w:lang w:bidi="fa-IR"/>
        </w:rPr>
        <w:t>ی</w:t>
      </w:r>
      <w:r w:rsidRPr="00C92E29">
        <w:rPr>
          <w:rtl/>
          <w:lang w:bidi="fa-IR"/>
        </w:rPr>
        <w:t xml:space="preserve"> حفظ هموستاز پوست و دفاع ف</w:t>
      </w:r>
      <w:r w:rsidRPr="00C92E29">
        <w:rPr>
          <w:rFonts w:hint="cs"/>
          <w:rtl/>
          <w:lang w:bidi="fa-IR"/>
        </w:rPr>
        <w:t>ی</w:t>
      </w:r>
      <w:r w:rsidRPr="00C92E29">
        <w:rPr>
          <w:rFonts w:hint="eastAsia"/>
          <w:rtl/>
          <w:lang w:bidi="fa-IR"/>
        </w:rPr>
        <w:t>ز</w:t>
      </w:r>
      <w:r w:rsidRPr="00C92E29">
        <w:rPr>
          <w:rFonts w:hint="cs"/>
          <w:rtl/>
          <w:lang w:bidi="fa-IR"/>
        </w:rPr>
        <w:t>ی</w:t>
      </w:r>
      <w:r w:rsidRPr="00C92E29">
        <w:rPr>
          <w:rFonts w:hint="eastAsia"/>
          <w:rtl/>
          <w:lang w:bidi="fa-IR"/>
        </w:rPr>
        <w:t>ولوژ</w:t>
      </w:r>
      <w:r w:rsidRPr="00C92E29">
        <w:rPr>
          <w:rFonts w:hint="cs"/>
          <w:rtl/>
          <w:lang w:bidi="fa-IR"/>
        </w:rPr>
        <w:t>ی</w:t>
      </w:r>
      <w:r w:rsidRPr="00C92E29">
        <w:rPr>
          <w:rFonts w:hint="eastAsia"/>
          <w:rtl/>
          <w:lang w:bidi="fa-IR"/>
        </w:rPr>
        <w:t>ک</w:t>
      </w:r>
      <w:r w:rsidRPr="00C92E29">
        <w:rPr>
          <w:rFonts w:hint="cs"/>
          <w:rtl/>
          <w:lang w:bidi="fa-IR"/>
        </w:rPr>
        <w:t>ی</w:t>
      </w:r>
      <w:r w:rsidRPr="00C92E29">
        <w:rPr>
          <w:rtl/>
          <w:lang w:bidi="fa-IR"/>
        </w:rPr>
        <w:t xml:space="preserve"> در برابر </w:t>
      </w:r>
      <w:r w:rsidRPr="00C92E29">
        <w:rPr>
          <w:rFonts w:hint="cs"/>
          <w:rtl/>
          <w:lang w:bidi="fa-IR"/>
        </w:rPr>
        <w:t>تهدید</w:t>
      </w:r>
      <w:r w:rsidRPr="00C92E29">
        <w:rPr>
          <w:rtl/>
          <w:lang w:bidi="fa-IR"/>
        </w:rPr>
        <w:t xml:space="preserve"> ها</w:t>
      </w:r>
      <w:r w:rsidRPr="00C92E29">
        <w:rPr>
          <w:rFonts w:hint="cs"/>
          <w:rtl/>
          <w:lang w:bidi="fa-IR"/>
        </w:rPr>
        <w:t>ی</w:t>
      </w:r>
      <w:r w:rsidRPr="00C92E29">
        <w:rPr>
          <w:rtl/>
          <w:lang w:bidi="fa-IR"/>
        </w:rPr>
        <w:t xml:space="preserve"> مح</w:t>
      </w:r>
      <w:r w:rsidRPr="00C92E29">
        <w:rPr>
          <w:rFonts w:hint="cs"/>
          <w:rtl/>
          <w:lang w:bidi="fa-IR"/>
        </w:rPr>
        <w:t>ی</w:t>
      </w:r>
      <w:r w:rsidRPr="00C92E29">
        <w:rPr>
          <w:rFonts w:hint="eastAsia"/>
          <w:rtl/>
          <w:lang w:bidi="fa-IR"/>
        </w:rPr>
        <w:t>ط</w:t>
      </w:r>
      <w:r w:rsidRPr="00C92E29">
        <w:rPr>
          <w:rFonts w:hint="cs"/>
          <w:rtl/>
          <w:lang w:bidi="fa-IR"/>
        </w:rPr>
        <w:t>ی</w:t>
      </w:r>
      <w:r w:rsidRPr="00C92E29">
        <w:rPr>
          <w:rtl/>
          <w:lang w:bidi="fa-IR"/>
        </w:rPr>
        <w:t xml:space="preserve"> و عفون</w:t>
      </w:r>
      <w:r w:rsidRPr="00C92E29">
        <w:rPr>
          <w:rFonts w:hint="cs"/>
          <w:rtl/>
          <w:lang w:bidi="fa-IR"/>
        </w:rPr>
        <w:t>ی</w:t>
      </w:r>
      <w:r w:rsidRPr="00C92E29">
        <w:rPr>
          <w:rtl/>
          <w:lang w:bidi="fa-IR"/>
        </w:rPr>
        <w:t xml:space="preserve"> بس</w:t>
      </w:r>
      <w:r w:rsidRPr="00C92E29">
        <w:rPr>
          <w:rFonts w:hint="cs"/>
          <w:rtl/>
          <w:lang w:bidi="fa-IR"/>
        </w:rPr>
        <w:t>ی</w:t>
      </w:r>
      <w:r w:rsidRPr="00C92E29">
        <w:rPr>
          <w:rFonts w:hint="eastAsia"/>
          <w:rtl/>
          <w:lang w:bidi="fa-IR"/>
        </w:rPr>
        <w:t>ار</w:t>
      </w:r>
      <w:r w:rsidRPr="00C92E29">
        <w:rPr>
          <w:rtl/>
          <w:lang w:bidi="fa-IR"/>
        </w:rPr>
        <w:t xml:space="preserve"> مهم است</w:t>
      </w:r>
      <w:r w:rsidRPr="00C92E29">
        <w:rPr>
          <w:rFonts w:hint="cs"/>
          <w:rtl/>
          <w:lang w:bidi="fa-IR"/>
        </w:rPr>
        <w:t xml:space="preserve"> </w:t>
      </w:r>
      <w:r w:rsidR="00F22193">
        <w:rPr>
          <w:rtl/>
          <w:lang w:bidi="fa-IR"/>
        </w:rPr>
        <w:fldChar w:fldCharType="begin"/>
      </w:r>
      <w:r w:rsidR="00897778">
        <w:rPr>
          <w:rtl/>
          <w:lang w:bidi="fa-IR"/>
        </w:rPr>
        <w:instrText xml:space="preserve"> </w:instrText>
      </w:r>
      <w:r w:rsidR="00897778">
        <w:rPr>
          <w:lang w:bidi="fa-IR"/>
        </w:rPr>
        <w:instrText>ADDIN EN.CITE &lt;EndNote&gt;&lt;Cite&gt;&lt;Author&gt;JL&lt;/Author&gt;&lt;Year&gt;2007&lt;/Year&gt;&lt;RecNum&gt;46&lt;/RecNum&gt;&lt;DisplayText&gt;(40)&lt;/DisplayText&gt;&lt;record&gt;&lt;rec-number&gt;46&lt;/rec-number&gt;&lt;foreign-keys&gt;&lt;key app="EN" db-id="r5w5xz507reeroeztf0vedf1dderxa9wxsd9" timestamp="1708864132"&gt;46&lt;/key</w:instrText>
      </w:r>
      <w:r w:rsidR="00897778">
        <w:rPr>
          <w:rtl/>
          <w:lang w:bidi="fa-IR"/>
        </w:rPr>
        <w:instrText>&gt;&lt;/</w:instrText>
      </w:r>
      <w:r w:rsidR="00897778">
        <w:rPr>
          <w:lang w:bidi="fa-IR"/>
        </w:rPr>
        <w:instrText>foreign-keys&gt;&lt;ref-type name="Generic"&gt;13&lt;/ref-type&gt;&lt;contributors&gt;&lt;authors&gt;&lt;author&gt;JL, Gartner P Hiatt&lt;/author&gt;&lt;author&gt;Gartner, LP&lt;/author&gt;&lt;/authors&gt;&lt;/contributors&gt;&lt;titles&gt;&lt;title&gt;Color textbook of histology&lt;/title&gt;&lt;/titles&gt;&lt;dates&gt;&lt;year&gt;2007&lt;/year&gt;&lt;/dates</w:instrText>
      </w:r>
      <w:r w:rsidR="00897778">
        <w:rPr>
          <w:rtl/>
          <w:lang w:bidi="fa-IR"/>
        </w:rPr>
        <w:instrText>&gt;&lt;</w:instrText>
      </w:r>
      <w:r w:rsidR="00897778">
        <w:rPr>
          <w:lang w:bidi="fa-IR"/>
        </w:rPr>
        <w:instrText>publisher&gt;Philadelphia: Saunders Elsevier&lt;/publisher&gt;&lt;urls&gt;&lt;/urls&gt;&lt;/record&gt;&lt;/Cite&gt;&lt;/EndNote</w:instrText>
      </w:r>
      <w:r w:rsidR="00897778">
        <w:rPr>
          <w:rtl/>
          <w:lang w:bidi="fa-IR"/>
        </w:rPr>
        <w:instrText>&gt;</w:instrText>
      </w:r>
      <w:r w:rsidR="00F22193">
        <w:rPr>
          <w:rtl/>
          <w:lang w:bidi="fa-IR"/>
        </w:rPr>
        <w:fldChar w:fldCharType="separate"/>
      </w:r>
      <w:r w:rsidR="00897778">
        <w:rPr>
          <w:noProof/>
          <w:rtl/>
          <w:lang w:bidi="fa-IR"/>
        </w:rPr>
        <w:t>(40)</w:t>
      </w:r>
      <w:r w:rsidR="00F22193">
        <w:rPr>
          <w:rtl/>
          <w:lang w:bidi="fa-IR"/>
        </w:rPr>
        <w:fldChar w:fldCharType="end"/>
      </w:r>
      <w:r w:rsidR="00F22193">
        <w:rPr>
          <w:rFonts w:hint="cs"/>
          <w:rtl/>
          <w:lang w:bidi="fa-IR"/>
        </w:rPr>
        <w:t xml:space="preserve">. </w:t>
      </w:r>
    </w:p>
    <w:p w14:paraId="01082B08" w14:textId="5349CB95" w:rsidR="00F22193" w:rsidRDefault="00D3243A" w:rsidP="00D3243A">
      <w:pPr>
        <w:pStyle w:val="a3"/>
        <w:rPr>
          <w:rtl/>
          <w:lang w:bidi="fa-IR"/>
        </w:rPr>
      </w:pPr>
      <w:bookmarkStart w:id="40" w:name="_Hlk191919939"/>
      <w:r w:rsidRPr="00D3243A">
        <w:rPr>
          <w:rtl/>
          <w:lang w:bidi="fa-IR"/>
        </w:rPr>
        <w:t>غدد سباسه کاملاً با ظاهر کف آلود خود در م</w:t>
      </w:r>
      <w:r w:rsidRPr="00D3243A">
        <w:rPr>
          <w:rFonts w:hint="cs"/>
          <w:rtl/>
          <w:lang w:bidi="fa-IR"/>
        </w:rPr>
        <w:t>ی</w:t>
      </w:r>
      <w:r w:rsidRPr="00D3243A">
        <w:rPr>
          <w:rFonts w:hint="eastAsia"/>
          <w:rtl/>
          <w:lang w:bidi="fa-IR"/>
        </w:rPr>
        <w:t>کروسکوپ</w:t>
      </w:r>
      <w:r w:rsidRPr="00D3243A">
        <w:rPr>
          <w:rtl/>
          <w:lang w:bidi="fa-IR"/>
        </w:rPr>
        <w:t xml:space="preserve"> قابل شناسا</w:t>
      </w:r>
      <w:r w:rsidRPr="00D3243A">
        <w:rPr>
          <w:rFonts w:hint="cs"/>
          <w:rtl/>
          <w:lang w:bidi="fa-IR"/>
        </w:rPr>
        <w:t>یی</w:t>
      </w:r>
      <w:r w:rsidRPr="00D3243A">
        <w:rPr>
          <w:rtl/>
          <w:lang w:bidi="fa-IR"/>
        </w:rPr>
        <w:t xml:space="preserve"> بوده</w:t>
      </w:r>
      <w:r w:rsidRPr="00D3243A">
        <w:rPr>
          <w:rFonts w:hint="cs"/>
          <w:rtl/>
          <w:lang w:bidi="fa-IR"/>
        </w:rPr>
        <w:t xml:space="preserve"> و</w:t>
      </w:r>
      <w:r w:rsidRPr="00D3243A">
        <w:rPr>
          <w:rtl/>
          <w:lang w:bidi="fa-IR"/>
        </w:rPr>
        <w:t xml:space="preserve"> ا</w:t>
      </w:r>
      <w:r w:rsidRPr="00D3243A">
        <w:rPr>
          <w:rFonts w:hint="cs"/>
          <w:rtl/>
          <w:lang w:bidi="fa-IR"/>
        </w:rPr>
        <w:t>ی</w:t>
      </w:r>
      <w:r w:rsidRPr="00D3243A">
        <w:rPr>
          <w:rFonts w:hint="eastAsia"/>
          <w:rtl/>
          <w:lang w:bidi="fa-IR"/>
        </w:rPr>
        <w:t>ن</w:t>
      </w:r>
      <w:r w:rsidRPr="00D3243A">
        <w:rPr>
          <w:rtl/>
          <w:lang w:bidi="fa-IR"/>
        </w:rPr>
        <w:t xml:space="preserve"> غدد دارا</w:t>
      </w:r>
      <w:r w:rsidRPr="00D3243A">
        <w:rPr>
          <w:rFonts w:hint="cs"/>
          <w:rtl/>
          <w:lang w:bidi="fa-IR"/>
        </w:rPr>
        <w:t>ی</w:t>
      </w:r>
      <w:r w:rsidRPr="00D3243A">
        <w:rPr>
          <w:rtl/>
          <w:lang w:bidi="fa-IR"/>
        </w:rPr>
        <w:t xml:space="preserve"> سلول</w:t>
      </w:r>
      <w:dir w:val="rtl">
        <w:r w:rsidRPr="00D3243A">
          <w:rPr>
            <w:rFonts w:hint="cs"/>
            <w:rtl/>
            <w:lang w:bidi="fa-IR"/>
          </w:rPr>
          <w:t>های گرد</w:t>
        </w:r>
        <w:r w:rsidRPr="00D3243A">
          <w:rPr>
            <w:rtl/>
            <w:lang w:bidi="fa-IR"/>
          </w:rPr>
          <w:t xml:space="preserve"> </w:t>
        </w:r>
        <w:r w:rsidRPr="00D3243A">
          <w:rPr>
            <w:rFonts w:hint="cs"/>
            <w:rtl/>
            <w:lang w:bidi="fa-IR"/>
          </w:rPr>
          <w:t>و</w:t>
        </w:r>
        <w:r w:rsidRPr="00D3243A">
          <w:rPr>
            <w:rtl/>
            <w:lang w:bidi="fa-IR"/>
          </w:rPr>
          <w:t xml:space="preserve"> </w:t>
        </w:r>
        <w:r w:rsidRPr="00D3243A">
          <w:rPr>
            <w:rFonts w:hint="cs"/>
            <w:rtl/>
            <w:lang w:bidi="fa-IR"/>
          </w:rPr>
          <w:t>خالی</w:t>
        </w:r>
        <w:r w:rsidRPr="00D3243A">
          <w:rPr>
            <w:rtl/>
            <w:lang w:bidi="fa-IR"/>
          </w:rPr>
          <w:t xml:space="preserve"> است. سبوس</w:t>
        </w:r>
        <w:r w:rsidRPr="00D3243A">
          <w:rPr>
            <w:rFonts w:hint="cs"/>
            <w:rtl/>
            <w:lang w:bidi="fa-IR"/>
          </w:rPr>
          <w:t>ی</w:t>
        </w:r>
        <w:r w:rsidRPr="00D3243A">
          <w:rPr>
            <w:rFonts w:hint="eastAsia"/>
            <w:rtl/>
            <w:lang w:bidi="fa-IR"/>
          </w:rPr>
          <w:t>ت‌ها</w:t>
        </w:r>
        <w:r w:rsidRPr="00D3243A">
          <w:rPr>
            <w:rFonts w:hint="cs"/>
            <w:rtl/>
            <w:lang w:bidi="fa-IR"/>
          </w:rPr>
          <w:t>ی</w:t>
        </w:r>
        <w:r w:rsidRPr="00D3243A">
          <w:rPr>
            <w:rtl/>
            <w:lang w:bidi="fa-IR"/>
          </w:rPr>
          <w:t xml:space="preserve"> نسبتاً تما</w:t>
        </w:r>
        <w:r w:rsidRPr="00D3243A">
          <w:rPr>
            <w:rFonts w:hint="cs"/>
            <w:rtl/>
            <w:lang w:bidi="fa-IR"/>
          </w:rPr>
          <w:t>ی</w:t>
        </w:r>
        <w:r w:rsidRPr="00D3243A">
          <w:rPr>
            <w:rFonts w:hint="eastAsia"/>
            <w:rtl/>
            <w:lang w:bidi="fa-IR"/>
          </w:rPr>
          <w:t>ز</w:t>
        </w:r>
        <w:r w:rsidRPr="00D3243A">
          <w:rPr>
            <w:rtl/>
            <w:lang w:bidi="fa-IR"/>
          </w:rPr>
          <w:t xml:space="preserve"> ن</w:t>
        </w:r>
        <w:r w:rsidRPr="00D3243A">
          <w:rPr>
            <w:rFonts w:hint="cs"/>
            <w:rtl/>
            <w:lang w:bidi="fa-IR"/>
          </w:rPr>
          <w:t>ی</w:t>
        </w:r>
        <w:r w:rsidRPr="00D3243A">
          <w:rPr>
            <w:rFonts w:hint="eastAsia"/>
            <w:rtl/>
            <w:lang w:bidi="fa-IR"/>
          </w:rPr>
          <w:t>افته</w:t>
        </w:r>
        <w:r w:rsidRPr="00D3243A">
          <w:rPr>
            <w:rtl/>
            <w:lang w:bidi="fa-IR"/>
          </w:rPr>
          <w:t xml:space="preserve"> و در لا</w:t>
        </w:r>
        <w:r w:rsidRPr="00D3243A">
          <w:rPr>
            <w:rFonts w:hint="cs"/>
            <w:rtl/>
            <w:lang w:bidi="fa-IR"/>
          </w:rPr>
          <w:t>ی</w:t>
        </w:r>
        <w:r w:rsidRPr="00D3243A">
          <w:rPr>
            <w:rFonts w:hint="eastAsia"/>
            <w:rtl/>
            <w:lang w:bidi="fa-IR"/>
          </w:rPr>
          <w:t>ه‌ها</w:t>
        </w:r>
        <w:r w:rsidRPr="00D3243A">
          <w:rPr>
            <w:rFonts w:hint="cs"/>
            <w:rtl/>
            <w:lang w:bidi="fa-IR"/>
          </w:rPr>
          <w:t>ی</w:t>
        </w:r>
        <w:r w:rsidRPr="00D3243A">
          <w:rPr>
            <w:rtl/>
            <w:lang w:bidi="fa-IR"/>
          </w:rPr>
          <w:t xml:space="preserve"> ب</w:t>
        </w:r>
        <w:r w:rsidRPr="00D3243A">
          <w:rPr>
            <w:rFonts w:hint="cs"/>
            <w:rtl/>
            <w:lang w:bidi="fa-IR"/>
          </w:rPr>
          <w:t>ی</w:t>
        </w:r>
        <w:r w:rsidRPr="00D3243A">
          <w:rPr>
            <w:rFonts w:hint="eastAsia"/>
            <w:rtl/>
            <w:lang w:bidi="fa-IR"/>
          </w:rPr>
          <w:t>رون</w:t>
        </w:r>
        <w:r w:rsidRPr="00D3243A">
          <w:rPr>
            <w:rFonts w:hint="cs"/>
            <w:rtl/>
            <w:lang w:bidi="fa-IR"/>
          </w:rPr>
          <w:t>ی</w:t>
        </w:r>
        <w:r w:rsidRPr="00D3243A">
          <w:rPr>
            <w:rtl/>
            <w:lang w:bidi="fa-IR"/>
          </w:rPr>
          <w:t xml:space="preserve"> غده قرار دارند و به تدر</w:t>
        </w:r>
        <w:r w:rsidRPr="00D3243A">
          <w:rPr>
            <w:rFonts w:hint="cs"/>
            <w:rtl/>
            <w:lang w:bidi="fa-IR"/>
          </w:rPr>
          <w:t>ی</w:t>
        </w:r>
        <w:r w:rsidRPr="00D3243A">
          <w:rPr>
            <w:rFonts w:hint="eastAsia"/>
            <w:rtl/>
            <w:lang w:bidi="fa-IR"/>
          </w:rPr>
          <w:t>ج</w:t>
        </w:r>
        <w:r w:rsidRPr="00D3243A">
          <w:rPr>
            <w:rtl/>
            <w:lang w:bidi="fa-IR"/>
          </w:rPr>
          <w:t xml:space="preserve"> متما</w:t>
        </w:r>
        <w:r w:rsidRPr="00D3243A">
          <w:rPr>
            <w:rFonts w:hint="cs"/>
            <w:rtl/>
            <w:lang w:bidi="fa-IR"/>
          </w:rPr>
          <w:t>ی</w:t>
        </w:r>
        <w:r w:rsidRPr="00D3243A">
          <w:rPr>
            <w:rFonts w:hint="eastAsia"/>
            <w:rtl/>
            <w:lang w:bidi="fa-IR"/>
          </w:rPr>
          <w:t>زتر</w:t>
        </w:r>
        <w:r w:rsidRPr="00D3243A">
          <w:rPr>
            <w:rtl/>
            <w:lang w:bidi="fa-IR"/>
          </w:rPr>
          <w:t xml:space="preserve"> شده و به سمت مرکز با محصولات ل</w:t>
        </w:r>
        <w:r w:rsidRPr="00D3243A">
          <w:rPr>
            <w:rFonts w:hint="cs"/>
            <w:rtl/>
            <w:lang w:bidi="fa-IR"/>
          </w:rPr>
          <w:t>ی</w:t>
        </w:r>
        <w:r w:rsidRPr="00D3243A">
          <w:rPr>
            <w:rFonts w:hint="eastAsia"/>
            <w:rtl/>
            <w:lang w:bidi="fa-IR"/>
          </w:rPr>
          <w:t>پ</w:t>
        </w:r>
        <w:r w:rsidRPr="00D3243A">
          <w:rPr>
            <w:rFonts w:hint="cs"/>
            <w:rtl/>
            <w:lang w:bidi="fa-IR"/>
          </w:rPr>
          <w:t>ی</w:t>
        </w:r>
        <w:r w:rsidRPr="00D3243A">
          <w:rPr>
            <w:rFonts w:hint="eastAsia"/>
            <w:rtl/>
            <w:lang w:bidi="fa-IR"/>
          </w:rPr>
          <w:t>د</w:t>
        </w:r>
        <w:r w:rsidRPr="00D3243A">
          <w:rPr>
            <w:rFonts w:hint="cs"/>
            <w:rtl/>
            <w:lang w:bidi="fa-IR"/>
          </w:rPr>
          <w:t>ی</w:t>
        </w:r>
        <w:r w:rsidRPr="00D3243A">
          <w:rPr>
            <w:rtl/>
            <w:lang w:bidi="fa-IR"/>
          </w:rPr>
          <w:t xml:space="preserve"> پر م</w:t>
        </w:r>
        <w:r w:rsidRPr="00D3243A">
          <w:rPr>
            <w:rFonts w:hint="cs"/>
            <w:rtl/>
            <w:lang w:bidi="fa-IR"/>
          </w:rPr>
          <w:t>ی‌</w:t>
        </w:r>
        <w:r w:rsidRPr="00D3243A">
          <w:rPr>
            <w:rFonts w:hint="eastAsia"/>
            <w:rtl/>
            <w:lang w:bidi="fa-IR"/>
          </w:rPr>
          <w:t>شوند</w:t>
        </w:r>
        <w:r w:rsidRPr="00D3243A">
          <w:rPr>
            <w:rtl/>
            <w:lang w:bidi="fa-IR"/>
          </w:rPr>
          <w:t>. در مرکز، سبوس</w:t>
        </w:r>
        <w:r w:rsidRPr="00D3243A">
          <w:rPr>
            <w:rFonts w:hint="cs"/>
            <w:rtl/>
            <w:lang w:bidi="fa-IR"/>
          </w:rPr>
          <w:t>ی</w:t>
        </w:r>
        <w:r w:rsidRPr="00D3243A">
          <w:rPr>
            <w:rFonts w:hint="eastAsia"/>
            <w:rtl/>
            <w:lang w:bidi="fa-IR"/>
          </w:rPr>
          <w:t>ت‌ها</w:t>
        </w:r>
        <w:r w:rsidRPr="00D3243A">
          <w:rPr>
            <w:rFonts w:hint="cs"/>
            <w:rtl/>
            <w:lang w:bidi="fa-IR"/>
          </w:rPr>
          <w:t>ی</w:t>
        </w:r>
        <w:r w:rsidRPr="00D3243A">
          <w:rPr>
            <w:rtl/>
            <w:lang w:bidi="fa-IR"/>
          </w:rPr>
          <w:t xml:space="preserve"> بالغ تحت آپوپتوز قرار گرفته، تجز</w:t>
        </w:r>
        <w:r w:rsidRPr="00D3243A">
          <w:rPr>
            <w:rFonts w:hint="cs"/>
            <w:rtl/>
            <w:lang w:bidi="fa-IR"/>
          </w:rPr>
          <w:t>ی</w:t>
        </w:r>
        <w:r w:rsidRPr="00D3243A">
          <w:rPr>
            <w:rFonts w:hint="eastAsia"/>
            <w:rtl/>
            <w:lang w:bidi="fa-IR"/>
          </w:rPr>
          <w:t>ه</w:t>
        </w:r>
        <w:r w:rsidRPr="00D3243A">
          <w:rPr>
            <w:rtl/>
            <w:lang w:bidi="fa-IR"/>
          </w:rPr>
          <w:t xml:space="preserve"> شده و ناح</w:t>
        </w:r>
        <w:r w:rsidRPr="00D3243A">
          <w:rPr>
            <w:rFonts w:hint="cs"/>
            <w:rtl/>
            <w:lang w:bidi="fa-IR"/>
          </w:rPr>
          <w:t>ی</w:t>
        </w:r>
        <w:r w:rsidRPr="00D3243A">
          <w:rPr>
            <w:rFonts w:hint="eastAsia"/>
            <w:rtl/>
            <w:lang w:bidi="fa-IR"/>
          </w:rPr>
          <w:t>ه</w:t>
        </w:r>
        <w:r w:rsidRPr="00D3243A">
          <w:rPr>
            <w:rtl/>
            <w:lang w:bidi="fa-IR"/>
          </w:rPr>
          <w:t xml:space="preserve"> نکروز را تشک</w:t>
        </w:r>
        <w:r w:rsidRPr="00D3243A">
          <w:rPr>
            <w:rFonts w:hint="cs"/>
            <w:rtl/>
            <w:lang w:bidi="fa-IR"/>
          </w:rPr>
          <w:t>ی</w:t>
        </w:r>
        <w:r w:rsidRPr="00D3243A">
          <w:rPr>
            <w:rFonts w:hint="eastAsia"/>
            <w:rtl/>
            <w:lang w:bidi="fa-IR"/>
          </w:rPr>
          <w:t>ل</w:t>
        </w:r>
        <w:r w:rsidRPr="00D3243A">
          <w:rPr>
            <w:rtl/>
            <w:lang w:bidi="fa-IR"/>
          </w:rPr>
          <w:t xml:space="preserve"> م</w:t>
        </w:r>
        <w:r w:rsidRPr="00D3243A">
          <w:rPr>
            <w:rFonts w:hint="cs"/>
            <w:rtl/>
            <w:lang w:bidi="fa-IR"/>
          </w:rPr>
          <w:t>ی‌</w:t>
        </w:r>
        <w:r w:rsidRPr="00D3243A">
          <w:rPr>
            <w:rFonts w:hint="eastAsia"/>
            <w:rtl/>
            <w:lang w:bidi="fa-IR"/>
          </w:rPr>
          <w:t>دهند</w:t>
        </w:r>
        <w:r w:rsidRPr="00D3243A">
          <w:rPr>
            <w:rtl/>
            <w:lang w:bidi="fa-IR"/>
          </w:rPr>
          <w:t xml:space="preserve"> و در نها</w:t>
        </w:r>
        <w:r w:rsidRPr="00D3243A">
          <w:rPr>
            <w:rFonts w:hint="cs"/>
            <w:rtl/>
            <w:lang w:bidi="fa-IR"/>
          </w:rPr>
          <w:t>ی</w:t>
        </w:r>
        <w:r w:rsidRPr="00D3243A">
          <w:rPr>
            <w:rFonts w:hint="eastAsia"/>
            <w:rtl/>
            <w:lang w:bidi="fa-IR"/>
          </w:rPr>
          <w:t>ت</w:t>
        </w:r>
        <w:r w:rsidRPr="00D3243A">
          <w:rPr>
            <w:rtl/>
            <w:lang w:bidi="fa-IR"/>
          </w:rPr>
          <w:t xml:space="preserve"> محتو</w:t>
        </w:r>
        <w:r w:rsidRPr="00D3243A">
          <w:rPr>
            <w:rFonts w:hint="cs"/>
            <w:rtl/>
            <w:lang w:bidi="fa-IR"/>
          </w:rPr>
          <w:t>ی</w:t>
        </w:r>
        <w:r w:rsidRPr="00D3243A">
          <w:rPr>
            <w:rFonts w:hint="eastAsia"/>
            <w:rtl/>
            <w:lang w:bidi="fa-IR"/>
          </w:rPr>
          <w:t>ات</w:t>
        </w:r>
        <w:r w:rsidRPr="00D3243A">
          <w:rPr>
            <w:rtl/>
            <w:lang w:bidi="fa-IR"/>
          </w:rPr>
          <w:t xml:space="preserve"> خود را آزاد م</w:t>
        </w:r>
        <w:r w:rsidRPr="00D3243A">
          <w:rPr>
            <w:rFonts w:hint="cs"/>
            <w:rtl/>
            <w:lang w:bidi="fa-IR"/>
          </w:rPr>
          <w:t>ی‌</w:t>
        </w:r>
        <w:r w:rsidRPr="00D3243A">
          <w:rPr>
            <w:rFonts w:hint="eastAsia"/>
            <w:rtl/>
            <w:lang w:bidi="fa-IR"/>
          </w:rPr>
          <w:t>کنند</w:t>
        </w:r>
        <w:r w:rsidRPr="00D3243A">
          <w:rPr>
            <w:rtl/>
            <w:lang w:bidi="fa-IR"/>
          </w:rPr>
          <w:t xml:space="preserve"> که برا</w:t>
        </w:r>
        <w:r w:rsidRPr="00D3243A">
          <w:rPr>
            <w:rFonts w:hint="cs"/>
            <w:rtl/>
            <w:lang w:bidi="fa-IR"/>
          </w:rPr>
          <w:t>ی</w:t>
        </w:r>
        <w:r w:rsidRPr="00D3243A">
          <w:rPr>
            <w:rtl/>
            <w:lang w:bidi="fa-IR"/>
          </w:rPr>
          <w:t xml:space="preserve"> تشک</w:t>
        </w:r>
        <w:r w:rsidRPr="00D3243A">
          <w:rPr>
            <w:rFonts w:hint="cs"/>
            <w:rtl/>
            <w:lang w:bidi="fa-IR"/>
          </w:rPr>
          <w:t>ی</w:t>
        </w:r>
        <w:r w:rsidRPr="00D3243A">
          <w:rPr>
            <w:rFonts w:hint="eastAsia"/>
            <w:rtl/>
            <w:lang w:bidi="fa-IR"/>
          </w:rPr>
          <w:t>ل</w:t>
        </w:r>
        <w:r w:rsidRPr="00D3243A">
          <w:rPr>
            <w:rtl/>
            <w:lang w:bidi="fa-IR"/>
          </w:rPr>
          <w:t xml:space="preserve"> سبوم ترک</w:t>
        </w:r>
        <w:r w:rsidRPr="00D3243A">
          <w:rPr>
            <w:rFonts w:hint="cs"/>
            <w:rtl/>
            <w:lang w:bidi="fa-IR"/>
          </w:rPr>
          <w:t>ی</w:t>
        </w:r>
        <w:r w:rsidRPr="00D3243A">
          <w:rPr>
            <w:rFonts w:hint="eastAsia"/>
            <w:rtl/>
            <w:lang w:bidi="fa-IR"/>
          </w:rPr>
          <w:t>ب</w:t>
        </w:r>
        <w:r w:rsidRPr="00D3243A">
          <w:rPr>
            <w:rtl/>
            <w:lang w:bidi="fa-IR"/>
          </w:rPr>
          <w:t xml:space="preserve"> م</w:t>
        </w:r>
        <w:r w:rsidRPr="00D3243A">
          <w:rPr>
            <w:rFonts w:hint="cs"/>
            <w:rtl/>
            <w:lang w:bidi="fa-IR"/>
          </w:rPr>
          <w:t>ی‌</w:t>
        </w:r>
        <w:r w:rsidRPr="00D3243A">
          <w:rPr>
            <w:rFonts w:hint="eastAsia"/>
            <w:rtl/>
            <w:lang w:bidi="fa-IR"/>
          </w:rPr>
          <w:t>شوند</w:t>
        </w:r>
        <w:bookmarkEnd w:id="40"/>
        <w:r w:rsidRPr="00D3243A">
          <w:rPr>
            <w:rFonts w:hint="cs"/>
            <w:rtl/>
            <w:lang w:bidi="fa-IR"/>
          </w:rPr>
          <w:t xml:space="preserve"> </w:t>
        </w:r>
        <w:r w:rsidR="00663E6D">
          <w:rPr>
            <w:rtl/>
            <w:lang w:bidi="fa-IR"/>
          </w:rPr>
          <w:fldChar w:fldCharType="begin"/>
        </w:r>
        <w:r w:rsidR="00897778">
          <w:rPr>
            <w:rtl/>
            <w:lang w:bidi="fa-IR"/>
          </w:rPr>
          <w:instrText xml:space="preserve"> </w:instrText>
        </w:r>
        <w:r w:rsidR="00897778">
          <w:rPr>
            <w:lang w:bidi="fa-IR"/>
          </w:rPr>
          <w:instrText>ADDIN EN.CITE &lt;EndNote&gt;&lt;Cite&gt;&lt;Author&gt;Camera&lt;/Author&gt;&lt;Year&gt;2014&lt;/Year&gt;&lt;RecNum&gt;45&lt;/RecNum&gt;&lt;DisplayText&gt;(39)&lt;/DisplayText&gt;&lt;record&gt;&lt;rec-number&gt;45&lt;/rec-number&gt;&lt;foreign-keys&gt;&lt;key app="EN" db-id="r5w5xz507reeroeztf0vedf1dderxa9wxsd9" timestamp="1708863962"&gt;45</w:instrText>
        </w:r>
        <w:r w:rsidR="00897778">
          <w:rPr>
            <w:rtl/>
            <w:lang w:bidi="fa-IR"/>
          </w:rPr>
          <w:instrText>&lt;/</w:instrText>
        </w:r>
        <w:r w:rsidR="00897778">
          <w:rPr>
            <w:lang w:bidi="fa-IR"/>
          </w:rPr>
          <w:instrText>key&gt;&lt;/foreign-keys&gt;&lt;ref-type name="Book Section"&gt;5&lt;/ref-type&gt;&lt;contributors&gt;&lt;authors&gt;&lt;author&gt;Camera, Emanuela&lt;/author&gt;&lt;author&gt;Ottaviani, Monica&lt;/author&gt;&lt;author&gt;Picardo, Mauro&lt;/author&gt;&lt;/authors&gt;&lt;/contributors&gt;&lt;titles&gt;&lt;title&gt;Squalene chemistry and biology&lt;/title&gt;&lt;secondary-title&gt;Lipids and Skin Health&lt;/secondary-title&gt;&lt;/titles&gt;&lt;pages&gt;185-198&lt;/pages&gt;&lt;dates&gt;&lt;year&gt;2014&lt;/year&gt;&lt;/dates&gt;&lt;publisher&gt;Springer&lt;/publisher&gt;&lt;urls&gt;&lt;/urls&gt;&lt;/record&gt;&lt;/Cite&gt;&lt;/EndNote</w:instrText>
        </w:r>
        <w:r w:rsidR="00897778">
          <w:rPr>
            <w:rtl/>
            <w:lang w:bidi="fa-IR"/>
          </w:rPr>
          <w:instrText>&gt;</w:instrText>
        </w:r>
        <w:r w:rsidR="00663E6D">
          <w:rPr>
            <w:rtl/>
            <w:lang w:bidi="fa-IR"/>
          </w:rPr>
          <w:fldChar w:fldCharType="separate"/>
        </w:r>
        <w:r w:rsidR="00897778">
          <w:rPr>
            <w:noProof/>
            <w:rtl/>
            <w:lang w:bidi="fa-IR"/>
          </w:rPr>
          <w:t>(39)</w:t>
        </w:r>
        <w:r w:rsidR="00663E6D">
          <w:rPr>
            <w:rtl/>
            <w:lang w:bidi="fa-IR"/>
          </w:rPr>
          <w:fldChar w:fldCharType="end"/>
        </w:r>
        <w:r w:rsidR="00663E6D">
          <w:rPr>
            <w:rFonts w:hint="cs"/>
            <w:rtl/>
            <w:lang w:bidi="fa-IR"/>
          </w:rPr>
          <w:t>.</w:t>
        </w:r>
        <w:r w:rsidR="00F22193">
          <w:t>‬</w:t>
        </w:r>
        <w:r w:rsidR="00F22193">
          <w:t>‬</w:t>
        </w:r>
        <w:r w:rsidR="00F22193">
          <w:t>‬</w:t>
        </w:r>
        <w:r w:rsidR="00F22193">
          <w:t>‬</w:t>
        </w:r>
        <w:r w:rsidR="00F22193">
          <w:t>‬</w:t>
        </w:r>
        <w:r w:rsidR="00F22193">
          <w:t>‬</w:t>
        </w:r>
        <w:r w:rsidR="00F22193">
          <w:t>‬</w:t>
        </w:r>
        <w:r w:rsidR="00F22193">
          <w:t>‬</w:t>
        </w:r>
        <w:r w:rsidR="00F22193">
          <w:t>‬</w:t>
        </w:r>
        <w:r>
          <w:t>‬</w:t>
        </w:r>
        <w:r>
          <w:t>‬</w:t>
        </w:r>
        <w:r w:rsidR="003B7337">
          <w:t>‬</w:t>
        </w:r>
        <w:r w:rsidR="00A02AFB">
          <w:t>‬</w:t>
        </w:r>
        <w:r w:rsidR="00F40E02">
          <w:t>‬</w:t>
        </w:r>
        <w:r w:rsidR="00D47581">
          <w:t>‬</w:t>
        </w:r>
        <w:r w:rsidR="00660B38">
          <w:t>‬</w:t>
        </w:r>
        <w:r w:rsidR="00E36676">
          <w:t>‬</w:t>
        </w:r>
        <w:r w:rsidR="00B320B2">
          <w:t>‬</w:t>
        </w:r>
        <w:r w:rsidR="00347B72">
          <w:t>‬</w:t>
        </w:r>
        <w:r w:rsidR="001A24ED">
          <w:t>‬</w:t>
        </w:r>
        <w:r w:rsidR="00FB5A5F">
          <w:t>‬</w:t>
        </w:r>
        <w:r w:rsidR="00C749D8">
          <w:t>‬</w:t>
        </w:r>
        <w:r w:rsidR="00133F69">
          <w:t>‬</w:t>
        </w:r>
        <w:r w:rsidR="0050012C">
          <w:t>‬</w:t>
        </w:r>
        <w:r w:rsidR="00B50E58">
          <w:t>‬</w:t>
        </w:r>
        <w:r w:rsidR="00A643ED">
          <w:t>‬</w:t>
        </w:r>
        <w:r w:rsidR="00386714">
          <w:t>‬</w:t>
        </w:r>
        <w:r w:rsidR="00073899">
          <w:t>‬</w:t>
        </w:r>
        <w:r w:rsidR="00402AB1">
          <w:t>‬</w:t>
        </w:r>
      </w:dir>
    </w:p>
    <w:p w14:paraId="79C88CB9" w14:textId="6B64B19F" w:rsidR="00273B60" w:rsidRDefault="00047041" w:rsidP="00047041">
      <w:pPr>
        <w:pStyle w:val="a3"/>
        <w:rPr>
          <w:rtl/>
          <w:lang w:bidi="fa-IR"/>
        </w:rPr>
      </w:pPr>
      <w:bookmarkStart w:id="41" w:name="_Hlk191921128"/>
      <w:r w:rsidRPr="00047041">
        <w:rPr>
          <w:rtl/>
          <w:lang w:bidi="fa-IR"/>
        </w:rPr>
        <w:t>غدد سباسه در قسمت م</w:t>
      </w:r>
      <w:r w:rsidRPr="00047041">
        <w:rPr>
          <w:rFonts w:hint="cs"/>
          <w:rtl/>
          <w:lang w:bidi="fa-IR"/>
        </w:rPr>
        <w:t>ی</w:t>
      </w:r>
      <w:r w:rsidRPr="00047041">
        <w:rPr>
          <w:rFonts w:hint="eastAsia"/>
          <w:rtl/>
          <w:lang w:bidi="fa-IR"/>
        </w:rPr>
        <w:t>ان</w:t>
      </w:r>
      <w:r w:rsidRPr="00047041">
        <w:rPr>
          <w:rFonts w:hint="cs"/>
          <w:rtl/>
          <w:lang w:bidi="fa-IR"/>
        </w:rPr>
        <w:t>ی</w:t>
      </w:r>
      <w:r w:rsidRPr="00047041">
        <w:rPr>
          <w:rtl/>
          <w:lang w:bidi="fa-IR"/>
        </w:rPr>
        <w:t xml:space="preserve"> درم قرار دارند و تقر</w:t>
      </w:r>
      <w:r w:rsidRPr="00047041">
        <w:rPr>
          <w:rFonts w:hint="cs"/>
          <w:rtl/>
          <w:lang w:bidi="fa-IR"/>
        </w:rPr>
        <w:t>ی</w:t>
      </w:r>
      <w:r w:rsidRPr="00047041">
        <w:rPr>
          <w:rFonts w:hint="eastAsia"/>
          <w:rtl/>
          <w:lang w:bidi="fa-IR"/>
        </w:rPr>
        <w:t>باً</w:t>
      </w:r>
      <w:r w:rsidRPr="00047041">
        <w:rPr>
          <w:rtl/>
          <w:lang w:bidi="fa-IR"/>
        </w:rPr>
        <w:t xml:space="preserve"> هم</w:t>
      </w:r>
      <w:r w:rsidRPr="00047041">
        <w:rPr>
          <w:rFonts w:hint="cs"/>
          <w:rtl/>
          <w:lang w:bidi="fa-IR"/>
        </w:rPr>
        <w:t>ی</w:t>
      </w:r>
      <w:r w:rsidRPr="00047041">
        <w:rPr>
          <w:rFonts w:hint="eastAsia"/>
          <w:rtl/>
          <w:lang w:bidi="fa-IR"/>
        </w:rPr>
        <w:t>شه</w:t>
      </w:r>
      <w:r w:rsidRPr="00047041">
        <w:rPr>
          <w:rtl/>
          <w:lang w:bidi="fa-IR"/>
        </w:rPr>
        <w:t xml:space="preserve"> در کنار فول</w:t>
      </w:r>
      <w:r w:rsidRPr="00047041">
        <w:rPr>
          <w:rFonts w:hint="cs"/>
          <w:rtl/>
          <w:lang w:bidi="fa-IR"/>
        </w:rPr>
        <w:t>ی</w:t>
      </w:r>
      <w:r w:rsidRPr="00047041">
        <w:rPr>
          <w:rFonts w:hint="eastAsia"/>
          <w:rtl/>
          <w:lang w:bidi="fa-IR"/>
        </w:rPr>
        <w:t>کول</w:t>
      </w:r>
      <w:r w:rsidRPr="00047041">
        <w:rPr>
          <w:rtl/>
          <w:lang w:bidi="fa-IR"/>
        </w:rPr>
        <w:t xml:space="preserve"> مو رشد م</w:t>
      </w:r>
      <w:r w:rsidRPr="00047041">
        <w:rPr>
          <w:rFonts w:hint="cs"/>
          <w:rtl/>
          <w:lang w:bidi="fa-IR"/>
        </w:rPr>
        <w:t>ی</w:t>
      </w:r>
      <w:dir w:val="rtl">
        <w:r w:rsidRPr="00047041">
          <w:rPr>
            <w:rtl/>
            <w:lang w:bidi="fa-IR"/>
          </w:rPr>
          <w:t xml:space="preserve">کنند و </w:t>
        </w:r>
        <w:r w:rsidRPr="00047041">
          <w:rPr>
            <w:rFonts w:hint="cs"/>
            <w:rtl/>
            <w:lang w:bidi="fa-IR"/>
          </w:rPr>
          <w:t>ی</w:t>
        </w:r>
        <w:r w:rsidRPr="00047041">
          <w:rPr>
            <w:rFonts w:hint="eastAsia"/>
            <w:rtl/>
            <w:lang w:bidi="fa-IR"/>
          </w:rPr>
          <w:t>ک</w:t>
        </w:r>
        <w:r w:rsidRPr="00047041">
          <w:rPr>
            <w:rtl/>
            <w:lang w:bidi="fa-IR"/>
          </w:rPr>
          <w:t xml:space="preserve"> خروج</w:t>
        </w:r>
        <w:r w:rsidRPr="00047041">
          <w:rPr>
            <w:rFonts w:hint="cs"/>
            <w:rtl/>
            <w:lang w:bidi="fa-IR"/>
          </w:rPr>
          <w:t>ی از آن‌ها</w:t>
        </w:r>
        <w:r w:rsidRPr="00047041">
          <w:rPr>
            <w:rtl/>
            <w:lang w:bidi="fa-IR"/>
          </w:rPr>
          <w:t xml:space="preserve"> به </w:t>
        </w:r>
        <w:r w:rsidRPr="00047041">
          <w:rPr>
            <w:rFonts w:hint="cs"/>
            <w:rtl/>
            <w:lang w:bidi="fa-IR"/>
          </w:rPr>
          <w:t xml:space="preserve">داخل </w:t>
        </w:r>
        <w:r w:rsidRPr="00047041">
          <w:rPr>
            <w:rtl/>
            <w:lang w:bidi="fa-IR"/>
          </w:rPr>
          <w:t>کانال فول</w:t>
        </w:r>
        <w:r w:rsidRPr="00047041">
          <w:rPr>
            <w:rFonts w:hint="cs"/>
            <w:rtl/>
            <w:lang w:bidi="fa-IR"/>
          </w:rPr>
          <w:t>ی</w:t>
        </w:r>
        <w:r w:rsidRPr="00047041">
          <w:rPr>
            <w:rFonts w:hint="eastAsia"/>
            <w:rtl/>
            <w:lang w:bidi="fa-IR"/>
          </w:rPr>
          <w:t>کول</w:t>
        </w:r>
        <w:r w:rsidRPr="00047041">
          <w:rPr>
            <w:rFonts w:hint="cs"/>
            <w:rtl/>
            <w:lang w:bidi="fa-IR"/>
          </w:rPr>
          <w:t>ی</w:t>
        </w:r>
        <w:r w:rsidRPr="00047041">
          <w:rPr>
            <w:rtl/>
            <w:lang w:bidi="fa-IR"/>
          </w:rPr>
          <w:t xml:space="preserve"> تخل</w:t>
        </w:r>
        <w:r w:rsidRPr="00047041">
          <w:rPr>
            <w:rFonts w:hint="cs"/>
            <w:rtl/>
            <w:lang w:bidi="fa-IR"/>
          </w:rPr>
          <w:t>ی</w:t>
        </w:r>
        <w:r w:rsidRPr="00047041">
          <w:rPr>
            <w:rFonts w:hint="eastAsia"/>
            <w:rtl/>
            <w:lang w:bidi="fa-IR"/>
          </w:rPr>
          <w:t>ه</w:t>
        </w:r>
        <w:r w:rsidRPr="00047041">
          <w:rPr>
            <w:rtl/>
            <w:lang w:bidi="fa-IR"/>
          </w:rPr>
          <w:t xml:space="preserve"> م</w:t>
        </w:r>
        <w:r w:rsidRPr="00047041">
          <w:rPr>
            <w:rFonts w:hint="cs"/>
            <w:rtl/>
            <w:lang w:bidi="fa-IR"/>
          </w:rPr>
          <w:t>ی</w:t>
        </w:r>
        <w:dir w:val="rtl">
          <w:r w:rsidRPr="00047041">
            <w:rPr>
              <w:rtl/>
              <w:lang w:bidi="fa-IR"/>
            </w:rPr>
            <w:t>شود. ا</w:t>
          </w:r>
          <w:r w:rsidRPr="00047041">
            <w:rPr>
              <w:rFonts w:hint="cs"/>
              <w:rtl/>
              <w:lang w:bidi="fa-IR"/>
            </w:rPr>
            <w:t>ی</w:t>
          </w:r>
          <w:r w:rsidRPr="00047041">
            <w:rPr>
              <w:rFonts w:hint="eastAsia"/>
              <w:rtl/>
              <w:lang w:bidi="fa-IR"/>
            </w:rPr>
            <w:t>ن</w:t>
          </w:r>
          <w:r w:rsidRPr="00047041">
            <w:rPr>
              <w:rtl/>
              <w:lang w:bidi="fa-IR"/>
            </w:rPr>
            <w:t xml:space="preserve"> </w:t>
          </w:r>
          <w:r w:rsidRPr="00047041">
            <w:rPr>
              <w:rFonts w:hint="cs"/>
              <w:rtl/>
              <w:lang w:bidi="fa-IR"/>
            </w:rPr>
            <w:t>ترکیب</w:t>
          </w:r>
          <w:r w:rsidRPr="00047041">
            <w:rPr>
              <w:rtl/>
              <w:lang w:bidi="fa-IR"/>
            </w:rPr>
            <w:t xml:space="preserve"> به عنوان واحد پ</w:t>
          </w:r>
          <w:r w:rsidRPr="00047041">
            <w:rPr>
              <w:rFonts w:hint="cs"/>
              <w:rtl/>
              <w:lang w:bidi="fa-IR"/>
            </w:rPr>
            <w:t>ی</w:t>
          </w:r>
          <w:r w:rsidRPr="00047041">
            <w:rPr>
              <w:rFonts w:hint="eastAsia"/>
              <w:rtl/>
              <w:lang w:bidi="fa-IR"/>
            </w:rPr>
            <w:t>لوسباسه</w:t>
          </w:r>
          <w:r w:rsidRPr="00047041">
            <w:rPr>
              <w:rtl/>
              <w:lang w:bidi="fa-IR"/>
            </w:rPr>
            <w:t xml:space="preserve"> شناخته </w:t>
          </w:r>
          <w:r w:rsidRPr="00047041">
            <w:rPr>
              <w:rtl/>
              <w:lang w:bidi="fa-IR"/>
            </w:rPr>
            <w:lastRenderedPageBreak/>
            <w:t>م</w:t>
          </w:r>
          <w:r w:rsidRPr="00047041">
            <w:rPr>
              <w:rFonts w:hint="cs"/>
              <w:rtl/>
              <w:lang w:bidi="fa-IR"/>
            </w:rPr>
            <w:t>ی</w:t>
          </w:r>
          <w:r w:rsidRPr="00047041">
            <w:rPr>
              <w:rtl/>
              <w:lang w:bidi="fa-IR"/>
            </w:rPr>
            <w:t xml:space="preserve"> شود. تعداد کم</w:t>
          </w:r>
          <w:r w:rsidRPr="00047041">
            <w:rPr>
              <w:rFonts w:hint="cs"/>
              <w:rtl/>
              <w:lang w:bidi="fa-IR"/>
            </w:rPr>
            <w:t>ی</w:t>
          </w:r>
          <w:r w:rsidRPr="00047041">
            <w:rPr>
              <w:rtl/>
              <w:lang w:bidi="fa-IR"/>
            </w:rPr>
            <w:t xml:space="preserve"> از غدد سباسه </w:t>
          </w:r>
          <w:r w:rsidRPr="00047041">
            <w:rPr>
              <w:rFonts w:hint="cs"/>
              <w:rtl/>
              <w:lang w:bidi="fa-IR"/>
            </w:rPr>
            <w:t>(</w:t>
          </w:r>
          <w:r w:rsidRPr="00047041">
            <w:rPr>
              <w:rtl/>
              <w:lang w:bidi="fa-IR"/>
            </w:rPr>
            <w:t>معروف به غدد م</w:t>
          </w:r>
          <w:r w:rsidRPr="00047041">
            <w:rPr>
              <w:rFonts w:hint="cs"/>
              <w:rtl/>
              <w:lang w:bidi="fa-IR"/>
            </w:rPr>
            <w:t>ی</w:t>
          </w:r>
          <w:r w:rsidRPr="00047041">
            <w:rPr>
              <w:rFonts w:hint="eastAsia"/>
              <w:rtl/>
              <w:lang w:bidi="fa-IR"/>
            </w:rPr>
            <w:t>بوم</w:t>
          </w:r>
          <w:r w:rsidRPr="00047041">
            <w:rPr>
              <w:rFonts w:hint="cs"/>
              <w:rtl/>
              <w:lang w:bidi="fa-IR"/>
            </w:rPr>
            <w:t>ی</w:t>
          </w:r>
          <w:r w:rsidRPr="00047041">
            <w:rPr>
              <w:rFonts w:hint="eastAsia"/>
              <w:rtl/>
              <w:lang w:bidi="fa-IR"/>
            </w:rPr>
            <w:t>ن</w:t>
          </w:r>
          <w:r w:rsidRPr="00047041">
            <w:rPr>
              <w:rFonts w:hint="cs"/>
              <w:rtl/>
              <w:lang w:bidi="fa-IR"/>
            </w:rPr>
            <w:t>)</w:t>
          </w:r>
          <w:r w:rsidRPr="00047041">
            <w:rPr>
              <w:rtl/>
              <w:lang w:bidi="fa-IR"/>
            </w:rPr>
            <w:t xml:space="preserve"> مستق</w:t>
          </w:r>
          <w:r w:rsidRPr="00047041">
            <w:rPr>
              <w:rFonts w:hint="cs"/>
              <w:rtl/>
              <w:lang w:bidi="fa-IR"/>
            </w:rPr>
            <w:t>ی</w:t>
          </w:r>
          <w:r w:rsidRPr="00047041">
            <w:rPr>
              <w:rFonts w:hint="eastAsia"/>
              <w:rtl/>
              <w:lang w:bidi="fa-IR"/>
            </w:rPr>
            <w:t>ماً</w:t>
          </w:r>
          <w:r w:rsidRPr="00047041">
            <w:rPr>
              <w:rtl/>
              <w:lang w:bidi="fa-IR"/>
            </w:rPr>
            <w:t xml:space="preserve"> رو</w:t>
          </w:r>
          <w:r w:rsidRPr="00047041">
            <w:rPr>
              <w:rFonts w:hint="cs"/>
              <w:rtl/>
              <w:lang w:bidi="fa-IR"/>
            </w:rPr>
            <w:t>ی</w:t>
          </w:r>
          <w:r w:rsidRPr="00047041">
            <w:rPr>
              <w:rtl/>
              <w:lang w:bidi="fa-IR"/>
            </w:rPr>
            <w:t xml:space="preserve"> پوست در اپ</w:t>
          </w:r>
          <w:r w:rsidRPr="00047041">
            <w:rPr>
              <w:rFonts w:hint="cs"/>
              <w:rtl/>
              <w:lang w:bidi="fa-IR"/>
            </w:rPr>
            <w:t>ی</w:t>
          </w:r>
          <w:r w:rsidRPr="00047041">
            <w:rPr>
              <w:rFonts w:hint="eastAsia"/>
              <w:rtl/>
              <w:lang w:bidi="fa-IR"/>
            </w:rPr>
            <w:t>تل</w:t>
          </w:r>
          <w:r w:rsidRPr="00047041">
            <w:rPr>
              <w:rFonts w:hint="cs"/>
              <w:rtl/>
              <w:lang w:bidi="fa-IR"/>
            </w:rPr>
            <w:t>ی</w:t>
          </w:r>
          <w:r w:rsidRPr="00047041">
            <w:rPr>
              <w:rFonts w:hint="eastAsia"/>
              <w:rtl/>
              <w:lang w:bidi="fa-IR"/>
            </w:rPr>
            <w:t>وم</w:t>
          </w:r>
          <w:r w:rsidRPr="00047041">
            <w:rPr>
              <w:rtl/>
              <w:lang w:bidi="fa-IR"/>
            </w:rPr>
            <w:t xml:space="preserve"> پلک </w:t>
          </w:r>
          <w:r w:rsidRPr="00047041">
            <w:rPr>
              <w:rFonts w:hint="eastAsia"/>
              <w:rtl/>
              <w:lang w:bidi="fa-IR"/>
            </w:rPr>
            <w:t>باز</w:t>
          </w:r>
          <w:r w:rsidRPr="00047041">
            <w:rPr>
              <w:rtl/>
              <w:lang w:bidi="fa-IR"/>
            </w:rPr>
            <w:t xml:space="preserve"> </w:t>
          </w:r>
          <w:r w:rsidRPr="00047041">
            <w:rPr>
              <w:rFonts w:hint="cs"/>
              <w:rtl/>
              <w:lang w:bidi="fa-IR"/>
            </w:rPr>
            <w:t xml:space="preserve">شده </w:t>
          </w:r>
          <w:r w:rsidRPr="00047041">
            <w:rPr>
              <w:rtl/>
              <w:lang w:bidi="fa-IR"/>
            </w:rPr>
            <w:t>و به افزا</w:t>
          </w:r>
          <w:r w:rsidRPr="00047041">
            <w:rPr>
              <w:rFonts w:hint="cs"/>
              <w:rtl/>
              <w:lang w:bidi="fa-IR"/>
            </w:rPr>
            <w:t>ی</w:t>
          </w:r>
          <w:r w:rsidRPr="00047041">
            <w:rPr>
              <w:rFonts w:hint="eastAsia"/>
              <w:rtl/>
              <w:lang w:bidi="fa-IR"/>
            </w:rPr>
            <w:t>ش</w:t>
          </w:r>
          <w:r w:rsidRPr="00047041">
            <w:rPr>
              <w:rtl/>
              <w:lang w:bidi="fa-IR"/>
            </w:rPr>
            <w:t xml:space="preserve"> خاص</w:t>
          </w:r>
          <w:r w:rsidRPr="00047041">
            <w:rPr>
              <w:rFonts w:hint="cs"/>
              <w:rtl/>
              <w:lang w:bidi="fa-IR"/>
            </w:rPr>
            <w:t>ی</w:t>
          </w:r>
          <w:r w:rsidRPr="00047041">
            <w:rPr>
              <w:rFonts w:hint="eastAsia"/>
              <w:rtl/>
              <w:lang w:bidi="fa-IR"/>
            </w:rPr>
            <w:t>ت</w:t>
          </w:r>
          <w:r w:rsidRPr="00047041">
            <w:rPr>
              <w:rtl/>
              <w:lang w:bidi="fa-IR"/>
            </w:rPr>
            <w:t xml:space="preserve"> روان</w:t>
          </w:r>
          <w:r w:rsidRPr="00047041">
            <w:rPr>
              <w:rFonts w:hint="cs"/>
              <w:rtl/>
              <w:lang w:bidi="fa-IR"/>
            </w:rPr>
            <w:t xml:space="preserve"> </w:t>
          </w:r>
          <w:r w:rsidRPr="00047041">
            <w:rPr>
              <w:rtl/>
              <w:lang w:bidi="fa-IR"/>
            </w:rPr>
            <w:t>کنندگ</w:t>
          </w:r>
          <w:r w:rsidRPr="00047041">
            <w:rPr>
              <w:rFonts w:hint="cs"/>
              <w:rtl/>
              <w:lang w:bidi="fa-IR"/>
            </w:rPr>
            <w:t>ی</w:t>
          </w:r>
          <w:r w:rsidRPr="00047041">
            <w:rPr>
              <w:rtl/>
              <w:lang w:bidi="fa-IR"/>
            </w:rPr>
            <w:t xml:space="preserve"> اشک کمک م</w:t>
          </w:r>
          <w:r w:rsidRPr="00047041">
            <w:rPr>
              <w:rFonts w:hint="cs"/>
              <w:rtl/>
              <w:lang w:bidi="fa-IR"/>
            </w:rPr>
            <w:t>ی‌</w:t>
          </w:r>
          <w:r w:rsidRPr="00047041">
            <w:rPr>
              <w:rtl/>
              <w:lang w:bidi="fa-IR"/>
            </w:rPr>
            <w:t>کنند.</w:t>
          </w:r>
          <w:r w:rsidRPr="00047041">
            <w:rPr>
              <w:lang w:bidi="fa-IR"/>
            </w:rPr>
            <w:t>‬</w:t>
          </w:r>
          <w:r w:rsidRPr="00047041">
            <w:rPr>
              <w:lang w:bidi="fa-IR"/>
            </w:rPr>
            <w:t>‬</w:t>
          </w:r>
          <w:r w:rsidRPr="00047041">
            <w:rPr>
              <w:lang w:bidi="fa-IR"/>
            </w:rPr>
            <w:t>‬</w:t>
          </w:r>
          <w:r w:rsidRPr="00047041">
            <w:rPr>
              <w:lang w:bidi="fa-IR"/>
            </w:rPr>
            <w:t>‬</w:t>
          </w:r>
          <w:r w:rsidRPr="00047041">
            <w:rPr>
              <w:lang w:bidi="fa-IR"/>
            </w:rPr>
            <w:t>‬</w:t>
          </w:r>
          <w:r w:rsidRPr="00047041">
            <w:rPr>
              <w:lang w:bidi="fa-IR"/>
            </w:rPr>
            <w:t>‬</w:t>
          </w:r>
          <w:r w:rsidRPr="00047041">
            <w:rPr>
              <w:lang w:bidi="fa-IR"/>
            </w:rPr>
            <w:t>‬</w:t>
          </w:r>
          <w:r w:rsidRPr="00047041">
            <w:rPr>
              <w:lang w:bidi="fa-IR"/>
            </w:rPr>
            <w:t>‬</w:t>
          </w:r>
          <w:r w:rsidRPr="00047041">
            <w:rPr>
              <w:rFonts w:hint="cs"/>
              <w:rtl/>
              <w:lang w:bidi="fa-IR"/>
            </w:rPr>
            <w:t xml:space="preserve"> </w:t>
          </w:r>
          <w:r w:rsidRPr="00047041">
            <w:rPr>
              <w:rFonts w:hint="eastAsia"/>
              <w:rtl/>
              <w:lang w:bidi="fa-IR"/>
            </w:rPr>
            <w:t>رشد</w:t>
          </w:r>
          <w:r w:rsidRPr="00047041">
            <w:rPr>
              <w:rtl/>
              <w:lang w:bidi="fa-IR"/>
            </w:rPr>
            <w:t xml:space="preserve"> جن</w:t>
          </w:r>
          <w:r w:rsidRPr="00047041">
            <w:rPr>
              <w:rFonts w:hint="cs"/>
              <w:rtl/>
              <w:lang w:bidi="fa-IR"/>
            </w:rPr>
            <w:t>ی</w:t>
          </w:r>
          <w:r w:rsidRPr="00047041">
            <w:rPr>
              <w:rFonts w:hint="eastAsia"/>
              <w:rtl/>
              <w:lang w:bidi="fa-IR"/>
            </w:rPr>
            <w:t>ن</w:t>
          </w:r>
          <w:r w:rsidRPr="00047041">
            <w:rPr>
              <w:rFonts w:hint="cs"/>
              <w:rtl/>
              <w:lang w:bidi="fa-IR"/>
            </w:rPr>
            <w:t>ی</w:t>
          </w:r>
          <w:r w:rsidRPr="00047041">
            <w:rPr>
              <w:rtl/>
              <w:lang w:bidi="fa-IR"/>
            </w:rPr>
            <w:t xml:space="preserve"> غده سباسه در فرآ</w:t>
          </w:r>
          <w:r w:rsidRPr="00047041">
            <w:rPr>
              <w:rFonts w:hint="cs"/>
              <w:rtl/>
              <w:lang w:bidi="fa-IR"/>
            </w:rPr>
            <w:t>ی</w:t>
          </w:r>
          <w:r w:rsidRPr="00047041">
            <w:rPr>
              <w:rFonts w:hint="eastAsia"/>
              <w:rtl/>
              <w:lang w:bidi="fa-IR"/>
            </w:rPr>
            <w:t>ند</w:t>
          </w:r>
          <w:r w:rsidRPr="00047041">
            <w:rPr>
              <w:rtl/>
              <w:lang w:bidi="fa-IR"/>
            </w:rPr>
            <w:t xml:space="preserve"> رشد درون</w:t>
          </w:r>
          <w:r w:rsidRPr="00047041">
            <w:rPr>
              <w:rFonts w:hint="cs"/>
              <w:rtl/>
              <w:lang w:bidi="fa-IR"/>
            </w:rPr>
            <w:t>ی</w:t>
          </w:r>
          <w:r w:rsidRPr="00047041">
            <w:rPr>
              <w:rtl/>
              <w:lang w:bidi="fa-IR"/>
            </w:rPr>
            <w:t xml:space="preserve"> سلول ها</w:t>
          </w:r>
          <w:r w:rsidRPr="00047041">
            <w:rPr>
              <w:rFonts w:hint="cs"/>
              <w:rtl/>
              <w:lang w:bidi="fa-IR"/>
            </w:rPr>
            <w:t>ی</w:t>
          </w:r>
          <w:r w:rsidRPr="00047041">
            <w:rPr>
              <w:rtl/>
              <w:lang w:bidi="fa-IR"/>
            </w:rPr>
            <w:t xml:space="preserve"> اکتودرم</w:t>
          </w:r>
          <w:r w:rsidRPr="00047041">
            <w:rPr>
              <w:rFonts w:hint="cs"/>
              <w:rtl/>
              <w:lang w:bidi="fa-IR"/>
            </w:rPr>
            <w:t>ی</w:t>
          </w:r>
          <w:r w:rsidRPr="00047041">
            <w:rPr>
              <w:rtl/>
              <w:lang w:bidi="fa-IR"/>
            </w:rPr>
            <w:t xml:space="preserve"> به داخل مزودرم نهفته است. در هفته</w:t>
          </w:r>
          <w:dir w:val="rtl">
            <w:r w:rsidRPr="00047041">
              <w:rPr>
                <w:rtl/>
                <w:lang w:bidi="fa-IR"/>
              </w:rPr>
              <w:t>ها</w:t>
            </w:r>
            <w:r w:rsidRPr="00047041">
              <w:rPr>
                <w:rFonts w:hint="cs"/>
                <w:rtl/>
                <w:lang w:bidi="fa-IR"/>
              </w:rPr>
              <w:t>ی</w:t>
            </w:r>
            <w:r w:rsidRPr="00047041">
              <w:rPr>
                <w:rtl/>
                <w:lang w:bidi="fa-IR"/>
              </w:rPr>
              <w:t xml:space="preserve"> 13 تا 15 زندگ</w:t>
            </w:r>
            <w:r w:rsidRPr="00047041">
              <w:rPr>
                <w:rFonts w:hint="cs"/>
                <w:rtl/>
                <w:lang w:bidi="fa-IR"/>
              </w:rPr>
              <w:t>ی</w:t>
            </w:r>
            <w:r w:rsidRPr="00047041">
              <w:rPr>
                <w:rtl/>
                <w:lang w:bidi="fa-IR"/>
              </w:rPr>
              <w:t xml:space="preserve"> جن</w:t>
            </w:r>
            <w:r w:rsidRPr="00047041">
              <w:rPr>
                <w:rFonts w:hint="cs"/>
                <w:rtl/>
                <w:lang w:bidi="fa-IR"/>
              </w:rPr>
              <w:t>ی</w:t>
            </w:r>
            <w:r w:rsidRPr="00047041">
              <w:rPr>
                <w:rFonts w:hint="eastAsia"/>
                <w:rtl/>
                <w:lang w:bidi="fa-IR"/>
              </w:rPr>
              <w:t>ن</w:t>
            </w:r>
            <w:r w:rsidRPr="00047041">
              <w:rPr>
                <w:rFonts w:hint="cs"/>
                <w:rtl/>
                <w:lang w:bidi="fa-IR"/>
              </w:rPr>
              <w:t>ی</w:t>
            </w:r>
            <w:r w:rsidRPr="00047041">
              <w:rPr>
                <w:rFonts w:hint="eastAsia"/>
                <w:rtl/>
                <w:lang w:bidi="fa-IR"/>
              </w:rPr>
              <w:t>،</w:t>
            </w:r>
            <w:r w:rsidRPr="00047041">
              <w:rPr>
                <w:rtl/>
                <w:lang w:bidi="fa-IR"/>
              </w:rPr>
              <w:t xml:space="preserve"> غده سباسه را م</w:t>
            </w:r>
            <w:r w:rsidRPr="00047041">
              <w:rPr>
                <w:rFonts w:hint="cs"/>
                <w:rtl/>
                <w:lang w:bidi="fa-IR"/>
              </w:rPr>
              <w:t>ی</w:t>
            </w:r>
            <w:r w:rsidRPr="00047041">
              <w:rPr>
                <w:rtl/>
                <w:lang w:bidi="fa-IR"/>
              </w:rPr>
              <w:t xml:space="preserve"> توان به طور مشخص در </w:t>
            </w:r>
            <w:r w:rsidRPr="00047041">
              <w:rPr>
                <w:rFonts w:hint="cs"/>
                <w:rtl/>
                <w:lang w:bidi="fa-IR"/>
              </w:rPr>
              <w:t>ی</w:t>
            </w:r>
            <w:r w:rsidRPr="00047041">
              <w:rPr>
                <w:rFonts w:hint="eastAsia"/>
                <w:rtl/>
                <w:lang w:bidi="fa-IR"/>
              </w:rPr>
              <w:t>ک</w:t>
            </w:r>
            <w:r w:rsidRPr="00047041">
              <w:rPr>
                <w:rtl/>
                <w:lang w:bidi="fa-IR"/>
              </w:rPr>
              <w:t xml:space="preserve"> توال</w:t>
            </w:r>
            <w:r w:rsidRPr="00047041">
              <w:rPr>
                <w:rFonts w:hint="cs"/>
                <w:rtl/>
                <w:lang w:bidi="fa-IR"/>
              </w:rPr>
              <w:t>ی</w:t>
            </w:r>
            <w:r w:rsidRPr="00047041">
              <w:rPr>
                <w:rtl/>
                <w:lang w:bidi="fa-IR"/>
              </w:rPr>
              <w:t xml:space="preserve"> سفالوکودال در ارتباط با فول</w:t>
            </w:r>
            <w:r w:rsidRPr="00047041">
              <w:rPr>
                <w:rFonts w:hint="cs"/>
                <w:rtl/>
                <w:lang w:bidi="fa-IR"/>
              </w:rPr>
              <w:t>ی</w:t>
            </w:r>
            <w:r w:rsidRPr="00047041">
              <w:rPr>
                <w:rFonts w:hint="eastAsia"/>
                <w:rtl/>
                <w:lang w:bidi="fa-IR"/>
              </w:rPr>
              <w:t>کول</w:t>
            </w:r>
            <w:r w:rsidRPr="00047041">
              <w:rPr>
                <w:rtl/>
                <w:lang w:bidi="fa-IR"/>
              </w:rPr>
              <w:t xml:space="preserve"> مو متما</w:t>
            </w:r>
            <w:r w:rsidRPr="00047041">
              <w:rPr>
                <w:rFonts w:hint="cs"/>
                <w:rtl/>
                <w:lang w:bidi="fa-IR"/>
              </w:rPr>
              <w:t>ی</w:t>
            </w:r>
            <w:r w:rsidRPr="00047041">
              <w:rPr>
                <w:rFonts w:hint="eastAsia"/>
                <w:rtl/>
                <w:lang w:bidi="fa-IR"/>
              </w:rPr>
              <w:t>ز</w:t>
            </w:r>
            <w:r w:rsidRPr="00047041">
              <w:rPr>
                <w:rtl/>
                <w:lang w:bidi="fa-IR"/>
              </w:rPr>
              <w:t xml:space="preserve"> </w:t>
            </w:r>
            <w:r w:rsidRPr="00047041">
              <w:rPr>
                <w:rFonts w:hint="cs"/>
                <w:rtl/>
                <w:lang w:bidi="fa-IR"/>
              </w:rPr>
              <w:t>دید</w:t>
            </w:r>
            <w:r w:rsidRPr="00047041">
              <w:rPr>
                <w:rtl/>
                <w:lang w:bidi="fa-IR"/>
              </w:rPr>
              <w:t>. در هفته 17، قطرات چرب</w:t>
            </w:r>
            <w:r w:rsidRPr="00047041">
              <w:rPr>
                <w:rFonts w:hint="cs"/>
                <w:rtl/>
                <w:lang w:bidi="fa-IR"/>
              </w:rPr>
              <w:t>ی</w:t>
            </w:r>
            <w:r w:rsidRPr="00047041">
              <w:rPr>
                <w:rtl/>
                <w:lang w:bidi="fa-IR"/>
              </w:rPr>
              <w:t xml:space="preserve"> در مرکز غده قابل مشاهده است. مجرا</w:t>
            </w:r>
            <w:r w:rsidRPr="00047041">
              <w:rPr>
                <w:rFonts w:hint="cs"/>
                <w:rtl/>
                <w:lang w:bidi="fa-IR"/>
              </w:rPr>
              <w:t>ی</w:t>
            </w:r>
            <w:r w:rsidRPr="00047041">
              <w:rPr>
                <w:rtl/>
                <w:lang w:bidi="fa-IR"/>
              </w:rPr>
              <w:t xml:space="preserve"> دفع</w:t>
            </w:r>
            <w:r w:rsidRPr="00047041">
              <w:rPr>
                <w:rFonts w:hint="cs"/>
                <w:rtl/>
                <w:lang w:bidi="fa-IR"/>
              </w:rPr>
              <w:t>ی</w:t>
            </w:r>
            <w:r w:rsidRPr="00047041">
              <w:rPr>
                <w:rtl/>
                <w:lang w:bidi="fa-IR"/>
              </w:rPr>
              <w:t xml:space="preserve"> مشترک در حال توسعه، که به عنوان </w:t>
            </w:r>
            <w:r w:rsidRPr="00047041">
              <w:rPr>
                <w:rFonts w:hint="cs"/>
                <w:rtl/>
                <w:lang w:bidi="fa-IR"/>
              </w:rPr>
              <w:t>ی</w:t>
            </w:r>
            <w:r w:rsidRPr="00047041">
              <w:rPr>
                <w:rFonts w:hint="eastAsia"/>
                <w:rtl/>
                <w:lang w:bidi="fa-IR"/>
              </w:rPr>
              <w:t>ک</w:t>
            </w:r>
            <w:r w:rsidRPr="00047041">
              <w:rPr>
                <w:rtl/>
                <w:lang w:bidi="fa-IR"/>
              </w:rPr>
              <w:t xml:space="preserve"> نقطه کانون</w:t>
            </w:r>
            <w:r w:rsidRPr="00047041">
              <w:rPr>
                <w:rFonts w:hint="cs"/>
                <w:rtl/>
                <w:lang w:bidi="fa-IR"/>
              </w:rPr>
              <w:t>ی</w:t>
            </w:r>
            <w:r w:rsidRPr="00047041">
              <w:rPr>
                <w:rtl/>
                <w:lang w:bidi="fa-IR"/>
              </w:rPr>
              <w:t xml:space="preserve"> برا</w:t>
            </w:r>
            <w:r w:rsidRPr="00047041">
              <w:rPr>
                <w:rFonts w:hint="cs"/>
                <w:rtl/>
                <w:lang w:bidi="fa-IR"/>
              </w:rPr>
              <w:t>ی</w:t>
            </w:r>
            <w:r w:rsidRPr="00047041">
              <w:rPr>
                <w:rtl/>
                <w:lang w:bidi="fa-IR"/>
              </w:rPr>
              <w:t xml:space="preserve"> اتصال غدد سباسه به عنوان </w:t>
            </w:r>
            <w:r w:rsidRPr="00047041">
              <w:rPr>
                <w:rFonts w:hint="cs"/>
                <w:rtl/>
                <w:lang w:bidi="fa-IR"/>
              </w:rPr>
              <w:t>ی</w:t>
            </w:r>
            <w:r w:rsidRPr="00047041">
              <w:rPr>
                <w:rFonts w:hint="eastAsia"/>
                <w:rtl/>
                <w:lang w:bidi="fa-IR"/>
              </w:rPr>
              <w:t>ک</w:t>
            </w:r>
            <w:r w:rsidRPr="00047041">
              <w:rPr>
                <w:rtl/>
                <w:lang w:bidi="fa-IR"/>
              </w:rPr>
              <w:t xml:space="preserve"> ساختار بند ناف جامد شروع م</w:t>
            </w:r>
            <w:r w:rsidRPr="00047041">
              <w:rPr>
                <w:rFonts w:hint="cs"/>
                <w:rtl/>
                <w:lang w:bidi="fa-IR"/>
              </w:rPr>
              <w:t>ی</w:t>
            </w:r>
            <w:r w:rsidRPr="00047041">
              <w:rPr>
                <w:rtl/>
                <w:lang w:bidi="fa-IR"/>
              </w:rPr>
              <w:t xml:space="preserve"> شود. سلول ها</w:t>
            </w:r>
            <w:r w:rsidRPr="00047041">
              <w:rPr>
                <w:rFonts w:hint="cs"/>
                <w:rtl/>
                <w:lang w:bidi="fa-IR"/>
              </w:rPr>
              <w:t>ی</w:t>
            </w:r>
            <w:r w:rsidRPr="00047041">
              <w:rPr>
                <w:rtl/>
                <w:lang w:bidi="fa-IR"/>
              </w:rPr>
              <w:t xml:space="preserve"> پر از سبوم که بند ناف را تشک</w:t>
            </w:r>
            <w:r w:rsidRPr="00047041">
              <w:rPr>
                <w:rFonts w:hint="cs"/>
                <w:rtl/>
                <w:lang w:bidi="fa-IR"/>
              </w:rPr>
              <w:t>ی</w:t>
            </w:r>
            <w:r w:rsidRPr="00047041">
              <w:rPr>
                <w:rFonts w:hint="eastAsia"/>
                <w:rtl/>
                <w:lang w:bidi="fa-IR"/>
              </w:rPr>
              <w:t>ل</w:t>
            </w:r>
            <w:r w:rsidRPr="00047041">
              <w:rPr>
                <w:rtl/>
                <w:lang w:bidi="fa-IR"/>
              </w:rPr>
              <w:t xml:space="preserve"> م</w:t>
            </w:r>
            <w:r w:rsidRPr="00047041">
              <w:rPr>
                <w:rFonts w:hint="cs"/>
                <w:rtl/>
                <w:lang w:bidi="fa-IR"/>
              </w:rPr>
              <w:t>ی</w:t>
            </w:r>
            <w:r w:rsidRPr="00047041">
              <w:rPr>
                <w:rtl/>
                <w:lang w:bidi="fa-IR"/>
              </w:rPr>
              <w:t xml:space="preserve"> دهند در نها</w:t>
            </w:r>
            <w:r w:rsidRPr="00047041">
              <w:rPr>
                <w:rFonts w:hint="cs"/>
                <w:rtl/>
                <w:lang w:bidi="fa-IR"/>
              </w:rPr>
              <w:t>ی</w:t>
            </w:r>
            <w:r w:rsidRPr="00047041">
              <w:rPr>
                <w:rFonts w:hint="eastAsia"/>
                <w:rtl/>
                <w:lang w:bidi="fa-IR"/>
              </w:rPr>
              <w:t>ت</w:t>
            </w:r>
            <w:r w:rsidRPr="00047041">
              <w:rPr>
                <w:rtl/>
                <w:lang w:bidi="fa-IR"/>
              </w:rPr>
              <w:t xml:space="preserve"> پاره </w:t>
            </w:r>
            <w:r w:rsidRPr="00047041">
              <w:rPr>
                <w:rFonts w:hint="cs"/>
                <w:rtl/>
                <w:lang w:bidi="fa-IR"/>
              </w:rPr>
              <w:t>شده</w:t>
            </w:r>
            <w:r w:rsidRPr="00047041">
              <w:rPr>
                <w:rtl/>
                <w:lang w:bidi="fa-IR"/>
              </w:rPr>
              <w:t xml:space="preserve"> و کانال</w:t>
            </w:r>
            <w:r w:rsidRPr="00047041">
              <w:rPr>
                <w:rFonts w:hint="cs"/>
                <w:rtl/>
                <w:lang w:bidi="fa-IR"/>
              </w:rPr>
              <w:t>ی</w:t>
            </w:r>
            <w:r w:rsidRPr="00047041">
              <w:rPr>
                <w:rtl/>
                <w:lang w:bidi="fa-IR"/>
              </w:rPr>
              <w:t xml:space="preserve"> را تشک</w:t>
            </w:r>
            <w:r w:rsidRPr="00047041">
              <w:rPr>
                <w:rFonts w:hint="cs"/>
                <w:rtl/>
                <w:lang w:bidi="fa-IR"/>
              </w:rPr>
              <w:t>ی</w:t>
            </w:r>
            <w:r w:rsidRPr="00047041">
              <w:rPr>
                <w:rFonts w:hint="eastAsia"/>
                <w:rtl/>
                <w:lang w:bidi="fa-IR"/>
              </w:rPr>
              <w:t>ل</w:t>
            </w:r>
            <w:r w:rsidRPr="00047041">
              <w:rPr>
                <w:rtl/>
                <w:lang w:bidi="fa-IR"/>
              </w:rPr>
              <w:t xml:space="preserve"> م</w:t>
            </w:r>
            <w:r w:rsidRPr="00047041">
              <w:rPr>
                <w:rFonts w:hint="cs"/>
                <w:rtl/>
                <w:lang w:bidi="fa-IR"/>
              </w:rPr>
              <w:t>ی</w:t>
            </w:r>
            <w:dir w:val="rtl">
              <w:r w:rsidRPr="00047041">
                <w:rPr>
                  <w:rtl/>
                  <w:lang w:bidi="fa-IR"/>
                </w:rPr>
                <w:t>دهند که به اول</w:t>
              </w:r>
              <w:r w:rsidRPr="00047041">
                <w:rPr>
                  <w:rFonts w:hint="cs"/>
                  <w:rtl/>
                  <w:lang w:bidi="fa-IR"/>
                </w:rPr>
                <w:t>ی</w:t>
              </w:r>
              <w:r w:rsidRPr="00047041">
                <w:rPr>
                  <w:rFonts w:hint="eastAsia"/>
                  <w:rtl/>
                  <w:lang w:bidi="fa-IR"/>
                </w:rPr>
                <w:t>ن</w:t>
              </w:r>
              <w:r w:rsidRPr="00047041">
                <w:rPr>
                  <w:rtl/>
                  <w:lang w:bidi="fa-IR"/>
                </w:rPr>
                <w:t xml:space="preserve"> کانال پ</w:t>
              </w:r>
              <w:r w:rsidRPr="00047041">
                <w:rPr>
                  <w:rFonts w:hint="cs"/>
                  <w:rtl/>
                  <w:lang w:bidi="fa-IR"/>
                </w:rPr>
                <w:t>ی</w:t>
              </w:r>
              <w:r w:rsidRPr="00047041">
                <w:rPr>
                  <w:rFonts w:hint="eastAsia"/>
                  <w:rtl/>
                  <w:lang w:bidi="fa-IR"/>
                </w:rPr>
                <w:t>لوسباسه</w:t>
              </w:r>
              <w:r w:rsidRPr="00047041">
                <w:rPr>
                  <w:rtl/>
                  <w:lang w:bidi="fa-IR"/>
                </w:rPr>
                <w:t xml:space="preserve"> تب</w:t>
              </w:r>
              <w:r w:rsidRPr="00047041">
                <w:rPr>
                  <w:rFonts w:hint="eastAsia"/>
                  <w:rtl/>
                  <w:lang w:bidi="fa-IR"/>
                </w:rPr>
                <w:t>د</w:t>
              </w:r>
              <w:r w:rsidRPr="00047041">
                <w:rPr>
                  <w:rFonts w:hint="cs"/>
                  <w:rtl/>
                  <w:lang w:bidi="fa-IR"/>
                </w:rPr>
                <w:t>ی</w:t>
              </w:r>
              <w:r w:rsidRPr="00047041">
                <w:rPr>
                  <w:rFonts w:hint="eastAsia"/>
                  <w:rtl/>
                  <w:lang w:bidi="fa-IR"/>
                </w:rPr>
                <w:t>ل</w:t>
              </w:r>
              <w:r w:rsidRPr="00047041">
                <w:rPr>
                  <w:rtl/>
                  <w:lang w:bidi="fa-IR"/>
                </w:rPr>
                <w:t xml:space="preserve"> م</w:t>
              </w:r>
              <w:r w:rsidRPr="00047041">
                <w:rPr>
                  <w:rFonts w:hint="cs"/>
                  <w:rtl/>
                  <w:lang w:bidi="fa-IR"/>
                </w:rPr>
                <w:t>ی</w:t>
              </w:r>
              <w:dir w:val="rtl">
                <w:r w:rsidRPr="00047041">
                  <w:rPr>
                    <w:rtl/>
                    <w:lang w:bidi="fa-IR"/>
                  </w:rPr>
                  <w:t>شود. باز شدن مجرا</w:t>
                </w:r>
                <w:r w:rsidRPr="00047041">
                  <w:rPr>
                    <w:rFonts w:hint="cs"/>
                    <w:rtl/>
                    <w:lang w:bidi="fa-IR"/>
                  </w:rPr>
                  <w:t>ی</w:t>
                </w:r>
                <w:r w:rsidRPr="00047041">
                  <w:rPr>
                    <w:rtl/>
                    <w:lang w:bidi="fa-IR"/>
                  </w:rPr>
                  <w:t xml:space="preserve"> غده چرب</w:t>
                </w:r>
                <w:r w:rsidRPr="00047041">
                  <w:rPr>
                    <w:rFonts w:hint="cs"/>
                    <w:rtl/>
                    <w:lang w:bidi="fa-IR"/>
                  </w:rPr>
                  <w:t>ی</w:t>
                </w:r>
                <w:r w:rsidRPr="00047041">
                  <w:rPr>
                    <w:rtl/>
                    <w:lang w:bidi="fa-IR"/>
                  </w:rPr>
                  <w:t xml:space="preserve"> به داخل فول</w:t>
                </w:r>
                <w:r w:rsidRPr="00047041">
                  <w:rPr>
                    <w:rFonts w:hint="cs"/>
                    <w:rtl/>
                    <w:lang w:bidi="fa-IR"/>
                  </w:rPr>
                  <w:t>ی</w:t>
                </w:r>
                <w:r w:rsidRPr="00047041">
                  <w:rPr>
                    <w:rFonts w:hint="eastAsia"/>
                    <w:rtl/>
                    <w:lang w:bidi="fa-IR"/>
                  </w:rPr>
                  <w:t>کول</w:t>
                </w:r>
                <w:r w:rsidRPr="00047041">
                  <w:rPr>
                    <w:rtl/>
                    <w:lang w:bidi="fa-IR"/>
                  </w:rPr>
                  <w:t xml:space="preserve"> مو </w:t>
                </w:r>
                <w:r w:rsidRPr="00047041">
                  <w:rPr>
                    <w:rFonts w:hint="cs"/>
                    <w:rtl/>
                    <w:lang w:bidi="fa-IR"/>
                  </w:rPr>
                  <w:t>ی</w:t>
                </w:r>
                <w:r w:rsidRPr="00047041">
                  <w:rPr>
                    <w:rFonts w:hint="eastAsia"/>
                    <w:rtl/>
                    <w:lang w:bidi="fa-IR"/>
                  </w:rPr>
                  <w:t>ک</w:t>
                </w:r>
                <w:r w:rsidRPr="00047041">
                  <w:rPr>
                    <w:rtl/>
                    <w:lang w:bidi="fa-IR"/>
                  </w:rPr>
                  <w:t xml:space="preserve"> مرز مهم تشر</w:t>
                </w:r>
                <w:r w:rsidRPr="00047041">
                  <w:rPr>
                    <w:rFonts w:hint="cs"/>
                    <w:rtl/>
                    <w:lang w:bidi="fa-IR"/>
                  </w:rPr>
                  <w:t>ی</w:t>
                </w:r>
                <w:r w:rsidRPr="00047041">
                  <w:rPr>
                    <w:rFonts w:hint="eastAsia"/>
                    <w:rtl/>
                    <w:lang w:bidi="fa-IR"/>
                  </w:rPr>
                  <w:t>ح</w:t>
                </w:r>
                <w:r w:rsidRPr="00047041">
                  <w:rPr>
                    <w:rFonts w:hint="cs"/>
                    <w:rtl/>
                    <w:lang w:bidi="fa-IR"/>
                  </w:rPr>
                  <w:t>ی</w:t>
                </w:r>
                <w:r w:rsidRPr="00047041">
                  <w:rPr>
                    <w:rtl/>
                    <w:lang w:bidi="fa-IR"/>
                  </w:rPr>
                  <w:t xml:space="preserve"> است. ب</w:t>
                </w:r>
                <w:r w:rsidRPr="00047041">
                  <w:rPr>
                    <w:rFonts w:hint="cs"/>
                    <w:rtl/>
                    <w:lang w:bidi="fa-IR"/>
                  </w:rPr>
                  <w:t>ی</w:t>
                </w:r>
                <w:r w:rsidRPr="00047041">
                  <w:rPr>
                    <w:rFonts w:hint="eastAsia"/>
                    <w:rtl/>
                    <w:lang w:bidi="fa-IR"/>
                  </w:rPr>
                  <w:t>ن</w:t>
                </w:r>
                <w:r w:rsidRPr="00047041">
                  <w:rPr>
                    <w:rtl/>
                    <w:lang w:bidi="fa-IR"/>
                  </w:rPr>
                  <w:t xml:space="preserve"> ا</w:t>
                </w:r>
                <w:r w:rsidRPr="00047041">
                  <w:rPr>
                    <w:rFonts w:hint="cs"/>
                    <w:rtl/>
                    <w:lang w:bidi="fa-IR"/>
                  </w:rPr>
                  <w:t>ی</w:t>
                </w:r>
                <w:r w:rsidRPr="00047041">
                  <w:rPr>
                    <w:rFonts w:hint="eastAsia"/>
                    <w:rtl/>
                    <w:lang w:bidi="fa-IR"/>
                  </w:rPr>
                  <w:t>ن</w:t>
                </w:r>
                <w:r w:rsidRPr="00047041">
                  <w:rPr>
                    <w:rtl/>
                    <w:lang w:bidi="fa-IR"/>
                  </w:rPr>
                  <w:t xml:space="preserve"> منفذ و عضله</w:t>
                </w:r>
                <w:r w:rsidRPr="00047041">
                  <w:rPr>
                    <w:rFonts w:hint="cs"/>
                    <w:rtl/>
                    <w:lang w:bidi="fa-IR"/>
                  </w:rPr>
                  <w:t xml:space="preserve"> راست شونده</w:t>
                </w:r>
                <w:r w:rsidRPr="00047041">
                  <w:rPr>
                    <w:rtl/>
                    <w:lang w:bidi="fa-IR"/>
                  </w:rPr>
                  <w:t xml:space="preserve"> پ</w:t>
                </w:r>
                <w:r w:rsidRPr="00047041">
                  <w:rPr>
                    <w:rFonts w:hint="cs"/>
                    <w:rtl/>
                    <w:lang w:bidi="fa-IR"/>
                  </w:rPr>
                  <w:t>ی</w:t>
                </w:r>
                <w:r w:rsidRPr="00047041">
                  <w:rPr>
                    <w:rFonts w:hint="eastAsia"/>
                    <w:rtl/>
                    <w:lang w:bidi="fa-IR"/>
                  </w:rPr>
                  <w:t>ل</w:t>
                </w:r>
                <w:r w:rsidRPr="00047041">
                  <w:rPr>
                    <w:rFonts w:hint="cs"/>
                    <w:rtl/>
                    <w:lang w:bidi="fa-IR"/>
                  </w:rPr>
                  <w:t>ی</w:t>
                </w:r>
                <w:r w:rsidRPr="00047041">
                  <w:rPr>
                    <w:rFonts w:hint="eastAsia"/>
                    <w:rtl/>
                    <w:lang w:bidi="fa-IR"/>
                  </w:rPr>
                  <w:t>،</w:t>
                </w:r>
                <w:r w:rsidRPr="00047041">
                  <w:rPr>
                    <w:rtl/>
                    <w:lang w:bidi="fa-IR"/>
                  </w:rPr>
                  <w:t xml:space="preserve"> ناح</w:t>
                </w:r>
                <w:r w:rsidRPr="00047041">
                  <w:rPr>
                    <w:rFonts w:hint="cs"/>
                    <w:rtl/>
                    <w:lang w:bidi="fa-IR"/>
                  </w:rPr>
                  <w:t>ی</w:t>
                </w:r>
                <w:r w:rsidRPr="00047041">
                  <w:rPr>
                    <w:rFonts w:hint="eastAsia"/>
                    <w:rtl/>
                    <w:lang w:bidi="fa-IR"/>
                  </w:rPr>
                  <w:t>ه</w:t>
                </w:r>
                <w:r w:rsidRPr="00047041">
                  <w:rPr>
                    <w:rtl/>
                    <w:lang w:bidi="fa-IR"/>
                  </w:rPr>
                  <w:t xml:space="preserve"> برآمدگ</w:t>
                </w:r>
                <w:r w:rsidRPr="00047041">
                  <w:rPr>
                    <w:rFonts w:hint="cs"/>
                    <w:rtl/>
                    <w:lang w:bidi="fa-IR"/>
                  </w:rPr>
                  <w:t>ی</w:t>
                </w:r>
                <w:r w:rsidRPr="00047041">
                  <w:rPr>
                    <w:rtl/>
                    <w:lang w:bidi="fa-IR"/>
                  </w:rPr>
                  <w:t xml:space="preserve"> فول</w:t>
                </w:r>
                <w:r w:rsidRPr="00047041">
                  <w:rPr>
                    <w:rFonts w:hint="cs"/>
                    <w:rtl/>
                    <w:lang w:bidi="fa-IR"/>
                  </w:rPr>
                  <w:t>ی</w:t>
                </w:r>
                <w:r w:rsidRPr="00047041">
                  <w:rPr>
                    <w:rFonts w:hint="eastAsia"/>
                    <w:rtl/>
                    <w:lang w:bidi="fa-IR"/>
                  </w:rPr>
                  <w:t>کول</w:t>
                </w:r>
                <w:r w:rsidRPr="00047041">
                  <w:rPr>
                    <w:rtl/>
                    <w:lang w:bidi="fa-IR"/>
                  </w:rPr>
                  <w:t xml:space="preserve"> مو، منبع ح</w:t>
                </w:r>
                <w:r w:rsidRPr="00047041">
                  <w:rPr>
                    <w:rFonts w:hint="cs"/>
                    <w:rtl/>
                    <w:lang w:bidi="fa-IR"/>
                  </w:rPr>
                  <w:t>ی</w:t>
                </w:r>
                <w:r w:rsidRPr="00047041">
                  <w:rPr>
                    <w:rFonts w:hint="eastAsia"/>
                    <w:rtl/>
                    <w:lang w:bidi="fa-IR"/>
                  </w:rPr>
                  <w:t>ات</w:t>
                </w:r>
                <w:r w:rsidRPr="00047041">
                  <w:rPr>
                    <w:rFonts w:hint="cs"/>
                    <w:rtl/>
                    <w:lang w:bidi="fa-IR"/>
                  </w:rPr>
                  <w:t>ی</w:t>
                </w:r>
                <w:r w:rsidRPr="00047041">
                  <w:rPr>
                    <w:rtl/>
                    <w:lang w:bidi="fa-IR"/>
                  </w:rPr>
                  <w:t xml:space="preserve"> سلول</w:t>
                </w:r>
                <w:dir w:val="rtl">
                  <w:r w:rsidRPr="00047041">
                    <w:rPr>
                      <w:rtl/>
                      <w:lang w:bidi="fa-IR"/>
                    </w:rPr>
                    <w:t>ها</w:t>
                  </w:r>
                  <w:r w:rsidRPr="00047041">
                    <w:rPr>
                      <w:rFonts w:hint="cs"/>
                      <w:rtl/>
                      <w:lang w:bidi="fa-IR"/>
                    </w:rPr>
                    <w:t>ی</w:t>
                  </w:r>
                  <w:r w:rsidRPr="00047041">
                    <w:rPr>
                      <w:rtl/>
                      <w:lang w:bidi="fa-IR"/>
                    </w:rPr>
                    <w:t xml:space="preserve"> بن</w:t>
                  </w:r>
                  <w:r w:rsidRPr="00047041">
                    <w:rPr>
                      <w:rFonts w:hint="cs"/>
                      <w:rtl/>
                      <w:lang w:bidi="fa-IR"/>
                    </w:rPr>
                    <w:t>ی</w:t>
                  </w:r>
                  <w:r w:rsidRPr="00047041">
                    <w:rPr>
                      <w:rFonts w:hint="eastAsia"/>
                      <w:rtl/>
                      <w:lang w:bidi="fa-IR"/>
                    </w:rPr>
                    <w:t>اد</w:t>
                  </w:r>
                  <w:r w:rsidRPr="00047041">
                    <w:rPr>
                      <w:rFonts w:hint="cs"/>
                      <w:rtl/>
                      <w:lang w:bidi="fa-IR"/>
                    </w:rPr>
                    <w:t>ی</w:t>
                  </w:r>
                  <w:r w:rsidRPr="00047041">
                    <w:rPr>
                      <w:rFonts w:hint="eastAsia"/>
                      <w:rtl/>
                      <w:lang w:bidi="fa-IR"/>
                    </w:rPr>
                    <w:t>،</w:t>
                  </w:r>
                  <w:r w:rsidRPr="00047041">
                    <w:rPr>
                      <w:rtl/>
                      <w:lang w:bidi="fa-IR"/>
                    </w:rPr>
                    <w:t xml:space="preserve"> قرار دارد. جالب ا</w:t>
                  </w:r>
                  <w:r w:rsidRPr="00047041">
                    <w:rPr>
                      <w:rFonts w:hint="cs"/>
                      <w:rtl/>
                      <w:lang w:bidi="fa-IR"/>
                    </w:rPr>
                    <w:t>ی</w:t>
                  </w:r>
                  <w:r w:rsidRPr="00047041">
                    <w:rPr>
                      <w:rFonts w:hint="eastAsia"/>
                      <w:rtl/>
                      <w:lang w:bidi="fa-IR"/>
                    </w:rPr>
                    <w:t>نجاست</w:t>
                  </w:r>
                  <w:r w:rsidRPr="00047041">
                    <w:rPr>
                      <w:rtl/>
                      <w:lang w:bidi="fa-IR"/>
                    </w:rPr>
                    <w:t xml:space="preserve"> که سبوم اول</w:t>
                  </w:r>
                  <w:r w:rsidRPr="00047041">
                    <w:rPr>
                      <w:rFonts w:hint="cs"/>
                      <w:rtl/>
                      <w:lang w:bidi="fa-IR"/>
                    </w:rPr>
                    <w:t>ی</w:t>
                  </w:r>
                  <w:r w:rsidRPr="00047041">
                    <w:rPr>
                      <w:rFonts w:hint="eastAsia"/>
                      <w:rtl/>
                      <w:lang w:bidi="fa-IR"/>
                    </w:rPr>
                    <w:t>ن</w:t>
                  </w:r>
                  <w:r w:rsidRPr="00047041">
                    <w:rPr>
                      <w:rtl/>
                      <w:lang w:bidi="fa-IR"/>
                    </w:rPr>
                    <w:t xml:space="preserve"> محصول غدد</w:t>
                  </w:r>
                  <w:r w:rsidRPr="00047041">
                    <w:rPr>
                      <w:rFonts w:hint="cs"/>
                      <w:rtl/>
                      <w:lang w:bidi="fa-IR"/>
                    </w:rPr>
                    <w:t>ی</w:t>
                  </w:r>
                  <w:r w:rsidRPr="00047041">
                    <w:rPr>
                      <w:rtl/>
                      <w:lang w:bidi="fa-IR"/>
                    </w:rPr>
                    <w:t xml:space="preserve"> است که توسط بدن ساخته م</w:t>
                  </w:r>
                  <w:r w:rsidRPr="00047041">
                    <w:rPr>
                      <w:rFonts w:hint="cs"/>
                      <w:rtl/>
                      <w:lang w:bidi="fa-IR"/>
                    </w:rPr>
                    <w:t>ی</w:t>
                  </w:r>
                  <w:r w:rsidRPr="00047041">
                    <w:rPr>
                      <w:rtl/>
                      <w:lang w:bidi="fa-IR"/>
                    </w:rPr>
                    <w:t xml:space="preserve"> شود. فعال</w:t>
                  </w:r>
                  <w:r w:rsidRPr="00047041">
                    <w:rPr>
                      <w:rFonts w:hint="cs"/>
                      <w:rtl/>
                      <w:lang w:bidi="fa-IR"/>
                    </w:rPr>
                    <w:t>ی</w:t>
                  </w:r>
                  <w:r w:rsidRPr="00047041">
                    <w:rPr>
                      <w:rFonts w:hint="eastAsia"/>
                      <w:rtl/>
                      <w:lang w:bidi="fa-IR"/>
                    </w:rPr>
                    <w:t>ت</w:t>
                  </w:r>
                  <w:r w:rsidRPr="00047041">
                    <w:rPr>
                      <w:rtl/>
                      <w:lang w:bidi="fa-IR"/>
                    </w:rPr>
                    <w:t xml:space="preserve"> غ</w:t>
                  </w:r>
                  <w:r w:rsidRPr="00047041">
                    <w:rPr>
                      <w:rFonts w:hint="eastAsia"/>
                      <w:rtl/>
                      <w:lang w:bidi="fa-IR"/>
                    </w:rPr>
                    <w:t>دد</w:t>
                  </w:r>
                  <w:r w:rsidRPr="00047041">
                    <w:rPr>
                      <w:rtl/>
                      <w:lang w:bidi="fa-IR"/>
                    </w:rPr>
                    <w:t xml:space="preserve"> سباسه چند ساعت پس از تولد افزا</w:t>
                  </w:r>
                  <w:r w:rsidRPr="00047041">
                    <w:rPr>
                      <w:rFonts w:hint="cs"/>
                      <w:rtl/>
                      <w:lang w:bidi="fa-IR"/>
                    </w:rPr>
                    <w:t>ی</w:t>
                  </w:r>
                  <w:r w:rsidRPr="00047041">
                    <w:rPr>
                      <w:rFonts w:hint="eastAsia"/>
                      <w:rtl/>
                      <w:lang w:bidi="fa-IR"/>
                    </w:rPr>
                    <w:t>ش</w:t>
                  </w:r>
                  <w:r w:rsidRPr="00047041">
                    <w:rPr>
                      <w:rtl/>
                      <w:lang w:bidi="fa-IR"/>
                    </w:rPr>
                    <w:t xml:space="preserve"> </w:t>
                  </w:r>
                  <w:r w:rsidRPr="00047041">
                    <w:rPr>
                      <w:rFonts w:hint="cs"/>
                      <w:rtl/>
                      <w:lang w:bidi="fa-IR"/>
                    </w:rPr>
                    <w:t>یافته</w:t>
                  </w:r>
                  <w:r w:rsidRPr="00047041">
                    <w:rPr>
                      <w:rtl/>
                      <w:lang w:bidi="fa-IR"/>
                    </w:rPr>
                    <w:t xml:space="preserve"> و در هفته اول زندگ</w:t>
                  </w:r>
                  <w:r w:rsidRPr="00047041">
                    <w:rPr>
                      <w:rFonts w:hint="cs"/>
                      <w:rtl/>
                      <w:lang w:bidi="fa-IR"/>
                    </w:rPr>
                    <w:t>ی</w:t>
                  </w:r>
                  <w:r w:rsidRPr="00047041">
                    <w:rPr>
                      <w:rtl/>
                      <w:lang w:bidi="fa-IR"/>
                    </w:rPr>
                    <w:t xml:space="preserve"> به اوج خود م</w:t>
                  </w:r>
                  <w:r w:rsidRPr="00047041">
                    <w:rPr>
                      <w:rFonts w:hint="cs"/>
                      <w:rtl/>
                      <w:lang w:bidi="fa-IR"/>
                    </w:rPr>
                    <w:t>ی</w:t>
                  </w:r>
                  <w:dir w:val="rtl">
                    <w:r w:rsidRPr="00047041">
                      <w:rPr>
                        <w:rtl/>
                        <w:lang w:bidi="fa-IR"/>
                      </w:rPr>
                      <w:t>رسد و تا اوج بعد</w:t>
                    </w:r>
                    <w:r w:rsidRPr="00047041">
                      <w:rPr>
                        <w:rFonts w:hint="cs"/>
                        <w:rtl/>
                        <w:lang w:bidi="fa-IR"/>
                      </w:rPr>
                      <w:t>ی</w:t>
                    </w:r>
                    <w:r w:rsidRPr="00047041">
                      <w:rPr>
                        <w:rtl/>
                        <w:lang w:bidi="fa-IR"/>
                      </w:rPr>
                      <w:t xml:space="preserve"> در طول آدرنارک (حدود 9 سالگ</w:t>
                    </w:r>
                    <w:r w:rsidRPr="00047041">
                      <w:rPr>
                        <w:rFonts w:hint="cs"/>
                        <w:rtl/>
                        <w:lang w:bidi="fa-IR"/>
                      </w:rPr>
                      <w:t>ی</w:t>
                    </w:r>
                    <w:r w:rsidRPr="00047041">
                      <w:rPr>
                        <w:rtl/>
                        <w:lang w:bidi="fa-IR"/>
                      </w:rPr>
                      <w:t>) تا حدود 18 سالگ</w:t>
                    </w:r>
                    <w:r w:rsidRPr="00047041">
                      <w:rPr>
                        <w:rFonts w:hint="cs"/>
                        <w:rtl/>
                        <w:lang w:bidi="fa-IR"/>
                      </w:rPr>
                      <w:t>ی</w:t>
                    </w:r>
                    <w:r w:rsidRPr="00047041">
                      <w:rPr>
                        <w:rtl/>
                        <w:lang w:bidi="fa-IR"/>
                      </w:rPr>
                      <w:t xml:space="preserve"> کاهش م</w:t>
                    </w:r>
                    <w:r w:rsidRPr="00047041">
                      <w:rPr>
                        <w:rFonts w:hint="cs"/>
                        <w:rtl/>
                        <w:lang w:bidi="fa-IR"/>
                      </w:rPr>
                      <w:t>ی</w:t>
                    </w:r>
                    <w:dir w:val="rtl">
                      <w:r w:rsidRPr="00047041">
                        <w:rPr>
                          <w:rFonts w:hint="cs"/>
                          <w:rtl/>
                          <w:lang w:bidi="fa-IR"/>
                        </w:rPr>
                        <w:t>ی</w:t>
                      </w:r>
                      <w:r w:rsidRPr="00047041">
                        <w:rPr>
                          <w:rFonts w:hint="eastAsia"/>
                          <w:rtl/>
                          <w:lang w:bidi="fa-IR"/>
                        </w:rPr>
                        <w:t>ابد</w:t>
                      </w:r>
                      <w:r w:rsidRPr="00047041">
                        <w:rPr>
                          <w:rtl/>
                          <w:lang w:bidi="fa-IR"/>
                        </w:rPr>
                        <w:t>. تعداد تقر</w:t>
                      </w:r>
                      <w:r w:rsidRPr="00047041">
                        <w:rPr>
                          <w:rFonts w:hint="cs"/>
                          <w:rtl/>
                          <w:lang w:bidi="fa-IR"/>
                        </w:rPr>
                        <w:t>ی</w:t>
                      </w:r>
                      <w:r w:rsidRPr="00047041">
                        <w:rPr>
                          <w:rFonts w:hint="eastAsia"/>
                          <w:rtl/>
                          <w:lang w:bidi="fa-IR"/>
                        </w:rPr>
                        <w:t>ب</w:t>
                      </w:r>
                      <w:r w:rsidRPr="00047041">
                        <w:rPr>
                          <w:rFonts w:hint="cs"/>
                          <w:rtl/>
                          <w:lang w:bidi="fa-IR"/>
                        </w:rPr>
                        <w:t>ی</w:t>
                      </w:r>
                      <w:r w:rsidRPr="00047041">
                        <w:rPr>
                          <w:rtl/>
                          <w:lang w:bidi="fa-IR"/>
                        </w:rPr>
                        <w:t xml:space="preserve"> غدد چرب</w:t>
                      </w:r>
                      <w:r w:rsidRPr="00047041">
                        <w:rPr>
                          <w:rFonts w:hint="cs"/>
                          <w:rtl/>
                          <w:lang w:bidi="fa-IR"/>
                        </w:rPr>
                        <w:t>ی</w:t>
                      </w:r>
                      <w:r w:rsidRPr="00047041">
                        <w:rPr>
                          <w:rtl/>
                          <w:lang w:bidi="fa-IR"/>
                        </w:rPr>
                        <w:t xml:space="preserve"> معمولاً در طول زندگ</w:t>
                      </w:r>
                      <w:r w:rsidRPr="00047041">
                        <w:rPr>
                          <w:rFonts w:hint="cs"/>
                          <w:rtl/>
                          <w:lang w:bidi="fa-IR"/>
                        </w:rPr>
                        <w:t>ی</w:t>
                      </w:r>
                      <w:r w:rsidRPr="00047041">
                        <w:rPr>
                          <w:rtl/>
                          <w:lang w:bidi="fa-IR"/>
                        </w:rPr>
                        <w:t xml:space="preserve"> ثابت </w:t>
                      </w:r>
                      <w:r w:rsidRPr="00047041">
                        <w:rPr>
                          <w:rFonts w:hint="cs"/>
                          <w:rtl/>
                          <w:lang w:bidi="fa-IR"/>
                        </w:rPr>
                        <w:t>است</w:t>
                      </w:r>
                      <w:r w:rsidRPr="00047041">
                        <w:rPr>
                          <w:rtl/>
                          <w:lang w:bidi="fa-IR"/>
                        </w:rPr>
                        <w:t>، اما اندازه آنها با افزا</w:t>
                      </w:r>
                      <w:r w:rsidRPr="00047041">
                        <w:rPr>
                          <w:rFonts w:hint="cs"/>
                          <w:rtl/>
                          <w:lang w:bidi="fa-IR"/>
                        </w:rPr>
                        <w:t>ی</w:t>
                      </w:r>
                      <w:r w:rsidRPr="00047041">
                        <w:rPr>
                          <w:rFonts w:hint="eastAsia"/>
                          <w:rtl/>
                          <w:lang w:bidi="fa-IR"/>
                        </w:rPr>
                        <w:t>ش</w:t>
                      </w:r>
                      <w:r w:rsidRPr="00047041">
                        <w:rPr>
                          <w:rtl/>
                          <w:lang w:bidi="fa-IR"/>
                        </w:rPr>
                        <w:t xml:space="preserve"> سن، به و</w:t>
                      </w:r>
                      <w:r w:rsidRPr="00047041">
                        <w:rPr>
                          <w:rFonts w:hint="cs"/>
                          <w:rtl/>
                          <w:lang w:bidi="fa-IR"/>
                        </w:rPr>
                        <w:t>ی</w:t>
                      </w:r>
                      <w:r w:rsidRPr="00047041">
                        <w:rPr>
                          <w:rFonts w:hint="eastAsia"/>
                          <w:rtl/>
                          <w:lang w:bidi="fa-IR"/>
                        </w:rPr>
                        <w:t>ژه</w:t>
                      </w:r>
                      <w:r w:rsidRPr="00047041">
                        <w:rPr>
                          <w:rtl/>
                          <w:lang w:bidi="fa-IR"/>
                        </w:rPr>
                        <w:t xml:space="preserve"> در د</w:t>
                      </w:r>
                      <w:r w:rsidRPr="00047041">
                        <w:rPr>
                          <w:rFonts w:hint="eastAsia"/>
                          <w:rtl/>
                          <w:lang w:bidi="fa-IR"/>
                        </w:rPr>
                        <w:t>وران</w:t>
                      </w:r>
                      <w:r w:rsidRPr="00047041">
                        <w:rPr>
                          <w:rtl/>
                          <w:lang w:bidi="fa-IR"/>
                        </w:rPr>
                        <w:t xml:space="preserve"> نوجوان</w:t>
                      </w:r>
                      <w:r w:rsidRPr="00047041">
                        <w:rPr>
                          <w:rFonts w:hint="cs"/>
                          <w:rtl/>
                          <w:lang w:bidi="fa-IR"/>
                        </w:rPr>
                        <w:t>ی</w:t>
                      </w:r>
                      <w:r w:rsidRPr="00047041">
                        <w:rPr>
                          <w:rFonts w:hint="eastAsia"/>
                          <w:rtl/>
                          <w:lang w:bidi="fa-IR"/>
                        </w:rPr>
                        <w:t>،</w:t>
                      </w:r>
                      <w:r w:rsidRPr="00047041">
                        <w:rPr>
                          <w:rtl/>
                          <w:lang w:bidi="fa-IR"/>
                        </w:rPr>
                        <w:t xml:space="preserve"> افزا</w:t>
                      </w:r>
                      <w:r w:rsidRPr="00047041">
                        <w:rPr>
                          <w:rFonts w:hint="cs"/>
                          <w:rtl/>
                          <w:lang w:bidi="fa-IR"/>
                        </w:rPr>
                        <w:t>ی</w:t>
                      </w:r>
                      <w:r w:rsidRPr="00047041">
                        <w:rPr>
                          <w:rFonts w:hint="eastAsia"/>
                          <w:rtl/>
                          <w:lang w:bidi="fa-IR"/>
                        </w:rPr>
                        <w:t>ش</w:t>
                      </w:r>
                      <w:r w:rsidRPr="00047041">
                        <w:rPr>
                          <w:rtl/>
                          <w:lang w:bidi="fa-IR"/>
                        </w:rPr>
                        <w:t xml:space="preserve"> م</w:t>
                      </w:r>
                      <w:r w:rsidRPr="00047041">
                        <w:rPr>
                          <w:rFonts w:hint="cs"/>
                          <w:rtl/>
                          <w:lang w:bidi="fa-IR"/>
                        </w:rPr>
                        <w:t>ی</w:t>
                      </w:r>
                      <w:r w:rsidRPr="00047041">
                        <w:rPr>
                          <w:rtl/>
                          <w:lang w:bidi="fa-IR"/>
                        </w:rPr>
                        <w:t xml:space="preserve"> </w:t>
                      </w:r>
                      <w:r w:rsidRPr="00047041">
                        <w:rPr>
                          <w:rFonts w:hint="cs"/>
                          <w:rtl/>
                          <w:lang w:bidi="fa-IR"/>
                        </w:rPr>
                        <w:t>ی</w:t>
                      </w:r>
                      <w:r w:rsidRPr="00047041">
                        <w:rPr>
                          <w:rFonts w:hint="eastAsia"/>
                          <w:rtl/>
                          <w:lang w:bidi="fa-IR"/>
                        </w:rPr>
                        <w:t>ابد</w:t>
                      </w:r>
                      <w:bookmarkEnd w:id="41"/>
                      <w:r w:rsidRPr="00047041">
                        <w:rPr>
                          <w:rFonts w:hint="cs"/>
                          <w:rtl/>
                          <w:lang w:bidi="fa-IR"/>
                        </w:rPr>
                        <w:t xml:space="preserve"> </w:t>
                      </w:r>
                      <w:r w:rsidR="00663E6D">
                        <w:rPr>
                          <w:rtl/>
                          <w:lang w:bidi="fa-IR"/>
                        </w:rPr>
                        <w:fldChar w:fldCharType="begin"/>
                      </w:r>
                      <w:r w:rsidR="00897778">
                        <w:rPr>
                          <w:rtl/>
                          <w:lang w:bidi="fa-IR"/>
                        </w:rPr>
                        <w:instrText xml:space="preserve"> </w:instrText>
                      </w:r>
                      <w:r w:rsidR="00897778">
                        <w:rPr>
                          <w:lang w:bidi="fa-IR"/>
                        </w:rPr>
                        <w:instrText>ADDIN EN.CITE &lt;EndNote&gt;&lt;Cite&gt;&lt;Author&gt;JL&lt;/Author&gt;&lt;Year&gt;2007&lt;/Year&gt;&lt;RecNum&gt;47&lt;/RecNum&gt;&lt;DisplayText&gt;(40, 41)&lt;/DisplayText&gt;&lt;record&gt;&lt;rec-number&gt;47&lt;/rec-number&gt;&lt;foreign-keys&gt;&lt;key app="EN" db-id="r5w5xz507reeroeztf0vedf1dderxa9wxsd9" timestamp="1708865266"&gt;47</w:instrText>
                      </w:r>
                      <w:r w:rsidR="00897778">
                        <w:rPr>
                          <w:rtl/>
                          <w:lang w:bidi="fa-IR"/>
                        </w:rPr>
                        <w:instrText>&lt;/</w:instrText>
                      </w:r>
                      <w:r w:rsidR="00897778">
                        <w:rPr>
                          <w:lang w:bidi="fa-IR"/>
                        </w:rPr>
                        <w:instrText>key&gt;&lt;/foreign-keys&gt;&lt;ref-type name="Generic"&gt;13&lt;/ref-type&gt;&lt;contributors&gt;&lt;authors&gt;&lt;author&gt;JL, Gartner P Hiatt&lt;/author&gt;&lt;author&gt;Gartner, LP&lt;/author&gt;&lt;/authors&gt;&lt;/contributors&gt;&lt;titles&gt;&lt;title&gt;Color textbook of histology&lt;/title&gt;&lt;/titles&gt;&lt;dates&gt;&lt;year&gt;2007&lt;/year&gt;&lt;/dates&gt;&lt;publisher&gt;Philadelphia: Saunders Elsevier&lt;/publisher&gt;&lt;urls&gt;&lt;/urls&gt;&lt;/record&gt;&lt;/Cite&gt;&lt;Cite&gt;&lt;Author&gt;Walters&lt;/Author&gt;&lt;Year&gt;2002&lt;/Year&gt;&lt;RecNum&gt;48&lt;/RecNum&gt;&lt;record&gt;&lt;rec-number&gt;48&lt;/rec-number&gt;&lt;foreign-keys&gt;&lt;key app="EN" db-id="r5w5xz507reeroeztf0vedf1dderxa9wxsd9" timestamp="1708865336"&gt;48&lt;/key&gt;&lt;/foreign-keys&gt;&lt;ref-type name="Book Section"&gt;5&lt;/ref-type&gt;&lt;contributors&gt;&lt;authors&gt;&lt;author&gt;Walters, Kenneth A&lt;/author&gt;&lt;author&gt;Roberts, Michael S&lt;/author&gt;&lt;/authors&gt;&lt;/contributors&gt;&lt;titles&gt;&lt;title&gt;The structure and function</w:instrText>
                      </w:r>
                      <w:r w:rsidR="00897778">
                        <w:rPr>
                          <w:rtl/>
                          <w:lang w:bidi="fa-IR"/>
                        </w:rPr>
                        <w:instrText xml:space="preserve"> </w:instrText>
                      </w:r>
                      <w:r w:rsidR="00897778">
                        <w:rPr>
                          <w:lang w:bidi="fa-IR"/>
                        </w:rPr>
                        <w:instrText>of skin&lt;/title&gt;&lt;secondary-title&gt;Dermatological and transdermal formulations&lt;/secondary-title&gt;&lt;/titles&gt;&lt;pages&gt;19-58&lt;/pages&gt;&lt;dates&gt;&lt;year&gt;2002&lt;/year&gt;&lt;/dates&gt;&lt;publisher&gt;CRC press&lt;/publisher&gt;&lt;urls&gt;&lt;/urls&gt;&lt;/record&gt;&lt;/Cite&gt;&lt;/EndNote</w:instrText>
                      </w:r>
                      <w:r w:rsidR="00897778">
                        <w:rPr>
                          <w:rtl/>
                          <w:lang w:bidi="fa-IR"/>
                        </w:rPr>
                        <w:instrText>&gt;</w:instrText>
                      </w:r>
                      <w:r w:rsidR="00663E6D">
                        <w:rPr>
                          <w:rtl/>
                          <w:lang w:bidi="fa-IR"/>
                        </w:rPr>
                        <w:fldChar w:fldCharType="separate"/>
                      </w:r>
                      <w:r w:rsidR="00897778">
                        <w:rPr>
                          <w:noProof/>
                          <w:rtl/>
                          <w:lang w:bidi="fa-IR"/>
                        </w:rPr>
                        <w:t>(40, 41)</w:t>
                      </w:r>
                      <w:r w:rsidR="00663E6D">
                        <w:rPr>
                          <w:rtl/>
                          <w:lang w:bidi="fa-IR"/>
                        </w:rPr>
                        <w:fldChar w:fldCharType="end"/>
                      </w:r>
                      <w:r w:rsidR="00663E6D">
                        <w:rPr>
                          <w:rFonts w:hint="cs"/>
                          <w:rtl/>
                          <w:lang w:bidi="fa-IR"/>
                        </w:rPr>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rsidR="00C707C7">
                        <w:t>‬</w:t>
                      </w:r>
                      <w:r>
                        <w:t>‬</w:t>
                      </w:r>
                      <w:r>
                        <w:t>‬</w:t>
                      </w:r>
                      <w:r>
                        <w:t>‬</w:t>
                      </w:r>
                      <w:r>
                        <w:t>‬</w:t>
                      </w:r>
                      <w:r>
                        <w:t>‬</w:t>
                      </w:r>
                      <w:r>
                        <w:t>‬</w:t>
                      </w:r>
                      <w:r>
                        <w:t>‬</w:t>
                      </w:r>
                      <w:r>
                        <w:t>‬</w:t>
                      </w:r>
                      <w:r>
                        <w:t>‬</w:t>
                      </w:r>
                      <w:r>
                        <w:t>‬</w:t>
                      </w:r>
                      <w:r>
                        <w:t>‬</w:t>
                      </w:r>
                      <w:r>
                        <w:t>‬</w:t>
                      </w:r>
                      <w:r>
                        <w:t>‬</w:t>
                      </w:r>
                      <w:r>
                        <w:t>‬</w:t>
                      </w:r>
                      <w:r>
                        <w:t>‬</w:t>
                      </w:r>
                      <w:r>
                        <w:t>‬</w:t>
                      </w:r>
                      <w:r w:rsidR="003B7337">
                        <w:t>‬</w:t>
                      </w:r>
                      <w:r w:rsidR="003B7337">
                        <w:t>‬</w:t>
                      </w:r>
                      <w:r w:rsidR="003B7337">
                        <w:t>‬</w:t>
                      </w:r>
                      <w:r w:rsidR="003B7337">
                        <w:t>‬</w:t>
                      </w:r>
                      <w:r w:rsidR="003B7337">
                        <w:t>‬</w:t>
                      </w:r>
                      <w:r w:rsidR="003B7337">
                        <w:t>‬</w:t>
                      </w:r>
                      <w:r w:rsidR="003B7337">
                        <w:t>‬</w:t>
                      </w:r>
                      <w:r w:rsidR="003B7337">
                        <w:t>‬</w:t>
                      </w:r>
                      <w:r w:rsidR="00A02AFB">
                        <w:t>‬</w:t>
                      </w:r>
                      <w:r w:rsidR="00A02AFB">
                        <w:t>‬</w:t>
                      </w:r>
                      <w:r w:rsidR="00A02AFB">
                        <w:t>‬</w:t>
                      </w:r>
                      <w:r w:rsidR="00A02AFB">
                        <w:t>‬</w:t>
                      </w:r>
                      <w:r w:rsidR="00A02AFB">
                        <w:t>‬</w:t>
                      </w:r>
                      <w:r w:rsidR="00A02AFB">
                        <w:t>‬</w:t>
                      </w:r>
                      <w:r w:rsidR="00A02AFB">
                        <w:t>‬</w:t>
                      </w:r>
                      <w:r w:rsidR="00A02AFB">
                        <w:t>‬</w:t>
                      </w:r>
                      <w:r w:rsidR="00F40E02">
                        <w:t>‬</w:t>
                      </w:r>
                      <w:r w:rsidR="00F40E02">
                        <w:t>‬</w:t>
                      </w:r>
                      <w:r w:rsidR="00F40E02">
                        <w:t>‬</w:t>
                      </w:r>
                      <w:r w:rsidR="00F40E02">
                        <w:t>‬</w:t>
                      </w:r>
                      <w:r w:rsidR="00F40E02">
                        <w:t>‬</w:t>
                      </w:r>
                      <w:r w:rsidR="00F40E02">
                        <w:t>‬</w:t>
                      </w:r>
                      <w:r w:rsidR="00F40E02">
                        <w:t>‬</w:t>
                      </w:r>
                      <w:r w:rsidR="00F40E02">
                        <w:t>‬</w:t>
                      </w:r>
                      <w:r w:rsidR="00D47581">
                        <w:t>‬</w:t>
                      </w:r>
                      <w:r w:rsidR="00D47581">
                        <w:t>‬</w:t>
                      </w:r>
                      <w:r w:rsidR="00D47581">
                        <w:t>‬</w:t>
                      </w:r>
                      <w:r w:rsidR="00D47581">
                        <w:t>‬</w:t>
                      </w:r>
                      <w:r w:rsidR="00D47581">
                        <w:t>‬</w:t>
                      </w:r>
                      <w:r w:rsidR="00D47581">
                        <w:t>‬</w:t>
                      </w:r>
                      <w:r w:rsidR="00D47581">
                        <w:t>‬</w:t>
                      </w:r>
                      <w:r w:rsidR="00D47581">
                        <w:t>‬</w:t>
                      </w:r>
                      <w:r w:rsidR="00660B38">
                        <w:t>‬</w:t>
                      </w:r>
                      <w:r w:rsidR="00660B38">
                        <w:t>‬</w:t>
                      </w:r>
                      <w:r w:rsidR="00660B38">
                        <w:t>‬</w:t>
                      </w:r>
                      <w:r w:rsidR="00660B38">
                        <w:t>‬</w:t>
                      </w:r>
                      <w:r w:rsidR="00660B38">
                        <w:t>‬</w:t>
                      </w:r>
                      <w:r w:rsidR="00660B38">
                        <w:t>‬</w:t>
                      </w:r>
                      <w:r w:rsidR="00660B38">
                        <w:t>‬</w:t>
                      </w:r>
                      <w:r w:rsidR="00660B38">
                        <w:t>‬</w:t>
                      </w:r>
                      <w:r w:rsidR="00E36676">
                        <w:t>‬</w:t>
                      </w:r>
                      <w:r w:rsidR="00E36676">
                        <w:t>‬</w:t>
                      </w:r>
                      <w:r w:rsidR="00E36676">
                        <w:t>‬</w:t>
                      </w:r>
                      <w:r w:rsidR="00E36676">
                        <w:t>‬</w:t>
                      </w:r>
                      <w:r w:rsidR="00E36676">
                        <w:t>‬</w:t>
                      </w:r>
                      <w:r w:rsidR="00E36676">
                        <w:t>‬</w:t>
                      </w:r>
                      <w:r w:rsidR="00E36676">
                        <w:t>‬</w:t>
                      </w:r>
                      <w:r w:rsidR="00E36676">
                        <w:t>‬</w:t>
                      </w:r>
                      <w:r w:rsidR="00B320B2">
                        <w:t>‬</w:t>
                      </w:r>
                      <w:r w:rsidR="00B320B2">
                        <w:t>‬</w:t>
                      </w:r>
                      <w:r w:rsidR="00B320B2">
                        <w:t>‬</w:t>
                      </w:r>
                      <w:r w:rsidR="00B320B2">
                        <w:t>‬</w:t>
                      </w:r>
                      <w:r w:rsidR="00B320B2">
                        <w:t>‬</w:t>
                      </w:r>
                      <w:r w:rsidR="00B320B2">
                        <w:t>‬</w:t>
                      </w:r>
                      <w:r w:rsidR="00B320B2">
                        <w:t>‬</w:t>
                      </w:r>
                      <w:r w:rsidR="00B320B2">
                        <w:t>‬</w:t>
                      </w:r>
                      <w:r w:rsidR="00347B72">
                        <w:t>‬</w:t>
                      </w:r>
                      <w:r w:rsidR="00347B72">
                        <w:t>‬</w:t>
                      </w:r>
                      <w:r w:rsidR="00347B72">
                        <w:t>‬</w:t>
                      </w:r>
                      <w:r w:rsidR="00347B72">
                        <w:t>‬</w:t>
                      </w:r>
                      <w:r w:rsidR="00347B72">
                        <w:t>‬</w:t>
                      </w:r>
                      <w:r w:rsidR="00347B72">
                        <w:t>‬</w:t>
                      </w:r>
                      <w:r w:rsidR="00347B72">
                        <w:t>‬</w:t>
                      </w:r>
                      <w:r w:rsidR="00347B72">
                        <w:t>‬</w:t>
                      </w:r>
                      <w:r w:rsidR="001A24ED">
                        <w:t>‬</w:t>
                      </w:r>
                      <w:r w:rsidR="001A24ED">
                        <w:t>‬</w:t>
                      </w:r>
                      <w:r w:rsidR="001A24ED">
                        <w:t>‬</w:t>
                      </w:r>
                      <w:r w:rsidR="001A24ED">
                        <w:t>‬</w:t>
                      </w:r>
                      <w:r w:rsidR="001A24ED">
                        <w:t>‬</w:t>
                      </w:r>
                      <w:r w:rsidR="001A24ED">
                        <w:t>‬</w:t>
                      </w:r>
                      <w:r w:rsidR="001A24ED">
                        <w:t>‬</w:t>
                      </w:r>
                      <w:r w:rsidR="001A24ED">
                        <w:t>‬</w:t>
                      </w:r>
                      <w:r w:rsidR="00FB5A5F">
                        <w:t>‬</w:t>
                      </w:r>
                      <w:r w:rsidR="00FB5A5F">
                        <w:t>‬</w:t>
                      </w:r>
                      <w:r w:rsidR="00FB5A5F">
                        <w:t>‬</w:t>
                      </w:r>
                      <w:r w:rsidR="00FB5A5F">
                        <w:t>‬</w:t>
                      </w:r>
                      <w:r w:rsidR="00FB5A5F">
                        <w:t>‬</w:t>
                      </w:r>
                      <w:r w:rsidR="00FB5A5F">
                        <w:t>‬</w:t>
                      </w:r>
                      <w:r w:rsidR="00FB5A5F">
                        <w:t>‬</w:t>
                      </w:r>
                      <w:r w:rsidR="00FB5A5F">
                        <w:t>‬</w:t>
                      </w:r>
                      <w:r w:rsidR="00C749D8">
                        <w:t>‬</w:t>
                      </w:r>
                      <w:r w:rsidR="00C749D8">
                        <w:t>‬</w:t>
                      </w:r>
                      <w:r w:rsidR="00C749D8">
                        <w:t>‬</w:t>
                      </w:r>
                      <w:r w:rsidR="00C749D8">
                        <w:t>‬</w:t>
                      </w:r>
                      <w:r w:rsidR="00C749D8">
                        <w:t>‬</w:t>
                      </w:r>
                      <w:r w:rsidR="00C749D8">
                        <w:t>‬</w:t>
                      </w:r>
                      <w:r w:rsidR="00C749D8">
                        <w:t>‬</w:t>
                      </w:r>
                      <w:r w:rsidR="00C749D8">
                        <w:t>‬</w:t>
                      </w:r>
                      <w:r w:rsidR="00133F69">
                        <w:t>‬</w:t>
                      </w:r>
                      <w:r w:rsidR="00133F69">
                        <w:t>‬</w:t>
                      </w:r>
                      <w:r w:rsidR="00133F69">
                        <w:t>‬</w:t>
                      </w:r>
                      <w:r w:rsidR="00133F69">
                        <w:t>‬</w:t>
                      </w:r>
                      <w:r w:rsidR="00133F69">
                        <w:t>‬</w:t>
                      </w:r>
                      <w:r w:rsidR="00133F69">
                        <w:t>‬</w:t>
                      </w:r>
                      <w:r w:rsidR="00133F69">
                        <w:t>‬</w:t>
                      </w:r>
                      <w:r w:rsidR="00133F69">
                        <w:t>‬</w:t>
                      </w:r>
                      <w:r w:rsidR="0050012C">
                        <w:t>‬</w:t>
                      </w:r>
                      <w:r w:rsidR="0050012C">
                        <w:t>‬</w:t>
                      </w:r>
                      <w:r w:rsidR="0050012C">
                        <w:t>‬</w:t>
                      </w:r>
                      <w:r w:rsidR="0050012C">
                        <w:t>‬</w:t>
                      </w:r>
                      <w:r w:rsidR="0050012C">
                        <w:t>‬</w:t>
                      </w:r>
                      <w:r w:rsidR="0050012C">
                        <w:t>‬</w:t>
                      </w:r>
                      <w:r w:rsidR="0050012C">
                        <w:t>‬</w:t>
                      </w:r>
                      <w:r w:rsidR="0050012C">
                        <w:t>‬</w:t>
                      </w:r>
                      <w:r w:rsidR="00B50E58">
                        <w:t>‬</w:t>
                      </w:r>
                      <w:r w:rsidR="00B50E58">
                        <w:t>‬</w:t>
                      </w:r>
                      <w:r w:rsidR="00B50E58">
                        <w:t>‬</w:t>
                      </w:r>
                      <w:r w:rsidR="00B50E58">
                        <w:t>‬</w:t>
                      </w:r>
                      <w:r w:rsidR="00B50E58">
                        <w:t>‬</w:t>
                      </w:r>
                      <w:r w:rsidR="00B50E58">
                        <w:t>‬</w:t>
                      </w:r>
                      <w:r w:rsidR="00B50E58">
                        <w:t>‬</w:t>
                      </w:r>
                      <w:r w:rsidR="00B50E58">
                        <w:t>‬</w:t>
                      </w:r>
                      <w:r w:rsidR="00A643ED">
                        <w:t>‬</w:t>
                      </w:r>
                      <w:r w:rsidR="00A643ED">
                        <w:t>‬</w:t>
                      </w:r>
                      <w:r w:rsidR="00A643ED">
                        <w:t>‬</w:t>
                      </w:r>
                      <w:r w:rsidR="00A643ED">
                        <w:t>‬</w:t>
                      </w:r>
                      <w:r w:rsidR="00A643ED">
                        <w:t>‬</w:t>
                      </w:r>
                      <w:r w:rsidR="00A643ED">
                        <w:t>‬</w:t>
                      </w:r>
                      <w:r w:rsidR="00A643ED">
                        <w:t>‬</w:t>
                      </w:r>
                      <w:r w:rsidR="00A643ED">
                        <w:t>‬</w:t>
                      </w:r>
                      <w:r w:rsidR="00386714">
                        <w:t>‬</w:t>
                      </w:r>
                      <w:r w:rsidR="00386714">
                        <w:t>‬</w:t>
                      </w:r>
                      <w:r w:rsidR="00386714">
                        <w:t>‬</w:t>
                      </w:r>
                      <w:r w:rsidR="00386714">
                        <w:t>‬</w:t>
                      </w:r>
                      <w:r w:rsidR="00386714">
                        <w:t>‬</w:t>
                      </w:r>
                      <w:r w:rsidR="00386714">
                        <w:t>‬</w:t>
                      </w:r>
                      <w:r w:rsidR="00386714">
                        <w:t>‬</w:t>
                      </w:r>
                      <w:r w:rsidR="00386714">
                        <w:t>‬</w:t>
                      </w:r>
                      <w:r w:rsidR="00073899">
                        <w:t>‬</w:t>
                      </w:r>
                      <w:r w:rsidR="00073899">
                        <w:t>‬</w:t>
                      </w:r>
                      <w:r w:rsidR="00073899">
                        <w:t>‬</w:t>
                      </w:r>
                      <w:r w:rsidR="00073899">
                        <w:t>‬</w:t>
                      </w:r>
                      <w:r w:rsidR="00073899">
                        <w:t>‬</w:t>
                      </w:r>
                      <w:r w:rsidR="00073899">
                        <w:t>‬</w:t>
                      </w:r>
                      <w:r w:rsidR="00073899">
                        <w:t>‬</w:t>
                      </w:r>
                      <w:r w:rsidR="00073899">
                        <w:t>‬</w:t>
                      </w:r>
                      <w:r w:rsidR="00402AB1">
                        <w:t>‬</w:t>
                      </w:r>
                      <w:r w:rsidR="00402AB1">
                        <w:t>‬</w:t>
                      </w:r>
                      <w:r w:rsidR="00402AB1">
                        <w:t>‬</w:t>
                      </w:r>
                      <w:r w:rsidR="00402AB1">
                        <w:t>‬</w:t>
                      </w:r>
                      <w:r w:rsidR="00402AB1">
                        <w:t>‬</w:t>
                      </w:r>
                      <w:r w:rsidR="00402AB1">
                        <w:t>‬</w:t>
                      </w:r>
                      <w:r w:rsidR="00402AB1">
                        <w:t>‬</w:t>
                      </w:r>
                      <w:r w:rsidR="00402AB1">
                        <w:t>‬</w:t>
                      </w:r>
                    </w:dir>
                  </w:dir>
                </w:dir>
              </w:dir>
            </w:dir>
          </w:dir>
        </w:dir>
      </w:dir>
    </w:p>
    <w:p w14:paraId="4621BE78" w14:textId="13A15DAB" w:rsidR="009A2E4F" w:rsidRDefault="00047041" w:rsidP="00047041">
      <w:pPr>
        <w:pStyle w:val="a3"/>
        <w:rPr>
          <w:rtl/>
          <w:lang w:bidi="fa-IR"/>
        </w:rPr>
      </w:pPr>
      <w:r w:rsidRPr="00047041">
        <w:rPr>
          <w:rtl/>
          <w:lang w:bidi="fa-IR"/>
        </w:rPr>
        <w:t xml:space="preserve">غده سباسه </w:t>
      </w:r>
      <w:r w:rsidRPr="00047041">
        <w:rPr>
          <w:rFonts w:hint="cs"/>
          <w:rtl/>
          <w:lang w:bidi="fa-IR"/>
        </w:rPr>
        <w:t>بیشتر</w:t>
      </w:r>
      <w:r w:rsidRPr="00047041">
        <w:rPr>
          <w:rtl/>
          <w:lang w:bidi="fa-IR"/>
        </w:rPr>
        <w:t xml:space="preserve"> ل</w:t>
      </w:r>
      <w:r w:rsidRPr="00047041">
        <w:rPr>
          <w:rFonts w:hint="cs"/>
          <w:rtl/>
          <w:lang w:bidi="fa-IR"/>
        </w:rPr>
        <w:t>ی</w:t>
      </w:r>
      <w:r w:rsidRPr="00047041">
        <w:rPr>
          <w:rFonts w:hint="eastAsia"/>
          <w:rtl/>
          <w:lang w:bidi="fa-IR"/>
        </w:rPr>
        <w:t>پ</w:t>
      </w:r>
      <w:r w:rsidRPr="00047041">
        <w:rPr>
          <w:rFonts w:hint="cs"/>
          <w:rtl/>
          <w:lang w:bidi="fa-IR"/>
        </w:rPr>
        <w:t>ی</w:t>
      </w:r>
      <w:r w:rsidRPr="00047041">
        <w:rPr>
          <w:rFonts w:hint="eastAsia"/>
          <w:rtl/>
          <w:lang w:bidi="fa-IR"/>
        </w:rPr>
        <w:t>دها</w:t>
      </w:r>
      <w:r w:rsidRPr="00047041">
        <w:rPr>
          <w:rFonts w:hint="cs"/>
          <w:rtl/>
          <w:lang w:bidi="fa-IR"/>
        </w:rPr>
        <w:t>ی</w:t>
      </w:r>
      <w:r w:rsidRPr="00047041">
        <w:rPr>
          <w:rtl/>
          <w:lang w:bidi="fa-IR"/>
        </w:rPr>
        <w:t xml:space="preserve"> سطح پوست را از طر</w:t>
      </w:r>
      <w:r w:rsidRPr="00047041">
        <w:rPr>
          <w:rFonts w:hint="cs"/>
          <w:rtl/>
          <w:lang w:bidi="fa-IR"/>
        </w:rPr>
        <w:t>ی</w:t>
      </w:r>
      <w:r w:rsidRPr="00047041">
        <w:rPr>
          <w:rFonts w:hint="eastAsia"/>
          <w:rtl/>
          <w:lang w:bidi="fa-IR"/>
        </w:rPr>
        <w:t>ق</w:t>
      </w:r>
      <w:r w:rsidRPr="00047041">
        <w:rPr>
          <w:rtl/>
          <w:lang w:bidi="fa-IR"/>
        </w:rPr>
        <w:t xml:space="preserve"> محصول اصل</w:t>
      </w:r>
      <w:r w:rsidRPr="00047041">
        <w:rPr>
          <w:rFonts w:hint="cs"/>
          <w:rtl/>
          <w:lang w:bidi="fa-IR"/>
        </w:rPr>
        <w:t>ی</w:t>
      </w:r>
      <w:r w:rsidRPr="00047041">
        <w:rPr>
          <w:rtl/>
          <w:lang w:bidi="fa-IR"/>
        </w:rPr>
        <w:t xml:space="preserve"> خود</w:t>
      </w:r>
      <w:r w:rsidRPr="00047041">
        <w:rPr>
          <w:rFonts w:hint="cs"/>
          <w:rtl/>
          <w:lang w:bidi="fa-IR"/>
        </w:rPr>
        <w:t xml:space="preserve"> یعنی</w:t>
      </w:r>
      <w:r w:rsidRPr="00047041">
        <w:rPr>
          <w:rtl/>
          <w:lang w:bidi="fa-IR"/>
        </w:rPr>
        <w:t xml:space="preserve"> سبوم، تام</w:t>
      </w:r>
      <w:r w:rsidRPr="00047041">
        <w:rPr>
          <w:rFonts w:hint="cs"/>
          <w:rtl/>
          <w:lang w:bidi="fa-IR"/>
        </w:rPr>
        <w:t>ی</w:t>
      </w:r>
      <w:r w:rsidRPr="00047041">
        <w:rPr>
          <w:rFonts w:hint="eastAsia"/>
          <w:rtl/>
          <w:lang w:bidi="fa-IR"/>
        </w:rPr>
        <w:t>ن</w:t>
      </w:r>
      <w:r w:rsidRPr="00047041">
        <w:rPr>
          <w:rtl/>
          <w:lang w:bidi="fa-IR"/>
        </w:rPr>
        <w:t xml:space="preserve"> م</w:t>
      </w:r>
      <w:r w:rsidRPr="00047041">
        <w:rPr>
          <w:rFonts w:hint="cs"/>
          <w:rtl/>
          <w:lang w:bidi="fa-IR"/>
        </w:rPr>
        <w:t>ی</w:t>
      </w:r>
      <w:r w:rsidRPr="00047041">
        <w:rPr>
          <w:rtl/>
          <w:lang w:bidi="fa-IR"/>
        </w:rPr>
        <w:t xml:space="preserve"> کند، که به حفظ رطوبت و جلوگ</w:t>
      </w:r>
      <w:r w:rsidRPr="00047041">
        <w:rPr>
          <w:rFonts w:hint="cs"/>
          <w:rtl/>
          <w:lang w:bidi="fa-IR"/>
        </w:rPr>
        <w:t>ی</w:t>
      </w:r>
      <w:r w:rsidRPr="00047041">
        <w:rPr>
          <w:rFonts w:hint="eastAsia"/>
          <w:rtl/>
          <w:lang w:bidi="fa-IR"/>
        </w:rPr>
        <w:t>ر</w:t>
      </w:r>
      <w:r w:rsidRPr="00047041">
        <w:rPr>
          <w:rFonts w:hint="cs"/>
          <w:rtl/>
          <w:lang w:bidi="fa-IR"/>
        </w:rPr>
        <w:t>ی</w:t>
      </w:r>
      <w:r w:rsidRPr="00047041">
        <w:rPr>
          <w:rtl/>
          <w:lang w:bidi="fa-IR"/>
        </w:rPr>
        <w:t xml:space="preserve"> از خشک شدن پوست کمک م</w:t>
      </w:r>
      <w:r w:rsidRPr="00047041">
        <w:rPr>
          <w:rFonts w:hint="cs"/>
          <w:rtl/>
          <w:lang w:bidi="fa-IR"/>
        </w:rPr>
        <w:t>ی</w:t>
      </w:r>
      <w:r w:rsidRPr="00047041">
        <w:rPr>
          <w:rtl/>
          <w:lang w:bidi="fa-IR"/>
        </w:rPr>
        <w:t xml:space="preserve"> کند. از آنجا</w:t>
      </w:r>
      <w:r w:rsidRPr="00047041">
        <w:rPr>
          <w:rFonts w:hint="cs"/>
          <w:rtl/>
          <w:lang w:bidi="fa-IR"/>
        </w:rPr>
        <w:t>یی</w:t>
      </w:r>
      <w:r w:rsidRPr="00047041">
        <w:rPr>
          <w:rtl/>
          <w:lang w:bidi="fa-IR"/>
        </w:rPr>
        <w:t xml:space="preserve"> که غدد چرب</w:t>
      </w:r>
      <w:r w:rsidRPr="00047041">
        <w:rPr>
          <w:rFonts w:hint="cs"/>
          <w:rtl/>
          <w:lang w:bidi="fa-IR"/>
        </w:rPr>
        <w:t>ی</w:t>
      </w:r>
      <w:r w:rsidRPr="00047041">
        <w:rPr>
          <w:rtl/>
          <w:lang w:bidi="fa-IR"/>
        </w:rPr>
        <w:t xml:space="preserve"> به داخل کانال مو تخل</w:t>
      </w:r>
      <w:r w:rsidRPr="00047041">
        <w:rPr>
          <w:rFonts w:hint="cs"/>
          <w:rtl/>
          <w:lang w:bidi="fa-IR"/>
        </w:rPr>
        <w:t>ی</w:t>
      </w:r>
      <w:r w:rsidRPr="00047041">
        <w:rPr>
          <w:rFonts w:hint="eastAsia"/>
          <w:rtl/>
          <w:lang w:bidi="fa-IR"/>
        </w:rPr>
        <w:t>ه</w:t>
      </w:r>
      <w:r w:rsidRPr="00047041">
        <w:rPr>
          <w:rtl/>
          <w:lang w:bidi="fa-IR"/>
        </w:rPr>
        <w:t xml:space="preserve"> م</w:t>
      </w:r>
      <w:r w:rsidRPr="00047041">
        <w:rPr>
          <w:rFonts w:hint="cs"/>
          <w:rtl/>
          <w:lang w:bidi="fa-IR"/>
        </w:rPr>
        <w:t>ی‌</w:t>
      </w:r>
      <w:r w:rsidRPr="00047041">
        <w:rPr>
          <w:rFonts w:hint="eastAsia"/>
          <w:rtl/>
          <w:lang w:bidi="fa-IR"/>
        </w:rPr>
        <w:t>شوند،</w:t>
      </w:r>
      <w:r w:rsidRPr="00047041">
        <w:rPr>
          <w:rtl/>
          <w:lang w:bidi="fa-IR"/>
        </w:rPr>
        <w:t xml:space="preserve"> سبوم عمدتاً از طر</w:t>
      </w:r>
      <w:r w:rsidRPr="00047041">
        <w:rPr>
          <w:rFonts w:hint="cs"/>
          <w:rtl/>
          <w:lang w:bidi="fa-IR"/>
        </w:rPr>
        <w:t>ی</w:t>
      </w:r>
      <w:r w:rsidRPr="00047041">
        <w:rPr>
          <w:rFonts w:hint="eastAsia"/>
          <w:rtl/>
          <w:lang w:bidi="fa-IR"/>
        </w:rPr>
        <w:t>ق</w:t>
      </w:r>
      <w:r w:rsidRPr="00047041">
        <w:rPr>
          <w:rtl/>
          <w:lang w:bidi="fa-IR"/>
        </w:rPr>
        <w:t xml:space="preserve"> </w:t>
      </w:r>
      <w:r w:rsidRPr="00047041">
        <w:rPr>
          <w:rFonts w:hint="cs"/>
          <w:rtl/>
          <w:lang w:bidi="fa-IR"/>
        </w:rPr>
        <w:t>ی</w:t>
      </w:r>
      <w:r w:rsidRPr="00047041">
        <w:rPr>
          <w:rFonts w:hint="eastAsia"/>
          <w:rtl/>
          <w:lang w:bidi="fa-IR"/>
        </w:rPr>
        <w:t>ک</w:t>
      </w:r>
      <w:r w:rsidRPr="00047041">
        <w:rPr>
          <w:rtl/>
          <w:lang w:bidi="fa-IR"/>
        </w:rPr>
        <w:t xml:space="preserve"> عمل فت</w:t>
      </w:r>
      <w:r w:rsidRPr="00047041">
        <w:rPr>
          <w:rFonts w:hint="cs"/>
          <w:rtl/>
          <w:lang w:bidi="fa-IR"/>
        </w:rPr>
        <w:t>ی</w:t>
      </w:r>
      <w:r w:rsidRPr="00047041">
        <w:rPr>
          <w:rFonts w:hint="eastAsia"/>
          <w:rtl/>
          <w:lang w:bidi="fa-IR"/>
        </w:rPr>
        <w:t>له‌ا</w:t>
      </w:r>
      <w:r w:rsidRPr="00047041">
        <w:rPr>
          <w:rFonts w:hint="cs"/>
          <w:rtl/>
          <w:lang w:bidi="fa-IR"/>
        </w:rPr>
        <w:t>ی</w:t>
      </w:r>
      <w:r w:rsidRPr="00047041">
        <w:rPr>
          <w:rtl/>
          <w:lang w:bidi="fa-IR"/>
        </w:rPr>
        <w:t xml:space="preserve"> که ساقه مو را در</w:t>
      </w:r>
      <w:r w:rsidRPr="00047041">
        <w:rPr>
          <w:rFonts w:hint="eastAsia"/>
          <w:rtl/>
          <w:lang w:bidi="fa-IR"/>
        </w:rPr>
        <w:t>گ</w:t>
      </w:r>
      <w:r w:rsidRPr="00047041">
        <w:rPr>
          <w:rFonts w:hint="cs"/>
          <w:rtl/>
          <w:lang w:bidi="fa-IR"/>
        </w:rPr>
        <w:t>ی</w:t>
      </w:r>
      <w:r w:rsidRPr="00047041">
        <w:rPr>
          <w:rFonts w:hint="eastAsia"/>
          <w:rtl/>
          <w:lang w:bidi="fa-IR"/>
        </w:rPr>
        <w:t>ر</w:t>
      </w:r>
      <w:r w:rsidRPr="00047041">
        <w:rPr>
          <w:rtl/>
          <w:lang w:bidi="fa-IR"/>
        </w:rPr>
        <w:t xml:space="preserve"> م</w:t>
      </w:r>
      <w:r w:rsidRPr="00047041">
        <w:rPr>
          <w:rFonts w:hint="cs"/>
          <w:rtl/>
          <w:lang w:bidi="fa-IR"/>
        </w:rPr>
        <w:t>ی‌</w:t>
      </w:r>
      <w:r w:rsidRPr="00047041">
        <w:rPr>
          <w:rFonts w:hint="eastAsia"/>
          <w:rtl/>
          <w:lang w:bidi="fa-IR"/>
        </w:rPr>
        <w:t>کند</w:t>
      </w:r>
      <w:r w:rsidRPr="00047041">
        <w:rPr>
          <w:rtl/>
          <w:lang w:bidi="fa-IR"/>
        </w:rPr>
        <w:t xml:space="preserve"> به سطح پوست م</w:t>
      </w:r>
      <w:r w:rsidRPr="00047041">
        <w:rPr>
          <w:rFonts w:hint="cs"/>
          <w:rtl/>
          <w:lang w:bidi="fa-IR"/>
        </w:rPr>
        <w:t>ی‌</w:t>
      </w:r>
      <w:r w:rsidRPr="00047041">
        <w:rPr>
          <w:rFonts w:hint="eastAsia"/>
          <w:rtl/>
          <w:lang w:bidi="fa-IR"/>
        </w:rPr>
        <w:t>رود</w:t>
      </w:r>
      <w:r w:rsidRPr="00047041">
        <w:rPr>
          <w:rtl/>
          <w:lang w:bidi="fa-IR"/>
        </w:rPr>
        <w:t>. علاوه بر بقا</w:t>
      </w:r>
      <w:r w:rsidRPr="00047041">
        <w:rPr>
          <w:rFonts w:hint="cs"/>
          <w:rtl/>
          <w:lang w:bidi="fa-IR"/>
        </w:rPr>
        <w:t>ی</w:t>
      </w:r>
      <w:r w:rsidRPr="00047041">
        <w:rPr>
          <w:rFonts w:hint="eastAsia"/>
          <w:rtl/>
          <w:lang w:bidi="fa-IR"/>
        </w:rPr>
        <w:t>ا</w:t>
      </w:r>
      <w:r w:rsidRPr="00047041">
        <w:rPr>
          <w:rFonts w:hint="cs"/>
          <w:rtl/>
          <w:lang w:bidi="fa-IR"/>
        </w:rPr>
        <w:t>ی</w:t>
      </w:r>
      <w:r w:rsidRPr="00047041">
        <w:rPr>
          <w:rtl/>
          <w:lang w:bidi="fa-IR"/>
        </w:rPr>
        <w:t xml:space="preserve"> سلول</w:t>
      </w:r>
      <w:r w:rsidRPr="00047041">
        <w:rPr>
          <w:rFonts w:hint="cs"/>
          <w:rtl/>
          <w:lang w:bidi="fa-IR"/>
        </w:rPr>
        <w:t>ی</w:t>
      </w:r>
      <w:r w:rsidRPr="00047041">
        <w:rPr>
          <w:rtl/>
          <w:lang w:bidi="fa-IR"/>
        </w:rPr>
        <w:t xml:space="preserve"> و ل</w:t>
      </w:r>
      <w:r w:rsidRPr="00047041">
        <w:rPr>
          <w:rFonts w:hint="cs"/>
          <w:rtl/>
          <w:lang w:bidi="fa-IR"/>
        </w:rPr>
        <w:t>ی</w:t>
      </w:r>
      <w:r w:rsidRPr="00047041">
        <w:rPr>
          <w:rFonts w:hint="eastAsia"/>
          <w:rtl/>
          <w:lang w:bidi="fa-IR"/>
        </w:rPr>
        <w:t>پ</w:t>
      </w:r>
      <w:r w:rsidRPr="00047041">
        <w:rPr>
          <w:rFonts w:hint="cs"/>
          <w:rtl/>
          <w:lang w:bidi="fa-IR"/>
        </w:rPr>
        <w:t>ی</w:t>
      </w:r>
      <w:r w:rsidRPr="00047041">
        <w:rPr>
          <w:rFonts w:hint="eastAsia"/>
          <w:rtl/>
          <w:lang w:bidi="fa-IR"/>
        </w:rPr>
        <w:t>دها،</w:t>
      </w:r>
      <w:r w:rsidRPr="00047041">
        <w:rPr>
          <w:rtl/>
          <w:lang w:bidi="fa-IR"/>
        </w:rPr>
        <w:t xml:space="preserve"> سبوم حاو</w:t>
      </w:r>
      <w:r w:rsidRPr="00047041">
        <w:rPr>
          <w:rFonts w:hint="cs"/>
          <w:rtl/>
          <w:lang w:bidi="fa-IR"/>
        </w:rPr>
        <w:t>ی</w:t>
      </w:r>
      <w:r w:rsidRPr="00047041">
        <w:rPr>
          <w:rtl/>
          <w:lang w:bidi="fa-IR"/>
        </w:rPr>
        <w:t xml:space="preserve"> مواد ضد م</w:t>
      </w:r>
      <w:r w:rsidRPr="00047041">
        <w:rPr>
          <w:rFonts w:hint="cs"/>
          <w:rtl/>
          <w:lang w:bidi="fa-IR"/>
        </w:rPr>
        <w:t>ی</w:t>
      </w:r>
      <w:r w:rsidRPr="00047041">
        <w:rPr>
          <w:rFonts w:hint="eastAsia"/>
          <w:rtl/>
          <w:lang w:bidi="fa-IR"/>
        </w:rPr>
        <w:t>کروب</w:t>
      </w:r>
      <w:r w:rsidRPr="00047041">
        <w:rPr>
          <w:rFonts w:hint="cs"/>
          <w:rtl/>
          <w:lang w:bidi="fa-IR"/>
        </w:rPr>
        <w:t>ی</w:t>
      </w:r>
      <w:r w:rsidRPr="00047041">
        <w:rPr>
          <w:rFonts w:hint="eastAsia"/>
          <w:rtl/>
          <w:lang w:bidi="fa-IR"/>
        </w:rPr>
        <w:t>،</w:t>
      </w:r>
      <w:r w:rsidRPr="00047041">
        <w:rPr>
          <w:rtl/>
          <w:lang w:bidi="fa-IR"/>
        </w:rPr>
        <w:t xml:space="preserve"> اس</w:t>
      </w:r>
      <w:r w:rsidRPr="00047041">
        <w:rPr>
          <w:rFonts w:hint="cs"/>
          <w:rtl/>
          <w:lang w:bidi="fa-IR"/>
        </w:rPr>
        <w:t>ی</w:t>
      </w:r>
      <w:r w:rsidRPr="00047041">
        <w:rPr>
          <w:rFonts w:hint="eastAsia"/>
          <w:rtl/>
          <w:lang w:bidi="fa-IR"/>
        </w:rPr>
        <w:t>دها</w:t>
      </w:r>
      <w:r w:rsidRPr="00047041">
        <w:rPr>
          <w:rFonts w:hint="cs"/>
          <w:rtl/>
          <w:lang w:bidi="fa-IR"/>
        </w:rPr>
        <w:t>ی</w:t>
      </w:r>
      <w:r w:rsidRPr="00047041">
        <w:rPr>
          <w:rtl/>
          <w:lang w:bidi="fa-IR"/>
        </w:rPr>
        <w:t xml:space="preserve"> چرب آزاد و متالوپروتئ</w:t>
      </w:r>
      <w:r w:rsidRPr="00047041">
        <w:rPr>
          <w:rFonts w:hint="cs"/>
          <w:rtl/>
          <w:lang w:bidi="fa-IR"/>
        </w:rPr>
        <w:t>ی</w:t>
      </w:r>
      <w:r w:rsidRPr="00047041">
        <w:rPr>
          <w:rFonts w:hint="eastAsia"/>
          <w:rtl/>
          <w:lang w:bidi="fa-IR"/>
        </w:rPr>
        <w:t>نازها</w:t>
      </w:r>
      <w:r w:rsidRPr="00047041">
        <w:rPr>
          <w:rFonts w:hint="cs"/>
          <w:rtl/>
          <w:lang w:bidi="fa-IR"/>
        </w:rPr>
        <w:t>ی</w:t>
      </w:r>
      <w:r w:rsidRPr="00047041">
        <w:rPr>
          <w:rtl/>
          <w:lang w:bidi="fa-IR"/>
        </w:rPr>
        <w:t xml:space="preserve"> ماتر</w:t>
      </w:r>
      <w:r w:rsidRPr="00047041">
        <w:rPr>
          <w:rFonts w:hint="cs"/>
          <w:rtl/>
          <w:lang w:bidi="fa-IR"/>
        </w:rPr>
        <w:t>ی</w:t>
      </w:r>
      <w:r w:rsidRPr="00047041">
        <w:rPr>
          <w:rFonts w:hint="eastAsia"/>
          <w:rtl/>
          <w:lang w:bidi="fa-IR"/>
        </w:rPr>
        <w:t>کس</w:t>
      </w:r>
      <w:r w:rsidRPr="00047041">
        <w:rPr>
          <w:rtl/>
          <w:lang w:bidi="fa-IR"/>
        </w:rPr>
        <w:t xml:space="preserve"> ن</w:t>
      </w:r>
      <w:r w:rsidRPr="00047041">
        <w:rPr>
          <w:rFonts w:hint="cs"/>
          <w:rtl/>
          <w:lang w:bidi="fa-IR"/>
        </w:rPr>
        <w:t>ی</w:t>
      </w:r>
      <w:r w:rsidRPr="00047041">
        <w:rPr>
          <w:rFonts w:hint="eastAsia"/>
          <w:rtl/>
          <w:lang w:bidi="fa-IR"/>
        </w:rPr>
        <w:t>ز</w:t>
      </w:r>
      <w:r w:rsidRPr="00047041">
        <w:rPr>
          <w:rtl/>
          <w:lang w:bidi="fa-IR"/>
        </w:rPr>
        <w:t xml:space="preserve"> م</w:t>
      </w:r>
      <w:r w:rsidRPr="00047041">
        <w:rPr>
          <w:rFonts w:hint="cs"/>
          <w:rtl/>
          <w:lang w:bidi="fa-IR"/>
        </w:rPr>
        <w:t>ی</w:t>
      </w:r>
      <w:r w:rsidRPr="00047041">
        <w:rPr>
          <w:rtl/>
          <w:lang w:bidi="fa-IR"/>
        </w:rPr>
        <w:t xml:space="preserve"> باشد. ا</w:t>
      </w:r>
      <w:r w:rsidRPr="00047041">
        <w:rPr>
          <w:rFonts w:hint="cs"/>
          <w:rtl/>
          <w:lang w:bidi="fa-IR"/>
        </w:rPr>
        <w:t>ی</w:t>
      </w:r>
      <w:r w:rsidRPr="00047041">
        <w:rPr>
          <w:rFonts w:hint="eastAsia"/>
          <w:rtl/>
          <w:lang w:bidi="fa-IR"/>
        </w:rPr>
        <w:t>ن</w:t>
      </w:r>
      <w:r w:rsidRPr="00047041">
        <w:rPr>
          <w:rtl/>
          <w:lang w:bidi="fa-IR"/>
        </w:rPr>
        <w:t xml:space="preserve"> عناصر، همراه با تشک</w:t>
      </w:r>
      <w:r w:rsidRPr="00047041">
        <w:rPr>
          <w:rFonts w:hint="cs"/>
          <w:rtl/>
          <w:lang w:bidi="fa-IR"/>
        </w:rPr>
        <w:t>ی</w:t>
      </w:r>
      <w:r w:rsidRPr="00047041">
        <w:rPr>
          <w:rFonts w:hint="eastAsia"/>
          <w:rtl/>
          <w:lang w:bidi="fa-IR"/>
        </w:rPr>
        <w:t>ل</w:t>
      </w:r>
      <w:r w:rsidRPr="00047041">
        <w:rPr>
          <w:rtl/>
          <w:lang w:bidi="fa-IR"/>
        </w:rPr>
        <w:t xml:space="preserve"> </w:t>
      </w:r>
      <w:r w:rsidRPr="00047041">
        <w:rPr>
          <w:rFonts w:hint="cs"/>
          <w:rtl/>
          <w:lang w:bidi="fa-IR"/>
        </w:rPr>
        <w:t>ی</w:t>
      </w:r>
      <w:r w:rsidRPr="00047041">
        <w:rPr>
          <w:rFonts w:hint="eastAsia"/>
          <w:rtl/>
          <w:lang w:bidi="fa-IR"/>
        </w:rPr>
        <w:t>ک</w:t>
      </w:r>
      <w:r w:rsidRPr="00047041">
        <w:rPr>
          <w:rtl/>
          <w:lang w:bidi="fa-IR"/>
        </w:rPr>
        <w:t xml:space="preserve"> لا</w:t>
      </w:r>
      <w:r w:rsidRPr="00047041">
        <w:rPr>
          <w:rFonts w:hint="cs"/>
          <w:rtl/>
          <w:lang w:bidi="fa-IR"/>
        </w:rPr>
        <w:t>ی</w:t>
      </w:r>
      <w:r w:rsidRPr="00047041">
        <w:rPr>
          <w:rFonts w:hint="eastAsia"/>
          <w:rtl/>
          <w:lang w:bidi="fa-IR"/>
        </w:rPr>
        <w:t>ه</w:t>
      </w:r>
      <w:r w:rsidRPr="00047041">
        <w:rPr>
          <w:rtl/>
          <w:lang w:bidi="fa-IR"/>
        </w:rPr>
        <w:t xml:space="preserve"> ل</w:t>
      </w:r>
      <w:r w:rsidRPr="00047041">
        <w:rPr>
          <w:rFonts w:hint="cs"/>
          <w:rtl/>
          <w:lang w:bidi="fa-IR"/>
        </w:rPr>
        <w:t>ی</w:t>
      </w:r>
      <w:r w:rsidRPr="00047041">
        <w:rPr>
          <w:rFonts w:hint="eastAsia"/>
          <w:rtl/>
          <w:lang w:bidi="fa-IR"/>
        </w:rPr>
        <w:t>پ</w:t>
      </w:r>
      <w:r w:rsidRPr="00047041">
        <w:rPr>
          <w:rFonts w:hint="cs"/>
          <w:rtl/>
          <w:lang w:bidi="fa-IR"/>
        </w:rPr>
        <w:t>ی</w:t>
      </w:r>
      <w:r w:rsidRPr="00047041">
        <w:rPr>
          <w:rFonts w:hint="eastAsia"/>
          <w:rtl/>
          <w:lang w:bidi="fa-IR"/>
        </w:rPr>
        <w:t>د</w:t>
      </w:r>
      <w:r w:rsidRPr="00047041">
        <w:rPr>
          <w:rFonts w:hint="cs"/>
          <w:rtl/>
          <w:lang w:bidi="fa-IR"/>
        </w:rPr>
        <w:t>ی</w:t>
      </w:r>
      <w:r w:rsidRPr="00047041">
        <w:rPr>
          <w:rtl/>
          <w:lang w:bidi="fa-IR"/>
        </w:rPr>
        <w:t xml:space="preserve"> پوست</w:t>
      </w:r>
      <w:r w:rsidRPr="00047041">
        <w:rPr>
          <w:rFonts w:hint="cs"/>
          <w:rtl/>
          <w:lang w:bidi="fa-IR"/>
        </w:rPr>
        <w:t>ی</w:t>
      </w:r>
      <w:r w:rsidRPr="00047041">
        <w:rPr>
          <w:rFonts w:hint="eastAsia"/>
          <w:rtl/>
          <w:lang w:bidi="fa-IR"/>
        </w:rPr>
        <w:t>،</w:t>
      </w:r>
      <w:r w:rsidRPr="00047041">
        <w:rPr>
          <w:rtl/>
          <w:lang w:bidi="fa-IR"/>
        </w:rPr>
        <w:t xml:space="preserve"> به محافظت از پوست در برابر </w:t>
      </w:r>
      <w:r w:rsidRPr="00047041">
        <w:rPr>
          <w:rFonts w:hint="cs"/>
          <w:rtl/>
          <w:lang w:bidi="fa-IR"/>
        </w:rPr>
        <w:t>تهدید های</w:t>
      </w:r>
      <w:r w:rsidRPr="00047041">
        <w:rPr>
          <w:rtl/>
          <w:lang w:bidi="fa-IR"/>
        </w:rPr>
        <w:t xml:space="preserve"> خارج</w:t>
      </w:r>
      <w:r w:rsidRPr="00047041">
        <w:rPr>
          <w:rFonts w:hint="cs"/>
          <w:rtl/>
          <w:lang w:bidi="fa-IR"/>
        </w:rPr>
        <w:t>ی</w:t>
      </w:r>
      <w:r w:rsidRPr="00047041">
        <w:rPr>
          <w:rtl/>
          <w:lang w:bidi="fa-IR"/>
        </w:rPr>
        <w:t xml:space="preserve"> کمک م</w:t>
      </w:r>
      <w:r w:rsidRPr="00047041">
        <w:rPr>
          <w:rFonts w:hint="cs"/>
          <w:rtl/>
          <w:lang w:bidi="fa-IR"/>
        </w:rPr>
        <w:t>ی‌</w:t>
      </w:r>
      <w:r w:rsidRPr="00047041">
        <w:rPr>
          <w:rFonts w:hint="eastAsia"/>
          <w:rtl/>
          <w:lang w:bidi="fa-IR"/>
        </w:rPr>
        <w:t>کنند</w:t>
      </w:r>
      <w:r w:rsidRPr="00047041">
        <w:rPr>
          <w:rtl/>
          <w:lang w:bidi="fa-IR"/>
        </w:rPr>
        <w:t>.</w:t>
      </w:r>
      <w:r w:rsidRPr="00047041">
        <w:rPr>
          <w:rFonts w:hint="cs"/>
          <w:rtl/>
          <w:lang w:bidi="fa-IR"/>
        </w:rPr>
        <w:t xml:space="preserve"> </w:t>
      </w:r>
      <w:r w:rsidRPr="00047041">
        <w:rPr>
          <w:rFonts w:hint="eastAsia"/>
          <w:rtl/>
          <w:lang w:bidi="fa-IR"/>
        </w:rPr>
        <w:t>غده</w:t>
      </w:r>
      <w:r w:rsidRPr="00047041">
        <w:rPr>
          <w:rtl/>
          <w:lang w:bidi="fa-IR"/>
        </w:rPr>
        <w:t xml:space="preserve"> سباسه همچن</w:t>
      </w:r>
      <w:r w:rsidRPr="00047041">
        <w:rPr>
          <w:rFonts w:hint="cs"/>
          <w:rtl/>
          <w:lang w:bidi="fa-IR"/>
        </w:rPr>
        <w:t>ی</w:t>
      </w:r>
      <w:r w:rsidRPr="00047041">
        <w:rPr>
          <w:rFonts w:hint="eastAsia"/>
          <w:rtl/>
          <w:lang w:bidi="fa-IR"/>
        </w:rPr>
        <w:t>ن</w:t>
      </w:r>
      <w:r w:rsidRPr="00047041">
        <w:rPr>
          <w:rtl/>
          <w:lang w:bidi="fa-IR"/>
        </w:rPr>
        <w:t xml:space="preserve"> محل مهم</w:t>
      </w:r>
      <w:r w:rsidRPr="00047041">
        <w:rPr>
          <w:rFonts w:hint="cs"/>
          <w:rtl/>
          <w:lang w:bidi="fa-IR"/>
        </w:rPr>
        <w:t>ی</w:t>
      </w:r>
      <w:r w:rsidRPr="00047041">
        <w:rPr>
          <w:rtl/>
          <w:lang w:bidi="fa-IR"/>
        </w:rPr>
        <w:t xml:space="preserve"> برا</w:t>
      </w:r>
      <w:r w:rsidRPr="00047041">
        <w:rPr>
          <w:rFonts w:hint="cs"/>
          <w:rtl/>
          <w:lang w:bidi="fa-IR"/>
        </w:rPr>
        <w:t>ی</w:t>
      </w:r>
      <w:r w:rsidRPr="00047041">
        <w:rPr>
          <w:rtl/>
          <w:lang w:bidi="fa-IR"/>
        </w:rPr>
        <w:t xml:space="preserve"> پردازش و تعد</w:t>
      </w:r>
      <w:r w:rsidRPr="00047041">
        <w:rPr>
          <w:rFonts w:hint="cs"/>
          <w:rtl/>
          <w:lang w:bidi="fa-IR"/>
        </w:rPr>
        <w:t>ی</w:t>
      </w:r>
      <w:r w:rsidRPr="00047041">
        <w:rPr>
          <w:rFonts w:hint="eastAsia"/>
          <w:rtl/>
          <w:lang w:bidi="fa-IR"/>
        </w:rPr>
        <w:t>ل</w:t>
      </w:r>
      <w:r w:rsidRPr="00047041">
        <w:rPr>
          <w:rtl/>
          <w:lang w:bidi="fa-IR"/>
        </w:rPr>
        <w:t xml:space="preserve"> آندروژن است. تمام آنز</w:t>
      </w:r>
      <w:r w:rsidRPr="00047041">
        <w:rPr>
          <w:rFonts w:hint="cs"/>
          <w:rtl/>
          <w:lang w:bidi="fa-IR"/>
        </w:rPr>
        <w:t>ی</w:t>
      </w:r>
      <w:r w:rsidRPr="00047041">
        <w:rPr>
          <w:rFonts w:hint="eastAsia"/>
          <w:rtl/>
          <w:lang w:bidi="fa-IR"/>
        </w:rPr>
        <w:t>م</w:t>
      </w:r>
      <w:r w:rsidRPr="00047041">
        <w:rPr>
          <w:rtl/>
          <w:lang w:bidi="fa-IR"/>
        </w:rPr>
        <w:t xml:space="preserve"> ها</w:t>
      </w:r>
      <w:r w:rsidRPr="00047041">
        <w:rPr>
          <w:rFonts w:hint="cs"/>
          <w:rtl/>
          <w:lang w:bidi="fa-IR"/>
        </w:rPr>
        <w:t>ی</w:t>
      </w:r>
      <w:r w:rsidRPr="00047041">
        <w:rPr>
          <w:rtl/>
          <w:lang w:bidi="fa-IR"/>
        </w:rPr>
        <w:t xml:space="preserve"> لازم برا</w:t>
      </w:r>
      <w:r w:rsidRPr="00047041">
        <w:rPr>
          <w:rFonts w:hint="cs"/>
          <w:rtl/>
          <w:lang w:bidi="fa-IR"/>
        </w:rPr>
        <w:t>ی</w:t>
      </w:r>
      <w:r w:rsidRPr="00047041">
        <w:rPr>
          <w:rtl/>
          <w:lang w:bidi="fa-IR"/>
        </w:rPr>
        <w:t xml:space="preserve"> تبد</w:t>
      </w:r>
      <w:r w:rsidRPr="00047041">
        <w:rPr>
          <w:rFonts w:hint="cs"/>
          <w:rtl/>
          <w:lang w:bidi="fa-IR"/>
        </w:rPr>
        <w:t>ی</w:t>
      </w:r>
      <w:r w:rsidRPr="00047041">
        <w:rPr>
          <w:rFonts w:hint="eastAsia"/>
          <w:rtl/>
          <w:lang w:bidi="fa-IR"/>
        </w:rPr>
        <w:t>ل</w:t>
      </w:r>
      <w:r w:rsidRPr="00047041">
        <w:rPr>
          <w:rtl/>
          <w:lang w:bidi="fa-IR"/>
        </w:rPr>
        <w:t xml:space="preserve"> کلسترول به استروئ</w:t>
      </w:r>
      <w:r w:rsidRPr="00047041">
        <w:rPr>
          <w:rFonts w:hint="cs"/>
          <w:rtl/>
          <w:lang w:bidi="fa-IR"/>
        </w:rPr>
        <w:t>ی</w:t>
      </w:r>
      <w:r w:rsidRPr="00047041">
        <w:rPr>
          <w:rFonts w:hint="eastAsia"/>
          <w:rtl/>
          <w:lang w:bidi="fa-IR"/>
        </w:rPr>
        <w:t>دها</w:t>
      </w:r>
      <w:r w:rsidRPr="00047041">
        <w:rPr>
          <w:rtl/>
          <w:lang w:bidi="fa-IR"/>
        </w:rPr>
        <w:t xml:space="preserve"> </w:t>
      </w:r>
      <w:r w:rsidRPr="00047041">
        <w:rPr>
          <w:rFonts w:hint="cs"/>
          <w:rtl/>
          <w:lang w:bidi="fa-IR"/>
        </w:rPr>
        <w:t>ی</w:t>
      </w:r>
      <w:r w:rsidRPr="00047041">
        <w:rPr>
          <w:rFonts w:hint="eastAsia"/>
          <w:rtl/>
          <w:lang w:bidi="fa-IR"/>
        </w:rPr>
        <w:t>ا</w:t>
      </w:r>
      <w:r w:rsidRPr="00047041">
        <w:rPr>
          <w:rtl/>
          <w:lang w:bidi="fa-IR"/>
        </w:rPr>
        <w:t xml:space="preserve"> پ</w:t>
      </w:r>
      <w:r w:rsidRPr="00047041">
        <w:rPr>
          <w:rFonts w:hint="cs"/>
          <w:rtl/>
          <w:lang w:bidi="fa-IR"/>
        </w:rPr>
        <w:t>ی</w:t>
      </w:r>
      <w:r w:rsidRPr="00047041">
        <w:rPr>
          <w:rFonts w:hint="eastAsia"/>
          <w:rtl/>
          <w:lang w:bidi="fa-IR"/>
        </w:rPr>
        <w:t>ش</w:t>
      </w:r>
      <w:r w:rsidRPr="00047041">
        <w:rPr>
          <w:rtl/>
          <w:lang w:bidi="fa-IR"/>
        </w:rPr>
        <w:t xml:space="preserve"> </w:t>
      </w:r>
      <w:r w:rsidRPr="00047041">
        <w:rPr>
          <w:rtl/>
          <w:lang w:bidi="fa-IR"/>
        </w:rPr>
        <w:lastRenderedPageBreak/>
        <w:t>سازها</w:t>
      </w:r>
      <w:r w:rsidRPr="00047041">
        <w:rPr>
          <w:rFonts w:hint="cs"/>
          <w:rtl/>
          <w:lang w:bidi="fa-IR"/>
        </w:rPr>
        <w:t>ی</w:t>
      </w:r>
      <w:r w:rsidRPr="00047041">
        <w:rPr>
          <w:rtl/>
          <w:lang w:bidi="fa-IR"/>
        </w:rPr>
        <w:t xml:space="preserve"> آدرنال، مانند ده</w:t>
      </w:r>
      <w:r w:rsidRPr="00047041">
        <w:rPr>
          <w:rFonts w:hint="cs"/>
          <w:rtl/>
          <w:lang w:bidi="fa-IR"/>
        </w:rPr>
        <w:t>ی</w:t>
      </w:r>
      <w:r w:rsidRPr="00047041">
        <w:rPr>
          <w:rFonts w:hint="eastAsia"/>
          <w:rtl/>
          <w:lang w:bidi="fa-IR"/>
        </w:rPr>
        <w:t>درواپ</w:t>
      </w:r>
      <w:r w:rsidRPr="00047041">
        <w:rPr>
          <w:rFonts w:hint="cs"/>
          <w:rtl/>
          <w:lang w:bidi="fa-IR"/>
        </w:rPr>
        <w:t>ی</w:t>
      </w:r>
      <w:r w:rsidRPr="00047041">
        <w:rPr>
          <w:rtl/>
          <w:lang w:bidi="fa-IR"/>
        </w:rPr>
        <w:t xml:space="preserve"> آندروسترون</w:t>
      </w:r>
      <w:r w:rsidRPr="00047041">
        <w:rPr>
          <w:vertAlign w:val="superscript"/>
          <w:rtl/>
          <w:lang w:bidi="fa-IR"/>
        </w:rPr>
        <w:footnoteReference w:id="22"/>
      </w:r>
      <w:r w:rsidRPr="00047041">
        <w:rPr>
          <w:rtl/>
          <w:lang w:bidi="fa-IR"/>
        </w:rPr>
        <w:t xml:space="preserve">، در پوست </w:t>
      </w:r>
      <w:r w:rsidRPr="00047041">
        <w:rPr>
          <w:rFonts w:hint="cs"/>
          <w:rtl/>
          <w:lang w:bidi="fa-IR"/>
        </w:rPr>
        <w:t>ی</w:t>
      </w:r>
      <w:r w:rsidRPr="00047041">
        <w:rPr>
          <w:rFonts w:hint="eastAsia"/>
          <w:rtl/>
          <w:lang w:bidi="fa-IR"/>
        </w:rPr>
        <w:t>افت</w:t>
      </w:r>
      <w:r w:rsidRPr="00047041">
        <w:rPr>
          <w:rtl/>
          <w:lang w:bidi="fa-IR"/>
        </w:rPr>
        <w:t xml:space="preserve"> م</w:t>
      </w:r>
      <w:r w:rsidRPr="00047041">
        <w:rPr>
          <w:rFonts w:hint="cs"/>
          <w:rtl/>
          <w:lang w:bidi="fa-IR"/>
        </w:rPr>
        <w:t>ی</w:t>
      </w:r>
      <w:r w:rsidRPr="00047041">
        <w:rPr>
          <w:rtl/>
          <w:lang w:bidi="fa-IR"/>
        </w:rPr>
        <w:t xml:space="preserve"> شوند. غده سباسه همچن</w:t>
      </w:r>
      <w:r w:rsidRPr="00047041">
        <w:rPr>
          <w:rFonts w:hint="cs"/>
          <w:rtl/>
          <w:lang w:bidi="fa-IR"/>
        </w:rPr>
        <w:t>ی</w:t>
      </w:r>
      <w:r w:rsidRPr="00047041">
        <w:rPr>
          <w:rFonts w:hint="eastAsia"/>
          <w:rtl/>
          <w:lang w:bidi="fa-IR"/>
        </w:rPr>
        <w:t>ن</w:t>
      </w:r>
      <w:r w:rsidRPr="00047041">
        <w:rPr>
          <w:rtl/>
          <w:lang w:bidi="fa-IR"/>
        </w:rPr>
        <w:t xml:space="preserve"> م</w:t>
      </w:r>
      <w:r w:rsidRPr="00047041">
        <w:rPr>
          <w:rFonts w:hint="cs"/>
          <w:rtl/>
          <w:lang w:bidi="fa-IR"/>
        </w:rPr>
        <w:t>ی</w:t>
      </w:r>
      <w:r w:rsidRPr="00047041">
        <w:rPr>
          <w:rtl/>
          <w:lang w:bidi="fa-IR"/>
        </w:rPr>
        <w:t xml:space="preserve"> تواند آندروژن ها را از طر</w:t>
      </w:r>
      <w:r w:rsidRPr="00047041">
        <w:rPr>
          <w:rFonts w:hint="cs"/>
          <w:rtl/>
          <w:lang w:bidi="fa-IR"/>
        </w:rPr>
        <w:t>ی</w:t>
      </w:r>
      <w:r w:rsidRPr="00047041">
        <w:rPr>
          <w:rFonts w:hint="eastAsia"/>
          <w:rtl/>
          <w:lang w:bidi="fa-IR"/>
        </w:rPr>
        <w:t>ق</w:t>
      </w:r>
      <w:r w:rsidRPr="00047041">
        <w:rPr>
          <w:rtl/>
          <w:lang w:bidi="fa-IR"/>
        </w:rPr>
        <w:t xml:space="preserve"> ه</w:t>
      </w:r>
      <w:r w:rsidRPr="00047041">
        <w:rPr>
          <w:rFonts w:hint="cs"/>
          <w:rtl/>
          <w:lang w:bidi="fa-IR"/>
        </w:rPr>
        <w:t>ی</w:t>
      </w:r>
      <w:r w:rsidRPr="00047041">
        <w:rPr>
          <w:rFonts w:hint="eastAsia"/>
          <w:rtl/>
          <w:lang w:bidi="fa-IR"/>
        </w:rPr>
        <w:t>دروکس</w:t>
      </w:r>
      <w:r w:rsidRPr="00047041">
        <w:rPr>
          <w:rFonts w:hint="cs"/>
          <w:rtl/>
          <w:lang w:bidi="fa-IR"/>
        </w:rPr>
        <w:t>ی</w:t>
      </w:r>
      <w:r w:rsidRPr="00047041">
        <w:rPr>
          <w:rtl/>
          <w:lang w:bidi="fa-IR"/>
        </w:rPr>
        <w:t xml:space="preserve"> استروئ</w:t>
      </w:r>
      <w:r w:rsidRPr="00047041">
        <w:rPr>
          <w:rFonts w:hint="cs"/>
          <w:rtl/>
          <w:lang w:bidi="fa-IR"/>
        </w:rPr>
        <w:t>ی</w:t>
      </w:r>
      <w:r w:rsidRPr="00047041">
        <w:rPr>
          <w:rFonts w:hint="eastAsia"/>
          <w:rtl/>
          <w:lang w:bidi="fa-IR"/>
        </w:rPr>
        <w:t>د</w:t>
      </w:r>
      <w:r w:rsidRPr="00047041">
        <w:rPr>
          <w:rtl/>
          <w:lang w:bidi="fa-IR"/>
        </w:rPr>
        <w:t xml:space="preserve"> ده</w:t>
      </w:r>
      <w:r w:rsidRPr="00047041">
        <w:rPr>
          <w:rFonts w:hint="cs"/>
          <w:rtl/>
          <w:lang w:bidi="fa-IR"/>
        </w:rPr>
        <w:t>ی</w:t>
      </w:r>
      <w:r w:rsidRPr="00047041">
        <w:rPr>
          <w:rFonts w:hint="eastAsia"/>
          <w:rtl/>
          <w:lang w:bidi="fa-IR"/>
        </w:rPr>
        <w:t>دروژناز</w:t>
      </w:r>
      <w:r w:rsidRPr="00047041">
        <w:rPr>
          <w:vertAlign w:val="superscript"/>
          <w:rtl/>
          <w:lang w:bidi="fa-IR"/>
        </w:rPr>
        <w:footnoteReference w:id="23"/>
      </w:r>
      <w:r w:rsidRPr="00047041">
        <w:rPr>
          <w:rFonts w:hint="eastAsia"/>
          <w:rtl/>
          <w:lang w:bidi="fa-IR"/>
        </w:rPr>
        <w:t>،</w:t>
      </w:r>
      <w:r w:rsidRPr="00047041">
        <w:rPr>
          <w:rtl/>
          <w:lang w:bidi="fa-IR"/>
        </w:rPr>
        <w:t xml:space="preserve"> آنز</w:t>
      </w:r>
      <w:r w:rsidRPr="00047041">
        <w:rPr>
          <w:rFonts w:hint="cs"/>
          <w:rtl/>
          <w:lang w:bidi="fa-IR"/>
        </w:rPr>
        <w:t>ی</w:t>
      </w:r>
      <w:r w:rsidRPr="00047041">
        <w:rPr>
          <w:rFonts w:hint="eastAsia"/>
          <w:rtl/>
          <w:lang w:bidi="fa-IR"/>
        </w:rPr>
        <w:t>م</w:t>
      </w:r>
      <w:r w:rsidRPr="00047041">
        <w:rPr>
          <w:rFonts w:hint="cs"/>
          <w:rtl/>
          <w:lang w:bidi="fa-IR"/>
        </w:rPr>
        <w:t>ی</w:t>
      </w:r>
      <w:r w:rsidRPr="00047041">
        <w:rPr>
          <w:rtl/>
          <w:lang w:bidi="fa-IR"/>
        </w:rPr>
        <w:t xml:space="preserve"> که در اوا</w:t>
      </w:r>
      <w:r w:rsidRPr="00047041">
        <w:rPr>
          <w:rFonts w:hint="cs"/>
          <w:rtl/>
          <w:lang w:bidi="fa-IR"/>
        </w:rPr>
        <w:t>ی</w:t>
      </w:r>
      <w:r w:rsidRPr="00047041">
        <w:rPr>
          <w:rFonts w:hint="eastAsia"/>
          <w:rtl/>
          <w:lang w:bidi="fa-IR"/>
        </w:rPr>
        <w:t>ل</w:t>
      </w:r>
      <w:r w:rsidRPr="00047041">
        <w:rPr>
          <w:rtl/>
          <w:lang w:bidi="fa-IR"/>
        </w:rPr>
        <w:t xml:space="preserve"> هفته 16 زندگ</w:t>
      </w:r>
      <w:r w:rsidRPr="00047041">
        <w:rPr>
          <w:rFonts w:hint="cs"/>
          <w:rtl/>
          <w:lang w:bidi="fa-IR"/>
        </w:rPr>
        <w:t>ی</w:t>
      </w:r>
      <w:r w:rsidRPr="00047041">
        <w:rPr>
          <w:rtl/>
          <w:lang w:bidi="fa-IR"/>
        </w:rPr>
        <w:t xml:space="preserve"> جن</w:t>
      </w:r>
      <w:r w:rsidRPr="00047041">
        <w:rPr>
          <w:rFonts w:hint="cs"/>
          <w:rtl/>
          <w:lang w:bidi="fa-IR"/>
        </w:rPr>
        <w:t>ی</w:t>
      </w:r>
      <w:r w:rsidRPr="00047041">
        <w:rPr>
          <w:rFonts w:hint="eastAsia"/>
          <w:rtl/>
          <w:lang w:bidi="fa-IR"/>
        </w:rPr>
        <w:t>ن</w:t>
      </w:r>
      <w:r w:rsidRPr="00047041">
        <w:rPr>
          <w:rtl/>
          <w:lang w:bidi="fa-IR"/>
        </w:rPr>
        <w:t xml:space="preserve"> وجود دارد، غ</w:t>
      </w:r>
      <w:r w:rsidRPr="00047041">
        <w:rPr>
          <w:rFonts w:hint="cs"/>
          <w:rtl/>
          <w:lang w:bidi="fa-IR"/>
        </w:rPr>
        <w:t>ی</w:t>
      </w:r>
      <w:r w:rsidRPr="00047041">
        <w:rPr>
          <w:rFonts w:hint="eastAsia"/>
          <w:rtl/>
          <w:lang w:bidi="fa-IR"/>
        </w:rPr>
        <w:t>رفعال</w:t>
      </w:r>
      <w:r w:rsidRPr="00047041">
        <w:rPr>
          <w:rtl/>
          <w:lang w:bidi="fa-IR"/>
        </w:rPr>
        <w:t xml:space="preserve"> کند. ا</w:t>
      </w:r>
      <w:r w:rsidRPr="00047041">
        <w:rPr>
          <w:rFonts w:hint="cs"/>
          <w:rtl/>
          <w:lang w:bidi="fa-IR"/>
        </w:rPr>
        <w:t>ی</w:t>
      </w:r>
      <w:r w:rsidRPr="00047041">
        <w:rPr>
          <w:rFonts w:hint="eastAsia"/>
          <w:rtl/>
          <w:lang w:bidi="fa-IR"/>
        </w:rPr>
        <w:t>زوفرم</w:t>
      </w:r>
      <w:r w:rsidRPr="00047041">
        <w:rPr>
          <w:rtl/>
          <w:lang w:bidi="fa-IR"/>
        </w:rPr>
        <w:t xml:space="preserve"> نوع 1</w:t>
      </w:r>
      <w:r w:rsidRPr="00047041">
        <w:rPr>
          <w:rFonts w:hint="cs"/>
          <w:rtl/>
          <w:lang w:bidi="fa-IR"/>
        </w:rPr>
        <w:t>و</w:t>
      </w:r>
      <w:r w:rsidRPr="00047041">
        <w:rPr>
          <w:rtl/>
          <w:lang w:bidi="fa-IR"/>
        </w:rPr>
        <w:t xml:space="preserve"> 5-آلفا ردوکتاز، که برا</w:t>
      </w:r>
      <w:r w:rsidRPr="00047041">
        <w:rPr>
          <w:rFonts w:hint="cs"/>
          <w:rtl/>
          <w:lang w:bidi="fa-IR"/>
        </w:rPr>
        <w:t>ی</w:t>
      </w:r>
      <w:r w:rsidRPr="00047041">
        <w:rPr>
          <w:rtl/>
          <w:lang w:bidi="fa-IR"/>
        </w:rPr>
        <w:t xml:space="preserve"> تبد</w:t>
      </w:r>
      <w:r w:rsidRPr="00047041">
        <w:rPr>
          <w:rFonts w:hint="cs"/>
          <w:rtl/>
          <w:lang w:bidi="fa-IR"/>
        </w:rPr>
        <w:t>ی</w:t>
      </w:r>
      <w:r w:rsidRPr="00047041">
        <w:rPr>
          <w:rFonts w:hint="eastAsia"/>
          <w:rtl/>
          <w:lang w:bidi="fa-IR"/>
        </w:rPr>
        <w:t>ل</w:t>
      </w:r>
      <w:r w:rsidRPr="00047041">
        <w:rPr>
          <w:rtl/>
          <w:lang w:bidi="fa-IR"/>
        </w:rPr>
        <w:t xml:space="preserve"> تستوسترون به قو</w:t>
      </w:r>
      <w:r w:rsidRPr="00047041">
        <w:rPr>
          <w:rFonts w:hint="cs"/>
          <w:rtl/>
          <w:lang w:bidi="fa-IR"/>
        </w:rPr>
        <w:t>ی</w:t>
      </w:r>
      <w:r w:rsidRPr="00047041">
        <w:rPr>
          <w:rtl/>
          <w:lang w:bidi="fa-IR"/>
        </w:rPr>
        <w:t xml:space="preserve"> تر</w:t>
      </w:r>
      <w:r w:rsidRPr="00047041">
        <w:rPr>
          <w:rFonts w:hint="cs"/>
          <w:rtl/>
          <w:lang w:bidi="fa-IR"/>
        </w:rPr>
        <w:t>ی</w:t>
      </w:r>
      <w:r w:rsidRPr="00047041">
        <w:rPr>
          <w:rFonts w:hint="eastAsia"/>
          <w:rtl/>
          <w:lang w:bidi="fa-IR"/>
        </w:rPr>
        <w:t>ن</w:t>
      </w:r>
      <w:r w:rsidRPr="00047041">
        <w:rPr>
          <w:rtl/>
          <w:lang w:bidi="fa-IR"/>
        </w:rPr>
        <w:t xml:space="preserve"> شکل آن عمل م</w:t>
      </w:r>
      <w:r w:rsidRPr="00047041">
        <w:rPr>
          <w:rFonts w:hint="cs"/>
          <w:rtl/>
          <w:lang w:bidi="fa-IR"/>
        </w:rPr>
        <w:t>ی</w:t>
      </w:r>
      <w:r w:rsidRPr="00047041">
        <w:rPr>
          <w:rtl/>
          <w:lang w:bidi="fa-IR"/>
        </w:rPr>
        <w:t xml:space="preserve"> کند، به وفور در غدد سباسه صورت و پوست سر تول</w:t>
      </w:r>
      <w:r w:rsidRPr="00047041">
        <w:rPr>
          <w:rFonts w:hint="cs"/>
          <w:rtl/>
          <w:lang w:bidi="fa-IR"/>
        </w:rPr>
        <w:t>ی</w:t>
      </w:r>
      <w:r w:rsidRPr="00047041">
        <w:rPr>
          <w:rFonts w:hint="eastAsia"/>
          <w:rtl/>
          <w:lang w:bidi="fa-IR"/>
        </w:rPr>
        <w:t>د</w:t>
      </w:r>
      <w:r w:rsidRPr="00047041">
        <w:rPr>
          <w:rtl/>
          <w:lang w:bidi="fa-IR"/>
        </w:rPr>
        <w:t xml:space="preserve"> م</w:t>
      </w:r>
      <w:r w:rsidRPr="00047041">
        <w:rPr>
          <w:rFonts w:hint="cs"/>
          <w:rtl/>
          <w:lang w:bidi="fa-IR"/>
        </w:rPr>
        <w:t>ی</w:t>
      </w:r>
      <w:dir w:val="rtl">
        <w:r w:rsidRPr="00047041">
          <w:rPr>
            <w:rtl/>
            <w:lang w:bidi="fa-IR"/>
          </w:rPr>
          <w:t>ش</w:t>
        </w:r>
        <w:r w:rsidRPr="00047041">
          <w:rPr>
            <w:rFonts w:hint="cs"/>
            <w:rtl/>
            <w:lang w:bidi="fa-IR"/>
          </w:rPr>
          <w:t xml:space="preserve">ود </w:t>
        </w:r>
        <w:r w:rsidR="00CA7038">
          <w:rPr>
            <w:rtl/>
            <w:lang w:bidi="fa-IR"/>
          </w:rPr>
          <w:fldChar w:fldCharType="begin"/>
        </w:r>
        <w:r w:rsidR="00897778">
          <w:rPr>
            <w:rtl/>
            <w:lang w:bidi="fa-IR"/>
          </w:rPr>
          <w:instrText xml:space="preserve"> </w:instrText>
        </w:r>
        <w:r w:rsidR="00897778">
          <w:rPr>
            <w:lang w:bidi="fa-IR"/>
          </w:rPr>
          <w:instrText>ADDIN EN.CITE &lt;EndNote&gt;&lt;Cite&gt;&lt;Author&gt;Patzelt&lt;/Author&gt;&lt;Year&gt;2020&lt;/Year&gt;&lt;RecNum&gt;49&lt;/RecNum&gt;&lt;DisplayText&gt;(42)&lt;/DisplayText&gt;&lt;record&gt;&lt;rec-number&gt;49&lt;/rec-number&gt;&lt;foreign-keys&gt;&lt;key app="EN" db-id="r5w5xz507reeroeztf0vedf1dderxa9wxsd9" timestamp="1708866807"&gt;49</w:instrText>
        </w:r>
        <w:r w:rsidR="00897778">
          <w:rPr>
            <w:rtl/>
            <w:lang w:bidi="fa-IR"/>
          </w:rPr>
          <w:instrText>&lt;/</w:instrText>
        </w:r>
        <w:r w:rsidR="00897778">
          <w:rPr>
            <w:lang w:bidi="fa-IR"/>
          </w:rPr>
          <w:instrText>key&gt;&lt;/foreign-keys&gt;&lt;ref-type name="Journal Article"&gt;17&lt;/ref-type&gt;&lt;contributors&gt;&lt;authors&gt;&lt;author&gt;Patzelt, Alexa&lt;/author&gt;&lt;author&gt;Lademann, Juergen&lt;/author&gt;&lt;/authors&gt;&lt;/contributors&gt;&lt;titles&gt;&lt;title&gt;Recent advances in follicular drug delivery of nanoparticles</w:instrText>
        </w:r>
        <w:r w:rsidR="00897778">
          <w:rPr>
            <w:rtl/>
            <w:lang w:bidi="fa-IR"/>
          </w:rPr>
          <w:instrText>&lt;/</w:instrText>
        </w:r>
        <w:r w:rsidR="00897778">
          <w:rPr>
            <w:lang w:bidi="fa-IR"/>
          </w:rPr>
          <w:instrText>title&gt;&lt;secondary-title&gt;Expert opinion on drug delivery&lt;/secondary-title&gt;&lt;/titles&gt;&lt;periodical&gt;&lt;full-title&gt;Expert opinion on drug delivery&lt;/full-title&gt;&lt;/periodical&gt;&lt;pages&gt;49-60&lt;/pages&gt;&lt;volume&gt;17&lt;/volume&gt;&lt;number&gt;1&lt;/number&gt;&lt;dates&gt;&lt;year&gt;2020&lt;/year&gt;&lt;/dates&gt;&lt;isbn&gt;1742-5247&lt;/isbn&gt;&lt;urls&gt;&lt;/urls&gt;&lt;/record&gt;&lt;/Cite&gt;&lt;/EndNote</w:instrText>
        </w:r>
        <w:r w:rsidR="00897778">
          <w:rPr>
            <w:rtl/>
            <w:lang w:bidi="fa-IR"/>
          </w:rPr>
          <w:instrText>&gt;</w:instrText>
        </w:r>
        <w:r w:rsidR="00CA7038">
          <w:rPr>
            <w:rtl/>
            <w:lang w:bidi="fa-IR"/>
          </w:rPr>
          <w:fldChar w:fldCharType="separate"/>
        </w:r>
        <w:r w:rsidR="00897778">
          <w:rPr>
            <w:noProof/>
            <w:rtl/>
            <w:lang w:bidi="fa-IR"/>
          </w:rPr>
          <w:t>(42)</w:t>
        </w:r>
        <w:r w:rsidR="00CA7038">
          <w:rPr>
            <w:rtl/>
            <w:lang w:bidi="fa-IR"/>
          </w:rPr>
          <w:fldChar w:fldCharType="end"/>
        </w:r>
        <w:r w:rsidR="00CA7038">
          <w:rPr>
            <w:rFonts w:hint="cs"/>
            <w:rtl/>
            <w:lang w:bidi="fa-IR"/>
          </w:rPr>
          <w:t>.</w:t>
        </w:r>
        <w:r w:rsidR="009A2E4F">
          <w:t>‬</w:t>
        </w:r>
        <w:r w:rsidR="009A2E4F">
          <w:t>‬</w:t>
        </w:r>
        <w:r w:rsidR="009A2E4F">
          <w:t>‬</w:t>
        </w:r>
        <w:r w:rsidR="009A2E4F">
          <w:t>‬</w:t>
        </w:r>
        <w:r w:rsidR="009A2E4F">
          <w:t>‬</w:t>
        </w:r>
        <w:r w:rsidR="009A2E4F">
          <w:t>‬</w:t>
        </w:r>
        <w:r w:rsidR="009A2E4F">
          <w:t>‬</w:t>
        </w:r>
        <w:r w:rsidR="009A2E4F">
          <w:t>‬</w:t>
        </w:r>
        <w:r w:rsidR="009A2E4F">
          <w:t>‬</w:t>
        </w:r>
        <w:r>
          <w:t>‬</w:t>
        </w:r>
        <w:r>
          <w:t>‬</w:t>
        </w:r>
        <w:r w:rsidR="003B7337">
          <w:t>‬</w:t>
        </w:r>
        <w:r w:rsidR="00A02AFB">
          <w:t>‬</w:t>
        </w:r>
        <w:r w:rsidR="00F40E02">
          <w:t>‬</w:t>
        </w:r>
        <w:r w:rsidR="00D47581">
          <w:t>‬</w:t>
        </w:r>
        <w:r w:rsidR="00660B38">
          <w:t>‬</w:t>
        </w:r>
        <w:r w:rsidR="00E36676">
          <w:t>‬</w:t>
        </w:r>
        <w:r w:rsidR="00B320B2">
          <w:t>‬</w:t>
        </w:r>
        <w:r w:rsidR="00347B72">
          <w:t>‬</w:t>
        </w:r>
        <w:r w:rsidR="001A24ED">
          <w:t>‬</w:t>
        </w:r>
        <w:r w:rsidR="00FB5A5F">
          <w:t>‬</w:t>
        </w:r>
        <w:r w:rsidR="00C749D8">
          <w:t>‬</w:t>
        </w:r>
        <w:r w:rsidR="00133F69">
          <w:t>‬</w:t>
        </w:r>
        <w:r w:rsidR="0050012C">
          <w:t>‬</w:t>
        </w:r>
        <w:r w:rsidR="00B50E58">
          <w:t>‬</w:t>
        </w:r>
        <w:r w:rsidR="00A643ED">
          <w:t>‬</w:t>
        </w:r>
        <w:r w:rsidR="00386714">
          <w:t>‬</w:t>
        </w:r>
        <w:r w:rsidR="00073899">
          <w:t>‬</w:t>
        </w:r>
        <w:r w:rsidR="00402AB1">
          <w:t>‬</w:t>
        </w:r>
      </w:dir>
    </w:p>
    <w:p w14:paraId="74179B64" w14:textId="344528FC" w:rsidR="00873F57" w:rsidRDefault="00873F57" w:rsidP="009F00FD">
      <w:pPr>
        <w:pStyle w:val="a3"/>
        <w:rPr>
          <w:rtl/>
          <w:lang w:bidi="fa-IR"/>
        </w:rPr>
      </w:pPr>
      <w:r>
        <w:rPr>
          <w:rFonts w:hint="cs"/>
          <w:rtl/>
          <w:lang w:bidi="fa-IR"/>
        </w:rPr>
        <w:t>غدد چربی تحت کنترل هورمون هستند</w:t>
      </w:r>
      <w:r w:rsidR="000D746A">
        <w:rPr>
          <w:rFonts w:hint="cs"/>
          <w:rtl/>
          <w:lang w:bidi="fa-IR"/>
        </w:rPr>
        <w:t>.</w:t>
      </w:r>
      <w:r w:rsidR="000D746A" w:rsidRPr="000D746A">
        <w:rPr>
          <w:rtl/>
          <w:lang w:bidi="fa-IR"/>
        </w:rPr>
        <w:t xml:space="preserve"> آندروژن ها عملکرد غدد سباسه را از طر</w:t>
      </w:r>
      <w:r w:rsidR="000D746A" w:rsidRPr="000D746A">
        <w:rPr>
          <w:rFonts w:hint="cs"/>
          <w:rtl/>
          <w:lang w:bidi="fa-IR"/>
        </w:rPr>
        <w:t>ی</w:t>
      </w:r>
      <w:r w:rsidR="000D746A" w:rsidRPr="000D746A">
        <w:rPr>
          <w:rFonts w:hint="eastAsia"/>
          <w:rtl/>
          <w:lang w:bidi="fa-IR"/>
        </w:rPr>
        <w:t>ق</w:t>
      </w:r>
      <w:r w:rsidR="000D746A" w:rsidRPr="000D746A">
        <w:rPr>
          <w:rtl/>
          <w:lang w:bidi="fa-IR"/>
        </w:rPr>
        <w:t xml:space="preserve"> اتصال به گ</w:t>
      </w:r>
      <w:r w:rsidR="000D746A" w:rsidRPr="000D746A">
        <w:rPr>
          <w:rFonts w:hint="cs"/>
          <w:rtl/>
          <w:lang w:bidi="fa-IR"/>
        </w:rPr>
        <w:t>ی</w:t>
      </w:r>
      <w:r w:rsidR="000D746A" w:rsidRPr="000D746A">
        <w:rPr>
          <w:rFonts w:hint="eastAsia"/>
          <w:rtl/>
          <w:lang w:bidi="fa-IR"/>
        </w:rPr>
        <w:t>رنده</w:t>
      </w:r>
      <w:r w:rsidR="000D746A" w:rsidRPr="000D746A">
        <w:rPr>
          <w:rtl/>
          <w:lang w:bidi="fa-IR"/>
        </w:rPr>
        <w:t xml:space="preserve"> ها</w:t>
      </w:r>
      <w:r w:rsidR="000D746A" w:rsidRPr="000D746A">
        <w:rPr>
          <w:rFonts w:hint="cs"/>
          <w:rtl/>
          <w:lang w:bidi="fa-IR"/>
        </w:rPr>
        <w:t>ی</w:t>
      </w:r>
      <w:r w:rsidR="000D746A" w:rsidRPr="000D746A">
        <w:rPr>
          <w:rtl/>
          <w:lang w:bidi="fa-IR"/>
        </w:rPr>
        <w:t xml:space="preserve"> آندروژن هسته ا</w:t>
      </w:r>
      <w:r w:rsidR="000D746A" w:rsidRPr="000D746A">
        <w:rPr>
          <w:rFonts w:hint="cs"/>
          <w:rtl/>
          <w:lang w:bidi="fa-IR"/>
        </w:rPr>
        <w:t>ی</w:t>
      </w:r>
      <w:r w:rsidR="000D746A">
        <w:rPr>
          <w:rStyle w:val="FootnoteReference"/>
          <w:rtl/>
          <w:lang w:bidi="fa-IR"/>
        </w:rPr>
        <w:footnoteReference w:id="24"/>
      </w:r>
      <w:r w:rsidR="000D746A" w:rsidRPr="000D746A">
        <w:rPr>
          <w:rtl/>
          <w:lang w:bidi="fa-IR"/>
        </w:rPr>
        <w:t xml:space="preserve"> تنظ</w:t>
      </w:r>
      <w:r w:rsidR="000D746A" w:rsidRPr="000D746A">
        <w:rPr>
          <w:rFonts w:hint="cs"/>
          <w:rtl/>
          <w:lang w:bidi="fa-IR"/>
        </w:rPr>
        <w:t>ی</w:t>
      </w:r>
      <w:r w:rsidR="000D746A" w:rsidRPr="000D746A">
        <w:rPr>
          <w:rFonts w:hint="eastAsia"/>
          <w:rtl/>
          <w:lang w:bidi="fa-IR"/>
        </w:rPr>
        <w:t>م</w:t>
      </w:r>
      <w:r w:rsidR="000D746A" w:rsidRPr="000D746A">
        <w:rPr>
          <w:rtl/>
          <w:lang w:bidi="fa-IR"/>
        </w:rPr>
        <w:t xml:space="preserve"> م</w:t>
      </w:r>
      <w:r w:rsidR="000D746A" w:rsidRPr="000D746A">
        <w:rPr>
          <w:rFonts w:hint="cs"/>
          <w:rtl/>
          <w:lang w:bidi="fa-IR"/>
        </w:rPr>
        <w:t>ی</w:t>
      </w:r>
      <w:r w:rsidR="000D746A" w:rsidRPr="000D746A">
        <w:rPr>
          <w:rtl/>
          <w:lang w:bidi="fa-IR"/>
        </w:rPr>
        <w:t xml:space="preserve"> کنند.</w:t>
      </w:r>
      <w:r w:rsidR="009F00FD">
        <w:rPr>
          <w:rFonts w:hint="cs"/>
          <w:rtl/>
          <w:lang w:bidi="fa-IR"/>
        </w:rPr>
        <w:t xml:space="preserve"> </w:t>
      </w:r>
      <w:r w:rsidR="009F00FD" w:rsidRPr="009F00FD">
        <w:rPr>
          <w:rtl/>
          <w:lang w:bidi="fa-IR"/>
        </w:rPr>
        <w:t>گ</w:t>
      </w:r>
      <w:r w:rsidR="009F00FD" w:rsidRPr="009F00FD">
        <w:rPr>
          <w:rFonts w:hint="cs"/>
          <w:rtl/>
          <w:lang w:bidi="fa-IR"/>
        </w:rPr>
        <w:t>ی</w:t>
      </w:r>
      <w:r w:rsidR="009F00FD" w:rsidRPr="009F00FD">
        <w:rPr>
          <w:rFonts w:hint="eastAsia"/>
          <w:rtl/>
          <w:lang w:bidi="fa-IR"/>
        </w:rPr>
        <w:t>رنده</w:t>
      </w:r>
      <w:r w:rsidR="009F00FD" w:rsidRPr="009F00FD">
        <w:rPr>
          <w:rtl/>
          <w:lang w:bidi="fa-IR"/>
        </w:rPr>
        <w:t xml:space="preserve"> ها</w:t>
      </w:r>
      <w:r w:rsidR="009F00FD" w:rsidRPr="009F00FD">
        <w:rPr>
          <w:rFonts w:hint="cs"/>
          <w:rtl/>
          <w:lang w:bidi="fa-IR"/>
        </w:rPr>
        <w:t>ی</w:t>
      </w:r>
      <w:r w:rsidR="009F00FD" w:rsidRPr="009F00FD">
        <w:rPr>
          <w:rtl/>
          <w:lang w:bidi="fa-IR"/>
        </w:rPr>
        <w:t xml:space="preserve"> آندروژن در بس</w:t>
      </w:r>
      <w:r w:rsidR="009F00FD" w:rsidRPr="009F00FD">
        <w:rPr>
          <w:rFonts w:hint="cs"/>
          <w:rtl/>
          <w:lang w:bidi="fa-IR"/>
        </w:rPr>
        <w:t>ی</w:t>
      </w:r>
      <w:r w:rsidR="009F00FD" w:rsidRPr="009F00FD">
        <w:rPr>
          <w:rFonts w:hint="eastAsia"/>
          <w:rtl/>
          <w:lang w:bidi="fa-IR"/>
        </w:rPr>
        <w:t>ار</w:t>
      </w:r>
      <w:r w:rsidR="009F00FD" w:rsidRPr="009F00FD">
        <w:rPr>
          <w:rFonts w:hint="cs"/>
          <w:rtl/>
          <w:lang w:bidi="fa-IR"/>
        </w:rPr>
        <w:t>ی</w:t>
      </w:r>
      <w:r w:rsidR="009F00FD" w:rsidRPr="009F00FD">
        <w:rPr>
          <w:rtl/>
          <w:lang w:bidi="fa-IR"/>
        </w:rPr>
        <w:t xml:space="preserve"> از اجزا</w:t>
      </w:r>
      <w:r w:rsidR="009F00FD" w:rsidRPr="009F00FD">
        <w:rPr>
          <w:rFonts w:hint="cs"/>
          <w:rtl/>
          <w:lang w:bidi="fa-IR"/>
        </w:rPr>
        <w:t>ی</w:t>
      </w:r>
      <w:r w:rsidR="009F00FD" w:rsidRPr="009F00FD">
        <w:rPr>
          <w:rtl/>
          <w:lang w:bidi="fa-IR"/>
        </w:rPr>
        <w:t xml:space="preserve"> پوست وجود دارند</w:t>
      </w:r>
      <w:r w:rsidR="009F00FD">
        <w:rPr>
          <w:rFonts w:hint="cs"/>
          <w:rtl/>
          <w:lang w:bidi="fa-IR"/>
        </w:rPr>
        <w:t xml:space="preserve"> و</w:t>
      </w:r>
      <w:r w:rsidR="009F00FD" w:rsidRPr="009F00FD">
        <w:rPr>
          <w:rtl/>
          <w:lang w:bidi="fa-IR"/>
        </w:rPr>
        <w:t xml:space="preserve"> با تما</w:t>
      </w:r>
      <w:r w:rsidR="009F00FD" w:rsidRPr="009F00FD">
        <w:rPr>
          <w:rFonts w:hint="cs"/>
          <w:rtl/>
          <w:lang w:bidi="fa-IR"/>
        </w:rPr>
        <w:t>ی</w:t>
      </w:r>
      <w:r w:rsidR="009F00FD" w:rsidRPr="009F00FD">
        <w:rPr>
          <w:rFonts w:hint="eastAsia"/>
          <w:rtl/>
          <w:lang w:bidi="fa-IR"/>
        </w:rPr>
        <w:t>ل</w:t>
      </w:r>
      <w:r w:rsidR="009F00FD" w:rsidRPr="009F00FD">
        <w:rPr>
          <w:rtl/>
          <w:lang w:bidi="fa-IR"/>
        </w:rPr>
        <w:t xml:space="preserve"> خاص</w:t>
      </w:r>
      <w:r w:rsidR="009F00FD" w:rsidRPr="009F00FD">
        <w:rPr>
          <w:rFonts w:hint="cs"/>
          <w:rtl/>
          <w:lang w:bidi="fa-IR"/>
        </w:rPr>
        <w:t>ی</w:t>
      </w:r>
      <w:r w:rsidR="009F00FD" w:rsidRPr="009F00FD">
        <w:rPr>
          <w:rtl/>
          <w:lang w:bidi="fa-IR"/>
        </w:rPr>
        <w:t xml:space="preserve"> به غده چرب</w:t>
      </w:r>
      <w:r w:rsidR="009F00FD" w:rsidRPr="009F00FD">
        <w:rPr>
          <w:rFonts w:hint="cs"/>
          <w:rtl/>
          <w:lang w:bidi="fa-IR"/>
        </w:rPr>
        <w:t>ی</w:t>
      </w:r>
      <w:r w:rsidR="009F00FD" w:rsidRPr="009F00FD">
        <w:rPr>
          <w:rFonts w:hint="eastAsia"/>
          <w:rtl/>
          <w:lang w:bidi="fa-IR"/>
        </w:rPr>
        <w:t>،</w:t>
      </w:r>
      <w:r w:rsidR="009F00FD" w:rsidRPr="009F00FD">
        <w:rPr>
          <w:rtl/>
          <w:lang w:bidi="fa-IR"/>
        </w:rPr>
        <w:t xml:space="preserve"> تکث</w:t>
      </w:r>
      <w:r w:rsidR="009F00FD" w:rsidRPr="009F00FD">
        <w:rPr>
          <w:rFonts w:hint="cs"/>
          <w:rtl/>
          <w:lang w:bidi="fa-IR"/>
        </w:rPr>
        <w:t>ی</w:t>
      </w:r>
      <w:r w:rsidR="009F00FD" w:rsidRPr="009F00FD">
        <w:rPr>
          <w:rFonts w:hint="eastAsia"/>
          <w:rtl/>
          <w:lang w:bidi="fa-IR"/>
        </w:rPr>
        <w:t>ر</w:t>
      </w:r>
      <w:r w:rsidR="009F00FD" w:rsidRPr="009F00FD">
        <w:rPr>
          <w:rtl/>
          <w:lang w:bidi="fa-IR"/>
        </w:rPr>
        <w:t xml:space="preserve"> سلول</w:t>
      </w:r>
      <w:r w:rsidR="009F00FD" w:rsidRPr="009F00FD">
        <w:rPr>
          <w:rFonts w:hint="cs"/>
          <w:rtl/>
          <w:lang w:bidi="fa-IR"/>
        </w:rPr>
        <w:t>ی</w:t>
      </w:r>
      <w:r w:rsidR="009F00FD" w:rsidRPr="009F00FD">
        <w:rPr>
          <w:rtl/>
          <w:lang w:bidi="fa-IR"/>
        </w:rPr>
        <w:t xml:space="preserve"> </w:t>
      </w:r>
      <w:r w:rsidR="009F00FD" w:rsidRPr="009F00FD">
        <w:rPr>
          <w:rFonts w:hint="eastAsia"/>
          <w:rtl/>
          <w:lang w:bidi="fa-IR"/>
        </w:rPr>
        <w:t>و</w:t>
      </w:r>
      <w:r w:rsidR="009F00FD" w:rsidRPr="009F00FD">
        <w:rPr>
          <w:rtl/>
          <w:lang w:bidi="fa-IR"/>
        </w:rPr>
        <w:t xml:space="preserve"> ل</w:t>
      </w:r>
      <w:r w:rsidR="009F00FD" w:rsidRPr="009F00FD">
        <w:rPr>
          <w:rFonts w:hint="cs"/>
          <w:rtl/>
          <w:lang w:bidi="fa-IR"/>
        </w:rPr>
        <w:t>ی</w:t>
      </w:r>
      <w:r w:rsidR="009F00FD" w:rsidRPr="009F00FD">
        <w:rPr>
          <w:rFonts w:hint="eastAsia"/>
          <w:rtl/>
          <w:lang w:bidi="fa-IR"/>
        </w:rPr>
        <w:t>پوژنز</w:t>
      </w:r>
      <w:r w:rsidR="009F00FD" w:rsidRPr="009F00FD">
        <w:rPr>
          <w:rtl/>
          <w:lang w:bidi="fa-IR"/>
        </w:rPr>
        <w:t xml:space="preserve"> را تحر</w:t>
      </w:r>
      <w:r w:rsidR="009F00FD" w:rsidRPr="009F00FD">
        <w:rPr>
          <w:rFonts w:hint="cs"/>
          <w:rtl/>
          <w:lang w:bidi="fa-IR"/>
        </w:rPr>
        <w:t>ی</w:t>
      </w:r>
      <w:r w:rsidR="009F00FD" w:rsidRPr="009F00FD">
        <w:rPr>
          <w:rFonts w:hint="eastAsia"/>
          <w:rtl/>
          <w:lang w:bidi="fa-IR"/>
        </w:rPr>
        <w:t>ک</w:t>
      </w:r>
      <w:r w:rsidR="009F00FD" w:rsidRPr="009F00FD">
        <w:rPr>
          <w:rtl/>
          <w:lang w:bidi="fa-IR"/>
        </w:rPr>
        <w:t xml:space="preserve"> م</w:t>
      </w:r>
      <w:r w:rsidR="009F00FD" w:rsidRPr="009F00FD">
        <w:rPr>
          <w:rFonts w:hint="cs"/>
          <w:rtl/>
          <w:lang w:bidi="fa-IR"/>
        </w:rPr>
        <w:t>ی</w:t>
      </w:r>
      <w:r w:rsidR="009F00FD" w:rsidRPr="009F00FD">
        <w:rPr>
          <w:rtl/>
          <w:lang w:bidi="fa-IR"/>
        </w:rPr>
        <w:t xml:space="preserve"> کنند.</w:t>
      </w:r>
      <w:r w:rsidR="009F00FD">
        <w:rPr>
          <w:rFonts w:hint="cs"/>
          <w:rtl/>
          <w:lang w:bidi="fa-IR"/>
        </w:rPr>
        <w:t xml:space="preserve"> </w:t>
      </w:r>
      <w:r w:rsidR="009F00FD" w:rsidRPr="009F00FD">
        <w:rPr>
          <w:rFonts w:hint="eastAsia"/>
          <w:rtl/>
          <w:lang w:bidi="fa-IR"/>
        </w:rPr>
        <w:t>هورمون</w:t>
      </w:r>
      <w:r w:rsidR="009F00FD" w:rsidRPr="009F00FD">
        <w:rPr>
          <w:rtl/>
          <w:lang w:bidi="fa-IR"/>
        </w:rPr>
        <w:t xml:space="preserve"> آزاد کننده کورت</w:t>
      </w:r>
      <w:r w:rsidR="009F00FD" w:rsidRPr="009F00FD">
        <w:rPr>
          <w:rFonts w:hint="cs"/>
          <w:rtl/>
          <w:lang w:bidi="fa-IR"/>
        </w:rPr>
        <w:t>ی</w:t>
      </w:r>
      <w:r w:rsidR="009F00FD" w:rsidRPr="009F00FD">
        <w:rPr>
          <w:rFonts w:hint="eastAsia"/>
          <w:rtl/>
          <w:lang w:bidi="fa-IR"/>
        </w:rPr>
        <w:t>کوتروپ</w:t>
      </w:r>
      <w:r w:rsidR="009F00FD" w:rsidRPr="009F00FD">
        <w:rPr>
          <w:rFonts w:hint="cs"/>
          <w:rtl/>
          <w:lang w:bidi="fa-IR"/>
        </w:rPr>
        <w:t>ی</w:t>
      </w:r>
      <w:r w:rsidR="009F00FD" w:rsidRPr="009F00FD">
        <w:rPr>
          <w:rFonts w:hint="eastAsia"/>
          <w:rtl/>
          <w:lang w:bidi="fa-IR"/>
        </w:rPr>
        <w:t>ن</w:t>
      </w:r>
      <w:r w:rsidR="009F00FD">
        <w:rPr>
          <w:rStyle w:val="FootnoteReference"/>
          <w:rtl/>
          <w:lang w:bidi="fa-IR"/>
        </w:rPr>
        <w:footnoteReference w:id="25"/>
      </w:r>
      <w:r w:rsidR="009F00FD">
        <w:rPr>
          <w:rFonts w:hint="cs"/>
          <w:vertAlign w:val="superscript"/>
          <w:rtl/>
          <w:lang w:bidi="fa-IR"/>
        </w:rPr>
        <w:t xml:space="preserve"> </w:t>
      </w:r>
      <w:r w:rsidR="009F00FD" w:rsidRPr="009F00FD">
        <w:rPr>
          <w:rtl/>
          <w:lang w:bidi="fa-IR"/>
        </w:rPr>
        <w:t>گ</w:t>
      </w:r>
      <w:r w:rsidR="009F00FD" w:rsidRPr="009F00FD">
        <w:rPr>
          <w:rFonts w:hint="cs"/>
          <w:rtl/>
          <w:lang w:bidi="fa-IR"/>
        </w:rPr>
        <w:t>ی</w:t>
      </w:r>
      <w:r w:rsidR="009F00FD" w:rsidRPr="009F00FD">
        <w:rPr>
          <w:rFonts w:hint="eastAsia"/>
          <w:rtl/>
          <w:lang w:bidi="fa-IR"/>
        </w:rPr>
        <w:t>رنده</w:t>
      </w:r>
      <w:r w:rsidR="009F00FD" w:rsidRPr="009F00FD">
        <w:rPr>
          <w:rtl/>
          <w:lang w:bidi="fa-IR"/>
        </w:rPr>
        <w:t xml:space="preserve"> ها</w:t>
      </w:r>
      <w:r w:rsidR="009F00FD" w:rsidRPr="009F00FD">
        <w:rPr>
          <w:rFonts w:hint="cs"/>
          <w:rtl/>
          <w:lang w:bidi="fa-IR"/>
        </w:rPr>
        <w:t>ی</w:t>
      </w:r>
      <w:r w:rsidR="009F00FD" w:rsidRPr="009F00FD">
        <w:rPr>
          <w:rtl/>
          <w:lang w:bidi="fa-IR"/>
        </w:rPr>
        <w:t xml:space="preserve"> سلول</w:t>
      </w:r>
      <w:r w:rsidR="009F00FD" w:rsidRPr="009F00FD">
        <w:rPr>
          <w:rFonts w:hint="cs"/>
          <w:rtl/>
          <w:lang w:bidi="fa-IR"/>
        </w:rPr>
        <w:t>ی</w:t>
      </w:r>
      <w:r w:rsidR="009F00FD" w:rsidRPr="009F00FD">
        <w:rPr>
          <w:rtl/>
          <w:lang w:bidi="fa-IR"/>
        </w:rPr>
        <w:t xml:space="preserve"> موضع</w:t>
      </w:r>
      <w:r w:rsidR="009F00FD" w:rsidRPr="009F00FD">
        <w:rPr>
          <w:rFonts w:hint="cs"/>
          <w:rtl/>
          <w:lang w:bidi="fa-IR"/>
        </w:rPr>
        <w:t>ی</w:t>
      </w:r>
      <w:r w:rsidR="009F00FD" w:rsidRPr="009F00FD">
        <w:rPr>
          <w:rtl/>
          <w:lang w:bidi="fa-IR"/>
        </w:rPr>
        <w:t xml:space="preserve"> پوست را از طر</w:t>
      </w:r>
      <w:r w:rsidR="009F00FD" w:rsidRPr="009F00FD">
        <w:rPr>
          <w:rFonts w:hint="cs"/>
          <w:rtl/>
          <w:lang w:bidi="fa-IR"/>
        </w:rPr>
        <w:t>ی</w:t>
      </w:r>
      <w:r w:rsidR="009F00FD" w:rsidRPr="009F00FD">
        <w:rPr>
          <w:rFonts w:hint="eastAsia"/>
          <w:rtl/>
          <w:lang w:bidi="fa-IR"/>
        </w:rPr>
        <w:t>ق</w:t>
      </w:r>
      <w:r w:rsidR="009F00FD" w:rsidRPr="009F00FD">
        <w:rPr>
          <w:rtl/>
          <w:lang w:bidi="fa-IR"/>
        </w:rPr>
        <w:t xml:space="preserve"> روش ها</w:t>
      </w:r>
      <w:r w:rsidR="009F00FD" w:rsidRPr="009F00FD">
        <w:rPr>
          <w:rFonts w:hint="cs"/>
          <w:rtl/>
          <w:lang w:bidi="fa-IR"/>
        </w:rPr>
        <w:t>ی</w:t>
      </w:r>
      <w:r w:rsidR="009F00FD" w:rsidRPr="009F00FD">
        <w:rPr>
          <w:rtl/>
          <w:lang w:bidi="fa-IR"/>
        </w:rPr>
        <w:t xml:space="preserve"> پاراکر</w:t>
      </w:r>
      <w:r w:rsidR="009F00FD" w:rsidRPr="009F00FD">
        <w:rPr>
          <w:rFonts w:hint="cs"/>
          <w:rtl/>
          <w:lang w:bidi="fa-IR"/>
        </w:rPr>
        <w:t>ی</w:t>
      </w:r>
      <w:r w:rsidR="009F00FD" w:rsidRPr="009F00FD">
        <w:rPr>
          <w:rFonts w:hint="eastAsia"/>
          <w:rtl/>
          <w:lang w:bidi="fa-IR"/>
        </w:rPr>
        <w:t>ن</w:t>
      </w:r>
      <w:r w:rsidR="009F00FD" w:rsidRPr="009F00FD">
        <w:rPr>
          <w:rtl/>
          <w:lang w:bidi="fa-IR"/>
        </w:rPr>
        <w:t xml:space="preserve"> تحر</w:t>
      </w:r>
      <w:r w:rsidR="009F00FD" w:rsidRPr="009F00FD">
        <w:rPr>
          <w:rFonts w:hint="cs"/>
          <w:rtl/>
          <w:lang w:bidi="fa-IR"/>
        </w:rPr>
        <w:t>ی</w:t>
      </w:r>
      <w:r w:rsidR="009F00FD" w:rsidRPr="009F00FD">
        <w:rPr>
          <w:rFonts w:hint="eastAsia"/>
          <w:rtl/>
          <w:lang w:bidi="fa-IR"/>
        </w:rPr>
        <w:t>ک</w:t>
      </w:r>
      <w:r w:rsidR="009F00FD" w:rsidRPr="009F00FD">
        <w:rPr>
          <w:rtl/>
          <w:lang w:bidi="fa-IR"/>
        </w:rPr>
        <w:t xml:space="preserve"> م</w:t>
      </w:r>
      <w:r w:rsidR="009F00FD" w:rsidRPr="009F00FD">
        <w:rPr>
          <w:rFonts w:hint="cs"/>
          <w:rtl/>
          <w:lang w:bidi="fa-IR"/>
        </w:rPr>
        <w:t>ی</w:t>
      </w:r>
      <w:r w:rsidR="009F00FD" w:rsidRPr="009F00FD">
        <w:rPr>
          <w:rtl/>
          <w:lang w:bidi="fa-IR"/>
        </w:rPr>
        <w:t xml:space="preserve"> کند که منجر به افزا</w:t>
      </w:r>
      <w:r w:rsidR="009F00FD" w:rsidRPr="009F00FD">
        <w:rPr>
          <w:rFonts w:hint="cs"/>
          <w:rtl/>
          <w:lang w:bidi="fa-IR"/>
        </w:rPr>
        <w:t>ی</w:t>
      </w:r>
      <w:r w:rsidR="009F00FD" w:rsidRPr="009F00FD">
        <w:rPr>
          <w:rFonts w:hint="eastAsia"/>
          <w:rtl/>
          <w:lang w:bidi="fa-IR"/>
        </w:rPr>
        <w:t>ش</w:t>
      </w:r>
      <w:r w:rsidR="009F00FD" w:rsidRPr="009F00FD">
        <w:rPr>
          <w:rtl/>
          <w:lang w:bidi="fa-IR"/>
        </w:rPr>
        <w:t xml:space="preserve"> سطح پروپ</w:t>
      </w:r>
      <w:r w:rsidR="009F00FD" w:rsidRPr="009F00FD">
        <w:rPr>
          <w:rFonts w:hint="cs"/>
          <w:rtl/>
          <w:lang w:bidi="fa-IR"/>
        </w:rPr>
        <w:t>ی</w:t>
      </w:r>
      <w:r w:rsidR="009F00FD" w:rsidRPr="009F00FD">
        <w:rPr>
          <w:rFonts w:hint="eastAsia"/>
          <w:rtl/>
          <w:lang w:bidi="fa-IR"/>
        </w:rPr>
        <w:t>وملانوکورت</w:t>
      </w:r>
      <w:r w:rsidR="009F00FD" w:rsidRPr="009F00FD">
        <w:rPr>
          <w:rFonts w:hint="cs"/>
          <w:rtl/>
          <w:lang w:bidi="fa-IR"/>
        </w:rPr>
        <w:t>ی</w:t>
      </w:r>
      <w:r w:rsidR="009F00FD" w:rsidRPr="009F00FD">
        <w:rPr>
          <w:rFonts w:hint="eastAsia"/>
          <w:rtl/>
          <w:lang w:bidi="fa-IR"/>
        </w:rPr>
        <w:t>ن</w:t>
      </w:r>
      <w:r w:rsidR="009F00FD">
        <w:rPr>
          <w:rStyle w:val="FootnoteReference"/>
          <w:rtl/>
          <w:lang w:bidi="fa-IR"/>
        </w:rPr>
        <w:footnoteReference w:id="26"/>
      </w:r>
      <w:r w:rsidR="009F00FD">
        <w:rPr>
          <w:rFonts w:hint="cs"/>
          <w:rtl/>
          <w:lang w:bidi="fa-IR"/>
        </w:rPr>
        <w:t xml:space="preserve"> </w:t>
      </w:r>
      <w:r w:rsidR="009F00FD" w:rsidRPr="009F00FD">
        <w:rPr>
          <w:rtl/>
          <w:lang w:bidi="fa-IR"/>
        </w:rPr>
        <w:t xml:space="preserve">و کاهش سنتز </w:t>
      </w:r>
      <w:r w:rsidR="009F00FD" w:rsidRPr="009F00FD">
        <w:rPr>
          <w:lang w:bidi="fa-IR"/>
        </w:rPr>
        <w:t>IL-8</w:t>
      </w:r>
      <w:r w:rsidR="009F00FD" w:rsidRPr="009F00FD">
        <w:rPr>
          <w:rtl/>
          <w:lang w:bidi="fa-IR"/>
        </w:rPr>
        <w:t xml:space="preserve"> در سبوس</w:t>
      </w:r>
      <w:r w:rsidR="009F00FD" w:rsidRPr="009F00FD">
        <w:rPr>
          <w:rFonts w:hint="cs"/>
          <w:rtl/>
          <w:lang w:bidi="fa-IR"/>
        </w:rPr>
        <w:t>ی</w:t>
      </w:r>
      <w:r w:rsidR="009F00FD" w:rsidRPr="009F00FD">
        <w:rPr>
          <w:rFonts w:hint="eastAsia"/>
          <w:rtl/>
          <w:lang w:bidi="fa-IR"/>
        </w:rPr>
        <w:t>ت</w:t>
      </w:r>
      <w:r w:rsidR="009F00FD" w:rsidRPr="009F00FD">
        <w:rPr>
          <w:rtl/>
          <w:lang w:bidi="fa-IR"/>
        </w:rPr>
        <w:t xml:space="preserve"> ها و همچن</w:t>
      </w:r>
      <w:r w:rsidR="009F00FD" w:rsidRPr="009F00FD">
        <w:rPr>
          <w:rFonts w:hint="cs"/>
          <w:rtl/>
          <w:lang w:bidi="fa-IR"/>
        </w:rPr>
        <w:t>ی</w:t>
      </w:r>
      <w:r w:rsidR="009F00FD" w:rsidRPr="009F00FD">
        <w:rPr>
          <w:rFonts w:hint="eastAsia"/>
          <w:rtl/>
          <w:lang w:bidi="fa-IR"/>
        </w:rPr>
        <w:t>ن</w:t>
      </w:r>
      <w:r w:rsidR="009F00FD" w:rsidRPr="009F00FD">
        <w:rPr>
          <w:rtl/>
          <w:lang w:bidi="fa-IR"/>
        </w:rPr>
        <w:t xml:space="preserve"> القا</w:t>
      </w:r>
      <w:r w:rsidR="009F00FD" w:rsidRPr="009F00FD">
        <w:rPr>
          <w:rFonts w:hint="cs"/>
          <w:rtl/>
          <w:lang w:bidi="fa-IR"/>
        </w:rPr>
        <w:t>ی</w:t>
      </w:r>
      <w:r w:rsidR="009F00FD" w:rsidRPr="009F00FD">
        <w:rPr>
          <w:rtl/>
          <w:lang w:bidi="fa-IR"/>
        </w:rPr>
        <w:t xml:space="preserve"> تول</w:t>
      </w:r>
      <w:r w:rsidR="009F00FD" w:rsidRPr="009F00FD">
        <w:rPr>
          <w:rFonts w:hint="cs"/>
          <w:rtl/>
          <w:lang w:bidi="fa-IR"/>
        </w:rPr>
        <w:t>ی</w:t>
      </w:r>
      <w:r w:rsidR="009F00FD" w:rsidRPr="009F00FD">
        <w:rPr>
          <w:rFonts w:hint="eastAsia"/>
          <w:rtl/>
          <w:lang w:bidi="fa-IR"/>
        </w:rPr>
        <w:t>د</w:t>
      </w:r>
      <w:r w:rsidR="009F00FD" w:rsidRPr="009F00FD">
        <w:rPr>
          <w:rtl/>
          <w:lang w:bidi="fa-IR"/>
        </w:rPr>
        <w:t xml:space="preserve"> کورت</w:t>
      </w:r>
      <w:r w:rsidR="009F00FD" w:rsidRPr="009F00FD">
        <w:rPr>
          <w:rFonts w:hint="cs"/>
          <w:rtl/>
          <w:lang w:bidi="fa-IR"/>
        </w:rPr>
        <w:t>ی</w:t>
      </w:r>
      <w:r w:rsidR="009F00FD" w:rsidRPr="009F00FD">
        <w:rPr>
          <w:rFonts w:hint="eastAsia"/>
          <w:rtl/>
          <w:lang w:bidi="fa-IR"/>
        </w:rPr>
        <w:t>زول</w:t>
      </w:r>
      <w:r w:rsidR="009F00FD" w:rsidRPr="009F00FD">
        <w:rPr>
          <w:rtl/>
          <w:lang w:bidi="fa-IR"/>
        </w:rPr>
        <w:t xml:space="preserve"> م</w:t>
      </w:r>
      <w:r w:rsidR="009F00FD" w:rsidRPr="009F00FD">
        <w:rPr>
          <w:rFonts w:hint="cs"/>
          <w:rtl/>
          <w:lang w:bidi="fa-IR"/>
        </w:rPr>
        <w:t>ی</w:t>
      </w:r>
      <w:r w:rsidR="009F00FD" w:rsidRPr="009F00FD">
        <w:rPr>
          <w:rtl/>
          <w:lang w:bidi="fa-IR"/>
        </w:rPr>
        <w:t xml:space="preserve"> شود. ا</w:t>
      </w:r>
      <w:r w:rsidR="009F00FD" w:rsidRPr="009F00FD">
        <w:rPr>
          <w:rFonts w:hint="cs"/>
          <w:rtl/>
          <w:lang w:bidi="fa-IR"/>
        </w:rPr>
        <w:t>ی</w:t>
      </w:r>
      <w:r w:rsidR="009F00FD" w:rsidRPr="009F00FD">
        <w:rPr>
          <w:rFonts w:hint="eastAsia"/>
          <w:rtl/>
          <w:lang w:bidi="fa-IR"/>
        </w:rPr>
        <w:t>ن</w:t>
      </w:r>
      <w:r w:rsidR="009F00FD" w:rsidRPr="009F00FD">
        <w:rPr>
          <w:rtl/>
          <w:lang w:bidi="fa-IR"/>
        </w:rPr>
        <w:t xml:space="preserve"> اثرات با هم </w:t>
      </w:r>
      <w:r w:rsidR="009F00FD" w:rsidRPr="009F00FD">
        <w:rPr>
          <w:rFonts w:hint="cs"/>
          <w:rtl/>
          <w:lang w:bidi="fa-IR"/>
        </w:rPr>
        <w:t>ی</w:t>
      </w:r>
      <w:r w:rsidR="009F00FD" w:rsidRPr="009F00FD">
        <w:rPr>
          <w:rFonts w:hint="eastAsia"/>
          <w:rtl/>
          <w:lang w:bidi="fa-IR"/>
        </w:rPr>
        <w:t>ک</w:t>
      </w:r>
      <w:r w:rsidR="009F00FD" w:rsidRPr="009F00FD">
        <w:rPr>
          <w:rtl/>
          <w:lang w:bidi="fa-IR"/>
        </w:rPr>
        <w:t xml:space="preserve"> اثر ضد التهاب</w:t>
      </w:r>
      <w:r w:rsidR="009F00FD" w:rsidRPr="009F00FD">
        <w:rPr>
          <w:rFonts w:hint="cs"/>
          <w:rtl/>
          <w:lang w:bidi="fa-IR"/>
        </w:rPr>
        <w:t>ی</w:t>
      </w:r>
      <w:r w:rsidR="009F00FD" w:rsidRPr="009F00FD">
        <w:rPr>
          <w:rtl/>
          <w:lang w:bidi="fa-IR"/>
        </w:rPr>
        <w:t xml:space="preserve"> </w:t>
      </w:r>
      <w:r w:rsidR="009F00FD" w:rsidRPr="009F00FD">
        <w:rPr>
          <w:rFonts w:hint="eastAsia"/>
          <w:rtl/>
          <w:lang w:bidi="fa-IR"/>
        </w:rPr>
        <w:t>قو</w:t>
      </w:r>
      <w:r w:rsidR="009F00FD" w:rsidRPr="009F00FD">
        <w:rPr>
          <w:rFonts w:hint="cs"/>
          <w:rtl/>
          <w:lang w:bidi="fa-IR"/>
        </w:rPr>
        <w:t>ی</w:t>
      </w:r>
      <w:r w:rsidR="009F00FD" w:rsidRPr="009F00FD">
        <w:rPr>
          <w:rtl/>
          <w:lang w:bidi="fa-IR"/>
        </w:rPr>
        <w:t xml:space="preserve"> دارند که با آبشار س</w:t>
      </w:r>
      <w:r w:rsidR="009F00FD" w:rsidRPr="009F00FD">
        <w:rPr>
          <w:rFonts w:hint="cs"/>
          <w:rtl/>
          <w:lang w:bidi="fa-IR"/>
        </w:rPr>
        <w:t>ی</w:t>
      </w:r>
      <w:r w:rsidR="009F00FD" w:rsidRPr="009F00FD">
        <w:rPr>
          <w:rFonts w:hint="eastAsia"/>
          <w:rtl/>
          <w:lang w:bidi="fa-IR"/>
        </w:rPr>
        <w:t>گنال</w:t>
      </w:r>
      <w:r w:rsidR="009F00FD" w:rsidRPr="009F00FD">
        <w:rPr>
          <w:rtl/>
          <w:lang w:bidi="fa-IR"/>
        </w:rPr>
        <w:t xml:space="preserve"> استرس طب</w:t>
      </w:r>
      <w:r w:rsidR="009F00FD" w:rsidRPr="009F00FD">
        <w:rPr>
          <w:rFonts w:hint="cs"/>
          <w:rtl/>
          <w:lang w:bidi="fa-IR"/>
        </w:rPr>
        <w:t>ی</w:t>
      </w:r>
      <w:r w:rsidR="009F00FD" w:rsidRPr="009F00FD">
        <w:rPr>
          <w:rFonts w:hint="eastAsia"/>
          <w:rtl/>
          <w:lang w:bidi="fa-IR"/>
        </w:rPr>
        <w:t>ع</w:t>
      </w:r>
      <w:r w:rsidR="009F00FD" w:rsidRPr="009F00FD">
        <w:rPr>
          <w:rFonts w:hint="cs"/>
          <w:rtl/>
          <w:lang w:bidi="fa-IR"/>
        </w:rPr>
        <w:t>ی</w:t>
      </w:r>
      <w:r w:rsidR="009F00FD" w:rsidRPr="009F00FD">
        <w:rPr>
          <w:rtl/>
          <w:lang w:bidi="fa-IR"/>
        </w:rPr>
        <w:t xml:space="preserve"> مقابله م</w:t>
      </w:r>
      <w:r w:rsidR="009F00FD" w:rsidRPr="009F00FD">
        <w:rPr>
          <w:rFonts w:hint="cs"/>
          <w:rtl/>
          <w:lang w:bidi="fa-IR"/>
        </w:rPr>
        <w:t>ی</w:t>
      </w:r>
      <w:r w:rsidR="009F00FD" w:rsidRPr="009F00FD">
        <w:rPr>
          <w:rtl/>
          <w:lang w:bidi="fa-IR"/>
        </w:rPr>
        <w:t xml:space="preserve"> کند و آس</w:t>
      </w:r>
      <w:r w:rsidR="009F00FD" w:rsidRPr="009F00FD">
        <w:rPr>
          <w:rFonts w:hint="cs"/>
          <w:rtl/>
          <w:lang w:bidi="fa-IR"/>
        </w:rPr>
        <w:t>ی</w:t>
      </w:r>
      <w:r w:rsidR="009F00FD" w:rsidRPr="009F00FD">
        <w:rPr>
          <w:rFonts w:hint="eastAsia"/>
          <w:rtl/>
          <w:lang w:bidi="fa-IR"/>
        </w:rPr>
        <w:t>ب</w:t>
      </w:r>
      <w:r w:rsidR="009F00FD" w:rsidRPr="009F00FD">
        <w:rPr>
          <w:rtl/>
          <w:lang w:bidi="fa-IR"/>
        </w:rPr>
        <w:t xml:space="preserve"> ب</w:t>
      </w:r>
      <w:r w:rsidR="009F00FD" w:rsidRPr="009F00FD">
        <w:rPr>
          <w:rFonts w:hint="cs"/>
          <w:rtl/>
          <w:lang w:bidi="fa-IR"/>
        </w:rPr>
        <w:t>ی</w:t>
      </w:r>
      <w:r w:rsidR="009F00FD" w:rsidRPr="009F00FD">
        <w:rPr>
          <w:rFonts w:hint="eastAsia"/>
          <w:rtl/>
          <w:lang w:bidi="fa-IR"/>
        </w:rPr>
        <w:t>ش</w:t>
      </w:r>
      <w:r w:rsidR="009F00FD" w:rsidRPr="009F00FD">
        <w:rPr>
          <w:rtl/>
          <w:lang w:bidi="fa-IR"/>
        </w:rPr>
        <w:t xml:space="preserve"> از حد </w:t>
      </w:r>
      <w:r w:rsidR="009F00FD">
        <w:rPr>
          <w:rFonts w:hint="cs"/>
          <w:rtl/>
          <w:lang w:bidi="fa-IR"/>
        </w:rPr>
        <w:t xml:space="preserve">به </w:t>
      </w:r>
      <w:r w:rsidR="009F00FD" w:rsidRPr="009F00FD">
        <w:rPr>
          <w:rtl/>
          <w:lang w:bidi="fa-IR"/>
        </w:rPr>
        <w:t xml:space="preserve">بافت </w:t>
      </w:r>
      <w:r w:rsidR="009F00FD">
        <w:rPr>
          <w:rFonts w:hint="cs"/>
          <w:rtl/>
          <w:lang w:bidi="fa-IR"/>
        </w:rPr>
        <w:t xml:space="preserve">را محدود می کنند </w:t>
      </w:r>
      <w:r w:rsidR="009F00FD">
        <w:rPr>
          <w:rtl/>
          <w:lang w:bidi="fa-IR"/>
        </w:rPr>
        <w:fldChar w:fldCharType="begin"/>
      </w:r>
      <w:r w:rsidR="00897778">
        <w:rPr>
          <w:rtl/>
          <w:lang w:bidi="fa-IR"/>
        </w:rPr>
        <w:instrText xml:space="preserve"> </w:instrText>
      </w:r>
      <w:r w:rsidR="00897778">
        <w:rPr>
          <w:lang w:bidi="fa-IR"/>
        </w:rPr>
        <w:instrText>ADDIN EN.CITE &lt;EndNote&gt;&lt;Cite&gt;&lt;Author&gt;Members&lt;/Author&gt;&lt;Year&gt;2019&lt;/Year&gt;&lt;RecNum&gt;50&lt;/RecNum&gt;&lt;DisplayText&gt;(43)&lt;/DisplayText&gt;&lt;record&gt;&lt;rec-number&gt;50&lt;/rec-number&gt;&lt;foreign-keys&gt;&lt;key app="EN" db-id="r5w5xz507reeroeztf0vedf1dderxa9wxsd9" timestamp="1708869923"&gt;50</w:instrText>
      </w:r>
      <w:r w:rsidR="00897778">
        <w:rPr>
          <w:rtl/>
          <w:lang w:bidi="fa-IR"/>
        </w:rPr>
        <w:instrText>&lt;/</w:instrText>
      </w:r>
      <w:r w:rsidR="00897778">
        <w:rPr>
          <w:lang w:bidi="fa-IR"/>
        </w:rPr>
        <w:instrText>key&gt;&lt;/foreign-keys&gt;&lt;ref-type name="Journal Article"&gt;17&lt;/ref-type&gt;&lt;contributors&gt;&lt;authors&gt;&lt;author&gt;Task Force/Committee Members&lt;/author&gt;&lt;author&gt;Vidal, Claudia I&lt;/author&gt;&lt;author&gt;Sutton, Angela&lt;/author&gt;&lt;author&gt;Armbrect, Eric A&lt;/author&gt;&lt;author&gt;Lee, Jason B&lt;/author&gt;&lt;author&gt;Litzner, Brandon R&lt;/author&gt;&lt;author&gt;Hurley, M Yadira&lt;/author&gt;&lt;author&gt;Rating Panel&lt;/author&gt;&lt;author&gt;Alam, Murad&lt;/author&gt;&lt;author&gt;Duncan, Lyn M&lt;/author&gt;&lt;/authors&gt;&lt;/contributors&gt;&lt;titles&gt;&lt;title&gt;Muir‐Torre syndrome appropriate use criteria: Effect of</w:instrText>
      </w:r>
      <w:r w:rsidR="00897778">
        <w:rPr>
          <w:rtl/>
          <w:lang w:bidi="fa-IR"/>
        </w:rPr>
        <w:instrText xml:space="preserve"> </w:instrText>
      </w:r>
      <w:r w:rsidR="00897778">
        <w:rPr>
          <w:lang w:bidi="fa-IR"/>
        </w:rPr>
        <w:instrText>patient age on appropriate use scores&lt;/title&gt;&lt;secondary-title&gt;Journal of cutaneous pathology&lt;/secondary-title&gt;&lt;/titles&gt;&lt;periodical&gt;&lt;full-title&gt;Journal of cutaneous pathology&lt;/full-title&gt;&lt;/periodical&gt;&lt;pages&gt;484-489&lt;/pages&gt;&lt;volume&gt;46&lt;/volume&gt;&lt;number&gt;7&lt;/number&gt;&lt;dates&gt;&lt;year&gt;2019&lt;/year&gt;&lt;/dates&gt;&lt;isbn&gt;0303-6987&lt;/isbn&gt;&lt;urls&gt;&lt;/urls&gt;&lt;/record&gt;&lt;/Cite&gt;&lt;/EndNote</w:instrText>
      </w:r>
      <w:r w:rsidR="00897778">
        <w:rPr>
          <w:rtl/>
          <w:lang w:bidi="fa-IR"/>
        </w:rPr>
        <w:instrText>&gt;</w:instrText>
      </w:r>
      <w:r w:rsidR="009F00FD">
        <w:rPr>
          <w:rtl/>
          <w:lang w:bidi="fa-IR"/>
        </w:rPr>
        <w:fldChar w:fldCharType="separate"/>
      </w:r>
      <w:r w:rsidR="00897778">
        <w:rPr>
          <w:noProof/>
          <w:rtl/>
          <w:lang w:bidi="fa-IR"/>
        </w:rPr>
        <w:t>(43)</w:t>
      </w:r>
      <w:r w:rsidR="009F00FD">
        <w:rPr>
          <w:rtl/>
          <w:lang w:bidi="fa-IR"/>
        </w:rPr>
        <w:fldChar w:fldCharType="end"/>
      </w:r>
      <w:r w:rsidR="009F00FD">
        <w:rPr>
          <w:rFonts w:hint="cs"/>
          <w:rtl/>
          <w:lang w:bidi="fa-IR"/>
        </w:rPr>
        <w:t xml:space="preserve">. </w:t>
      </w:r>
    </w:p>
    <w:p w14:paraId="1B362E2C" w14:textId="5620C9A7" w:rsidR="006D377E" w:rsidRDefault="006D377E" w:rsidP="006D377E">
      <w:pPr>
        <w:pStyle w:val="a3"/>
        <w:rPr>
          <w:rtl/>
          <w:lang w:bidi="fa-IR"/>
        </w:rPr>
      </w:pPr>
      <w:r w:rsidRPr="006D377E">
        <w:rPr>
          <w:rtl/>
          <w:lang w:bidi="fa-IR"/>
        </w:rPr>
        <w:t>شا</w:t>
      </w:r>
      <w:r w:rsidRPr="006D377E">
        <w:rPr>
          <w:rFonts w:hint="cs"/>
          <w:rtl/>
          <w:lang w:bidi="fa-IR"/>
        </w:rPr>
        <w:t>ی</w:t>
      </w:r>
      <w:r w:rsidRPr="006D377E">
        <w:rPr>
          <w:rFonts w:hint="eastAsia"/>
          <w:rtl/>
          <w:lang w:bidi="fa-IR"/>
        </w:rPr>
        <w:t>ع</w:t>
      </w:r>
      <w:r w:rsidRPr="006D377E">
        <w:rPr>
          <w:rtl/>
          <w:lang w:bidi="fa-IR"/>
        </w:rPr>
        <w:t xml:space="preserve"> تر</w:t>
      </w:r>
      <w:r w:rsidRPr="006D377E">
        <w:rPr>
          <w:rFonts w:hint="cs"/>
          <w:rtl/>
          <w:lang w:bidi="fa-IR"/>
        </w:rPr>
        <w:t>ی</w:t>
      </w:r>
      <w:r w:rsidRPr="006D377E">
        <w:rPr>
          <w:rFonts w:hint="eastAsia"/>
          <w:rtl/>
          <w:lang w:bidi="fa-IR"/>
        </w:rPr>
        <w:t>ن</w:t>
      </w:r>
      <w:r w:rsidRPr="006D377E">
        <w:rPr>
          <w:rtl/>
          <w:lang w:bidi="fa-IR"/>
        </w:rPr>
        <w:t xml:space="preserve"> آس</w:t>
      </w:r>
      <w:r w:rsidRPr="006D377E">
        <w:rPr>
          <w:rFonts w:hint="cs"/>
          <w:rtl/>
          <w:lang w:bidi="fa-IR"/>
        </w:rPr>
        <w:t>ی</w:t>
      </w:r>
      <w:r w:rsidRPr="006D377E">
        <w:rPr>
          <w:rFonts w:hint="eastAsia"/>
          <w:rtl/>
          <w:lang w:bidi="fa-IR"/>
        </w:rPr>
        <w:t>ب</w:t>
      </w:r>
      <w:r w:rsidRPr="006D377E">
        <w:rPr>
          <w:rtl/>
          <w:lang w:bidi="fa-IR"/>
        </w:rPr>
        <w:t xml:space="preserve"> شناس</w:t>
      </w:r>
      <w:r w:rsidRPr="006D377E">
        <w:rPr>
          <w:rFonts w:hint="cs"/>
          <w:rtl/>
          <w:lang w:bidi="fa-IR"/>
        </w:rPr>
        <w:t>ی</w:t>
      </w:r>
      <w:r w:rsidRPr="006D377E">
        <w:rPr>
          <w:rtl/>
          <w:lang w:bidi="fa-IR"/>
        </w:rPr>
        <w:t xml:space="preserve"> مربوط به غده چرب</w:t>
      </w:r>
      <w:r w:rsidRPr="006D377E">
        <w:rPr>
          <w:rFonts w:hint="cs"/>
          <w:rtl/>
          <w:lang w:bidi="fa-IR"/>
        </w:rPr>
        <w:t>ی</w:t>
      </w:r>
      <w:r w:rsidRPr="006D377E">
        <w:rPr>
          <w:rFonts w:hint="eastAsia"/>
          <w:rtl/>
          <w:lang w:bidi="fa-IR"/>
        </w:rPr>
        <w:t>،</w:t>
      </w:r>
      <w:r w:rsidRPr="006D377E">
        <w:rPr>
          <w:rtl/>
          <w:lang w:bidi="fa-IR"/>
        </w:rPr>
        <w:t xml:space="preserve"> آکنه ولگار</w:t>
      </w:r>
      <w:r w:rsidRPr="006D377E">
        <w:rPr>
          <w:rFonts w:hint="cs"/>
          <w:rtl/>
          <w:lang w:bidi="fa-IR"/>
        </w:rPr>
        <w:t>ی</w:t>
      </w:r>
      <w:r w:rsidRPr="006D377E">
        <w:rPr>
          <w:rFonts w:hint="eastAsia"/>
          <w:rtl/>
          <w:lang w:bidi="fa-IR"/>
        </w:rPr>
        <w:t>س</w:t>
      </w:r>
      <w:r w:rsidRPr="006D377E">
        <w:rPr>
          <w:rtl/>
          <w:lang w:bidi="fa-IR"/>
        </w:rPr>
        <w:t xml:space="preserve"> است. برخ</w:t>
      </w:r>
      <w:r w:rsidRPr="006D377E">
        <w:rPr>
          <w:rFonts w:hint="cs"/>
          <w:rtl/>
          <w:lang w:bidi="fa-IR"/>
        </w:rPr>
        <w:t>ی</w:t>
      </w:r>
      <w:r w:rsidRPr="006D377E">
        <w:rPr>
          <w:rtl/>
          <w:lang w:bidi="fa-IR"/>
        </w:rPr>
        <w:t xml:space="preserve"> تخم</w:t>
      </w:r>
      <w:r w:rsidRPr="006D377E">
        <w:rPr>
          <w:rFonts w:hint="cs"/>
          <w:rtl/>
          <w:lang w:bidi="fa-IR"/>
        </w:rPr>
        <w:t>ی</w:t>
      </w:r>
      <w:r w:rsidRPr="006D377E">
        <w:rPr>
          <w:rFonts w:hint="eastAsia"/>
          <w:rtl/>
          <w:lang w:bidi="fa-IR"/>
        </w:rPr>
        <w:t>ن</w:t>
      </w:r>
      <w:r w:rsidRPr="006D377E">
        <w:rPr>
          <w:rtl/>
          <w:lang w:bidi="fa-IR"/>
        </w:rPr>
        <w:t xml:space="preserve"> </w:t>
      </w:r>
      <w:r w:rsidRPr="006D377E">
        <w:rPr>
          <w:rFonts w:hint="cs"/>
          <w:rtl/>
          <w:lang w:bidi="fa-IR"/>
        </w:rPr>
        <w:t>زده شده است</w:t>
      </w:r>
      <w:r w:rsidRPr="006D377E">
        <w:rPr>
          <w:rtl/>
          <w:lang w:bidi="fa-IR"/>
        </w:rPr>
        <w:t xml:space="preserve"> که تا 80</w:t>
      </w:r>
      <w:r w:rsidRPr="006D377E">
        <w:rPr>
          <w:rFonts w:hint="cs"/>
          <w:rtl/>
          <w:lang w:bidi="fa-IR"/>
        </w:rPr>
        <w:t xml:space="preserve"> درصد</w:t>
      </w:r>
      <w:r w:rsidRPr="006D377E">
        <w:rPr>
          <w:rtl/>
          <w:lang w:bidi="fa-IR"/>
        </w:rPr>
        <w:t xml:space="preserve"> </w:t>
      </w:r>
      <w:r w:rsidRPr="006D377E">
        <w:rPr>
          <w:rFonts w:hint="cs"/>
          <w:rtl/>
          <w:lang w:bidi="fa-IR"/>
        </w:rPr>
        <w:t>افراد</w:t>
      </w:r>
      <w:r w:rsidRPr="006D377E">
        <w:rPr>
          <w:rtl/>
          <w:lang w:bidi="fa-IR"/>
        </w:rPr>
        <w:t xml:space="preserve"> </w:t>
      </w:r>
      <w:r w:rsidRPr="006D377E">
        <w:rPr>
          <w:rFonts w:hint="cs"/>
          <w:rtl/>
          <w:lang w:bidi="fa-IR"/>
        </w:rPr>
        <w:t>در</w:t>
      </w:r>
      <w:r w:rsidRPr="006D377E">
        <w:rPr>
          <w:rtl/>
          <w:lang w:bidi="fa-IR"/>
        </w:rPr>
        <w:t xml:space="preserve"> </w:t>
      </w:r>
      <w:r w:rsidRPr="006D377E">
        <w:rPr>
          <w:rFonts w:hint="cs"/>
          <w:rtl/>
          <w:lang w:bidi="fa-IR"/>
        </w:rPr>
        <w:t>طول</w:t>
      </w:r>
      <w:r w:rsidRPr="006D377E">
        <w:rPr>
          <w:rtl/>
          <w:lang w:bidi="fa-IR"/>
        </w:rPr>
        <w:t xml:space="preserve"> </w:t>
      </w:r>
      <w:r w:rsidRPr="006D377E">
        <w:rPr>
          <w:rFonts w:hint="cs"/>
          <w:rtl/>
          <w:lang w:bidi="fa-IR"/>
        </w:rPr>
        <w:t>زندگی</w:t>
      </w:r>
      <w:r w:rsidRPr="006D377E">
        <w:rPr>
          <w:rtl/>
          <w:lang w:bidi="fa-IR"/>
        </w:rPr>
        <w:t xml:space="preserve"> خود آکنه را تجربه م</w:t>
      </w:r>
      <w:r w:rsidRPr="006D377E">
        <w:rPr>
          <w:rFonts w:hint="cs"/>
          <w:rtl/>
          <w:lang w:bidi="fa-IR"/>
        </w:rPr>
        <w:t>ی</w:t>
      </w:r>
      <w:r w:rsidRPr="006D377E">
        <w:rPr>
          <w:rtl/>
          <w:lang w:bidi="fa-IR"/>
        </w:rPr>
        <w:t xml:space="preserve"> کنند و 20</w:t>
      </w:r>
      <w:r w:rsidRPr="006D377E">
        <w:rPr>
          <w:rFonts w:hint="cs"/>
          <w:rtl/>
          <w:lang w:bidi="fa-IR"/>
        </w:rPr>
        <w:t xml:space="preserve"> درصد</w:t>
      </w:r>
      <w:r w:rsidRPr="006D377E">
        <w:rPr>
          <w:rtl/>
          <w:lang w:bidi="fa-IR"/>
        </w:rPr>
        <w:t xml:space="preserve"> </w:t>
      </w:r>
      <w:r w:rsidRPr="006D377E">
        <w:rPr>
          <w:rFonts w:hint="cs"/>
          <w:rtl/>
          <w:lang w:bidi="fa-IR"/>
        </w:rPr>
        <w:t>از</w:t>
      </w:r>
      <w:r w:rsidRPr="006D377E">
        <w:rPr>
          <w:rtl/>
          <w:lang w:bidi="fa-IR"/>
        </w:rPr>
        <w:t xml:space="preserve"> </w:t>
      </w:r>
      <w:r w:rsidRPr="006D377E">
        <w:rPr>
          <w:rFonts w:hint="cs"/>
          <w:rtl/>
          <w:lang w:bidi="fa-IR"/>
        </w:rPr>
        <w:t>آنها</w:t>
      </w:r>
      <w:r w:rsidRPr="006D377E">
        <w:rPr>
          <w:rtl/>
          <w:lang w:bidi="fa-IR"/>
        </w:rPr>
        <w:t xml:space="preserve"> </w:t>
      </w:r>
      <w:r w:rsidRPr="006D377E">
        <w:rPr>
          <w:rFonts w:hint="cs"/>
          <w:rtl/>
          <w:lang w:bidi="fa-IR"/>
        </w:rPr>
        <w:t>اشکال</w:t>
      </w:r>
      <w:r w:rsidRPr="006D377E">
        <w:rPr>
          <w:rtl/>
          <w:lang w:bidi="fa-IR"/>
        </w:rPr>
        <w:t xml:space="preserve"> </w:t>
      </w:r>
      <w:r w:rsidRPr="006D377E">
        <w:rPr>
          <w:rFonts w:hint="cs"/>
          <w:rtl/>
          <w:lang w:bidi="fa-IR"/>
        </w:rPr>
        <w:t>شدی</w:t>
      </w:r>
      <w:r w:rsidRPr="006D377E">
        <w:rPr>
          <w:rFonts w:hint="eastAsia"/>
          <w:rtl/>
          <w:lang w:bidi="fa-IR"/>
        </w:rPr>
        <w:t>د</w:t>
      </w:r>
      <w:r w:rsidRPr="006D377E">
        <w:rPr>
          <w:rtl/>
          <w:lang w:bidi="fa-IR"/>
        </w:rPr>
        <w:t xml:space="preserve"> </w:t>
      </w:r>
      <w:r w:rsidRPr="006D377E">
        <w:rPr>
          <w:rFonts w:hint="cs"/>
          <w:rtl/>
          <w:lang w:bidi="fa-IR"/>
        </w:rPr>
        <w:t>مانند</w:t>
      </w:r>
      <w:r w:rsidRPr="006D377E">
        <w:rPr>
          <w:rtl/>
          <w:lang w:bidi="fa-IR"/>
        </w:rPr>
        <w:t xml:space="preserve"> ک</w:t>
      </w:r>
      <w:r w:rsidRPr="006D377E">
        <w:rPr>
          <w:rFonts w:hint="cs"/>
          <w:rtl/>
          <w:lang w:bidi="fa-IR"/>
        </w:rPr>
        <w:t>ی</w:t>
      </w:r>
      <w:r w:rsidRPr="006D377E">
        <w:rPr>
          <w:rFonts w:hint="eastAsia"/>
          <w:rtl/>
          <w:lang w:bidi="fa-IR"/>
        </w:rPr>
        <w:t>ست</w:t>
      </w:r>
      <w:dir w:val="rtl">
        <w:r w:rsidRPr="006D377E">
          <w:rPr>
            <w:rtl/>
            <w:lang w:bidi="fa-IR"/>
          </w:rPr>
          <w:t>ها</w:t>
        </w:r>
        <w:r w:rsidRPr="006D377E">
          <w:rPr>
            <w:rFonts w:hint="cs"/>
            <w:rtl/>
            <w:lang w:bidi="fa-IR"/>
          </w:rPr>
          <w:t>ی</w:t>
        </w:r>
        <w:r w:rsidRPr="006D377E">
          <w:rPr>
            <w:rtl/>
            <w:lang w:bidi="fa-IR"/>
          </w:rPr>
          <w:t xml:space="preserve"> دردناک، تشک</w:t>
        </w:r>
        <w:r w:rsidRPr="006D377E">
          <w:rPr>
            <w:rFonts w:hint="cs"/>
            <w:rtl/>
            <w:lang w:bidi="fa-IR"/>
          </w:rPr>
          <w:t>ی</w:t>
        </w:r>
        <w:r w:rsidRPr="006D377E">
          <w:rPr>
            <w:rFonts w:hint="eastAsia"/>
            <w:rtl/>
            <w:lang w:bidi="fa-IR"/>
          </w:rPr>
          <w:t>ل</w:t>
        </w:r>
        <w:r w:rsidRPr="006D377E">
          <w:rPr>
            <w:rtl/>
            <w:lang w:bidi="fa-IR"/>
          </w:rPr>
          <w:t xml:space="preserve"> مجرا</w:t>
        </w:r>
        <w:r w:rsidRPr="006D377E">
          <w:rPr>
            <w:rFonts w:hint="cs"/>
            <w:rtl/>
            <w:lang w:bidi="fa-IR"/>
          </w:rPr>
          <w:t>ی</w:t>
        </w:r>
        <w:r w:rsidRPr="006D377E">
          <w:rPr>
            <w:rtl/>
            <w:lang w:bidi="fa-IR"/>
          </w:rPr>
          <w:t xml:space="preserve"> س</w:t>
        </w:r>
        <w:r w:rsidRPr="006D377E">
          <w:rPr>
            <w:rFonts w:hint="cs"/>
            <w:rtl/>
            <w:lang w:bidi="fa-IR"/>
          </w:rPr>
          <w:t>ی</w:t>
        </w:r>
        <w:r w:rsidRPr="006D377E">
          <w:rPr>
            <w:rFonts w:hint="eastAsia"/>
            <w:rtl/>
            <w:lang w:bidi="fa-IR"/>
          </w:rPr>
          <w:t>نوس</w:t>
        </w:r>
        <w:r w:rsidRPr="006D377E">
          <w:rPr>
            <w:rFonts w:hint="cs"/>
            <w:rtl/>
            <w:lang w:bidi="fa-IR"/>
          </w:rPr>
          <w:t>ی</w:t>
        </w:r>
        <w:r w:rsidRPr="006D377E">
          <w:rPr>
            <w:rtl/>
            <w:lang w:bidi="fa-IR"/>
          </w:rPr>
          <w:t xml:space="preserve"> و اسکار دائم</w:t>
        </w:r>
        <w:r w:rsidRPr="006D377E">
          <w:rPr>
            <w:rFonts w:hint="cs"/>
            <w:rtl/>
            <w:lang w:bidi="fa-IR"/>
          </w:rPr>
          <w:t>ی</w:t>
        </w:r>
        <w:r w:rsidRPr="006D377E">
          <w:rPr>
            <w:rtl/>
            <w:lang w:bidi="fa-IR"/>
          </w:rPr>
          <w:t xml:space="preserve"> را نشان م</w:t>
        </w:r>
        <w:r w:rsidRPr="006D377E">
          <w:rPr>
            <w:rFonts w:hint="cs"/>
            <w:rtl/>
            <w:lang w:bidi="fa-IR"/>
          </w:rPr>
          <w:t>ی</w:t>
        </w:r>
        <w:dir w:val="rtl">
          <w:r w:rsidRPr="006D377E">
            <w:rPr>
              <w:rtl/>
              <w:lang w:bidi="fa-IR"/>
            </w:rPr>
            <w:t>دهند. در دوران بلوغ، سطوح بالا</w:t>
          </w:r>
          <w:r w:rsidRPr="006D377E">
            <w:rPr>
              <w:rFonts w:hint="cs"/>
              <w:rtl/>
              <w:lang w:bidi="fa-IR"/>
            </w:rPr>
            <w:t>ی</w:t>
          </w:r>
          <w:r w:rsidRPr="006D377E">
            <w:rPr>
              <w:rtl/>
              <w:lang w:bidi="fa-IR"/>
            </w:rPr>
            <w:t xml:space="preserve"> تول</w:t>
          </w:r>
          <w:r w:rsidRPr="006D377E">
            <w:rPr>
              <w:rFonts w:hint="cs"/>
              <w:rtl/>
              <w:lang w:bidi="fa-IR"/>
            </w:rPr>
            <w:t>ی</w:t>
          </w:r>
          <w:r w:rsidRPr="006D377E">
            <w:rPr>
              <w:rFonts w:hint="eastAsia"/>
              <w:rtl/>
              <w:lang w:bidi="fa-IR"/>
            </w:rPr>
            <w:t>د</w:t>
          </w:r>
          <w:r w:rsidRPr="006D377E">
            <w:rPr>
              <w:rtl/>
              <w:lang w:bidi="fa-IR"/>
            </w:rPr>
            <w:t xml:space="preserve"> آندروژن باعث تحر</w:t>
          </w:r>
          <w:r w:rsidRPr="006D377E">
            <w:rPr>
              <w:rFonts w:hint="cs"/>
              <w:rtl/>
              <w:lang w:bidi="fa-IR"/>
            </w:rPr>
            <w:t>ی</w:t>
          </w:r>
          <w:r w:rsidRPr="006D377E">
            <w:rPr>
              <w:rFonts w:hint="eastAsia"/>
              <w:rtl/>
              <w:lang w:bidi="fa-IR"/>
            </w:rPr>
            <w:t>ک</w:t>
          </w:r>
          <w:r w:rsidRPr="006D377E">
            <w:rPr>
              <w:rtl/>
              <w:lang w:bidi="fa-IR"/>
            </w:rPr>
            <w:t xml:space="preserve"> غدد چرب</w:t>
          </w:r>
          <w:r w:rsidRPr="006D377E">
            <w:rPr>
              <w:rFonts w:hint="cs"/>
              <w:rtl/>
              <w:lang w:bidi="fa-IR"/>
            </w:rPr>
            <w:t>ی</w:t>
          </w:r>
          <w:r w:rsidRPr="006D377E">
            <w:rPr>
              <w:rtl/>
              <w:lang w:bidi="fa-IR"/>
            </w:rPr>
            <w:t xml:space="preserve"> برا</w:t>
          </w:r>
          <w:r w:rsidRPr="006D377E">
            <w:rPr>
              <w:rFonts w:hint="cs"/>
              <w:rtl/>
              <w:lang w:bidi="fa-IR"/>
            </w:rPr>
            <w:t>ی</w:t>
          </w:r>
          <w:r w:rsidRPr="006D377E">
            <w:rPr>
              <w:rtl/>
              <w:lang w:bidi="fa-IR"/>
            </w:rPr>
            <w:t xml:space="preserve"> افزا</w:t>
          </w:r>
          <w:r w:rsidRPr="006D377E">
            <w:rPr>
              <w:rFonts w:hint="cs"/>
              <w:rtl/>
              <w:lang w:bidi="fa-IR"/>
            </w:rPr>
            <w:t>ی</w:t>
          </w:r>
          <w:r w:rsidRPr="006D377E">
            <w:rPr>
              <w:rFonts w:hint="eastAsia"/>
              <w:rtl/>
              <w:lang w:bidi="fa-IR"/>
            </w:rPr>
            <w:t>ش</w:t>
          </w:r>
          <w:r w:rsidRPr="006D377E">
            <w:rPr>
              <w:rtl/>
              <w:lang w:bidi="fa-IR"/>
            </w:rPr>
            <w:t xml:space="preserve"> تول</w:t>
          </w:r>
          <w:r w:rsidRPr="006D377E">
            <w:rPr>
              <w:rFonts w:hint="cs"/>
              <w:rtl/>
              <w:lang w:bidi="fa-IR"/>
            </w:rPr>
            <w:t>ی</w:t>
          </w:r>
          <w:r w:rsidRPr="006D377E">
            <w:rPr>
              <w:rFonts w:hint="eastAsia"/>
              <w:rtl/>
              <w:lang w:bidi="fa-IR"/>
            </w:rPr>
            <w:t>د</w:t>
          </w:r>
          <w:r w:rsidRPr="006D377E">
            <w:rPr>
              <w:rtl/>
              <w:lang w:bidi="fa-IR"/>
            </w:rPr>
            <w:t xml:space="preserve"> سبوم م</w:t>
          </w:r>
          <w:r w:rsidRPr="006D377E">
            <w:rPr>
              <w:rFonts w:hint="cs"/>
              <w:rtl/>
              <w:lang w:bidi="fa-IR"/>
            </w:rPr>
            <w:t>ی</w:t>
          </w:r>
          <w:r w:rsidRPr="006D377E">
            <w:rPr>
              <w:rtl/>
              <w:lang w:bidi="fa-IR"/>
            </w:rPr>
            <w:t xml:space="preserve"> شود. ا</w:t>
          </w:r>
          <w:r w:rsidRPr="006D377E">
            <w:rPr>
              <w:rFonts w:hint="cs"/>
              <w:rtl/>
              <w:lang w:bidi="fa-IR"/>
            </w:rPr>
            <w:t>ی</w:t>
          </w:r>
          <w:r w:rsidRPr="006D377E">
            <w:rPr>
              <w:rFonts w:hint="eastAsia"/>
              <w:rtl/>
              <w:lang w:bidi="fa-IR"/>
            </w:rPr>
            <w:t>ن</w:t>
          </w:r>
          <w:r w:rsidRPr="006D377E">
            <w:rPr>
              <w:rtl/>
              <w:lang w:bidi="fa-IR"/>
            </w:rPr>
            <w:t xml:space="preserve"> فعال</w:t>
          </w:r>
          <w:r w:rsidRPr="006D377E">
            <w:rPr>
              <w:rFonts w:hint="cs"/>
              <w:rtl/>
              <w:lang w:bidi="fa-IR"/>
            </w:rPr>
            <w:t>ی</w:t>
          </w:r>
          <w:r w:rsidRPr="006D377E">
            <w:rPr>
              <w:rFonts w:hint="eastAsia"/>
              <w:rtl/>
              <w:lang w:bidi="fa-IR"/>
            </w:rPr>
            <w:t>ت</w:t>
          </w:r>
          <w:r w:rsidRPr="006D377E">
            <w:rPr>
              <w:rtl/>
              <w:lang w:bidi="fa-IR"/>
            </w:rPr>
            <w:t xml:space="preserve"> منجر به تشک</w:t>
          </w:r>
          <w:r w:rsidRPr="006D377E">
            <w:rPr>
              <w:rFonts w:hint="cs"/>
              <w:rtl/>
              <w:lang w:bidi="fa-IR"/>
            </w:rPr>
            <w:t>ی</w:t>
          </w:r>
          <w:r w:rsidRPr="006D377E">
            <w:rPr>
              <w:rFonts w:hint="eastAsia"/>
              <w:rtl/>
              <w:lang w:bidi="fa-IR"/>
            </w:rPr>
            <w:t>ل</w:t>
          </w:r>
          <w:r w:rsidRPr="006D377E">
            <w:rPr>
              <w:rtl/>
              <w:lang w:bidi="fa-IR"/>
            </w:rPr>
            <w:t xml:space="preserve"> پلاگ‌ها</w:t>
          </w:r>
          <w:r w:rsidRPr="006D377E">
            <w:rPr>
              <w:rFonts w:hint="cs"/>
              <w:rtl/>
              <w:lang w:bidi="fa-IR"/>
            </w:rPr>
            <w:t>ی</w:t>
          </w:r>
          <w:r w:rsidRPr="006D377E">
            <w:rPr>
              <w:rtl/>
              <w:lang w:bidi="fa-IR"/>
            </w:rPr>
            <w:t xml:space="preserve"> سبوم </w:t>
          </w:r>
          <w:r w:rsidRPr="006D377E">
            <w:rPr>
              <w:rFonts w:hint="cs"/>
              <w:rtl/>
              <w:lang w:bidi="fa-IR"/>
            </w:rPr>
            <w:t>شده</w:t>
          </w:r>
          <w:r w:rsidRPr="006D377E">
            <w:rPr>
              <w:rtl/>
              <w:lang w:bidi="fa-IR"/>
            </w:rPr>
            <w:t xml:space="preserve"> که در ترک</w:t>
          </w:r>
          <w:r w:rsidRPr="006D377E">
            <w:rPr>
              <w:rFonts w:hint="cs"/>
              <w:rtl/>
              <w:lang w:bidi="fa-IR"/>
            </w:rPr>
            <w:t>ی</w:t>
          </w:r>
          <w:r w:rsidRPr="006D377E">
            <w:rPr>
              <w:rFonts w:hint="eastAsia"/>
              <w:rtl/>
              <w:lang w:bidi="fa-IR"/>
            </w:rPr>
            <w:t>ب</w:t>
          </w:r>
          <w:r w:rsidRPr="006D377E">
            <w:rPr>
              <w:rtl/>
              <w:lang w:bidi="fa-IR"/>
            </w:rPr>
            <w:t xml:space="preserve"> با عوامل د</w:t>
          </w:r>
          <w:r w:rsidRPr="006D377E">
            <w:rPr>
              <w:rFonts w:hint="cs"/>
              <w:rtl/>
              <w:lang w:bidi="fa-IR"/>
            </w:rPr>
            <w:t>ی</w:t>
          </w:r>
          <w:r w:rsidRPr="006D377E">
            <w:rPr>
              <w:rFonts w:hint="eastAsia"/>
              <w:rtl/>
              <w:lang w:bidi="fa-IR"/>
            </w:rPr>
            <w:t>گر،</w:t>
          </w:r>
          <w:r w:rsidRPr="006D377E">
            <w:rPr>
              <w:rtl/>
              <w:lang w:bidi="fa-IR"/>
            </w:rPr>
            <w:t xml:space="preserve"> کومدون‌ها</w:t>
          </w:r>
          <w:r w:rsidRPr="006D377E">
            <w:rPr>
              <w:rFonts w:hint="cs"/>
              <w:rtl/>
              <w:lang w:bidi="fa-IR"/>
            </w:rPr>
            <w:t>ی</w:t>
          </w:r>
          <w:r w:rsidRPr="006D377E">
            <w:rPr>
              <w:rtl/>
              <w:lang w:bidi="fa-IR"/>
            </w:rPr>
            <w:t xml:space="preserve"> باز (جوش‌ها</w:t>
          </w:r>
          <w:r w:rsidRPr="006D377E">
            <w:rPr>
              <w:rFonts w:hint="cs"/>
              <w:rtl/>
              <w:lang w:bidi="fa-IR"/>
            </w:rPr>
            <w:t>ی</w:t>
          </w:r>
          <w:r w:rsidRPr="006D377E">
            <w:rPr>
              <w:rtl/>
              <w:lang w:bidi="fa-IR"/>
            </w:rPr>
            <w:t xml:space="preserve"> سرس</w:t>
          </w:r>
          <w:r w:rsidRPr="006D377E">
            <w:rPr>
              <w:rFonts w:hint="cs"/>
              <w:rtl/>
              <w:lang w:bidi="fa-IR"/>
            </w:rPr>
            <w:t>ی</w:t>
          </w:r>
          <w:r w:rsidRPr="006D377E">
            <w:rPr>
              <w:rFonts w:hint="eastAsia"/>
              <w:rtl/>
              <w:lang w:bidi="fa-IR"/>
            </w:rPr>
            <w:t>اه</w:t>
          </w:r>
          <w:r w:rsidRPr="006D377E">
            <w:rPr>
              <w:rtl/>
              <w:lang w:bidi="fa-IR"/>
            </w:rPr>
            <w:t>) و بسته (سرسف</w:t>
          </w:r>
          <w:r w:rsidRPr="006D377E">
            <w:rPr>
              <w:rFonts w:hint="cs"/>
              <w:rtl/>
              <w:lang w:bidi="fa-IR"/>
            </w:rPr>
            <w:t>ی</w:t>
          </w:r>
          <w:r w:rsidRPr="006D377E">
            <w:rPr>
              <w:rFonts w:hint="eastAsia"/>
              <w:rtl/>
              <w:lang w:bidi="fa-IR"/>
            </w:rPr>
            <w:t>د</w:t>
          </w:r>
          <w:r w:rsidRPr="006D377E">
            <w:rPr>
              <w:rtl/>
              <w:lang w:bidi="fa-IR"/>
            </w:rPr>
            <w:t>) آکنه را ا</w:t>
          </w:r>
          <w:r w:rsidRPr="006D377E">
            <w:rPr>
              <w:rFonts w:hint="cs"/>
              <w:rtl/>
              <w:lang w:bidi="fa-IR"/>
            </w:rPr>
            <w:t>ی</w:t>
          </w:r>
          <w:r w:rsidRPr="006D377E">
            <w:rPr>
              <w:rFonts w:hint="eastAsia"/>
              <w:rtl/>
              <w:lang w:bidi="fa-IR"/>
            </w:rPr>
            <w:t>جاد</w:t>
          </w:r>
          <w:r w:rsidRPr="006D377E">
            <w:rPr>
              <w:rtl/>
              <w:lang w:bidi="fa-IR"/>
            </w:rPr>
            <w:t xml:space="preserve"> م</w:t>
          </w:r>
          <w:r w:rsidRPr="006D377E">
            <w:rPr>
              <w:rFonts w:hint="cs"/>
              <w:rtl/>
              <w:lang w:bidi="fa-IR"/>
            </w:rPr>
            <w:t>ی‌</w:t>
          </w:r>
          <w:r w:rsidRPr="006D377E">
            <w:rPr>
              <w:rFonts w:hint="eastAsia"/>
              <w:rtl/>
              <w:lang w:bidi="fa-IR"/>
            </w:rPr>
            <w:t>کند</w:t>
          </w:r>
          <w:r w:rsidRPr="006D377E">
            <w:rPr>
              <w:rtl/>
              <w:lang w:bidi="fa-IR"/>
            </w:rPr>
            <w:t>. بس</w:t>
          </w:r>
          <w:r w:rsidRPr="006D377E">
            <w:rPr>
              <w:rFonts w:hint="cs"/>
              <w:rtl/>
              <w:lang w:bidi="fa-IR"/>
            </w:rPr>
            <w:t>ی</w:t>
          </w:r>
          <w:r w:rsidRPr="006D377E">
            <w:rPr>
              <w:rFonts w:hint="eastAsia"/>
              <w:rtl/>
              <w:lang w:bidi="fa-IR"/>
            </w:rPr>
            <w:t>ار</w:t>
          </w:r>
          <w:r w:rsidRPr="006D377E">
            <w:rPr>
              <w:rFonts w:hint="cs"/>
              <w:rtl/>
              <w:lang w:bidi="fa-IR"/>
            </w:rPr>
            <w:t>ی</w:t>
          </w:r>
          <w:r w:rsidRPr="006D377E">
            <w:rPr>
              <w:rtl/>
              <w:lang w:bidi="fa-IR"/>
            </w:rPr>
            <w:t xml:space="preserve"> از افراد در بدو تولد با نوع</w:t>
          </w:r>
          <w:r w:rsidRPr="006D377E">
            <w:rPr>
              <w:rFonts w:hint="cs"/>
              <w:rtl/>
              <w:lang w:bidi="fa-IR"/>
            </w:rPr>
            <w:t>ی</w:t>
          </w:r>
          <w:r w:rsidRPr="006D377E">
            <w:rPr>
              <w:rtl/>
              <w:lang w:bidi="fa-IR"/>
            </w:rPr>
            <w:t xml:space="preserve"> آکنه مواجه م</w:t>
          </w:r>
          <w:r w:rsidRPr="006D377E">
            <w:rPr>
              <w:rFonts w:hint="cs"/>
              <w:rtl/>
              <w:lang w:bidi="fa-IR"/>
            </w:rPr>
            <w:t>ی</w:t>
          </w:r>
          <w:r w:rsidRPr="006D377E">
            <w:rPr>
              <w:rtl/>
              <w:lang w:bidi="fa-IR"/>
            </w:rPr>
            <w:t xml:space="preserve"> شوند. آکنه نوزاد</w:t>
          </w:r>
          <w:r w:rsidRPr="006D377E">
            <w:rPr>
              <w:rFonts w:hint="cs"/>
              <w:rtl/>
              <w:lang w:bidi="fa-IR"/>
            </w:rPr>
            <w:t>ی</w:t>
          </w:r>
          <w:r w:rsidRPr="006D377E">
            <w:rPr>
              <w:rtl/>
              <w:lang w:bidi="fa-IR"/>
            </w:rPr>
            <w:t xml:space="preserve"> که در چهار هفته اول زندگ</w:t>
          </w:r>
          <w:r w:rsidRPr="006D377E">
            <w:rPr>
              <w:rFonts w:hint="cs"/>
              <w:rtl/>
              <w:lang w:bidi="fa-IR"/>
            </w:rPr>
            <w:t>ی</w:t>
          </w:r>
          <w:r w:rsidRPr="006D377E">
            <w:rPr>
              <w:rtl/>
              <w:lang w:bidi="fa-IR"/>
            </w:rPr>
            <w:t xml:space="preserve"> </w:t>
          </w:r>
          <w:r w:rsidRPr="006D377E">
            <w:rPr>
              <w:rFonts w:hint="cs"/>
              <w:rtl/>
              <w:lang w:bidi="fa-IR"/>
            </w:rPr>
            <w:t>حدود</w:t>
          </w:r>
          <w:r w:rsidRPr="006D377E">
            <w:rPr>
              <w:rtl/>
              <w:lang w:bidi="fa-IR"/>
            </w:rPr>
            <w:t xml:space="preserve"> 20 درصد از نوزادان </w:t>
          </w:r>
          <w:r w:rsidRPr="006D377E">
            <w:rPr>
              <w:rFonts w:hint="cs"/>
              <w:rtl/>
              <w:lang w:bidi="fa-IR"/>
            </w:rPr>
            <w:t>را درگیر می</w:t>
          </w:r>
          <w:dir w:val="rtl">
            <w:r w:rsidRPr="006D377E">
              <w:rPr>
                <w:rFonts w:hint="cs"/>
                <w:rtl/>
                <w:lang w:bidi="fa-IR"/>
              </w:rPr>
              <w:t>کند</w:t>
            </w:r>
            <w:r w:rsidRPr="006D377E">
              <w:rPr>
                <w:rtl/>
                <w:lang w:bidi="fa-IR"/>
              </w:rPr>
              <w:t xml:space="preserve">. </w:t>
            </w:r>
            <w:proofErr w:type="gramStart"/>
            <w:r w:rsidRPr="006D377E">
              <w:rPr>
                <w:lang w:bidi="fa-IR"/>
              </w:rPr>
              <w:t>‬</w:t>
            </w:r>
            <w:r w:rsidRPr="006D377E">
              <w:rPr>
                <w:lang w:bidi="fa-IR"/>
              </w:rPr>
              <w:t>‬</w:t>
            </w:r>
            <w:r w:rsidRPr="006D377E">
              <w:rPr>
                <w:lang w:bidi="fa-IR"/>
              </w:rPr>
              <w:t>‬</w:t>
            </w:r>
            <w:r w:rsidRPr="006D377E">
              <w:rPr>
                <w:lang w:bidi="fa-IR"/>
              </w:rPr>
              <w:t>‬</w:t>
            </w:r>
            <w:r w:rsidRPr="006D377E">
              <w:rPr>
                <w:lang w:bidi="fa-IR"/>
              </w:rPr>
              <w:t>‬</w:t>
            </w:r>
            <w:r w:rsidRPr="006D377E">
              <w:rPr>
                <w:lang w:bidi="fa-IR"/>
              </w:rPr>
              <w:t>‬</w:t>
            </w:r>
            <w:r w:rsidRPr="006D377E">
              <w:rPr>
                <w:lang w:bidi="fa-IR"/>
              </w:rPr>
              <w:t>‬</w:t>
            </w:r>
            <w:r w:rsidRPr="006D377E">
              <w:rPr>
                <w:lang w:bidi="fa-IR"/>
              </w:rPr>
              <w:t>‬</w:t>
            </w:r>
            <w:r w:rsidRPr="006D377E">
              <w:rPr>
                <w:lang w:bidi="fa-IR"/>
              </w:rPr>
              <w:t>‬</w:t>
            </w:r>
            <w:r w:rsidRPr="006D377E">
              <w:rPr>
                <w:lang w:bidi="fa-IR"/>
              </w:rPr>
              <w:t>‬</w:t>
            </w:r>
            <w:r w:rsidRPr="006D377E">
              <w:rPr>
                <w:lang w:bidi="fa-IR"/>
              </w:rPr>
              <w:t>‬</w:t>
            </w:r>
            <w:r w:rsidRPr="006D377E">
              <w:rPr>
                <w:lang w:bidi="fa-IR"/>
              </w:rPr>
              <w:t>‬</w:t>
            </w:r>
            <w:r w:rsidRPr="006D377E">
              <w:rPr>
                <w:rFonts w:hint="eastAsia"/>
                <w:rtl/>
                <w:lang w:bidi="fa-IR"/>
              </w:rPr>
              <w:t>غده</w:t>
            </w:r>
            <w:r w:rsidRPr="006D377E">
              <w:rPr>
                <w:rtl/>
                <w:lang w:bidi="fa-IR"/>
              </w:rPr>
              <w:t xml:space="preserve"> چرب</w:t>
            </w:r>
            <w:r w:rsidRPr="006D377E">
              <w:rPr>
                <w:rFonts w:hint="cs"/>
                <w:rtl/>
                <w:lang w:bidi="fa-IR"/>
              </w:rPr>
              <w:t>ی</w:t>
            </w:r>
            <w:r w:rsidRPr="006D377E">
              <w:rPr>
                <w:rtl/>
                <w:lang w:bidi="fa-IR"/>
              </w:rPr>
              <w:t xml:space="preserve"> معمولاً با افزا</w:t>
            </w:r>
            <w:r w:rsidRPr="006D377E">
              <w:rPr>
                <w:rFonts w:hint="cs"/>
                <w:rtl/>
                <w:lang w:bidi="fa-IR"/>
              </w:rPr>
              <w:t>ی</w:t>
            </w:r>
            <w:r w:rsidRPr="006D377E">
              <w:rPr>
                <w:rFonts w:hint="eastAsia"/>
                <w:rtl/>
                <w:lang w:bidi="fa-IR"/>
              </w:rPr>
              <w:t>ش</w:t>
            </w:r>
            <w:r w:rsidRPr="006D377E">
              <w:rPr>
                <w:rtl/>
                <w:lang w:bidi="fa-IR"/>
              </w:rPr>
              <w:t xml:space="preserve"> </w:t>
            </w:r>
            <w:r w:rsidRPr="006D377E">
              <w:rPr>
                <w:rtl/>
                <w:lang w:bidi="fa-IR"/>
              </w:rPr>
              <w:lastRenderedPageBreak/>
              <w:t>سن ب</w:t>
            </w:r>
            <w:r w:rsidRPr="006D377E">
              <w:rPr>
                <w:rFonts w:hint="cs"/>
                <w:rtl/>
                <w:lang w:bidi="fa-IR"/>
              </w:rPr>
              <w:t>ی</w:t>
            </w:r>
            <w:r w:rsidRPr="006D377E">
              <w:rPr>
                <w:rFonts w:hint="eastAsia"/>
                <w:rtl/>
                <w:lang w:bidi="fa-IR"/>
              </w:rPr>
              <w:t>ماران</w:t>
            </w:r>
            <w:r w:rsidRPr="006D377E">
              <w:rPr>
                <w:rtl/>
                <w:lang w:bidi="fa-IR"/>
              </w:rPr>
              <w:t xml:space="preserve"> ظاهر</w:t>
            </w:r>
            <w:r w:rsidRPr="006D377E">
              <w:rPr>
                <w:rFonts w:hint="cs"/>
                <w:rtl/>
                <w:lang w:bidi="fa-IR"/>
              </w:rPr>
              <w:t>ی</w:t>
            </w:r>
            <w:r w:rsidRPr="006D377E">
              <w:rPr>
                <w:rtl/>
                <w:lang w:bidi="fa-IR"/>
              </w:rPr>
              <w:t xml:space="preserve"> بزرگ به خود م</w:t>
            </w:r>
            <w:r w:rsidRPr="006D377E">
              <w:rPr>
                <w:rFonts w:hint="cs"/>
                <w:rtl/>
                <w:lang w:bidi="fa-IR"/>
              </w:rPr>
              <w:t>ی</w:t>
            </w:r>
            <w:r w:rsidRPr="006D377E">
              <w:rPr>
                <w:rtl/>
                <w:lang w:bidi="fa-IR"/>
              </w:rPr>
              <w:t xml:space="preserve"> گ</w:t>
            </w:r>
            <w:r w:rsidRPr="006D377E">
              <w:rPr>
                <w:rFonts w:hint="cs"/>
                <w:rtl/>
                <w:lang w:bidi="fa-IR"/>
              </w:rPr>
              <w:t>ی</w:t>
            </w:r>
            <w:r w:rsidRPr="006D377E">
              <w:rPr>
                <w:rFonts w:hint="eastAsia"/>
                <w:rtl/>
                <w:lang w:bidi="fa-IR"/>
              </w:rPr>
              <w:t>رد</w:t>
            </w:r>
            <w:r w:rsidRPr="006D377E">
              <w:rPr>
                <w:rtl/>
                <w:lang w:bidi="fa-IR"/>
              </w:rPr>
              <w:t>.</w:t>
            </w:r>
            <w:proofErr w:type="gramEnd"/>
            <w:r w:rsidRPr="006D377E">
              <w:rPr>
                <w:rtl/>
                <w:lang w:bidi="fa-IR"/>
              </w:rPr>
              <w:t xml:space="preserve"> ا</w:t>
            </w:r>
            <w:r w:rsidRPr="006D377E">
              <w:rPr>
                <w:rFonts w:hint="cs"/>
                <w:rtl/>
                <w:lang w:bidi="fa-IR"/>
              </w:rPr>
              <w:t>ی</w:t>
            </w:r>
            <w:r w:rsidRPr="006D377E">
              <w:rPr>
                <w:rFonts w:hint="eastAsia"/>
                <w:rtl/>
                <w:lang w:bidi="fa-IR"/>
              </w:rPr>
              <w:t>ن</w:t>
            </w:r>
            <w:r w:rsidRPr="006D377E">
              <w:rPr>
                <w:rtl/>
                <w:lang w:bidi="fa-IR"/>
              </w:rPr>
              <w:t xml:space="preserve"> وضع</w:t>
            </w:r>
            <w:r w:rsidRPr="006D377E">
              <w:rPr>
                <w:rFonts w:hint="cs"/>
                <w:rtl/>
                <w:lang w:bidi="fa-IR"/>
              </w:rPr>
              <w:t>ی</w:t>
            </w:r>
            <w:r w:rsidRPr="006D377E">
              <w:rPr>
                <w:rFonts w:hint="eastAsia"/>
                <w:rtl/>
                <w:lang w:bidi="fa-IR"/>
              </w:rPr>
              <w:t>ت</w:t>
            </w:r>
            <w:r w:rsidRPr="006D377E">
              <w:rPr>
                <w:rtl/>
                <w:lang w:bidi="fa-IR"/>
              </w:rPr>
              <w:t xml:space="preserve"> خوش خ</w:t>
            </w:r>
            <w:r w:rsidRPr="006D377E">
              <w:rPr>
                <w:rFonts w:hint="cs"/>
                <w:rtl/>
                <w:lang w:bidi="fa-IR"/>
              </w:rPr>
              <w:t>ی</w:t>
            </w:r>
            <w:r w:rsidRPr="006D377E">
              <w:rPr>
                <w:rFonts w:hint="eastAsia"/>
                <w:rtl/>
                <w:lang w:bidi="fa-IR"/>
              </w:rPr>
              <w:t>م</w:t>
            </w:r>
            <w:r w:rsidRPr="006D377E">
              <w:rPr>
                <w:rtl/>
                <w:lang w:bidi="fa-IR"/>
              </w:rPr>
              <w:t xml:space="preserve"> به عنوان ه</w:t>
            </w:r>
            <w:r w:rsidRPr="006D377E">
              <w:rPr>
                <w:rFonts w:hint="cs"/>
                <w:rtl/>
                <w:lang w:bidi="fa-IR"/>
              </w:rPr>
              <w:t>ی</w:t>
            </w:r>
            <w:r w:rsidRPr="006D377E">
              <w:rPr>
                <w:rFonts w:hint="eastAsia"/>
                <w:rtl/>
                <w:lang w:bidi="fa-IR"/>
              </w:rPr>
              <w:t>پرپلاز</w:t>
            </w:r>
            <w:r w:rsidRPr="006D377E">
              <w:rPr>
                <w:rFonts w:hint="cs"/>
                <w:rtl/>
                <w:lang w:bidi="fa-IR"/>
              </w:rPr>
              <w:t>ی</w:t>
            </w:r>
            <w:r w:rsidRPr="006D377E">
              <w:rPr>
                <w:rtl/>
                <w:lang w:bidi="fa-IR"/>
              </w:rPr>
              <w:t xml:space="preserve"> سباسه شناخته م</w:t>
            </w:r>
            <w:r w:rsidRPr="006D377E">
              <w:rPr>
                <w:rFonts w:hint="cs"/>
                <w:rtl/>
                <w:lang w:bidi="fa-IR"/>
              </w:rPr>
              <w:t>ی</w:t>
            </w:r>
            <w:r w:rsidRPr="006D377E">
              <w:rPr>
                <w:rtl/>
                <w:lang w:bidi="fa-IR"/>
              </w:rPr>
              <w:t xml:space="preserve"> شود. غدد سباسه گاه</w:t>
            </w:r>
            <w:r w:rsidRPr="006D377E">
              <w:rPr>
                <w:rFonts w:hint="cs"/>
                <w:rtl/>
                <w:lang w:bidi="fa-IR"/>
              </w:rPr>
              <w:t>ی</w:t>
            </w:r>
            <w:r w:rsidRPr="006D377E">
              <w:rPr>
                <w:rtl/>
                <w:lang w:bidi="fa-IR"/>
              </w:rPr>
              <w:t xml:space="preserve"> اوقات م</w:t>
            </w:r>
            <w:r w:rsidRPr="006D377E">
              <w:rPr>
                <w:rFonts w:hint="cs"/>
                <w:rtl/>
                <w:lang w:bidi="fa-IR"/>
              </w:rPr>
              <w:t>ی</w:t>
            </w:r>
            <w:dir w:val="rtl">
              <w:r w:rsidRPr="006D377E">
                <w:rPr>
                  <w:rtl/>
                  <w:lang w:bidi="fa-IR"/>
                </w:rPr>
                <w:t>توانند باعث ا</w:t>
              </w:r>
              <w:r w:rsidRPr="006D377E">
                <w:rPr>
                  <w:rFonts w:hint="cs"/>
                  <w:rtl/>
                  <w:lang w:bidi="fa-IR"/>
                </w:rPr>
                <w:t>ی</w:t>
              </w:r>
              <w:r w:rsidRPr="006D377E">
                <w:rPr>
                  <w:rFonts w:hint="eastAsia"/>
                  <w:rtl/>
                  <w:lang w:bidi="fa-IR"/>
                </w:rPr>
                <w:t>جاد</w:t>
              </w:r>
              <w:r w:rsidRPr="006D377E">
                <w:rPr>
                  <w:rtl/>
                  <w:lang w:bidi="fa-IR"/>
                </w:rPr>
                <w:t xml:space="preserve"> تومورها</w:t>
              </w:r>
              <w:r w:rsidRPr="006D377E">
                <w:rPr>
                  <w:rFonts w:hint="cs"/>
                  <w:rtl/>
                  <w:lang w:bidi="fa-IR"/>
                </w:rPr>
                <w:t>یی</w:t>
              </w:r>
              <w:r w:rsidRPr="006D377E">
                <w:rPr>
                  <w:rtl/>
                  <w:lang w:bidi="fa-IR"/>
                </w:rPr>
                <w:t xml:space="preserve"> شوند که به عنوان آدنوم چرب</w:t>
              </w:r>
              <w:r w:rsidRPr="006D377E">
                <w:rPr>
                  <w:rFonts w:hint="cs"/>
                  <w:rtl/>
                  <w:lang w:bidi="fa-IR"/>
                </w:rPr>
                <w:t>ی</w:t>
              </w:r>
              <w:r w:rsidRPr="006D377E">
                <w:rPr>
                  <w:rtl/>
                  <w:lang w:bidi="fa-IR"/>
                </w:rPr>
                <w:t xml:space="preserve"> شناخته </w:t>
              </w:r>
              <w:r w:rsidRPr="006D377E">
                <w:rPr>
                  <w:rFonts w:hint="cs"/>
                  <w:rtl/>
                  <w:lang w:bidi="fa-IR"/>
                </w:rPr>
                <w:t xml:space="preserve">شود. </w:t>
              </w:r>
              <w:r w:rsidRPr="006D377E">
                <w:rPr>
                  <w:rFonts w:hint="eastAsia"/>
                  <w:rtl/>
                  <w:lang w:bidi="fa-IR"/>
                </w:rPr>
                <w:t>جالب</w:t>
              </w:r>
              <w:r w:rsidRPr="006D377E">
                <w:rPr>
                  <w:rtl/>
                  <w:lang w:bidi="fa-IR"/>
                </w:rPr>
                <w:t xml:space="preserve"> ا</w:t>
              </w:r>
              <w:r w:rsidRPr="006D377E">
                <w:rPr>
                  <w:rFonts w:hint="cs"/>
                  <w:rtl/>
                  <w:lang w:bidi="fa-IR"/>
                </w:rPr>
                <w:t>ی</w:t>
              </w:r>
              <w:r w:rsidRPr="006D377E">
                <w:rPr>
                  <w:rFonts w:hint="eastAsia"/>
                  <w:rtl/>
                  <w:lang w:bidi="fa-IR"/>
                </w:rPr>
                <w:t>نجاست</w:t>
              </w:r>
              <w:r w:rsidRPr="006D377E">
                <w:rPr>
                  <w:rtl/>
                  <w:lang w:bidi="fa-IR"/>
                </w:rPr>
                <w:t xml:space="preserve"> که به نظر م</w:t>
              </w:r>
              <w:r w:rsidRPr="006D377E">
                <w:rPr>
                  <w:rFonts w:hint="cs"/>
                  <w:rtl/>
                  <w:lang w:bidi="fa-IR"/>
                </w:rPr>
                <w:t>ی</w:t>
              </w:r>
              <w:r w:rsidRPr="006D377E">
                <w:rPr>
                  <w:rtl/>
                  <w:lang w:bidi="fa-IR"/>
                </w:rPr>
                <w:t xml:space="preserve"> رسد غده سباسه ن</w:t>
              </w:r>
              <w:r w:rsidRPr="006D377E">
                <w:rPr>
                  <w:rFonts w:hint="cs"/>
                  <w:rtl/>
                  <w:lang w:bidi="fa-IR"/>
                </w:rPr>
                <w:t>ی</w:t>
              </w:r>
              <w:r w:rsidRPr="006D377E">
                <w:rPr>
                  <w:rFonts w:hint="eastAsia"/>
                  <w:rtl/>
                  <w:lang w:bidi="fa-IR"/>
                </w:rPr>
                <w:t>ز</w:t>
              </w:r>
              <w:r w:rsidRPr="006D377E">
                <w:rPr>
                  <w:rtl/>
                  <w:lang w:bidi="fa-IR"/>
                </w:rPr>
                <w:t xml:space="preserve"> با آلوپس</w:t>
              </w:r>
              <w:r w:rsidRPr="006D377E">
                <w:rPr>
                  <w:rFonts w:hint="cs"/>
                  <w:rtl/>
                  <w:lang w:bidi="fa-IR"/>
                </w:rPr>
                <w:t>ی</w:t>
              </w:r>
              <w:r w:rsidRPr="006D377E">
                <w:rPr>
                  <w:rtl/>
                  <w:lang w:bidi="fa-IR"/>
                </w:rPr>
                <w:t xml:space="preserve"> آندروژنت</w:t>
              </w:r>
              <w:r w:rsidRPr="006D377E">
                <w:rPr>
                  <w:rFonts w:hint="cs"/>
                  <w:rtl/>
                  <w:lang w:bidi="fa-IR"/>
                </w:rPr>
                <w:t>ی</w:t>
              </w:r>
              <w:r w:rsidRPr="006D377E">
                <w:rPr>
                  <w:rFonts w:hint="eastAsia"/>
                  <w:rtl/>
                  <w:lang w:bidi="fa-IR"/>
                </w:rPr>
                <w:t>ک</w:t>
              </w:r>
              <w:r w:rsidRPr="006D377E">
                <w:rPr>
                  <w:rtl/>
                  <w:lang w:bidi="fa-IR"/>
                </w:rPr>
                <w:t xml:space="preserve"> </w:t>
              </w:r>
              <w:r w:rsidRPr="006D377E">
                <w:rPr>
                  <w:rFonts w:hint="cs"/>
                  <w:rtl/>
                  <w:lang w:bidi="fa-IR"/>
                </w:rPr>
                <w:t>ی</w:t>
              </w:r>
              <w:r w:rsidRPr="006D377E">
                <w:rPr>
                  <w:rFonts w:hint="eastAsia"/>
                  <w:rtl/>
                  <w:lang w:bidi="fa-IR"/>
                </w:rPr>
                <w:t>ا</w:t>
              </w:r>
              <w:r w:rsidRPr="006D377E">
                <w:rPr>
                  <w:rtl/>
                  <w:lang w:bidi="fa-IR"/>
                </w:rPr>
                <w:t xml:space="preserve"> </w:t>
              </w:r>
              <w:r>
                <w:rPr>
                  <w:rFonts w:hint="cs"/>
                  <w:rtl/>
                  <w:lang w:bidi="fa-IR"/>
                </w:rPr>
                <w:t>ریزش موی ارثی</w:t>
              </w:r>
              <w:r w:rsidRPr="006D377E">
                <w:rPr>
                  <w:rtl/>
                  <w:lang w:bidi="fa-IR"/>
                </w:rPr>
                <w:t xml:space="preserve">، </w:t>
              </w:r>
              <w:r w:rsidRPr="006D377E">
                <w:rPr>
                  <w:rFonts w:hint="cs"/>
                  <w:rtl/>
                  <w:lang w:bidi="fa-IR"/>
                </w:rPr>
                <w:t>ی</w:t>
              </w:r>
              <w:r w:rsidRPr="006D377E">
                <w:rPr>
                  <w:rFonts w:hint="eastAsia"/>
                  <w:rtl/>
                  <w:lang w:bidi="fa-IR"/>
                </w:rPr>
                <w:t>ک</w:t>
              </w:r>
              <w:r w:rsidRPr="006D377E">
                <w:rPr>
                  <w:rtl/>
                  <w:lang w:bidi="fa-IR"/>
                </w:rPr>
                <w:t xml:space="preserve"> اختلال ژنت</w:t>
              </w:r>
              <w:r w:rsidRPr="006D377E">
                <w:rPr>
                  <w:rFonts w:hint="cs"/>
                  <w:rtl/>
                  <w:lang w:bidi="fa-IR"/>
                </w:rPr>
                <w:t>ی</w:t>
              </w:r>
              <w:r w:rsidRPr="006D377E">
                <w:rPr>
                  <w:rFonts w:hint="eastAsia"/>
                  <w:rtl/>
                  <w:lang w:bidi="fa-IR"/>
                </w:rPr>
                <w:t>ک</w:t>
              </w:r>
              <w:r w:rsidRPr="006D377E">
                <w:rPr>
                  <w:rFonts w:hint="cs"/>
                  <w:rtl/>
                  <w:lang w:bidi="fa-IR"/>
                </w:rPr>
                <w:t xml:space="preserve">ی </w:t>
              </w:r>
              <w:r w:rsidRPr="006D377E">
                <w:rPr>
                  <w:rtl/>
                  <w:lang w:bidi="fa-IR"/>
                </w:rPr>
                <w:t xml:space="preserve">مرتبط </w:t>
              </w:r>
              <w:r w:rsidRPr="006D377E">
                <w:rPr>
                  <w:rFonts w:hint="cs"/>
                  <w:rtl/>
                  <w:lang w:bidi="fa-IR"/>
                </w:rPr>
                <w:t>باشد</w:t>
              </w:r>
              <w:r>
                <w:rPr>
                  <w:rFonts w:hint="cs"/>
                  <w:rtl/>
                  <w:lang w:bidi="fa-IR"/>
                </w:rPr>
                <w:t xml:space="preserve"> </w:t>
              </w:r>
              <w:r>
                <w:rPr>
                  <w:rtl/>
                  <w:lang w:bidi="fa-IR"/>
                </w:rPr>
                <w:fldChar w:fldCharType="begin"/>
              </w:r>
              <w:r w:rsidR="00897778">
                <w:rPr>
                  <w:rtl/>
                  <w:lang w:bidi="fa-IR"/>
                </w:rPr>
                <w:instrText xml:space="preserve"> </w:instrText>
              </w:r>
              <w:r w:rsidR="00897778">
                <w:rPr>
                  <w:lang w:bidi="fa-IR"/>
                </w:rPr>
                <w:instrText>ADDIN EN.CITE &lt;EndNote&gt;&lt;Cite&gt;&lt;Author&gt;Capitanio&lt;/Author&gt;&lt;Year&gt;2014&lt;/Year&gt;&lt;RecNum&gt;51&lt;/RecNum&gt;&lt;DisplayText&gt;(44)&lt;/DisplayText&gt;&lt;record&gt;&lt;rec-number&gt;51&lt;/rec-number&gt;&lt;foreign-keys&gt;&lt;key app="EN" db-id="r5w5xz507reeroeztf0vedf1dderxa9wxsd9" timestamp="1708870153"&gt;5</w:instrText>
              </w:r>
              <w:r w:rsidR="00897778">
                <w:rPr>
                  <w:rtl/>
                  <w:lang w:bidi="fa-IR"/>
                </w:rPr>
                <w:instrText>1&lt;/</w:instrText>
              </w:r>
              <w:r w:rsidR="00897778">
                <w:rPr>
                  <w:lang w:bidi="fa-IR"/>
                </w:rPr>
                <w:instrText>key&gt;&lt;/foreign-keys&gt;&lt;ref-type name="Journal Article"&gt;17&lt;/ref-type&gt;&lt;contributors&gt;&lt;authors&gt;&lt;author&gt;Capitanio, B&lt;/author&gt;&lt;author&gt;Lora, V&lt;/author&gt;&lt;author&gt;Ludovici, M&lt;/author&gt;&lt;author&gt;Sinagra, J‐L&lt;/author&gt;&lt;author&gt;Ottaviani, M&lt;/author&gt;&lt;author&gt;Mastrofrancesco</w:instrText>
              </w:r>
              <w:r w:rsidR="00897778">
                <w:rPr>
                  <w:rtl/>
                  <w:lang w:bidi="fa-IR"/>
                </w:rPr>
                <w:instrText xml:space="preserve">, </w:instrText>
              </w:r>
              <w:r w:rsidR="00897778">
                <w:rPr>
                  <w:lang w:bidi="fa-IR"/>
                </w:rPr>
                <w:instrText>A&lt;/author&gt;&lt;author&gt;Ardigò, M&lt;/author&gt;&lt;author&gt;Camera, E&lt;/author&gt;&lt;/authors&gt;&lt;/contributors&gt;&lt;titles&gt;&lt;title&gt;Modulation of sebum oxidation and interleukin‐1α levels associates with clinical improvement of mild comedonal acne&lt;/title&gt;&lt;secondary-title&gt;Journal of the European Academy of Dermatology and Venereology&lt;/secondary-title&gt;&lt;/titles&gt;&lt;periodical&gt;&lt;full-title&gt;Journal of the European Academy of Dermatology and Venereology&lt;/full-title&gt;&lt;/periodical&gt;&lt;pages&gt;1792-1797&lt;/pages&gt;&lt;volume&gt;28&lt;/volume&gt;&lt;number&gt;12&lt;/number&gt;&lt;dates&gt;&lt;year&gt;2014&lt;/year&gt;&lt;/dates&gt;&lt;isbn&gt;0926-9959&lt;/isbn&gt;&lt;urls&gt;&lt;/urls&gt;&lt;/record&gt;&lt;/Cite&gt;&lt;/EndNote</w:instrText>
              </w:r>
              <w:r w:rsidR="00897778">
                <w:rPr>
                  <w:rtl/>
                  <w:lang w:bidi="fa-IR"/>
                </w:rPr>
                <w:instrText>&gt;</w:instrText>
              </w:r>
              <w:r>
                <w:rPr>
                  <w:rtl/>
                  <w:lang w:bidi="fa-IR"/>
                </w:rPr>
                <w:fldChar w:fldCharType="separate"/>
              </w:r>
              <w:r w:rsidR="00897778">
                <w:rPr>
                  <w:noProof/>
                  <w:rtl/>
                  <w:lang w:bidi="fa-IR"/>
                </w:rPr>
                <w:t>(44)</w:t>
              </w:r>
              <w:r>
                <w:rPr>
                  <w:rtl/>
                  <w:lang w:bidi="fa-IR"/>
                </w:rPr>
                <w:fldChar w:fldCharType="end"/>
              </w:r>
              <w:r>
                <w:rPr>
                  <w:rFonts w:hint="cs"/>
                  <w:rtl/>
                  <w:lang w:bidi="fa-IR"/>
                </w:rP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3B7337">
                <w:t>‬</w:t>
              </w:r>
              <w:r w:rsidR="003B7337">
                <w:t>‬</w:t>
              </w:r>
              <w:r w:rsidR="003B7337">
                <w:t>‬</w:t>
              </w:r>
              <w:r w:rsidR="003B7337">
                <w:t>‬</w:t>
              </w:r>
              <w:r w:rsidR="00A02AFB">
                <w:t>‬</w:t>
              </w:r>
              <w:r w:rsidR="00A02AFB">
                <w:t>‬</w:t>
              </w:r>
              <w:r w:rsidR="00A02AFB">
                <w:t>‬</w:t>
              </w:r>
              <w:r w:rsidR="00A02AFB">
                <w:t>‬</w:t>
              </w:r>
              <w:r w:rsidR="00F40E02">
                <w:t>‬</w:t>
              </w:r>
              <w:r w:rsidR="00F40E02">
                <w:t>‬</w:t>
              </w:r>
              <w:r w:rsidR="00F40E02">
                <w:t>‬</w:t>
              </w:r>
              <w:r w:rsidR="00F40E02">
                <w:t>‬</w:t>
              </w:r>
              <w:r w:rsidR="00D47581">
                <w:t>‬</w:t>
              </w:r>
              <w:r w:rsidR="00D47581">
                <w:t>‬</w:t>
              </w:r>
              <w:r w:rsidR="00D47581">
                <w:t>‬</w:t>
              </w:r>
              <w:r w:rsidR="00D47581">
                <w:t>‬</w:t>
              </w:r>
              <w:r w:rsidR="00660B38">
                <w:t>‬</w:t>
              </w:r>
              <w:r w:rsidR="00660B38">
                <w:t>‬</w:t>
              </w:r>
              <w:r w:rsidR="00660B38">
                <w:t>‬</w:t>
              </w:r>
              <w:r w:rsidR="00660B38">
                <w:t>‬</w:t>
              </w:r>
              <w:r w:rsidR="00E36676">
                <w:t>‬</w:t>
              </w:r>
              <w:r w:rsidR="00E36676">
                <w:t>‬</w:t>
              </w:r>
              <w:r w:rsidR="00E36676">
                <w:t>‬</w:t>
              </w:r>
              <w:r w:rsidR="00E36676">
                <w:t>‬</w:t>
              </w:r>
              <w:r w:rsidR="00B320B2">
                <w:t>‬</w:t>
              </w:r>
              <w:r w:rsidR="00B320B2">
                <w:t>‬</w:t>
              </w:r>
              <w:r w:rsidR="00B320B2">
                <w:t>‬</w:t>
              </w:r>
              <w:r w:rsidR="00B320B2">
                <w:t>‬</w:t>
              </w:r>
              <w:r w:rsidR="00347B72">
                <w:t>‬</w:t>
              </w:r>
              <w:r w:rsidR="00347B72">
                <w:t>‬</w:t>
              </w:r>
              <w:r w:rsidR="00347B72">
                <w:t>‬</w:t>
              </w:r>
              <w:r w:rsidR="00347B72">
                <w:t>‬</w:t>
              </w:r>
              <w:r w:rsidR="001A24ED">
                <w:t>‬</w:t>
              </w:r>
              <w:r w:rsidR="001A24ED">
                <w:t>‬</w:t>
              </w:r>
              <w:r w:rsidR="001A24ED">
                <w:t>‬</w:t>
              </w:r>
              <w:r w:rsidR="001A24ED">
                <w:t>‬</w:t>
              </w:r>
              <w:r w:rsidR="00FB5A5F">
                <w:t>‬</w:t>
              </w:r>
              <w:r w:rsidR="00FB5A5F">
                <w:t>‬</w:t>
              </w:r>
              <w:r w:rsidR="00FB5A5F">
                <w:t>‬</w:t>
              </w:r>
              <w:r w:rsidR="00FB5A5F">
                <w:t>‬</w:t>
              </w:r>
              <w:r w:rsidR="00C749D8">
                <w:t>‬</w:t>
              </w:r>
              <w:r w:rsidR="00C749D8">
                <w:t>‬</w:t>
              </w:r>
              <w:r w:rsidR="00C749D8">
                <w:t>‬</w:t>
              </w:r>
              <w:r w:rsidR="00C749D8">
                <w:t>‬</w:t>
              </w:r>
              <w:r w:rsidR="00133F69">
                <w:t>‬</w:t>
              </w:r>
              <w:r w:rsidR="00133F69">
                <w:t>‬</w:t>
              </w:r>
              <w:r w:rsidR="00133F69">
                <w:t>‬</w:t>
              </w:r>
              <w:r w:rsidR="00133F69">
                <w:t>‬</w:t>
              </w:r>
              <w:r w:rsidR="0050012C">
                <w:t>‬</w:t>
              </w:r>
              <w:r w:rsidR="0050012C">
                <w:t>‬</w:t>
              </w:r>
              <w:r w:rsidR="0050012C">
                <w:t>‬</w:t>
              </w:r>
              <w:r w:rsidR="0050012C">
                <w:t>‬</w:t>
              </w:r>
              <w:r w:rsidR="00B50E58">
                <w:t>‬</w:t>
              </w:r>
              <w:r w:rsidR="00B50E58">
                <w:t>‬</w:t>
              </w:r>
              <w:r w:rsidR="00B50E58">
                <w:t>‬</w:t>
              </w:r>
              <w:r w:rsidR="00B50E58">
                <w:t>‬</w:t>
              </w:r>
              <w:r w:rsidR="00A643ED">
                <w:t>‬</w:t>
              </w:r>
              <w:r w:rsidR="00A643ED">
                <w:t>‬</w:t>
              </w:r>
              <w:r w:rsidR="00A643ED">
                <w:t>‬</w:t>
              </w:r>
              <w:r w:rsidR="00A643ED">
                <w:t>‬</w:t>
              </w:r>
              <w:r w:rsidR="00386714">
                <w:t>‬</w:t>
              </w:r>
              <w:r w:rsidR="00386714">
                <w:t>‬</w:t>
              </w:r>
              <w:r w:rsidR="00386714">
                <w:t>‬</w:t>
              </w:r>
              <w:r w:rsidR="00386714">
                <w:t>‬</w:t>
              </w:r>
              <w:r w:rsidR="00073899">
                <w:t>‬</w:t>
              </w:r>
              <w:r w:rsidR="00073899">
                <w:t>‬</w:t>
              </w:r>
              <w:r w:rsidR="00073899">
                <w:t>‬</w:t>
              </w:r>
              <w:r w:rsidR="00073899">
                <w:t>‬</w:t>
              </w:r>
              <w:r w:rsidR="00402AB1">
                <w:t>‬</w:t>
              </w:r>
              <w:r w:rsidR="00402AB1">
                <w:t>‬</w:t>
              </w:r>
              <w:r w:rsidR="00402AB1">
                <w:t>‬</w:t>
              </w:r>
              <w:r w:rsidR="00402AB1">
                <w:t>‬</w:t>
              </w:r>
            </w:dir>
          </w:dir>
        </w:dir>
      </w:dir>
    </w:p>
    <w:p w14:paraId="7352D917" w14:textId="2E5CE22F" w:rsidR="006D377E" w:rsidRDefault="006D377E" w:rsidP="003407FB">
      <w:pPr>
        <w:pStyle w:val="a3"/>
        <w:rPr>
          <w:rtl/>
          <w:lang w:bidi="fa-IR"/>
        </w:rPr>
      </w:pPr>
      <w:r w:rsidRPr="006D377E">
        <w:rPr>
          <w:rtl/>
          <w:lang w:bidi="fa-IR"/>
        </w:rPr>
        <w:t xml:space="preserve">سبوم </w:t>
      </w:r>
      <w:r w:rsidRPr="006D377E">
        <w:rPr>
          <w:rFonts w:hint="cs"/>
          <w:rtl/>
          <w:lang w:bidi="fa-IR"/>
        </w:rPr>
        <w:t>ی</w:t>
      </w:r>
      <w:r w:rsidRPr="006D377E">
        <w:rPr>
          <w:rFonts w:hint="eastAsia"/>
          <w:rtl/>
          <w:lang w:bidi="fa-IR"/>
        </w:rPr>
        <w:t>ک</w:t>
      </w:r>
      <w:r w:rsidRPr="006D377E">
        <w:rPr>
          <w:rtl/>
          <w:lang w:bidi="fa-IR"/>
        </w:rPr>
        <w:t xml:space="preserve"> مخلوط بس</w:t>
      </w:r>
      <w:r w:rsidRPr="006D377E">
        <w:rPr>
          <w:rFonts w:hint="cs"/>
          <w:rtl/>
          <w:lang w:bidi="fa-IR"/>
        </w:rPr>
        <w:t>ی</w:t>
      </w:r>
      <w:r w:rsidRPr="006D377E">
        <w:rPr>
          <w:rFonts w:hint="eastAsia"/>
          <w:rtl/>
          <w:lang w:bidi="fa-IR"/>
        </w:rPr>
        <w:t>ار</w:t>
      </w:r>
      <w:r w:rsidRPr="006D377E">
        <w:rPr>
          <w:rtl/>
          <w:lang w:bidi="fa-IR"/>
        </w:rPr>
        <w:t xml:space="preserve"> اختصاص</w:t>
      </w:r>
      <w:r w:rsidRPr="006D377E">
        <w:rPr>
          <w:rFonts w:hint="cs"/>
          <w:rtl/>
          <w:lang w:bidi="fa-IR"/>
        </w:rPr>
        <w:t>ی</w:t>
      </w:r>
      <w:r w:rsidRPr="006D377E">
        <w:rPr>
          <w:rtl/>
          <w:lang w:bidi="fa-IR"/>
        </w:rPr>
        <w:t xml:space="preserve"> است که از ل</w:t>
      </w:r>
      <w:r w:rsidRPr="006D377E">
        <w:rPr>
          <w:rFonts w:hint="cs"/>
          <w:rtl/>
          <w:lang w:bidi="fa-IR"/>
        </w:rPr>
        <w:t>ی</w:t>
      </w:r>
      <w:r w:rsidRPr="006D377E">
        <w:rPr>
          <w:rFonts w:hint="eastAsia"/>
          <w:rtl/>
          <w:lang w:bidi="fa-IR"/>
        </w:rPr>
        <w:t>پ</w:t>
      </w:r>
      <w:r w:rsidRPr="006D377E">
        <w:rPr>
          <w:rFonts w:hint="cs"/>
          <w:rtl/>
          <w:lang w:bidi="fa-IR"/>
        </w:rPr>
        <w:t>ی</w:t>
      </w:r>
      <w:r w:rsidRPr="006D377E">
        <w:rPr>
          <w:rFonts w:hint="eastAsia"/>
          <w:rtl/>
          <w:lang w:bidi="fa-IR"/>
        </w:rPr>
        <w:t>دها</w:t>
      </w:r>
      <w:r w:rsidRPr="006D377E">
        <w:rPr>
          <w:rtl/>
          <w:lang w:bidi="fa-IR"/>
        </w:rPr>
        <w:t xml:space="preserve"> تشک</w:t>
      </w:r>
      <w:r w:rsidRPr="006D377E">
        <w:rPr>
          <w:rFonts w:hint="cs"/>
          <w:rtl/>
          <w:lang w:bidi="fa-IR"/>
        </w:rPr>
        <w:t>ی</w:t>
      </w:r>
      <w:r w:rsidRPr="006D377E">
        <w:rPr>
          <w:rFonts w:hint="eastAsia"/>
          <w:rtl/>
          <w:lang w:bidi="fa-IR"/>
        </w:rPr>
        <w:t>ل</w:t>
      </w:r>
      <w:r w:rsidRPr="006D377E">
        <w:rPr>
          <w:rtl/>
          <w:lang w:bidi="fa-IR"/>
        </w:rPr>
        <w:t xml:space="preserve"> شده است و نقش ف</w:t>
      </w:r>
      <w:r w:rsidRPr="006D377E">
        <w:rPr>
          <w:rFonts w:hint="cs"/>
          <w:rtl/>
          <w:lang w:bidi="fa-IR"/>
        </w:rPr>
        <w:t>ی</w:t>
      </w:r>
      <w:r w:rsidRPr="006D377E">
        <w:rPr>
          <w:rFonts w:hint="eastAsia"/>
          <w:rtl/>
          <w:lang w:bidi="fa-IR"/>
        </w:rPr>
        <w:t>ز</w:t>
      </w:r>
      <w:r w:rsidRPr="006D377E">
        <w:rPr>
          <w:rFonts w:hint="cs"/>
          <w:rtl/>
          <w:lang w:bidi="fa-IR"/>
        </w:rPr>
        <w:t>ی</w:t>
      </w:r>
      <w:r w:rsidRPr="006D377E">
        <w:rPr>
          <w:rFonts w:hint="eastAsia"/>
          <w:rtl/>
          <w:lang w:bidi="fa-IR"/>
        </w:rPr>
        <w:t>ولوژ</w:t>
      </w:r>
      <w:r w:rsidRPr="006D377E">
        <w:rPr>
          <w:rFonts w:hint="cs"/>
          <w:rtl/>
          <w:lang w:bidi="fa-IR"/>
        </w:rPr>
        <w:t>ی</w:t>
      </w:r>
      <w:r w:rsidRPr="006D377E">
        <w:rPr>
          <w:rFonts w:hint="eastAsia"/>
          <w:rtl/>
          <w:lang w:bidi="fa-IR"/>
        </w:rPr>
        <w:t>ک</w:t>
      </w:r>
      <w:r w:rsidRPr="006D377E">
        <w:rPr>
          <w:rFonts w:hint="cs"/>
          <w:rtl/>
          <w:lang w:bidi="fa-IR"/>
        </w:rPr>
        <w:t>ی</w:t>
      </w:r>
      <w:r w:rsidRPr="006D377E">
        <w:rPr>
          <w:rtl/>
          <w:lang w:bidi="fa-IR"/>
        </w:rPr>
        <w:t xml:space="preserve"> مهم</w:t>
      </w:r>
      <w:r w:rsidRPr="006D377E">
        <w:rPr>
          <w:rFonts w:hint="cs"/>
          <w:rtl/>
          <w:lang w:bidi="fa-IR"/>
        </w:rPr>
        <w:t>ی</w:t>
      </w:r>
      <w:r w:rsidRPr="006D377E">
        <w:rPr>
          <w:rtl/>
          <w:lang w:bidi="fa-IR"/>
        </w:rPr>
        <w:t xml:space="preserve"> در محافظت از پوست در برابر چالش ها</w:t>
      </w:r>
      <w:r w:rsidRPr="006D377E">
        <w:rPr>
          <w:rFonts w:hint="cs"/>
          <w:rtl/>
          <w:lang w:bidi="fa-IR"/>
        </w:rPr>
        <w:t>ی</w:t>
      </w:r>
      <w:r w:rsidRPr="006D377E">
        <w:rPr>
          <w:rtl/>
          <w:lang w:bidi="fa-IR"/>
        </w:rPr>
        <w:t xml:space="preserve"> خارج</w:t>
      </w:r>
      <w:r w:rsidRPr="006D377E">
        <w:rPr>
          <w:rFonts w:hint="cs"/>
          <w:rtl/>
          <w:lang w:bidi="fa-IR"/>
        </w:rPr>
        <w:t>ی</w:t>
      </w:r>
      <w:r w:rsidRPr="006D377E">
        <w:rPr>
          <w:rtl/>
          <w:lang w:bidi="fa-IR"/>
        </w:rPr>
        <w:t xml:space="preserve"> مانند ارگان</w:t>
      </w:r>
      <w:r w:rsidRPr="006D377E">
        <w:rPr>
          <w:rFonts w:hint="cs"/>
          <w:rtl/>
          <w:lang w:bidi="fa-IR"/>
        </w:rPr>
        <w:t>ی</w:t>
      </w:r>
      <w:r w:rsidRPr="006D377E">
        <w:rPr>
          <w:rFonts w:hint="eastAsia"/>
          <w:rtl/>
          <w:lang w:bidi="fa-IR"/>
        </w:rPr>
        <w:t>سم</w:t>
      </w:r>
      <w:r w:rsidRPr="006D377E">
        <w:rPr>
          <w:rtl/>
          <w:lang w:bidi="fa-IR"/>
        </w:rPr>
        <w:t xml:space="preserve"> ها</w:t>
      </w:r>
      <w:r w:rsidRPr="006D377E">
        <w:rPr>
          <w:rFonts w:hint="cs"/>
          <w:rtl/>
          <w:lang w:bidi="fa-IR"/>
        </w:rPr>
        <w:t>ی</w:t>
      </w:r>
      <w:r w:rsidRPr="006D377E">
        <w:rPr>
          <w:rtl/>
          <w:lang w:bidi="fa-IR"/>
        </w:rPr>
        <w:t xml:space="preserve"> ب</w:t>
      </w:r>
      <w:r w:rsidRPr="006D377E">
        <w:rPr>
          <w:rFonts w:hint="cs"/>
          <w:rtl/>
          <w:lang w:bidi="fa-IR"/>
        </w:rPr>
        <w:t>ی</w:t>
      </w:r>
      <w:r w:rsidRPr="006D377E">
        <w:rPr>
          <w:rFonts w:hint="eastAsia"/>
          <w:rtl/>
          <w:lang w:bidi="fa-IR"/>
        </w:rPr>
        <w:t>مار</w:t>
      </w:r>
      <w:r w:rsidRPr="006D377E">
        <w:rPr>
          <w:rFonts w:hint="cs"/>
          <w:rtl/>
          <w:lang w:bidi="fa-IR"/>
        </w:rPr>
        <w:t>ی</w:t>
      </w:r>
      <w:r w:rsidRPr="006D377E">
        <w:rPr>
          <w:rtl/>
          <w:lang w:bidi="fa-IR"/>
        </w:rPr>
        <w:t xml:space="preserve"> زا ا</w:t>
      </w:r>
      <w:r w:rsidRPr="006D377E">
        <w:rPr>
          <w:rFonts w:hint="cs"/>
          <w:rtl/>
          <w:lang w:bidi="fa-IR"/>
        </w:rPr>
        <w:t>ی</w:t>
      </w:r>
      <w:r w:rsidRPr="006D377E">
        <w:rPr>
          <w:rFonts w:hint="eastAsia"/>
          <w:rtl/>
          <w:lang w:bidi="fa-IR"/>
        </w:rPr>
        <w:t>فا</w:t>
      </w:r>
      <w:r w:rsidRPr="006D377E">
        <w:rPr>
          <w:rtl/>
          <w:lang w:bidi="fa-IR"/>
        </w:rPr>
        <w:t xml:space="preserve"> م</w:t>
      </w:r>
      <w:r w:rsidRPr="006D377E">
        <w:rPr>
          <w:rFonts w:hint="cs"/>
          <w:rtl/>
          <w:lang w:bidi="fa-IR"/>
        </w:rPr>
        <w:t>ی</w:t>
      </w:r>
      <w:r w:rsidRPr="006D377E">
        <w:rPr>
          <w:rtl/>
          <w:lang w:bidi="fa-IR"/>
        </w:rPr>
        <w:t xml:space="preserve"> کند و در ع</w:t>
      </w:r>
      <w:r w:rsidRPr="006D377E">
        <w:rPr>
          <w:rFonts w:hint="cs"/>
          <w:rtl/>
          <w:lang w:bidi="fa-IR"/>
        </w:rPr>
        <w:t>ی</w:t>
      </w:r>
      <w:r w:rsidRPr="006D377E">
        <w:rPr>
          <w:rFonts w:hint="eastAsia"/>
          <w:rtl/>
          <w:lang w:bidi="fa-IR"/>
        </w:rPr>
        <w:t>ن</w:t>
      </w:r>
      <w:r w:rsidRPr="006D377E">
        <w:rPr>
          <w:rtl/>
          <w:lang w:bidi="fa-IR"/>
        </w:rPr>
        <w:t xml:space="preserve"> حال از هدر رفتن آب جلوگ</w:t>
      </w:r>
      <w:r w:rsidRPr="006D377E">
        <w:rPr>
          <w:rFonts w:hint="cs"/>
          <w:rtl/>
          <w:lang w:bidi="fa-IR"/>
        </w:rPr>
        <w:t>ی</w:t>
      </w:r>
      <w:r w:rsidRPr="006D377E">
        <w:rPr>
          <w:rFonts w:hint="eastAsia"/>
          <w:rtl/>
          <w:lang w:bidi="fa-IR"/>
        </w:rPr>
        <w:t>ر</w:t>
      </w:r>
      <w:r w:rsidRPr="006D377E">
        <w:rPr>
          <w:rFonts w:hint="cs"/>
          <w:rtl/>
          <w:lang w:bidi="fa-IR"/>
        </w:rPr>
        <w:t>ی</w:t>
      </w:r>
      <w:r w:rsidRPr="006D377E">
        <w:rPr>
          <w:rtl/>
          <w:lang w:bidi="fa-IR"/>
        </w:rPr>
        <w:t xml:space="preserve"> م</w:t>
      </w:r>
      <w:r w:rsidRPr="006D377E">
        <w:rPr>
          <w:rFonts w:hint="cs"/>
          <w:rtl/>
          <w:lang w:bidi="fa-IR"/>
        </w:rPr>
        <w:t>ی</w:t>
      </w:r>
      <w:r w:rsidRPr="006D377E">
        <w:rPr>
          <w:rtl/>
          <w:lang w:bidi="fa-IR"/>
        </w:rPr>
        <w:t xml:space="preserve"> کند و انتقال آنت</w:t>
      </w:r>
      <w:r w:rsidRPr="006D377E">
        <w:rPr>
          <w:rFonts w:hint="cs"/>
          <w:rtl/>
          <w:lang w:bidi="fa-IR"/>
        </w:rPr>
        <w:t>ی</w:t>
      </w:r>
      <w:r w:rsidRPr="006D377E">
        <w:rPr>
          <w:rtl/>
          <w:lang w:bidi="fa-IR"/>
        </w:rPr>
        <w:t xml:space="preserve"> اکس</w:t>
      </w:r>
      <w:r w:rsidRPr="006D377E">
        <w:rPr>
          <w:rFonts w:hint="cs"/>
          <w:rtl/>
          <w:lang w:bidi="fa-IR"/>
        </w:rPr>
        <w:t>ی</w:t>
      </w:r>
      <w:r w:rsidRPr="006D377E">
        <w:rPr>
          <w:rFonts w:hint="eastAsia"/>
          <w:rtl/>
          <w:lang w:bidi="fa-IR"/>
        </w:rPr>
        <w:t>دان</w:t>
      </w:r>
      <w:r w:rsidRPr="006D377E">
        <w:rPr>
          <w:rtl/>
          <w:lang w:bidi="fa-IR"/>
        </w:rPr>
        <w:t xml:space="preserve"> ها (مانند و</w:t>
      </w:r>
      <w:r w:rsidRPr="006D377E">
        <w:rPr>
          <w:rFonts w:hint="cs"/>
          <w:rtl/>
          <w:lang w:bidi="fa-IR"/>
        </w:rPr>
        <w:t>ی</w:t>
      </w:r>
      <w:r w:rsidRPr="006D377E">
        <w:rPr>
          <w:rFonts w:hint="eastAsia"/>
          <w:rtl/>
          <w:lang w:bidi="fa-IR"/>
        </w:rPr>
        <w:t>تام</w:t>
      </w:r>
      <w:r w:rsidRPr="006D377E">
        <w:rPr>
          <w:rFonts w:hint="cs"/>
          <w:rtl/>
          <w:lang w:bidi="fa-IR"/>
        </w:rPr>
        <w:t>ی</w:t>
      </w:r>
      <w:r w:rsidRPr="006D377E">
        <w:rPr>
          <w:rFonts w:hint="eastAsia"/>
          <w:rtl/>
          <w:lang w:bidi="fa-IR"/>
        </w:rPr>
        <w:t>ن</w:t>
      </w:r>
      <w:r w:rsidRPr="006D377E">
        <w:rPr>
          <w:rtl/>
          <w:lang w:bidi="fa-IR"/>
        </w:rPr>
        <w:t xml:space="preserve"> </w:t>
      </w:r>
      <w:r w:rsidRPr="006D377E">
        <w:rPr>
          <w:lang w:bidi="fa-IR"/>
        </w:rPr>
        <w:t>E</w:t>
      </w:r>
      <w:r w:rsidRPr="006D377E">
        <w:rPr>
          <w:rtl/>
          <w:lang w:bidi="fa-IR"/>
        </w:rPr>
        <w:t>) به س</w:t>
      </w:r>
      <w:r w:rsidRPr="006D377E">
        <w:rPr>
          <w:rFonts w:hint="eastAsia"/>
          <w:rtl/>
          <w:lang w:bidi="fa-IR"/>
        </w:rPr>
        <w:t>طح</w:t>
      </w:r>
      <w:r w:rsidRPr="006D377E">
        <w:rPr>
          <w:rtl/>
          <w:lang w:bidi="fa-IR"/>
        </w:rPr>
        <w:t xml:space="preserve"> پوست را تسه</w:t>
      </w:r>
      <w:r w:rsidRPr="006D377E">
        <w:rPr>
          <w:rFonts w:hint="cs"/>
          <w:rtl/>
          <w:lang w:bidi="fa-IR"/>
        </w:rPr>
        <w:t>ی</w:t>
      </w:r>
      <w:r w:rsidRPr="006D377E">
        <w:rPr>
          <w:rFonts w:hint="eastAsia"/>
          <w:rtl/>
          <w:lang w:bidi="fa-IR"/>
        </w:rPr>
        <w:t>ل</w:t>
      </w:r>
      <w:r w:rsidRPr="006D377E">
        <w:rPr>
          <w:rtl/>
          <w:lang w:bidi="fa-IR"/>
        </w:rPr>
        <w:t xml:space="preserve"> م</w:t>
      </w:r>
      <w:r w:rsidRPr="006D377E">
        <w:rPr>
          <w:rFonts w:hint="cs"/>
          <w:rtl/>
          <w:lang w:bidi="fa-IR"/>
        </w:rPr>
        <w:t>ی</w:t>
      </w:r>
      <w:dir w:val="rtl">
        <w:r w:rsidRPr="006D377E">
          <w:rPr>
            <w:rtl/>
            <w:lang w:bidi="fa-IR"/>
          </w:rPr>
          <w:t>کن</w:t>
        </w:r>
        <w:r>
          <w:rPr>
            <w:rFonts w:hint="cs"/>
            <w:rtl/>
            <w:lang w:bidi="fa-IR"/>
          </w:rPr>
          <w:t>د</w:t>
        </w:r>
        <w:r w:rsidR="00CC68E2">
          <w:rPr>
            <w:rFonts w:hint="cs"/>
            <w:rtl/>
            <w:lang w:bidi="fa-IR"/>
          </w:rPr>
          <w:t xml:space="preserve"> </w:t>
        </w:r>
        <w:r w:rsidR="00CC68E2">
          <w:rPr>
            <w:rtl/>
            <w:lang w:bidi="fa-IR"/>
          </w:rPr>
          <w:fldChar w:fldCharType="begin"/>
        </w:r>
        <w:r w:rsidR="00CC68E2">
          <w:rPr>
            <w:rtl/>
            <w:lang w:bidi="fa-IR"/>
          </w:rPr>
          <w:instrText xml:space="preserve"> </w:instrText>
        </w:r>
        <w:r w:rsidR="00CC68E2">
          <w:rPr>
            <w:lang w:bidi="fa-IR"/>
          </w:rPr>
          <w:instrText>ADDIN EN.CITE &lt;EndNote&gt;&lt;Cite&gt;&lt;Author&gt;Patzelt&lt;/Author&gt;&lt;Year&gt;2020&lt;/Year&gt;&lt;RecNum&gt;142&lt;/RecNum&gt;&lt;DisplayText&gt;(42)&lt;/DisplayText&gt;&lt;record&gt;&lt;rec-number&gt;142&lt;/rec-number&gt;&lt;foreign-keys&gt;&lt;key app="EN" db-id="r5w5xz507reeroeztf0vedf1dderxa9wxsd9" timestamp="1741016793"&gt;1</w:instrText>
        </w:r>
        <w:r w:rsidR="00CC68E2">
          <w:rPr>
            <w:rtl/>
            <w:lang w:bidi="fa-IR"/>
          </w:rPr>
          <w:instrText>42&lt;/</w:instrText>
        </w:r>
        <w:r w:rsidR="00CC68E2">
          <w:rPr>
            <w:lang w:bidi="fa-IR"/>
          </w:rPr>
          <w:instrText>key&gt;&lt;/foreign-keys&gt;&lt;ref-type name="Journal Article"&gt;17&lt;/ref-type&gt;&lt;contributors&gt;&lt;authors&gt;&lt;author&gt;Patzelt, Alexa&lt;/author&gt;&lt;author&gt;Lademann, Juergen&lt;/author&gt;&lt;/authors&gt;&lt;/contributors&gt;&lt;titles&gt;&lt;title&gt;Recent advances in follicular drug delivery of nanoparticles&lt;/title&gt;&lt;secondary-title&gt;Expert opinion on drug delivery&lt;/secondary-title&gt;&lt;/titles&gt;&lt;periodical&gt;&lt;full-title&gt;Expert opinion on drug delivery&lt;/full-title&gt;&lt;/periodical&gt;&lt;pages&gt;49-60&lt;/pages&gt;&lt;volume&gt;17&lt;/volume&gt;&lt;number&gt;1&lt;/number&gt;&lt;dates&gt;&lt;year&gt;2020&lt;/year&gt;&lt;/dates</w:instrText>
        </w:r>
        <w:r w:rsidR="00CC68E2">
          <w:rPr>
            <w:rtl/>
            <w:lang w:bidi="fa-IR"/>
          </w:rPr>
          <w:instrText>&gt;&lt;</w:instrText>
        </w:r>
        <w:r w:rsidR="00CC68E2">
          <w:rPr>
            <w:lang w:bidi="fa-IR"/>
          </w:rPr>
          <w:instrText>isbn&gt;1742-5247&lt;/isbn&gt;&lt;urls&gt;&lt;/urls&gt;&lt;/record&gt;&lt;/Cite&gt;&lt;/EndNote</w:instrText>
        </w:r>
        <w:r w:rsidR="00CC68E2">
          <w:rPr>
            <w:rtl/>
            <w:lang w:bidi="fa-IR"/>
          </w:rPr>
          <w:instrText>&gt;</w:instrText>
        </w:r>
        <w:r w:rsidR="00CC68E2">
          <w:rPr>
            <w:rtl/>
            <w:lang w:bidi="fa-IR"/>
          </w:rPr>
          <w:fldChar w:fldCharType="separate"/>
        </w:r>
        <w:r w:rsidR="00CC68E2">
          <w:rPr>
            <w:noProof/>
            <w:rtl/>
            <w:lang w:bidi="fa-IR"/>
          </w:rPr>
          <w:t>(42)</w:t>
        </w:r>
        <w:r w:rsidR="00CC68E2">
          <w:rPr>
            <w:rtl/>
            <w:lang w:bidi="fa-IR"/>
          </w:rPr>
          <w:fldChar w:fldCharType="end"/>
        </w:r>
        <w:r>
          <w:rPr>
            <w:rFonts w:hint="cs"/>
            <w:rtl/>
            <w:lang w:bidi="fa-IR"/>
          </w:rPr>
          <w:t xml:space="preserve">. </w:t>
        </w:r>
        <w:r w:rsidRPr="006D377E">
          <w:rPr>
            <w:rtl/>
            <w:lang w:bidi="fa-IR"/>
          </w:rPr>
          <w:t>اجزا</w:t>
        </w:r>
        <w:r w:rsidRPr="006D377E">
          <w:rPr>
            <w:rFonts w:hint="cs"/>
            <w:rtl/>
            <w:lang w:bidi="fa-IR"/>
          </w:rPr>
          <w:t>ی</w:t>
        </w:r>
        <w:r w:rsidRPr="006D377E">
          <w:rPr>
            <w:rtl/>
            <w:lang w:bidi="fa-IR"/>
          </w:rPr>
          <w:t xml:space="preserve"> </w:t>
        </w:r>
        <w:r w:rsidRPr="006D377E">
          <w:rPr>
            <w:rFonts w:hint="cs"/>
            <w:rtl/>
            <w:lang w:bidi="fa-IR"/>
          </w:rPr>
          <w:t>تشکیل دهنده</w:t>
        </w:r>
        <w:r w:rsidRPr="006D377E">
          <w:rPr>
            <w:rtl/>
            <w:lang w:bidi="fa-IR"/>
          </w:rPr>
          <w:t xml:space="preserve"> سبوم عبارتند از</w:t>
        </w:r>
        <w:r w:rsidRPr="006D377E">
          <w:rPr>
            <w:rFonts w:hint="cs"/>
            <w:rtl/>
            <w:lang w:bidi="fa-IR"/>
          </w:rPr>
          <w:t>:</w:t>
        </w:r>
        <w:r w:rsidRPr="006D377E">
          <w:rPr>
            <w:rtl/>
            <w:lang w:bidi="fa-IR"/>
          </w:rPr>
          <w:t xml:space="preserve"> اسکوالن، استرها</w:t>
        </w:r>
        <w:r w:rsidRPr="006D377E">
          <w:rPr>
            <w:rFonts w:hint="cs"/>
            <w:rtl/>
            <w:lang w:bidi="fa-IR"/>
          </w:rPr>
          <w:t>ی</w:t>
        </w:r>
        <w:r w:rsidRPr="006D377E">
          <w:rPr>
            <w:rtl/>
            <w:lang w:bidi="fa-IR"/>
          </w:rPr>
          <w:t xml:space="preserve"> موم، اس</w:t>
        </w:r>
        <w:r w:rsidRPr="006D377E">
          <w:rPr>
            <w:rFonts w:hint="cs"/>
            <w:rtl/>
            <w:lang w:bidi="fa-IR"/>
          </w:rPr>
          <w:t>ی</w:t>
        </w:r>
        <w:r w:rsidRPr="006D377E">
          <w:rPr>
            <w:rFonts w:hint="eastAsia"/>
            <w:rtl/>
            <w:lang w:bidi="fa-IR"/>
          </w:rPr>
          <w:t>دها</w:t>
        </w:r>
        <w:r w:rsidRPr="006D377E">
          <w:rPr>
            <w:rFonts w:hint="cs"/>
            <w:rtl/>
            <w:lang w:bidi="fa-IR"/>
          </w:rPr>
          <w:t>ی</w:t>
        </w:r>
        <w:r w:rsidRPr="006D377E">
          <w:rPr>
            <w:rtl/>
            <w:lang w:bidi="fa-IR"/>
          </w:rPr>
          <w:t xml:space="preserve"> چرب آزاد، استرها</w:t>
        </w:r>
        <w:r w:rsidRPr="006D377E">
          <w:rPr>
            <w:rFonts w:hint="cs"/>
            <w:rtl/>
            <w:lang w:bidi="fa-IR"/>
          </w:rPr>
          <w:t>ی</w:t>
        </w:r>
        <w:r w:rsidRPr="006D377E">
          <w:rPr>
            <w:rtl/>
            <w:lang w:bidi="fa-IR"/>
          </w:rPr>
          <w:t xml:space="preserve"> کلسترول و تر</w:t>
        </w:r>
        <w:r w:rsidRPr="006D377E">
          <w:rPr>
            <w:rFonts w:hint="cs"/>
            <w:rtl/>
            <w:lang w:bidi="fa-IR"/>
          </w:rPr>
          <w:t>ی</w:t>
        </w:r>
        <w:r w:rsidRPr="006D377E">
          <w:rPr>
            <w:rtl/>
            <w:lang w:bidi="fa-IR"/>
          </w:rPr>
          <w:t xml:space="preserve"> گل</w:t>
        </w:r>
        <w:r w:rsidRPr="006D377E">
          <w:rPr>
            <w:rFonts w:hint="cs"/>
            <w:rtl/>
            <w:lang w:bidi="fa-IR"/>
          </w:rPr>
          <w:t>ی</w:t>
        </w:r>
        <w:r w:rsidRPr="006D377E">
          <w:rPr>
            <w:rFonts w:hint="eastAsia"/>
            <w:rtl/>
            <w:lang w:bidi="fa-IR"/>
          </w:rPr>
          <w:t>س</w:t>
        </w:r>
        <w:r w:rsidRPr="006D377E">
          <w:rPr>
            <w:rFonts w:hint="cs"/>
            <w:rtl/>
            <w:lang w:bidi="fa-IR"/>
          </w:rPr>
          <w:t>ی</w:t>
        </w:r>
        <w:r w:rsidRPr="006D377E">
          <w:rPr>
            <w:rFonts w:hint="eastAsia"/>
            <w:rtl/>
            <w:lang w:bidi="fa-IR"/>
          </w:rPr>
          <w:t>ر</w:t>
        </w:r>
        <w:r w:rsidRPr="006D377E">
          <w:rPr>
            <w:rFonts w:hint="cs"/>
            <w:rtl/>
            <w:lang w:bidi="fa-IR"/>
          </w:rPr>
          <w:t>ی</w:t>
        </w:r>
        <w:r w:rsidRPr="006D377E">
          <w:rPr>
            <w:rFonts w:hint="eastAsia"/>
            <w:rtl/>
            <w:lang w:bidi="fa-IR"/>
          </w:rPr>
          <w:t>د</w:t>
        </w:r>
        <w:r w:rsidRPr="006D377E">
          <w:rPr>
            <w:rtl/>
            <w:lang w:bidi="fa-IR"/>
          </w:rPr>
          <w:t>. تصور م</w:t>
        </w:r>
        <w:r w:rsidRPr="006D377E">
          <w:rPr>
            <w:rFonts w:hint="cs"/>
            <w:rtl/>
            <w:lang w:bidi="fa-IR"/>
          </w:rPr>
          <w:t>ی‌</w:t>
        </w:r>
        <w:r w:rsidRPr="006D377E">
          <w:rPr>
            <w:rFonts w:hint="eastAsia"/>
            <w:rtl/>
            <w:lang w:bidi="fa-IR"/>
          </w:rPr>
          <w:t>شود</w:t>
        </w:r>
        <w:r w:rsidRPr="006D377E">
          <w:rPr>
            <w:rtl/>
            <w:lang w:bidi="fa-IR"/>
          </w:rPr>
          <w:t xml:space="preserve"> که سنتز و دفع ا</w:t>
        </w:r>
        <w:r w:rsidRPr="006D377E">
          <w:rPr>
            <w:rFonts w:hint="cs"/>
            <w:rtl/>
            <w:lang w:bidi="fa-IR"/>
          </w:rPr>
          <w:t>ی</w:t>
        </w:r>
        <w:r w:rsidRPr="006D377E">
          <w:rPr>
            <w:rFonts w:hint="eastAsia"/>
            <w:rtl/>
            <w:lang w:bidi="fa-IR"/>
          </w:rPr>
          <w:t>ن</w:t>
        </w:r>
        <w:r w:rsidRPr="006D377E">
          <w:rPr>
            <w:rtl/>
            <w:lang w:bidi="fa-IR"/>
          </w:rPr>
          <w:t xml:space="preserve"> مخلوط ناهمگن تقر</w:t>
        </w:r>
        <w:r w:rsidRPr="006D377E">
          <w:rPr>
            <w:rFonts w:hint="cs"/>
            <w:rtl/>
            <w:lang w:bidi="fa-IR"/>
          </w:rPr>
          <w:t>ی</w:t>
        </w:r>
        <w:r w:rsidRPr="006D377E">
          <w:rPr>
            <w:rFonts w:hint="eastAsia"/>
            <w:rtl/>
            <w:lang w:bidi="fa-IR"/>
          </w:rPr>
          <w:t>باً</w:t>
        </w:r>
        <w:r w:rsidRPr="006D377E">
          <w:rPr>
            <w:rtl/>
            <w:lang w:bidi="fa-IR"/>
          </w:rPr>
          <w:t xml:space="preserve"> </w:t>
        </w:r>
        <w:r w:rsidRPr="006D377E">
          <w:rPr>
            <w:rFonts w:hint="cs"/>
            <w:rtl/>
            <w:lang w:bidi="fa-IR"/>
          </w:rPr>
          <w:t>ی</w:t>
        </w:r>
        <w:r w:rsidRPr="006D377E">
          <w:rPr>
            <w:rFonts w:hint="eastAsia"/>
            <w:rtl/>
            <w:lang w:bidi="fa-IR"/>
          </w:rPr>
          <w:t>ک</w:t>
        </w:r>
        <w:r w:rsidRPr="006D377E">
          <w:rPr>
            <w:rtl/>
            <w:lang w:bidi="fa-IR"/>
          </w:rPr>
          <w:t xml:space="preserve"> هفته طول م</w:t>
        </w:r>
        <w:r w:rsidRPr="006D377E">
          <w:rPr>
            <w:rFonts w:hint="cs"/>
            <w:rtl/>
            <w:lang w:bidi="fa-IR"/>
          </w:rPr>
          <w:t>ی‌</w:t>
        </w:r>
        <w:r w:rsidRPr="006D377E">
          <w:rPr>
            <w:rFonts w:hint="eastAsia"/>
            <w:rtl/>
            <w:lang w:bidi="fa-IR"/>
          </w:rPr>
          <w:t>کشد</w:t>
        </w:r>
        <w:r w:rsidRPr="006D377E">
          <w:rPr>
            <w:rtl/>
            <w:lang w:bidi="fa-IR"/>
          </w:rPr>
          <w:t xml:space="preserve"> و </w:t>
        </w:r>
        <w:r>
          <w:rPr>
            <w:rFonts w:hint="cs"/>
            <w:rtl/>
            <w:lang w:bidi="fa-IR"/>
          </w:rPr>
          <w:t>افزایش میزان</w:t>
        </w:r>
        <w:r w:rsidRPr="006D377E">
          <w:rPr>
            <w:rtl/>
            <w:lang w:bidi="fa-IR"/>
          </w:rPr>
          <w:t xml:space="preserve"> سبوم با دوره‌ها</w:t>
        </w:r>
        <w:r w:rsidRPr="006D377E">
          <w:rPr>
            <w:rFonts w:hint="cs"/>
            <w:rtl/>
            <w:lang w:bidi="fa-IR"/>
          </w:rPr>
          <w:t>ی</w:t>
        </w:r>
        <w:r w:rsidRPr="006D377E">
          <w:rPr>
            <w:rtl/>
            <w:lang w:bidi="fa-IR"/>
          </w:rPr>
          <w:t xml:space="preserve"> رشد</w:t>
        </w:r>
        <w:r w:rsidRPr="006D377E">
          <w:rPr>
            <w:rFonts w:hint="cs"/>
            <w:rtl/>
            <w:lang w:bidi="fa-IR"/>
          </w:rPr>
          <w:t>ی</w:t>
        </w:r>
        <w:r w:rsidRPr="006D377E">
          <w:rPr>
            <w:rtl/>
            <w:lang w:bidi="fa-IR"/>
          </w:rPr>
          <w:t xml:space="preserve"> زندگ</w:t>
        </w:r>
        <w:r w:rsidRPr="006D377E">
          <w:rPr>
            <w:rFonts w:hint="cs"/>
            <w:rtl/>
            <w:lang w:bidi="fa-IR"/>
          </w:rPr>
          <w:t>ی</w:t>
        </w:r>
        <w:r w:rsidRPr="006D377E">
          <w:rPr>
            <w:rFonts w:hint="eastAsia"/>
            <w:rtl/>
            <w:lang w:bidi="fa-IR"/>
          </w:rPr>
          <w:t>،</w:t>
        </w:r>
        <w:r w:rsidRPr="006D377E">
          <w:rPr>
            <w:rtl/>
            <w:lang w:bidi="fa-IR"/>
          </w:rPr>
          <w:t xml:space="preserve"> </w:t>
        </w:r>
        <w:r w:rsidRPr="006D377E">
          <w:rPr>
            <w:rFonts w:hint="eastAsia"/>
            <w:rtl/>
            <w:lang w:bidi="fa-IR"/>
          </w:rPr>
          <w:t>به‌عنوان</w:t>
        </w:r>
        <w:r w:rsidRPr="006D377E">
          <w:rPr>
            <w:rtl/>
            <w:lang w:bidi="fa-IR"/>
          </w:rPr>
          <w:t xml:space="preserve"> مثال نوجوان</w:t>
        </w:r>
        <w:r w:rsidRPr="006D377E">
          <w:rPr>
            <w:rFonts w:hint="cs"/>
            <w:rtl/>
            <w:lang w:bidi="fa-IR"/>
          </w:rPr>
          <w:t>ی</w:t>
        </w:r>
        <w:r w:rsidRPr="006D377E">
          <w:rPr>
            <w:rFonts w:hint="eastAsia"/>
            <w:rtl/>
            <w:lang w:bidi="fa-IR"/>
          </w:rPr>
          <w:t>،</w:t>
        </w:r>
        <w:r w:rsidRPr="006D377E">
          <w:rPr>
            <w:rtl/>
            <w:lang w:bidi="fa-IR"/>
          </w:rPr>
          <w:t xml:space="preserve"> مرتبط است. ثابت شده است که تنظ</w:t>
        </w:r>
        <w:r w:rsidRPr="006D377E">
          <w:rPr>
            <w:rFonts w:hint="cs"/>
            <w:rtl/>
            <w:lang w:bidi="fa-IR"/>
          </w:rPr>
          <w:t>ی</w:t>
        </w:r>
        <w:r w:rsidRPr="006D377E">
          <w:rPr>
            <w:rFonts w:hint="eastAsia"/>
            <w:rtl/>
            <w:lang w:bidi="fa-IR"/>
          </w:rPr>
          <w:t>م</w:t>
        </w:r>
        <w:r w:rsidRPr="006D377E">
          <w:rPr>
            <w:rtl/>
            <w:lang w:bidi="fa-IR"/>
          </w:rPr>
          <w:t xml:space="preserve"> </w:t>
        </w:r>
        <w:r>
          <w:rPr>
            <w:rFonts w:hint="cs"/>
            <w:rtl/>
            <w:lang w:bidi="fa-IR"/>
          </w:rPr>
          <w:t>مقدار</w:t>
        </w:r>
        <w:r w:rsidRPr="006D377E">
          <w:rPr>
            <w:rtl/>
            <w:lang w:bidi="fa-IR"/>
          </w:rPr>
          <w:t xml:space="preserve"> سبوم در محافظت از پوست مهم است. با ا</w:t>
        </w:r>
        <w:r w:rsidRPr="006D377E">
          <w:rPr>
            <w:rFonts w:hint="cs"/>
            <w:rtl/>
            <w:lang w:bidi="fa-IR"/>
          </w:rPr>
          <w:t>ی</w:t>
        </w:r>
        <w:r w:rsidRPr="006D377E">
          <w:rPr>
            <w:rFonts w:hint="eastAsia"/>
            <w:rtl/>
            <w:lang w:bidi="fa-IR"/>
          </w:rPr>
          <w:t>ن</w:t>
        </w:r>
        <w:r w:rsidRPr="006D377E">
          <w:rPr>
            <w:rtl/>
            <w:lang w:bidi="fa-IR"/>
          </w:rPr>
          <w:t xml:space="preserve"> حال، عدم تعادل </w:t>
        </w:r>
        <w:r w:rsidR="003407FB">
          <w:rPr>
            <w:rFonts w:hint="cs"/>
            <w:rtl/>
            <w:lang w:bidi="fa-IR"/>
          </w:rPr>
          <w:t xml:space="preserve">مقدار آن </w:t>
        </w:r>
        <w:r w:rsidRPr="006D377E">
          <w:rPr>
            <w:rtl/>
            <w:lang w:bidi="fa-IR"/>
          </w:rPr>
          <w:t>م</w:t>
        </w:r>
        <w:r w:rsidRPr="006D377E">
          <w:rPr>
            <w:rFonts w:hint="cs"/>
            <w:rtl/>
            <w:lang w:bidi="fa-IR"/>
          </w:rPr>
          <w:t>ی</w:t>
        </w:r>
        <w:r w:rsidR="003407FB">
          <w:rPr>
            <w:rFonts w:hint="cs"/>
            <w:rtl/>
            <w:lang w:bidi="fa-IR"/>
          </w:rPr>
          <w:t>‌</w:t>
        </w:r>
        <w:r w:rsidRPr="006D377E">
          <w:rPr>
            <w:rtl/>
            <w:lang w:bidi="fa-IR"/>
          </w:rPr>
          <w:t>تواند عواقب مضر</w:t>
        </w:r>
        <w:r w:rsidRPr="006D377E">
          <w:rPr>
            <w:rFonts w:hint="cs"/>
            <w:rtl/>
            <w:lang w:bidi="fa-IR"/>
          </w:rPr>
          <w:t>ی</w:t>
        </w:r>
        <w:r w:rsidRPr="006D377E">
          <w:rPr>
            <w:rtl/>
            <w:lang w:bidi="fa-IR"/>
          </w:rPr>
          <w:t xml:space="preserve"> داشته باشد. به عنوان مثال، تول</w:t>
        </w:r>
        <w:r w:rsidRPr="006D377E">
          <w:rPr>
            <w:rFonts w:hint="cs"/>
            <w:rtl/>
            <w:lang w:bidi="fa-IR"/>
          </w:rPr>
          <w:t>ی</w:t>
        </w:r>
        <w:r w:rsidRPr="006D377E">
          <w:rPr>
            <w:rFonts w:hint="eastAsia"/>
            <w:rtl/>
            <w:lang w:bidi="fa-IR"/>
          </w:rPr>
          <w:t>د</w:t>
        </w:r>
        <w:r w:rsidRPr="006D377E">
          <w:rPr>
            <w:rtl/>
            <w:lang w:bidi="fa-IR"/>
          </w:rPr>
          <w:t xml:space="preserve"> ب</w:t>
        </w:r>
        <w:r w:rsidRPr="006D377E">
          <w:rPr>
            <w:rFonts w:hint="cs"/>
            <w:rtl/>
            <w:lang w:bidi="fa-IR"/>
          </w:rPr>
          <w:t>ی</w:t>
        </w:r>
        <w:r w:rsidRPr="006D377E">
          <w:rPr>
            <w:rFonts w:hint="eastAsia"/>
            <w:rtl/>
            <w:lang w:bidi="fa-IR"/>
          </w:rPr>
          <w:t>ش</w:t>
        </w:r>
        <w:r w:rsidRPr="006D377E">
          <w:rPr>
            <w:rtl/>
            <w:lang w:bidi="fa-IR"/>
          </w:rPr>
          <w:t xml:space="preserve"> از حد سبوم م</w:t>
        </w:r>
        <w:r w:rsidRPr="006D377E">
          <w:rPr>
            <w:rFonts w:hint="cs"/>
            <w:rtl/>
            <w:lang w:bidi="fa-IR"/>
          </w:rPr>
          <w:t>ی</w:t>
        </w:r>
        <w:dir w:val="rtl">
          <w:r w:rsidRPr="006D377E">
            <w:rPr>
              <w:rtl/>
              <w:lang w:bidi="fa-IR"/>
            </w:rPr>
            <w:t>تواند منجر به آکنه و سا</w:t>
          </w:r>
          <w:r w:rsidRPr="006D377E">
            <w:rPr>
              <w:rFonts w:hint="cs"/>
              <w:rtl/>
              <w:lang w:bidi="fa-IR"/>
            </w:rPr>
            <w:t>ی</w:t>
          </w:r>
          <w:r w:rsidRPr="006D377E">
            <w:rPr>
              <w:rFonts w:hint="eastAsia"/>
              <w:rtl/>
              <w:lang w:bidi="fa-IR"/>
            </w:rPr>
            <w:t>ر</w:t>
          </w:r>
          <w:r w:rsidRPr="006D377E">
            <w:rPr>
              <w:rtl/>
              <w:lang w:bidi="fa-IR"/>
            </w:rPr>
            <w:t xml:space="preserve"> ب</w:t>
          </w:r>
          <w:r w:rsidRPr="006D377E">
            <w:rPr>
              <w:rFonts w:hint="cs"/>
              <w:rtl/>
              <w:lang w:bidi="fa-IR"/>
            </w:rPr>
            <w:t>ی</w:t>
          </w:r>
          <w:r w:rsidRPr="006D377E">
            <w:rPr>
              <w:rFonts w:hint="eastAsia"/>
              <w:rtl/>
              <w:lang w:bidi="fa-IR"/>
            </w:rPr>
            <w:t>مار</w:t>
          </w:r>
          <w:r w:rsidRPr="006D377E">
            <w:rPr>
              <w:rFonts w:hint="cs"/>
              <w:rtl/>
              <w:lang w:bidi="fa-IR"/>
            </w:rPr>
            <w:t>ی</w:t>
          </w:r>
          <w:r w:rsidRPr="006D377E">
            <w:rPr>
              <w:rtl/>
              <w:lang w:bidi="fa-IR"/>
            </w:rPr>
            <w:t xml:space="preserve"> ها</w:t>
          </w:r>
          <w:r w:rsidRPr="006D377E">
            <w:rPr>
              <w:rFonts w:hint="cs"/>
              <w:rtl/>
              <w:lang w:bidi="fa-IR"/>
            </w:rPr>
            <w:t>ی</w:t>
          </w:r>
          <w:r w:rsidRPr="006D377E">
            <w:rPr>
              <w:rtl/>
              <w:lang w:bidi="fa-IR"/>
            </w:rPr>
            <w:t xml:space="preserve"> پوست</w:t>
          </w:r>
          <w:r w:rsidRPr="006D377E">
            <w:rPr>
              <w:rFonts w:hint="cs"/>
              <w:rtl/>
              <w:lang w:bidi="fa-IR"/>
            </w:rPr>
            <w:t>ی</w:t>
          </w:r>
          <w:r w:rsidRPr="006D377E">
            <w:rPr>
              <w:rtl/>
              <w:lang w:bidi="fa-IR"/>
            </w:rPr>
            <w:t xml:space="preserve"> شود</w:t>
          </w:r>
          <w:r w:rsidR="00CC68E2">
            <w:rPr>
              <w:rFonts w:hint="cs"/>
              <w:rtl/>
              <w:lang w:bidi="fa-IR"/>
            </w:rPr>
            <w:t xml:space="preserve"> </w:t>
          </w:r>
          <w:r w:rsidR="00CC68E2">
            <w:rPr>
              <w:rtl/>
              <w:lang w:bidi="fa-IR"/>
            </w:rPr>
            <w:fldChar w:fldCharType="begin"/>
          </w:r>
          <w:r w:rsidR="00CC68E2">
            <w:rPr>
              <w:rtl/>
              <w:lang w:bidi="fa-IR"/>
            </w:rPr>
            <w:instrText xml:space="preserve"> </w:instrText>
          </w:r>
          <w:r w:rsidR="00CC68E2">
            <w:rPr>
              <w:lang w:bidi="fa-IR"/>
            </w:rPr>
            <w:instrText>ADDIN EN.CITE &lt;EndNote&gt;&lt;Cite&gt;&lt;Author&gt;Walters&lt;/Author&gt;&lt;Year&gt;2002&lt;/Year&gt;&lt;RecNum&gt;143&lt;/RecNum&gt;&lt;DisplayText&gt;(41)&lt;/DisplayText&gt;&lt;record&gt;&lt;rec-number&gt;143&lt;/rec-number&gt;&lt;foreign-keys&gt;&lt;key app="EN" db-id="r5w5xz507reeroeztf0vedf1dderxa9wxsd9" timestamp="1741016887"&gt;1</w:instrText>
          </w:r>
          <w:r w:rsidR="00CC68E2">
            <w:rPr>
              <w:rtl/>
              <w:lang w:bidi="fa-IR"/>
            </w:rPr>
            <w:instrText>43&lt;/</w:instrText>
          </w:r>
          <w:r w:rsidR="00CC68E2">
            <w:rPr>
              <w:lang w:bidi="fa-IR"/>
            </w:rPr>
            <w:instrText>key&gt;&lt;/foreign-keys&gt;&lt;ref-type name="Book Section"&gt;5&lt;/ref-type&gt;&lt;contributors&gt;&lt;authors&gt;&lt;author&gt;Walters, Kenneth A&lt;/author&gt;&lt;author&gt;Roberts, Michael S&lt;/author&gt;&lt;/authors&gt;&lt;/contributors&gt;&lt;titles&gt;&lt;title&gt;The structure and function of skin&lt;/title&gt;&lt;secondary-title&gt;Dermatological and transdermal formulations&lt;/secondary-title&gt;&lt;/titles&gt;&lt;pages&gt;19-58&lt;/pages&gt;&lt;dates&gt;&lt;year&gt;2002&lt;/year&gt;&lt;/dates&gt;&lt;publisher&gt;CRC press&lt;/publisher&gt;&lt;urls&gt;&lt;/urls&gt;&lt;/record&gt;&lt;/Cite&gt;&lt;/EndNote</w:instrText>
          </w:r>
          <w:r w:rsidR="00CC68E2">
            <w:rPr>
              <w:rtl/>
              <w:lang w:bidi="fa-IR"/>
            </w:rPr>
            <w:instrText>&gt;</w:instrText>
          </w:r>
          <w:r w:rsidR="00CC68E2">
            <w:rPr>
              <w:rtl/>
              <w:lang w:bidi="fa-IR"/>
            </w:rPr>
            <w:fldChar w:fldCharType="separate"/>
          </w:r>
          <w:r w:rsidR="00CC68E2">
            <w:rPr>
              <w:noProof/>
              <w:rtl/>
              <w:lang w:bidi="fa-IR"/>
            </w:rPr>
            <w:t>(41)</w:t>
          </w:r>
          <w:r w:rsidR="00CC68E2">
            <w:rPr>
              <w:rtl/>
              <w:lang w:bidi="fa-IR"/>
            </w:rPr>
            <w:fldChar w:fldCharType="end"/>
          </w:r>
          <w:r w:rsidR="003407FB">
            <w:rPr>
              <w:rFonts w:hint="cs"/>
              <w:rtl/>
              <w:lang w:bidi="fa-IR"/>
            </w:rPr>
            <w:t xml:space="preserve">. </w:t>
          </w:r>
          <w:r w:rsidR="003407FB" w:rsidRPr="003407FB">
            <w:rPr>
              <w:rtl/>
              <w:lang w:bidi="fa-IR"/>
            </w:rPr>
            <w:t>در مقابل، تول</w:t>
          </w:r>
          <w:r w:rsidR="003407FB" w:rsidRPr="003407FB">
            <w:rPr>
              <w:rFonts w:hint="cs"/>
              <w:rtl/>
              <w:lang w:bidi="fa-IR"/>
            </w:rPr>
            <w:t>ی</w:t>
          </w:r>
          <w:r w:rsidR="003407FB" w:rsidRPr="003407FB">
            <w:rPr>
              <w:rFonts w:hint="eastAsia"/>
              <w:rtl/>
              <w:lang w:bidi="fa-IR"/>
            </w:rPr>
            <w:t>د</w:t>
          </w:r>
          <w:r w:rsidR="003407FB" w:rsidRPr="003407FB">
            <w:rPr>
              <w:rtl/>
              <w:lang w:bidi="fa-IR"/>
            </w:rPr>
            <w:t xml:space="preserve"> و ترشح ناکاف</w:t>
          </w:r>
          <w:r w:rsidR="003407FB" w:rsidRPr="003407FB">
            <w:rPr>
              <w:rFonts w:hint="cs"/>
              <w:rtl/>
              <w:lang w:bidi="fa-IR"/>
            </w:rPr>
            <w:t>ی</w:t>
          </w:r>
          <w:r w:rsidR="003407FB" w:rsidRPr="003407FB">
            <w:rPr>
              <w:rtl/>
              <w:lang w:bidi="fa-IR"/>
            </w:rPr>
            <w:t xml:space="preserve"> م</w:t>
          </w:r>
          <w:r w:rsidR="003407FB" w:rsidRPr="003407FB">
            <w:rPr>
              <w:rFonts w:hint="cs"/>
              <w:rtl/>
              <w:lang w:bidi="fa-IR"/>
            </w:rPr>
            <w:t>ی</w:t>
          </w:r>
          <w:dir w:val="rtl">
            <w:r w:rsidR="003407FB" w:rsidRPr="003407FB">
              <w:rPr>
                <w:rtl/>
                <w:lang w:bidi="fa-IR"/>
              </w:rPr>
              <w:t>تواند منجر به خشک</w:t>
            </w:r>
            <w:r w:rsidR="003407FB">
              <w:rPr>
                <w:rFonts w:hint="cs"/>
                <w:rtl/>
                <w:lang w:bidi="fa-IR"/>
              </w:rPr>
              <w:t>ی</w:t>
            </w:r>
            <w:r w:rsidR="003407FB" w:rsidRPr="003407FB">
              <w:rPr>
                <w:rtl/>
                <w:lang w:bidi="fa-IR"/>
              </w:rPr>
              <w:t xml:space="preserve"> و ترک خوردگ</w:t>
            </w:r>
            <w:r w:rsidR="003407FB" w:rsidRPr="003407FB">
              <w:rPr>
                <w:rFonts w:hint="cs"/>
                <w:rtl/>
                <w:lang w:bidi="fa-IR"/>
              </w:rPr>
              <w:t>ی</w:t>
            </w:r>
            <w:r w:rsidR="003407FB" w:rsidRPr="003407FB">
              <w:rPr>
                <w:rtl/>
                <w:lang w:bidi="fa-IR"/>
              </w:rPr>
              <w:t xml:space="preserve"> پوست شود. تول</w:t>
            </w:r>
            <w:r w:rsidR="003407FB" w:rsidRPr="003407FB">
              <w:rPr>
                <w:rFonts w:hint="cs"/>
                <w:rtl/>
                <w:lang w:bidi="fa-IR"/>
              </w:rPr>
              <w:t>ی</w:t>
            </w:r>
            <w:r w:rsidR="003407FB" w:rsidRPr="003407FB">
              <w:rPr>
                <w:rFonts w:hint="eastAsia"/>
                <w:rtl/>
                <w:lang w:bidi="fa-IR"/>
              </w:rPr>
              <w:t>د</w:t>
            </w:r>
            <w:r w:rsidR="003407FB" w:rsidRPr="003407FB">
              <w:rPr>
                <w:rtl/>
                <w:lang w:bidi="fa-IR"/>
              </w:rPr>
              <w:t xml:space="preserve"> سبوم درون سلول</w:t>
            </w:r>
            <w:r w:rsidR="003407FB" w:rsidRPr="003407FB">
              <w:rPr>
                <w:rFonts w:hint="cs"/>
                <w:rtl/>
                <w:lang w:bidi="fa-IR"/>
              </w:rPr>
              <w:t>ی</w:t>
            </w:r>
            <w:r w:rsidR="003407FB" w:rsidRPr="003407FB">
              <w:rPr>
                <w:rtl/>
                <w:lang w:bidi="fa-IR"/>
              </w:rPr>
              <w:t xml:space="preserve"> انسان با کلون</w:t>
            </w:r>
            <w:r w:rsidR="003407FB" w:rsidRPr="003407FB">
              <w:rPr>
                <w:rFonts w:hint="cs"/>
                <w:rtl/>
                <w:lang w:bidi="fa-IR"/>
              </w:rPr>
              <w:t>ی</w:t>
            </w:r>
            <w:r w:rsidR="003407FB" w:rsidRPr="003407FB">
              <w:rPr>
                <w:rFonts w:hint="eastAsia"/>
                <w:rtl/>
                <w:lang w:bidi="fa-IR"/>
              </w:rPr>
              <w:t>زاس</w:t>
            </w:r>
            <w:r w:rsidR="003407FB" w:rsidRPr="003407FB">
              <w:rPr>
                <w:rFonts w:hint="cs"/>
                <w:rtl/>
                <w:lang w:bidi="fa-IR"/>
              </w:rPr>
              <w:t>ی</w:t>
            </w:r>
            <w:r w:rsidR="003407FB" w:rsidRPr="003407FB">
              <w:rPr>
                <w:rFonts w:hint="eastAsia"/>
                <w:rtl/>
                <w:lang w:bidi="fa-IR"/>
              </w:rPr>
              <w:t>ون</w:t>
            </w:r>
            <w:r w:rsidR="003407FB" w:rsidRPr="003407FB">
              <w:rPr>
                <w:rtl/>
                <w:lang w:bidi="fa-IR"/>
              </w:rPr>
              <w:t xml:space="preserve"> و ب</w:t>
            </w:r>
            <w:r w:rsidR="003407FB" w:rsidRPr="003407FB">
              <w:rPr>
                <w:rFonts w:hint="cs"/>
                <w:rtl/>
                <w:lang w:bidi="fa-IR"/>
              </w:rPr>
              <w:t>ی</w:t>
            </w:r>
            <w:r w:rsidR="003407FB" w:rsidRPr="003407FB">
              <w:rPr>
                <w:rFonts w:hint="eastAsia"/>
                <w:rtl/>
                <w:lang w:bidi="fa-IR"/>
              </w:rPr>
              <w:t>ان</w:t>
            </w:r>
            <w:r w:rsidR="003407FB" w:rsidRPr="003407FB">
              <w:rPr>
                <w:rtl/>
                <w:lang w:bidi="fa-IR"/>
              </w:rPr>
              <w:t xml:space="preserve"> م</w:t>
            </w:r>
            <w:r w:rsidR="003407FB" w:rsidRPr="003407FB">
              <w:rPr>
                <w:rFonts w:hint="cs"/>
                <w:rtl/>
                <w:lang w:bidi="fa-IR"/>
              </w:rPr>
              <w:t>ی</w:t>
            </w:r>
            <w:r w:rsidR="003407FB" w:rsidRPr="003407FB">
              <w:rPr>
                <w:rFonts w:hint="eastAsia"/>
                <w:rtl/>
                <w:lang w:bidi="fa-IR"/>
              </w:rPr>
              <w:t>کروارگان</w:t>
            </w:r>
            <w:r w:rsidR="003407FB" w:rsidRPr="003407FB">
              <w:rPr>
                <w:rFonts w:hint="cs"/>
                <w:rtl/>
                <w:lang w:bidi="fa-IR"/>
              </w:rPr>
              <w:t>ی</w:t>
            </w:r>
            <w:r w:rsidR="003407FB" w:rsidRPr="003407FB">
              <w:rPr>
                <w:rFonts w:hint="eastAsia"/>
                <w:rtl/>
                <w:lang w:bidi="fa-IR"/>
              </w:rPr>
              <w:t>سم‌ها</w:t>
            </w:r>
            <w:r w:rsidR="003407FB" w:rsidRPr="003407FB">
              <w:rPr>
                <w:rtl/>
                <w:lang w:bidi="fa-IR"/>
              </w:rPr>
              <w:t xml:space="preserve"> و </w:t>
            </w:r>
            <w:r w:rsidR="003407FB">
              <w:rPr>
                <w:rFonts w:hint="cs"/>
                <w:rtl/>
                <w:lang w:bidi="fa-IR"/>
              </w:rPr>
              <w:t>پرو</w:t>
            </w:r>
            <w:r w:rsidR="003407FB" w:rsidRPr="003407FB">
              <w:rPr>
                <w:rFonts w:hint="eastAsia"/>
                <w:rtl/>
                <w:lang w:bidi="fa-IR"/>
              </w:rPr>
              <w:t>‌ب</w:t>
            </w:r>
            <w:r w:rsidR="003407FB" w:rsidRPr="003407FB">
              <w:rPr>
                <w:rFonts w:hint="cs"/>
                <w:rtl/>
                <w:lang w:bidi="fa-IR"/>
              </w:rPr>
              <w:t>ی</w:t>
            </w:r>
            <w:r w:rsidR="003407FB" w:rsidRPr="003407FB">
              <w:rPr>
                <w:rFonts w:hint="eastAsia"/>
                <w:rtl/>
                <w:lang w:bidi="fa-IR"/>
              </w:rPr>
              <w:t>وت</w:t>
            </w:r>
            <w:r w:rsidR="003407FB" w:rsidRPr="003407FB">
              <w:rPr>
                <w:rFonts w:hint="cs"/>
                <w:rtl/>
                <w:lang w:bidi="fa-IR"/>
              </w:rPr>
              <w:t>ی</w:t>
            </w:r>
            <w:r w:rsidR="003407FB" w:rsidRPr="003407FB">
              <w:rPr>
                <w:rFonts w:hint="eastAsia"/>
                <w:rtl/>
                <w:lang w:bidi="fa-IR"/>
              </w:rPr>
              <w:t>ک‌ها</w:t>
            </w:r>
            <w:r w:rsidR="003407FB" w:rsidRPr="003407FB">
              <w:rPr>
                <w:rtl/>
                <w:lang w:bidi="fa-IR"/>
              </w:rPr>
              <w:t xml:space="preserve"> همراه است که علاوه بر اکس</w:t>
            </w:r>
            <w:r w:rsidR="003407FB" w:rsidRPr="003407FB">
              <w:rPr>
                <w:rFonts w:hint="cs"/>
                <w:rtl/>
                <w:lang w:bidi="fa-IR"/>
              </w:rPr>
              <w:t>ی</w:t>
            </w:r>
            <w:r w:rsidR="003407FB" w:rsidRPr="003407FB">
              <w:rPr>
                <w:rFonts w:hint="eastAsia"/>
                <w:rtl/>
                <w:lang w:bidi="fa-IR"/>
              </w:rPr>
              <w:t>ژن،</w:t>
            </w:r>
            <w:r w:rsidR="003407FB" w:rsidRPr="003407FB">
              <w:rPr>
                <w:rtl/>
                <w:lang w:bidi="fa-IR"/>
              </w:rPr>
              <w:t xml:space="preserve"> سبوم را قبل از ترشح</w:t>
            </w:r>
            <w:r w:rsidR="00A37641">
              <w:rPr>
                <w:rFonts w:hint="cs"/>
                <w:rtl/>
                <w:lang w:bidi="fa-IR"/>
              </w:rPr>
              <w:t>،</w:t>
            </w:r>
            <w:r w:rsidR="003407FB" w:rsidRPr="003407FB">
              <w:rPr>
                <w:rtl/>
                <w:lang w:bidi="fa-IR"/>
              </w:rPr>
              <w:t xml:space="preserve"> در سطح پوست اصلاح م</w:t>
            </w:r>
            <w:r w:rsidR="003407FB" w:rsidRPr="003407FB">
              <w:rPr>
                <w:rFonts w:hint="cs"/>
                <w:rtl/>
                <w:lang w:bidi="fa-IR"/>
              </w:rPr>
              <w:t>ی‌</w:t>
            </w:r>
            <w:r w:rsidR="003407FB" w:rsidRPr="003407FB">
              <w:rPr>
                <w:rFonts w:hint="eastAsia"/>
                <w:rtl/>
                <w:lang w:bidi="fa-IR"/>
              </w:rPr>
              <w:t>کنند</w:t>
            </w:r>
            <w:r w:rsidR="003407FB" w:rsidRPr="003407FB">
              <w:rPr>
                <w:rtl/>
                <w:lang w:bidi="fa-IR"/>
              </w:rPr>
              <w:t>. ا</w:t>
            </w:r>
            <w:r w:rsidR="003407FB" w:rsidRPr="003407FB">
              <w:rPr>
                <w:rFonts w:hint="cs"/>
                <w:rtl/>
                <w:lang w:bidi="fa-IR"/>
              </w:rPr>
              <w:t>ی</w:t>
            </w:r>
            <w:r w:rsidR="003407FB" w:rsidRPr="003407FB">
              <w:rPr>
                <w:rFonts w:hint="eastAsia"/>
                <w:rtl/>
                <w:lang w:bidi="fa-IR"/>
              </w:rPr>
              <w:t>ن</w:t>
            </w:r>
            <w:r w:rsidR="003407FB" w:rsidRPr="003407FB">
              <w:rPr>
                <w:rtl/>
                <w:lang w:bidi="fa-IR"/>
              </w:rPr>
              <w:t xml:space="preserve"> فرآ</w:t>
            </w:r>
            <w:r w:rsidR="003407FB" w:rsidRPr="003407FB">
              <w:rPr>
                <w:rFonts w:hint="cs"/>
                <w:rtl/>
                <w:lang w:bidi="fa-IR"/>
              </w:rPr>
              <w:t>ی</w:t>
            </w:r>
            <w:r w:rsidR="003407FB" w:rsidRPr="003407FB">
              <w:rPr>
                <w:rFonts w:hint="eastAsia"/>
                <w:rtl/>
                <w:lang w:bidi="fa-IR"/>
              </w:rPr>
              <w:t>ند</w:t>
            </w:r>
            <w:r w:rsidR="003407FB" w:rsidRPr="003407FB">
              <w:rPr>
                <w:rtl/>
                <w:lang w:bidi="fa-IR"/>
              </w:rPr>
              <w:t xml:space="preserve"> تغ</w:t>
            </w:r>
            <w:r w:rsidR="003407FB" w:rsidRPr="003407FB">
              <w:rPr>
                <w:rFonts w:hint="cs"/>
                <w:rtl/>
                <w:lang w:bidi="fa-IR"/>
              </w:rPr>
              <w:t>یی</w:t>
            </w:r>
            <w:r w:rsidR="003407FB" w:rsidRPr="003407FB">
              <w:rPr>
                <w:rFonts w:hint="eastAsia"/>
                <w:rtl/>
                <w:lang w:bidi="fa-IR"/>
              </w:rPr>
              <w:t>رات</w:t>
            </w:r>
            <w:r w:rsidR="003407FB" w:rsidRPr="003407FB">
              <w:rPr>
                <w:rtl/>
                <w:lang w:bidi="fa-IR"/>
              </w:rPr>
              <w:t xml:space="preserve"> کنترل </w:t>
            </w:r>
            <w:r w:rsidR="003407FB" w:rsidRPr="003407FB">
              <w:rPr>
                <w:rFonts w:hint="eastAsia"/>
                <w:rtl/>
                <w:lang w:bidi="fa-IR"/>
              </w:rPr>
              <w:t>شده،</w:t>
            </w:r>
            <w:r w:rsidR="003407FB" w:rsidRPr="003407FB">
              <w:rPr>
                <w:rtl/>
                <w:lang w:bidi="fa-IR"/>
              </w:rPr>
              <w:t xml:space="preserve"> واکنش پذ</w:t>
            </w:r>
            <w:r w:rsidR="003407FB" w:rsidRPr="003407FB">
              <w:rPr>
                <w:rFonts w:hint="cs"/>
                <w:rtl/>
                <w:lang w:bidi="fa-IR"/>
              </w:rPr>
              <w:t>ی</w:t>
            </w:r>
            <w:r w:rsidR="003407FB" w:rsidRPr="003407FB">
              <w:rPr>
                <w:rFonts w:hint="eastAsia"/>
                <w:rtl/>
                <w:lang w:bidi="fa-IR"/>
              </w:rPr>
              <w:t>ر</w:t>
            </w:r>
            <w:r w:rsidR="003407FB" w:rsidRPr="003407FB">
              <w:rPr>
                <w:rFonts w:hint="cs"/>
                <w:rtl/>
                <w:lang w:bidi="fa-IR"/>
              </w:rPr>
              <w:t>ی</w:t>
            </w:r>
            <w:r w:rsidR="003407FB" w:rsidRPr="003407FB">
              <w:rPr>
                <w:rtl/>
                <w:lang w:bidi="fa-IR"/>
              </w:rPr>
              <w:t xml:space="preserve"> اجزا</w:t>
            </w:r>
            <w:r w:rsidR="003407FB" w:rsidRPr="003407FB">
              <w:rPr>
                <w:rFonts w:hint="cs"/>
                <w:rtl/>
                <w:lang w:bidi="fa-IR"/>
              </w:rPr>
              <w:t>ی</w:t>
            </w:r>
            <w:r w:rsidR="003407FB" w:rsidRPr="003407FB">
              <w:rPr>
                <w:rtl/>
                <w:lang w:bidi="fa-IR"/>
              </w:rPr>
              <w:t xml:space="preserve"> سبوم را کاهش م</w:t>
            </w:r>
            <w:r w:rsidR="003407FB" w:rsidRPr="003407FB">
              <w:rPr>
                <w:rFonts w:hint="cs"/>
                <w:rtl/>
                <w:lang w:bidi="fa-IR"/>
              </w:rPr>
              <w:t>ی</w:t>
            </w:r>
            <w:r w:rsidR="003407FB" w:rsidRPr="003407FB">
              <w:rPr>
                <w:rtl/>
                <w:lang w:bidi="fa-IR"/>
              </w:rPr>
              <w:t xml:space="preserve"> دهد و از رشد پاتوژن ها</w:t>
            </w:r>
            <w:r w:rsidR="003407FB" w:rsidRPr="003407FB">
              <w:rPr>
                <w:rFonts w:hint="cs"/>
                <w:rtl/>
                <w:lang w:bidi="fa-IR"/>
              </w:rPr>
              <w:t>ی</w:t>
            </w:r>
            <w:r w:rsidR="003407FB" w:rsidRPr="003407FB">
              <w:rPr>
                <w:rtl/>
                <w:lang w:bidi="fa-IR"/>
              </w:rPr>
              <w:t xml:space="preserve"> خاص جلوگ</w:t>
            </w:r>
            <w:r w:rsidR="003407FB" w:rsidRPr="003407FB">
              <w:rPr>
                <w:rFonts w:hint="cs"/>
                <w:rtl/>
                <w:lang w:bidi="fa-IR"/>
              </w:rPr>
              <w:t>ی</w:t>
            </w:r>
            <w:r w:rsidR="003407FB" w:rsidRPr="003407FB">
              <w:rPr>
                <w:rFonts w:hint="eastAsia"/>
                <w:rtl/>
                <w:lang w:bidi="fa-IR"/>
              </w:rPr>
              <w:t>ر</w:t>
            </w:r>
            <w:r w:rsidR="003407FB" w:rsidRPr="003407FB">
              <w:rPr>
                <w:rFonts w:hint="cs"/>
                <w:rtl/>
                <w:lang w:bidi="fa-IR"/>
              </w:rPr>
              <w:t>ی</w:t>
            </w:r>
            <w:r w:rsidR="003407FB" w:rsidRPr="003407FB">
              <w:rPr>
                <w:rtl/>
                <w:lang w:bidi="fa-IR"/>
              </w:rPr>
              <w:t xml:space="preserve"> م</w:t>
            </w:r>
            <w:r w:rsidR="003407FB" w:rsidRPr="003407FB">
              <w:rPr>
                <w:rFonts w:hint="cs"/>
                <w:rtl/>
                <w:lang w:bidi="fa-IR"/>
              </w:rPr>
              <w:t>ی</w:t>
            </w:r>
            <w:r w:rsidR="003407FB" w:rsidRPr="003407FB">
              <w:rPr>
                <w:rtl/>
                <w:lang w:bidi="fa-IR"/>
              </w:rPr>
              <w:t xml:space="preserve"> کند. با ا</w:t>
            </w:r>
            <w:r w:rsidR="003407FB" w:rsidRPr="003407FB">
              <w:rPr>
                <w:rFonts w:hint="cs"/>
                <w:rtl/>
                <w:lang w:bidi="fa-IR"/>
              </w:rPr>
              <w:t>ی</w:t>
            </w:r>
            <w:r w:rsidR="003407FB" w:rsidRPr="003407FB">
              <w:rPr>
                <w:rFonts w:hint="eastAsia"/>
                <w:rtl/>
                <w:lang w:bidi="fa-IR"/>
              </w:rPr>
              <w:t>ن</w:t>
            </w:r>
            <w:r w:rsidR="003407FB" w:rsidRPr="003407FB">
              <w:rPr>
                <w:rtl/>
                <w:lang w:bidi="fa-IR"/>
              </w:rPr>
              <w:t xml:space="preserve"> حال، شواهد واضح</w:t>
            </w:r>
            <w:r w:rsidR="003407FB" w:rsidRPr="003407FB">
              <w:rPr>
                <w:rFonts w:hint="cs"/>
                <w:rtl/>
                <w:lang w:bidi="fa-IR"/>
              </w:rPr>
              <w:t>ی</w:t>
            </w:r>
            <w:r w:rsidR="003407FB" w:rsidRPr="003407FB">
              <w:rPr>
                <w:rtl/>
                <w:lang w:bidi="fa-IR"/>
              </w:rPr>
              <w:t xml:space="preserve"> وجود دارد که به شدت از ا</w:t>
            </w:r>
            <w:r w:rsidR="003407FB" w:rsidRPr="003407FB">
              <w:rPr>
                <w:rFonts w:hint="cs"/>
                <w:rtl/>
                <w:lang w:bidi="fa-IR"/>
              </w:rPr>
              <w:t>ی</w:t>
            </w:r>
            <w:r w:rsidR="003407FB" w:rsidRPr="003407FB">
              <w:rPr>
                <w:rFonts w:hint="eastAsia"/>
                <w:rtl/>
                <w:lang w:bidi="fa-IR"/>
              </w:rPr>
              <w:t>ن</w:t>
            </w:r>
            <w:r w:rsidR="003407FB" w:rsidRPr="003407FB">
              <w:rPr>
                <w:rtl/>
                <w:lang w:bidi="fa-IR"/>
              </w:rPr>
              <w:t xml:space="preserve"> فرض حما</w:t>
            </w:r>
            <w:r w:rsidR="003407FB" w:rsidRPr="003407FB">
              <w:rPr>
                <w:rFonts w:hint="cs"/>
                <w:rtl/>
                <w:lang w:bidi="fa-IR"/>
              </w:rPr>
              <w:t>ی</w:t>
            </w:r>
            <w:r w:rsidR="003407FB" w:rsidRPr="003407FB">
              <w:rPr>
                <w:rFonts w:hint="eastAsia"/>
                <w:rtl/>
                <w:lang w:bidi="fa-IR"/>
              </w:rPr>
              <w:t>ت</w:t>
            </w:r>
            <w:r w:rsidR="003407FB" w:rsidRPr="003407FB">
              <w:rPr>
                <w:rtl/>
                <w:lang w:bidi="fa-IR"/>
              </w:rPr>
              <w:t xml:space="preserve"> م</w:t>
            </w:r>
            <w:r w:rsidR="003407FB" w:rsidRPr="003407FB">
              <w:rPr>
                <w:rFonts w:hint="cs"/>
                <w:rtl/>
                <w:lang w:bidi="fa-IR"/>
              </w:rPr>
              <w:t>ی</w:t>
            </w:r>
            <w:r w:rsidR="003407FB" w:rsidRPr="003407FB">
              <w:rPr>
                <w:rtl/>
                <w:lang w:bidi="fa-IR"/>
              </w:rPr>
              <w:t xml:space="preserve"> کند که جذب </w:t>
            </w:r>
            <w:r w:rsidR="003407FB" w:rsidRPr="003407FB">
              <w:rPr>
                <w:lang w:bidi="fa-IR"/>
              </w:rPr>
              <w:t>UVR</w:t>
            </w:r>
            <w:r w:rsidR="003407FB" w:rsidRPr="003407FB">
              <w:rPr>
                <w:rtl/>
                <w:lang w:bidi="fa-IR"/>
              </w:rPr>
              <w:t xml:space="preserve"> م</w:t>
            </w:r>
            <w:r w:rsidR="003407FB" w:rsidRPr="003407FB">
              <w:rPr>
                <w:rFonts w:hint="cs"/>
                <w:rtl/>
                <w:lang w:bidi="fa-IR"/>
              </w:rPr>
              <w:t>ی</w:t>
            </w:r>
            <w:r w:rsidR="003407FB" w:rsidRPr="003407FB">
              <w:rPr>
                <w:rtl/>
                <w:lang w:bidi="fa-IR"/>
              </w:rPr>
              <w:t xml:space="preserve"> تواند تغ</w:t>
            </w:r>
            <w:r w:rsidR="003407FB" w:rsidRPr="003407FB">
              <w:rPr>
                <w:rFonts w:hint="cs"/>
                <w:rtl/>
                <w:lang w:bidi="fa-IR"/>
              </w:rPr>
              <w:t>یی</w:t>
            </w:r>
            <w:r w:rsidR="003407FB" w:rsidRPr="003407FB">
              <w:rPr>
                <w:rFonts w:hint="eastAsia"/>
                <w:rtl/>
                <w:lang w:bidi="fa-IR"/>
              </w:rPr>
              <w:t>رات</w:t>
            </w:r>
            <w:r w:rsidR="003407FB" w:rsidRPr="003407FB">
              <w:rPr>
                <w:rtl/>
                <w:lang w:bidi="fa-IR"/>
              </w:rPr>
              <w:t xml:space="preserve"> ساختار</w:t>
            </w:r>
            <w:r w:rsidR="003407FB" w:rsidRPr="003407FB">
              <w:rPr>
                <w:rFonts w:hint="cs"/>
                <w:rtl/>
                <w:lang w:bidi="fa-IR"/>
              </w:rPr>
              <w:t>ی</w:t>
            </w:r>
            <w:r w:rsidR="003407FB" w:rsidRPr="003407FB">
              <w:rPr>
                <w:rtl/>
                <w:lang w:bidi="fa-IR"/>
              </w:rPr>
              <w:t xml:space="preserve"> ل</w:t>
            </w:r>
            <w:r w:rsidR="003407FB" w:rsidRPr="003407FB">
              <w:rPr>
                <w:rFonts w:hint="cs"/>
                <w:rtl/>
                <w:lang w:bidi="fa-IR"/>
              </w:rPr>
              <w:t>ی</w:t>
            </w:r>
            <w:r w:rsidR="003407FB" w:rsidRPr="003407FB">
              <w:rPr>
                <w:rFonts w:hint="eastAsia"/>
                <w:rtl/>
                <w:lang w:bidi="fa-IR"/>
              </w:rPr>
              <w:t>پ</w:t>
            </w:r>
            <w:r w:rsidR="003407FB" w:rsidRPr="003407FB">
              <w:rPr>
                <w:rFonts w:hint="cs"/>
                <w:rtl/>
                <w:lang w:bidi="fa-IR"/>
              </w:rPr>
              <w:t>ی</w:t>
            </w:r>
            <w:r w:rsidR="003407FB" w:rsidRPr="003407FB">
              <w:rPr>
                <w:rFonts w:hint="eastAsia"/>
                <w:rtl/>
                <w:lang w:bidi="fa-IR"/>
              </w:rPr>
              <w:t>دها</w:t>
            </w:r>
            <w:r w:rsidR="003407FB" w:rsidRPr="003407FB">
              <w:rPr>
                <w:rtl/>
                <w:lang w:bidi="fa-IR"/>
              </w:rPr>
              <w:t xml:space="preserve"> را تحر</w:t>
            </w:r>
            <w:r w:rsidR="003407FB" w:rsidRPr="003407FB">
              <w:rPr>
                <w:rFonts w:hint="cs"/>
                <w:rtl/>
                <w:lang w:bidi="fa-IR"/>
              </w:rPr>
              <w:t>ی</w:t>
            </w:r>
            <w:r w:rsidR="003407FB" w:rsidRPr="003407FB">
              <w:rPr>
                <w:rFonts w:hint="eastAsia"/>
                <w:rtl/>
                <w:lang w:bidi="fa-IR"/>
              </w:rPr>
              <w:t>ک</w:t>
            </w:r>
            <w:r w:rsidR="003407FB" w:rsidRPr="003407FB">
              <w:rPr>
                <w:rtl/>
                <w:lang w:bidi="fa-IR"/>
              </w:rPr>
              <w:t xml:space="preserve"> کند</w:t>
            </w:r>
            <w:r w:rsidR="00CC68E2">
              <w:rPr>
                <w:rFonts w:hint="cs"/>
                <w:rtl/>
                <w:lang w:bidi="fa-IR"/>
              </w:rPr>
              <w:t xml:space="preserve"> </w:t>
            </w:r>
            <w:r w:rsidR="00CC68E2">
              <w:rPr>
                <w:rtl/>
                <w:lang w:bidi="fa-IR"/>
              </w:rPr>
              <w:fldChar w:fldCharType="begin"/>
            </w:r>
            <w:r w:rsidR="00CC68E2">
              <w:rPr>
                <w:rtl/>
                <w:lang w:bidi="fa-IR"/>
              </w:rPr>
              <w:instrText xml:space="preserve"> </w:instrText>
            </w:r>
            <w:r w:rsidR="00CC68E2">
              <w:rPr>
                <w:lang w:bidi="fa-IR"/>
              </w:rPr>
              <w:instrText>ADDIN EN.CITE &lt;EndNote&gt;&lt;Cite&gt;&lt;Author&gt;Members&lt;/Author&gt;&lt;Year&gt;2019&lt;/Year&gt;&lt;RecNum&gt;144&lt;/RecNum&gt;&lt;DisplayText&gt;(43)&lt;/DisplayText&gt;&lt;record&gt;&lt;rec-number&gt;144&lt;/rec-number&gt;&lt;foreign-keys&gt;&lt;key app="EN" db-id="r5w5xz507reeroeztf0vedf1dderxa9wxsd9" timestamp="1741016940"&gt;1</w:instrText>
            </w:r>
            <w:r w:rsidR="00CC68E2">
              <w:rPr>
                <w:rtl/>
                <w:lang w:bidi="fa-IR"/>
              </w:rPr>
              <w:instrText>44&lt;/</w:instrText>
            </w:r>
            <w:r w:rsidR="00CC68E2">
              <w:rPr>
                <w:lang w:bidi="fa-IR"/>
              </w:rPr>
              <w:instrText>key&gt;&lt;/foreign-keys&gt;&lt;ref-type name="Journal Article"&gt;17&lt;/ref-type&gt;&lt;contributors&gt;&lt;authors&gt;&lt;author&gt;Task Force/Committee Members&lt;/author&gt;&lt;author&gt;Vidal, Claudia I&lt;/author&gt;&lt;author&gt;Sutton, Angela&lt;/author&gt;&lt;author&gt;Armbrect, Eric A&lt;/author&gt;&lt;author&gt;Lee, Jason B</w:instrText>
            </w:r>
            <w:r w:rsidR="00CC68E2">
              <w:rPr>
                <w:rtl/>
                <w:lang w:bidi="fa-IR"/>
              </w:rPr>
              <w:instrText>&lt;/</w:instrText>
            </w:r>
            <w:r w:rsidR="00CC68E2">
              <w:rPr>
                <w:lang w:bidi="fa-IR"/>
              </w:rPr>
              <w:instrText>author&gt;&lt;author&gt;Litzner, Brandon R&lt;/author&gt;&lt;author&gt;Hurley, M Yadira&lt;/author&gt;&lt;author&gt;Rating Panel&lt;/author&gt;&lt;author&gt;Alam, Murad&lt;/author&gt;&lt;author&gt;Duncan, Lyn M&lt;/author&gt;&lt;/authors&gt;&lt;/contributors&gt;&lt;titles&gt;&lt;title&gt;Muir‐Torre syndrome appropriate use criteria: Effect</w:instrText>
            </w:r>
            <w:r w:rsidR="00CC68E2">
              <w:rPr>
                <w:rtl/>
                <w:lang w:bidi="fa-IR"/>
              </w:rPr>
              <w:instrText xml:space="preserve"> </w:instrText>
            </w:r>
            <w:r w:rsidR="00CC68E2">
              <w:rPr>
                <w:lang w:bidi="fa-IR"/>
              </w:rPr>
              <w:instrText>of patient age on appropriate use scores&lt;/title&gt;&lt;secondary-title&gt;Journal of cutaneous pathology&lt;/secondary-title&gt;&lt;/titles&gt;&lt;periodical&gt;&lt;full-title&gt;Journal of cutaneous pathology&lt;/full-title&gt;&lt;/periodical&gt;&lt;pages&gt;484-489&lt;/pages&gt;&lt;volume&gt;46&lt;/volume&gt;&lt;number&gt;7</w:instrText>
            </w:r>
            <w:r w:rsidR="00CC68E2">
              <w:rPr>
                <w:rtl/>
                <w:lang w:bidi="fa-IR"/>
              </w:rPr>
              <w:instrText>&lt;/</w:instrText>
            </w:r>
            <w:r w:rsidR="00CC68E2">
              <w:rPr>
                <w:lang w:bidi="fa-IR"/>
              </w:rPr>
              <w:instrText>number&gt;&lt;dates&gt;&lt;year&gt;2019&lt;/year&gt;&lt;/dates&gt;&lt;isbn&gt;0303-6987&lt;/isbn&gt;&lt;urls&gt;&lt;/urls&gt;&lt;/record&gt;&lt;/Cite&gt;&lt;/EndNote</w:instrText>
            </w:r>
            <w:r w:rsidR="00CC68E2">
              <w:rPr>
                <w:rtl/>
                <w:lang w:bidi="fa-IR"/>
              </w:rPr>
              <w:instrText>&gt;</w:instrText>
            </w:r>
            <w:r w:rsidR="00CC68E2">
              <w:rPr>
                <w:rtl/>
                <w:lang w:bidi="fa-IR"/>
              </w:rPr>
              <w:fldChar w:fldCharType="separate"/>
            </w:r>
            <w:r w:rsidR="00CC68E2">
              <w:rPr>
                <w:noProof/>
                <w:rtl/>
                <w:lang w:bidi="fa-IR"/>
              </w:rPr>
              <w:t>(43)</w:t>
            </w:r>
            <w:r w:rsidR="00CC68E2">
              <w:rPr>
                <w:rtl/>
                <w:lang w:bidi="fa-IR"/>
              </w:rPr>
              <w:fldChar w:fldCharType="end"/>
            </w:r>
            <w:r w:rsidR="00A37641">
              <w:rPr>
                <w:rFonts w:hint="cs"/>
                <w:rtl/>
                <w:lang w:bidi="fa-IR"/>
              </w:rP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3B7337">
              <w:t>‬</w:t>
            </w:r>
            <w:r w:rsidR="003B7337">
              <w:t>‬</w:t>
            </w:r>
            <w:r w:rsidR="003B7337">
              <w:t>‬</w:t>
            </w:r>
            <w:r w:rsidR="00A02AFB">
              <w:t>‬</w:t>
            </w:r>
            <w:r w:rsidR="00A02AFB">
              <w:t>‬</w:t>
            </w:r>
            <w:r w:rsidR="00A02AFB">
              <w:t>‬</w:t>
            </w:r>
            <w:r w:rsidR="00F40E02">
              <w:t>‬</w:t>
            </w:r>
            <w:r w:rsidR="00F40E02">
              <w:t>‬</w:t>
            </w:r>
            <w:r w:rsidR="00F40E02">
              <w:t>‬</w:t>
            </w:r>
            <w:r w:rsidR="00D47581">
              <w:t>‬</w:t>
            </w:r>
            <w:r w:rsidR="00D47581">
              <w:t>‬</w:t>
            </w:r>
            <w:r w:rsidR="00D47581">
              <w:t>‬</w:t>
            </w:r>
            <w:r w:rsidR="00660B38">
              <w:t>‬</w:t>
            </w:r>
            <w:r w:rsidR="00660B38">
              <w:t>‬</w:t>
            </w:r>
            <w:r w:rsidR="00660B38">
              <w:t>‬</w:t>
            </w:r>
            <w:r w:rsidR="00E36676">
              <w:t>‬</w:t>
            </w:r>
            <w:r w:rsidR="00E36676">
              <w:t>‬</w:t>
            </w:r>
            <w:r w:rsidR="00E36676">
              <w:t>‬</w:t>
            </w:r>
            <w:r w:rsidR="00B320B2">
              <w:t>‬</w:t>
            </w:r>
            <w:r w:rsidR="00B320B2">
              <w:t>‬</w:t>
            </w:r>
            <w:r w:rsidR="00B320B2">
              <w:t>‬</w:t>
            </w:r>
            <w:r w:rsidR="00347B72">
              <w:t>‬</w:t>
            </w:r>
            <w:r w:rsidR="00347B72">
              <w:t>‬</w:t>
            </w:r>
            <w:r w:rsidR="00347B72">
              <w:t>‬</w:t>
            </w:r>
            <w:r w:rsidR="001A24ED">
              <w:t>‬</w:t>
            </w:r>
            <w:r w:rsidR="001A24ED">
              <w:t>‬</w:t>
            </w:r>
            <w:r w:rsidR="001A24ED">
              <w:t>‬</w:t>
            </w:r>
            <w:r w:rsidR="00FB5A5F">
              <w:t>‬</w:t>
            </w:r>
            <w:r w:rsidR="00FB5A5F">
              <w:t>‬</w:t>
            </w:r>
            <w:r w:rsidR="00FB5A5F">
              <w:t>‬</w:t>
            </w:r>
            <w:r w:rsidR="00C749D8">
              <w:t>‬</w:t>
            </w:r>
            <w:r w:rsidR="00C749D8">
              <w:t>‬</w:t>
            </w:r>
            <w:r w:rsidR="00C749D8">
              <w:t>‬</w:t>
            </w:r>
            <w:r w:rsidR="00133F69">
              <w:t>‬</w:t>
            </w:r>
            <w:r w:rsidR="00133F69">
              <w:t>‬</w:t>
            </w:r>
            <w:r w:rsidR="00133F69">
              <w:t>‬</w:t>
            </w:r>
            <w:r w:rsidR="0050012C">
              <w:t>‬</w:t>
            </w:r>
            <w:r w:rsidR="0050012C">
              <w:t>‬</w:t>
            </w:r>
            <w:r w:rsidR="0050012C">
              <w:t>‬</w:t>
            </w:r>
            <w:r w:rsidR="00B50E58">
              <w:t>‬</w:t>
            </w:r>
            <w:r w:rsidR="00B50E58">
              <w:t>‬</w:t>
            </w:r>
            <w:r w:rsidR="00B50E58">
              <w:t>‬</w:t>
            </w:r>
            <w:r w:rsidR="00A643ED">
              <w:t>‬</w:t>
            </w:r>
            <w:r w:rsidR="00A643ED">
              <w:t>‬</w:t>
            </w:r>
            <w:r w:rsidR="00A643ED">
              <w:t>‬</w:t>
            </w:r>
            <w:r w:rsidR="00386714">
              <w:t>‬</w:t>
            </w:r>
            <w:r w:rsidR="00386714">
              <w:t>‬</w:t>
            </w:r>
            <w:r w:rsidR="00386714">
              <w:t>‬</w:t>
            </w:r>
            <w:r w:rsidR="00073899">
              <w:t>‬</w:t>
            </w:r>
            <w:r w:rsidR="00073899">
              <w:t>‬</w:t>
            </w:r>
            <w:r w:rsidR="00073899">
              <w:t>‬</w:t>
            </w:r>
            <w:r w:rsidR="00402AB1">
              <w:t>‬</w:t>
            </w:r>
            <w:r w:rsidR="00402AB1">
              <w:t>‬</w:t>
            </w:r>
            <w:r w:rsidR="00402AB1">
              <w:t>‬</w:t>
            </w:r>
          </w:dir>
        </w:dir>
      </w:dir>
    </w:p>
    <w:p w14:paraId="195CE979" w14:textId="4B06CF79" w:rsidR="00A37641" w:rsidRDefault="003D745E" w:rsidP="003D745E">
      <w:pPr>
        <w:pStyle w:val="Heading2"/>
        <w:rPr>
          <w:rtl/>
          <w:lang w:bidi="fa-IR"/>
        </w:rPr>
      </w:pPr>
      <w:bookmarkStart w:id="42" w:name="_Toc218768287"/>
      <w:bookmarkStart w:id="43" w:name="_Toc219980371"/>
      <w:r>
        <w:rPr>
          <w:rFonts w:hint="cs"/>
          <w:rtl/>
          <w:lang w:bidi="fa-IR"/>
        </w:rPr>
        <w:t>تار مو و ویژگی‌های آن</w:t>
      </w:r>
      <w:bookmarkEnd w:id="42"/>
      <w:bookmarkEnd w:id="43"/>
    </w:p>
    <w:p w14:paraId="2FADF3AE" w14:textId="63596745" w:rsidR="006F4B89" w:rsidRDefault="00B46F14" w:rsidP="00B847B3">
      <w:pPr>
        <w:pStyle w:val="a3"/>
        <w:rPr>
          <w:rtl/>
        </w:rPr>
      </w:pPr>
      <w:r w:rsidRPr="00B46F14">
        <w:rPr>
          <w:rtl/>
          <w:lang w:bidi="fa-IR"/>
        </w:rPr>
        <w:t>مو رشته طو</w:t>
      </w:r>
      <w:r w:rsidRPr="00B46F14">
        <w:rPr>
          <w:rFonts w:hint="cs"/>
          <w:rtl/>
          <w:lang w:bidi="fa-IR"/>
        </w:rPr>
        <w:t>ی</w:t>
      </w:r>
      <w:r w:rsidRPr="00B46F14">
        <w:rPr>
          <w:rFonts w:hint="eastAsia"/>
          <w:rtl/>
          <w:lang w:bidi="fa-IR"/>
        </w:rPr>
        <w:t>ل</w:t>
      </w:r>
      <w:r w:rsidRPr="00B46F14">
        <w:rPr>
          <w:rFonts w:hint="cs"/>
          <w:rtl/>
          <w:lang w:bidi="fa-IR"/>
        </w:rPr>
        <w:t>ی</w:t>
      </w:r>
      <w:r w:rsidRPr="00B46F14">
        <w:rPr>
          <w:rtl/>
          <w:lang w:bidi="fa-IR"/>
        </w:rPr>
        <w:t xml:space="preserve"> متشکل از سلول</w:t>
      </w:r>
      <w:dir w:val="rtl">
        <w:r w:rsidRPr="00B46F14">
          <w:rPr>
            <w:rtl/>
            <w:lang w:bidi="fa-IR"/>
          </w:rPr>
          <w:t>ها</w:t>
        </w:r>
        <w:r w:rsidRPr="00B46F14">
          <w:rPr>
            <w:rFonts w:hint="cs"/>
            <w:rtl/>
            <w:lang w:bidi="fa-IR"/>
          </w:rPr>
          <w:t>ی</w:t>
        </w:r>
        <w:r w:rsidRPr="00B46F14">
          <w:rPr>
            <w:rtl/>
            <w:lang w:bidi="fa-IR"/>
          </w:rPr>
          <w:t xml:space="preserve"> شاخ</w:t>
        </w:r>
        <w:r w:rsidRPr="00B46F14">
          <w:rPr>
            <w:rFonts w:hint="cs"/>
            <w:rtl/>
            <w:lang w:bidi="fa-IR"/>
          </w:rPr>
          <w:t>ی</w:t>
        </w:r>
        <w:r w:rsidRPr="00B46F14">
          <w:rPr>
            <w:rtl/>
            <w:lang w:bidi="fa-IR"/>
          </w:rPr>
          <w:t xml:space="preserve"> شده </w:t>
        </w:r>
        <w:r w:rsidRPr="00B46F14">
          <w:rPr>
            <w:rFonts w:hint="cs"/>
            <w:rtl/>
            <w:lang w:bidi="fa-IR"/>
          </w:rPr>
          <w:t>(</w:t>
        </w:r>
        <w:r w:rsidRPr="00B46F14">
          <w:rPr>
            <w:rtl/>
            <w:lang w:bidi="fa-IR"/>
          </w:rPr>
          <w:t>از سطح پوست ب</w:t>
        </w:r>
        <w:r w:rsidRPr="00B46F14">
          <w:rPr>
            <w:rFonts w:hint="cs"/>
            <w:rtl/>
            <w:lang w:bidi="fa-IR"/>
          </w:rPr>
          <w:t>ی</w:t>
        </w:r>
        <w:r w:rsidRPr="00B46F14">
          <w:rPr>
            <w:rFonts w:hint="eastAsia"/>
            <w:rtl/>
            <w:lang w:bidi="fa-IR"/>
          </w:rPr>
          <w:t>رون</w:t>
        </w:r>
        <w:r w:rsidRPr="00B46F14">
          <w:rPr>
            <w:rtl/>
            <w:lang w:bidi="fa-IR"/>
          </w:rPr>
          <w:t xml:space="preserve"> آمده</w:t>
        </w:r>
        <w:r w:rsidRPr="00B46F14">
          <w:rPr>
            <w:rFonts w:hint="cs"/>
            <w:rtl/>
            <w:lang w:bidi="fa-IR"/>
          </w:rPr>
          <w:t xml:space="preserve">) است که از نظر </w:t>
        </w:r>
        <w:r w:rsidRPr="00B46F14">
          <w:rPr>
            <w:rtl/>
            <w:lang w:bidi="fa-IR"/>
          </w:rPr>
          <w:t>اندازه</w:t>
        </w:r>
        <w:r w:rsidRPr="00B46F14">
          <w:rPr>
            <w:rFonts w:hint="cs"/>
            <w:rtl/>
            <w:lang w:bidi="fa-IR"/>
          </w:rPr>
          <w:t>،</w:t>
        </w:r>
        <w:r w:rsidRPr="00B46F14">
          <w:rPr>
            <w:rtl/>
            <w:lang w:bidi="fa-IR"/>
          </w:rPr>
          <w:t xml:space="preserve"> طول و قطر متغ</w:t>
        </w:r>
        <w:r w:rsidRPr="00B46F14">
          <w:rPr>
            <w:rFonts w:hint="cs"/>
            <w:rtl/>
            <w:lang w:bidi="fa-IR"/>
          </w:rPr>
          <w:t>ی</w:t>
        </w:r>
        <w:r w:rsidRPr="00B46F14">
          <w:rPr>
            <w:rFonts w:hint="eastAsia"/>
            <w:rtl/>
            <w:lang w:bidi="fa-IR"/>
          </w:rPr>
          <w:t>ر</w:t>
        </w:r>
        <w:r w:rsidRPr="00B46F14">
          <w:rPr>
            <w:rtl/>
            <w:lang w:bidi="fa-IR"/>
          </w:rPr>
          <w:t xml:space="preserve"> </w:t>
        </w:r>
        <w:r w:rsidRPr="00B46F14">
          <w:rPr>
            <w:rFonts w:hint="cs"/>
            <w:rtl/>
            <w:lang w:bidi="fa-IR"/>
          </w:rPr>
          <w:t>ه</w:t>
        </w:r>
        <w:r w:rsidRPr="00B46F14">
          <w:rPr>
            <w:rtl/>
            <w:lang w:bidi="fa-IR"/>
          </w:rPr>
          <w:t>ست</w:t>
        </w:r>
        <w:r w:rsidRPr="00B46F14">
          <w:rPr>
            <w:rFonts w:hint="cs"/>
            <w:rtl/>
            <w:lang w:bidi="fa-IR"/>
          </w:rPr>
          <w:t>ند</w:t>
        </w:r>
        <w:r w:rsidRPr="00B46F14">
          <w:rPr>
            <w:rtl/>
            <w:lang w:bidi="fa-IR"/>
          </w:rPr>
          <w:t>. هر مو دارا</w:t>
        </w:r>
        <w:r w:rsidRPr="00B46F14">
          <w:rPr>
            <w:rFonts w:hint="cs"/>
            <w:rtl/>
            <w:lang w:bidi="fa-IR"/>
          </w:rPr>
          <w:t>ی</w:t>
        </w:r>
        <w:r w:rsidRPr="00B46F14">
          <w:rPr>
            <w:rtl/>
            <w:lang w:bidi="fa-IR"/>
          </w:rPr>
          <w:t xml:space="preserve"> </w:t>
        </w:r>
        <w:r w:rsidRPr="00B46F14">
          <w:rPr>
            <w:rFonts w:hint="cs"/>
            <w:rtl/>
            <w:lang w:bidi="fa-IR"/>
          </w:rPr>
          <w:t>ی</w:t>
        </w:r>
        <w:r w:rsidRPr="00B46F14">
          <w:rPr>
            <w:rtl/>
            <w:lang w:bidi="fa-IR"/>
          </w:rPr>
          <w:t>ک قسمت ب</w:t>
        </w:r>
        <w:r w:rsidRPr="00B46F14">
          <w:rPr>
            <w:rFonts w:hint="cs"/>
            <w:rtl/>
            <w:lang w:bidi="fa-IR"/>
          </w:rPr>
          <w:t>ی</w:t>
        </w:r>
        <w:r w:rsidRPr="00B46F14">
          <w:rPr>
            <w:rFonts w:hint="eastAsia"/>
            <w:rtl/>
            <w:lang w:bidi="fa-IR"/>
          </w:rPr>
          <w:t>رون</w:t>
        </w:r>
        <w:r w:rsidRPr="00B46F14">
          <w:rPr>
            <w:rtl/>
            <w:lang w:bidi="fa-IR"/>
          </w:rPr>
          <w:t xml:space="preserve"> از پوست به نام ساقه مو و </w:t>
        </w:r>
        <w:r w:rsidRPr="00B46F14">
          <w:rPr>
            <w:rFonts w:hint="cs"/>
            <w:rtl/>
            <w:lang w:bidi="fa-IR"/>
          </w:rPr>
          <w:t>ی</w:t>
        </w:r>
        <w:r w:rsidRPr="00B46F14">
          <w:rPr>
            <w:rFonts w:hint="eastAsia"/>
            <w:rtl/>
            <w:lang w:bidi="fa-IR"/>
          </w:rPr>
          <w:t>ک</w:t>
        </w:r>
        <w:r w:rsidRPr="00B46F14">
          <w:rPr>
            <w:rtl/>
            <w:lang w:bidi="fa-IR"/>
          </w:rPr>
          <w:t xml:space="preserve"> قسمت درون </w:t>
        </w:r>
        <w:r w:rsidRPr="00B46F14">
          <w:rPr>
            <w:rtl/>
            <w:lang w:bidi="fa-IR"/>
          </w:rPr>
          <w:lastRenderedPageBreak/>
          <w:t>پوست</w:t>
        </w:r>
        <w:r w:rsidRPr="00B46F14">
          <w:rPr>
            <w:rFonts w:hint="cs"/>
            <w:rtl/>
            <w:lang w:bidi="fa-IR"/>
          </w:rPr>
          <w:t>ی</w:t>
        </w:r>
        <w:r w:rsidRPr="00B46F14">
          <w:rPr>
            <w:rtl/>
            <w:lang w:bidi="fa-IR"/>
          </w:rPr>
          <w:t xml:space="preserve"> به نام ر</w:t>
        </w:r>
        <w:r w:rsidRPr="00B46F14">
          <w:rPr>
            <w:rFonts w:hint="cs"/>
            <w:rtl/>
            <w:lang w:bidi="fa-IR"/>
          </w:rPr>
          <w:t>ی</w:t>
        </w:r>
        <w:r w:rsidRPr="00B46F14">
          <w:rPr>
            <w:rFonts w:hint="eastAsia"/>
            <w:rtl/>
            <w:lang w:bidi="fa-IR"/>
          </w:rPr>
          <w:t>شه</w:t>
        </w:r>
        <w:r w:rsidRPr="00B46F14">
          <w:rPr>
            <w:rtl/>
            <w:lang w:bidi="fa-IR"/>
          </w:rPr>
          <w:t xml:space="preserve"> مو م</w:t>
        </w:r>
        <w:r w:rsidRPr="00B46F14">
          <w:rPr>
            <w:rFonts w:hint="cs"/>
            <w:rtl/>
            <w:lang w:bidi="fa-IR"/>
          </w:rPr>
          <w:t>ی‌</w:t>
        </w:r>
        <w:r w:rsidRPr="00B46F14">
          <w:rPr>
            <w:rFonts w:hint="eastAsia"/>
            <w:rtl/>
            <w:lang w:bidi="fa-IR"/>
          </w:rPr>
          <w:t>باشد</w:t>
        </w:r>
        <w:r w:rsidRPr="00B46F14">
          <w:rPr>
            <w:rtl/>
            <w:lang w:bidi="fa-IR"/>
          </w:rPr>
          <w:t xml:space="preserve"> که هر دو قسمت ساختمان </w:t>
        </w:r>
        <w:r w:rsidRPr="00B46F14">
          <w:rPr>
            <w:rFonts w:hint="cs"/>
            <w:rtl/>
            <w:lang w:bidi="fa-IR"/>
          </w:rPr>
          <w:t>ی</w:t>
        </w:r>
        <w:r w:rsidRPr="00B46F14">
          <w:rPr>
            <w:rFonts w:hint="eastAsia"/>
            <w:rtl/>
            <w:lang w:bidi="fa-IR"/>
          </w:rPr>
          <w:t>کسان</w:t>
        </w:r>
        <w:r w:rsidRPr="00B46F14">
          <w:rPr>
            <w:rFonts w:hint="cs"/>
            <w:rtl/>
            <w:lang w:bidi="fa-IR"/>
          </w:rPr>
          <w:t>ی</w:t>
        </w:r>
        <w:r w:rsidRPr="00B46F14">
          <w:rPr>
            <w:rtl/>
            <w:lang w:bidi="fa-IR"/>
          </w:rPr>
          <w:t xml:space="preserve"> دارند</w:t>
        </w:r>
        <w:r>
          <w:rPr>
            <w:rFonts w:hint="cs"/>
            <w:rtl/>
            <w:lang w:bidi="fa-IR"/>
          </w:rPr>
          <w:t xml:space="preserve"> </w:t>
        </w:r>
        <w:r>
          <w:rPr>
            <w:rtl/>
            <w:lang w:bidi="fa-IR"/>
          </w:rPr>
          <w:fldChar w:fldCharType="begin"/>
        </w:r>
        <w:r w:rsidR="00897778">
          <w:rPr>
            <w:rtl/>
            <w:lang w:bidi="fa-IR"/>
          </w:rPr>
          <w:instrText xml:space="preserve"> </w:instrText>
        </w:r>
        <w:r w:rsidR="00897778">
          <w:rPr>
            <w:lang w:bidi="fa-IR"/>
          </w:rPr>
          <w:instrText>ADDIN EN.CITE &lt;EndNote&gt;&lt;Cite&gt;&lt;Author&gt;Harkey&lt;/Author&gt;&lt;Year&gt;1993&lt;/Year&gt;&lt;RecNum&gt;55&lt;/RecNum&gt;&lt;DisplayText&gt;(45)&lt;/DisplayText&gt;&lt;record&gt;&lt;rec-number&gt;55&lt;/rec-number&gt;&lt;foreign-keys&gt;&lt;key app="EN" db-id="r5w5xz507reeroeztf0vedf1dderxa9wxsd9" timestamp="1708891173"&gt;55</w:instrText>
        </w:r>
        <w:r w:rsidR="00897778">
          <w:rPr>
            <w:rtl/>
            <w:lang w:bidi="fa-IR"/>
          </w:rPr>
          <w:instrText>&lt;/</w:instrText>
        </w:r>
        <w:r w:rsidR="00897778">
          <w:rPr>
            <w:lang w:bidi="fa-IR"/>
          </w:rPr>
          <w:instrText>key&gt;&lt;/foreign-keys&gt;&lt;ref-type name="Journal Article"&gt;17&lt;/ref-type&gt;&lt;contributors&gt;&lt;authors&gt;&lt;author&gt;Harkey, Martha R&lt;/author&gt;&lt;/authors&gt;&lt;/contributors&gt;&lt;titles&gt;&lt;title&gt;Anatomy and physiology of hair&lt;/title&gt;&lt;secondary-title&gt;Forensic science international&lt;/secondary-title&gt;&lt;/titles&gt;&lt;periodical&gt;&lt;full-title&gt;Forensic science international&lt;/full-title&gt;&lt;/periodical&gt;&lt;pages&gt;9-18&lt;/pages&gt;&lt;volume&gt;63&lt;/volume&gt;&lt;number&gt;1-3&lt;/number&gt;&lt;dates&gt;&lt;year&gt;1993&lt;/year&gt;&lt;/dates&gt;&lt;isbn&gt;0379-0738&lt;/isbn&gt;&lt;urls&gt;&lt;/urls&gt;&lt;/record&gt;&lt;/Cite&gt;&lt;/EndNote</w:instrText>
        </w:r>
        <w:r w:rsidR="00897778">
          <w:rPr>
            <w:rtl/>
            <w:lang w:bidi="fa-IR"/>
          </w:rPr>
          <w:instrText>&gt;</w:instrText>
        </w:r>
        <w:r>
          <w:rPr>
            <w:rtl/>
            <w:lang w:bidi="fa-IR"/>
          </w:rPr>
          <w:fldChar w:fldCharType="separate"/>
        </w:r>
        <w:r w:rsidR="00897778">
          <w:rPr>
            <w:noProof/>
            <w:rtl/>
            <w:lang w:bidi="fa-IR"/>
          </w:rPr>
          <w:t>(45)</w:t>
        </w:r>
        <w:r>
          <w:rPr>
            <w:rtl/>
            <w:lang w:bidi="fa-IR"/>
          </w:rPr>
          <w:fldChar w:fldCharType="end"/>
        </w:r>
        <w:r w:rsidR="003D745E">
          <w:rPr>
            <w:rFonts w:hint="cs"/>
            <w:rtl/>
            <w:lang w:bidi="fa-IR"/>
          </w:rPr>
          <w:t>.</w:t>
        </w:r>
        <w:r>
          <w:rPr>
            <w:rFonts w:hint="cs"/>
            <w:rtl/>
            <w:lang w:bidi="fa-IR"/>
          </w:rPr>
          <w:t xml:space="preserve"> </w:t>
        </w:r>
        <w:r w:rsidRPr="00B46F14">
          <w:rPr>
            <w:rtl/>
            <w:lang w:bidi="fa-IR"/>
          </w:rPr>
          <w:t>ساقه مو از سه قسمت مغز ، قشر و کوت</w:t>
        </w:r>
        <w:r w:rsidRPr="00B46F14">
          <w:rPr>
            <w:rFonts w:hint="cs"/>
            <w:rtl/>
            <w:lang w:bidi="fa-IR"/>
          </w:rPr>
          <w:t>ی</w:t>
        </w:r>
        <w:r w:rsidRPr="00B46F14">
          <w:rPr>
            <w:rFonts w:hint="eastAsia"/>
            <w:rtl/>
            <w:lang w:bidi="fa-IR"/>
          </w:rPr>
          <w:t>کول</w:t>
        </w:r>
        <w:r w:rsidRPr="00B46F14">
          <w:rPr>
            <w:rtl/>
            <w:lang w:bidi="fa-IR"/>
          </w:rPr>
          <w:t xml:space="preserve"> تشک</w:t>
        </w:r>
        <w:r w:rsidRPr="00B46F14">
          <w:rPr>
            <w:rFonts w:hint="cs"/>
            <w:rtl/>
            <w:lang w:bidi="fa-IR"/>
          </w:rPr>
          <w:t>ی</w:t>
        </w:r>
        <w:r w:rsidRPr="00B46F14">
          <w:rPr>
            <w:rFonts w:hint="eastAsia"/>
            <w:rtl/>
            <w:lang w:bidi="fa-IR"/>
          </w:rPr>
          <w:t>ل</w:t>
        </w:r>
        <w:r w:rsidRPr="00B46F14">
          <w:rPr>
            <w:rtl/>
            <w:lang w:bidi="fa-IR"/>
          </w:rPr>
          <w:t xml:space="preserve"> شده است.</w:t>
        </w:r>
        <w:r w:rsidRPr="00B46F14">
          <w:rPr>
            <w:lang w:bidi="fa-IR"/>
          </w:rPr>
          <w:t xml:space="preserve"> </w:t>
        </w:r>
        <w:r w:rsidRPr="00B46F14">
          <w:rPr>
            <w:rFonts w:hint="eastAsia"/>
            <w:rtl/>
            <w:lang w:bidi="fa-IR"/>
          </w:rPr>
          <w:t>در</w:t>
        </w:r>
        <w:r w:rsidRPr="00B46F14">
          <w:rPr>
            <w:rtl/>
            <w:lang w:bidi="fa-IR"/>
          </w:rPr>
          <w:t xml:space="preserve"> مرکز</w:t>
        </w:r>
        <w:r w:rsidRPr="00B46F14">
          <w:rPr>
            <w:rFonts w:hint="cs"/>
            <w:rtl/>
            <w:lang w:bidi="fa-IR"/>
          </w:rPr>
          <w:t>، مغز وجود دارد که</w:t>
        </w:r>
        <w:r w:rsidRPr="00B46F14">
          <w:rPr>
            <w:rtl/>
            <w:lang w:bidi="fa-IR"/>
          </w:rPr>
          <w:t xml:space="preserve"> سلول</w:t>
        </w:r>
        <w:dir w:val="rtl">
          <w:r w:rsidRPr="00B46F14">
            <w:rPr>
              <w:rtl/>
              <w:lang w:bidi="fa-IR"/>
            </w:rPr>
            <w:t>ها</w:t>
          </w:r>
          <w:r w:rsidRPr="00B46F14">
            <w:rPr>
              <w:rFonts w:hint="cs"/>
              <w:rtl/>
              <w:lang w:bidi="fa-IR"/>
            </w:rPr>
            <w:t>ی</w:t>
          </w:r>
          <w:r w:rsidRPr="00B46F14">
            <w:rPr>
              <w:rtl/>
              <w:lang w:bidi="fa-IR"/>
            </w:rPr>
            <w:t xml:space="preserve"> بزرگ واکوئله</w:t>
          </w:r>
          <w:r w:rsidRPr="00B46F14">
            <w:rPr>
              <w:rFonts w:hint="cs"/>
              <w:rtl/>
              <w:lang w:bidi="fa-IR"/>
            </w:rPr>
            <w:t xml:space="preserve"> </w:t>
          </w:r>
          <w:r>
            <w:rPr>
              <w:rFonts w:hint="cs"/>
              <w:rtl/>
              <w:lang w:bidi="fa-IR"/>
            </w:rPr>
            <w:t xml:space="preserve">شکل گرفته است </w:t>
          </w:r>
          <w:r>
            <w:rPr>
              <w:rtl/>
              <w:lang w:bidi="fa-IR"/>
            </w:rPr>
            <w:fldChar w:fldCharType="begin"/>
          </w:r>
          <w:r w:rsidR="00897778">
            <w:rPr>
              <w:rtl/>
              <w:lang w:bidi="fa-IR"/>
            </w:rPr>
            <w:instrText xml:space="preserve"> </w:instrText>
          </w:r>
          <w:r w:rsidR="00897778">
            <w:rPr>
              <w:lang w:bidi="fa-IR"/>
            </w:rPr>
            <w:instrText>ADDIN EN.CITE &lt;EndNote&gt;&lt;Cite&gt;&lt;Author&gt;Maymone&lt;/Author&gt;&lt;Year&gt;2021&lt;/Year&gt;&lt;RecNum&gt;56&lt;/RecNum&gt;&lt;DisplayText&gt;(46)&lt;/DisplayText&gt;&lt;record&gt;&lt;rec-number&gt;56&lt;/rec-number&gt;&lt;foreign-keys&gt;&lt;key app="EN" db-id="r5w5xz507reeroeztf0vedf1dderxa9wxsd9" timestamp="1708891393"&gt;56</w:instrText>
          </w:r>
          <w:r w:rsidR="00897778">
            <w:rPr>
              <w:rtl/>
              <w:lang w:bidi="fa-IR"/>
            </w:rPr>
            <w:instrText>&lt;/</w:instrText>
          </w:r>
          <w:r w:rsidR="00897778">
            <w:rPr>
              <w:lang w:bidi="fa-IR"/>
            </w:rPr>
            <w:instrText>key&gt;&lt;/foreign-keys&gt;&lt;ref-type name="Journal Article"&gt;17&lt;/ref-type&gt;&lt;contributors&gt;&lt;authors&gt;&lt;author&gt;Maymone, Mayra BC&lt;/author&gt;&lt;author&gt;Laughter, Melissa&lt;/author&gt;&lt;author&gt;Pollock, Samara&lt;/author&gt;&lt;author&gt;Khan, Iman&lt;/author&gt;&lt;author&gt;Marques, Thaís&lt;/author&gt;&lt;author</w:instrText>
          </w:r>
          <w:r w:rsidR="00897778">
            <w:rPr>
              <w:rtl/>
              <w:lang w:bidi="fa-IR"/>
            </w:rPr>
            <w:instrText>&gt;</w:instrText>
          </w:r>
          <w:r w:rsidR="00897778">
            <w:rPr>
              <w:lang w:bidi="fa-IR"/>
            </w:rPr>
            <w:instrText>Abdat, Rana&lt;/author&gt;&lt;author&gt;Goldberg, Lynne J&lt;/author&gt;&lt;author&gt;Vashi, Neelam A&lt;/author&gt;&lt;/authors&gt;&lt;/contributors&gt;&lt;titles&gt;&lt;title&gt;Hair aging in different races and ethnicities&lt;/title&gt;&lt;secondary-title&gt;The Journal of Clinical and Aesthetic Dermatology&lt;/secondary-title&gt;&lt;/titles&gt;&lt;periodical&gt;&lt;full-title&gt;The Journal of Clinical and Aesthetic Dermatology&lt;/full-title&gt;&lt;/periodical&gt;&lt;pages&gt;38&lt;/pages&gt;&lt;volume&gt;14&lt;/volume&gt;&lt;number&gt;1&lt;/number&gt;&lt;dates&gt;&lt;year&gt;2021&lt;/year&gt;&lt;/dates&gt;&lt;urls&gt;&lt;/urls&gt;&lt;/record&gt;&lt;/Cite&gt;&lt;/EndNote</w:instrText>
          </w:r>
          <w:r w:rsidR="00897778">
            <w:rPr>
              <w:rtl/>
              <w:lang w:bidi="fa-IR"/>
            </w:rPr>
            <w:instrText>&gt;</w:instrText>
          </w:r>
          <w:r>
            <w:rPr>
              <w:rtl/>
              <w:lang w:bidi="fa-IR"/>
            </w:rPr>
            <w:fldChar w:fldCharType="separate"/>
          </w:r>
          <w:r w:rsidR="00897778">
            <w:rPr>
              <w:noProof/>
              <w:rtl/>
              <w:lang w:bidi="fa-IR"/>
            </w:rPr>
            <w:t>(46)</w:t>
          </w:r>
          <w:r>
            <w:rPr>
              <w:rtl/>
              <w:lang w:bidi="fa-IR"/>
            </w:rPr>
            <w:fldChar w:fldCharType="end"/>
          </w:r>
          <w:r>
            <w:rPr>
              <w:rFonts w:hint="cs"/>
              <w:rtl/>
              <w:lang w:bidi="fa-IR"/>
            </w:rPr>
            <w:t xml:space="preserve">. </w:t>
          </w:r>
          <w:r w:rsidR="00A62A87" w:rsidRPr="00A62A87">
            <w:rPr>
              <w:rFonts w:hint="eastAsia"/>
              <w:rtl/>
              <w:lang w:bidi="fa-IR"/>
            </w:rPr>
            <w:t>ناح</w:t>
          </w:r>
          <w:r w:rsidR="00A62A87" w:rsidRPr="00A62A87">
            <w:rPr>
              <w:rFonts w:hint="cs"/>
              <w:rtl/>
              <w:lang w:bidi="fa-IR"/>
            </w:rPr>
            <w:t>ی</w:t>
          </w:r>
          <w:r w:rsidR="00A62A87" w:rsidRPr="00A62A87">
            <w:rPr>
              <w:rFonts w:hint="eastAsia"/>
              <w:rtl/>
              <w:lang w:bidi="fa-IR"/>
            </w:rPr>
            <w:t>ه</w:t>
          </w:r>
          <w:r w:rsidR="00A62A87" w:rsidRPr="00A62A87">
            <w:rPr>
              <w:rtl/>
              <w:lang w:bidi="fa-IR"/>
            </w:rPr>
            <w:t xml:space="preserve"> اطراف مغز </w:t>
          </w:r>
          <w:r w:rsidR="00A62A87" w:rsidRPr="00A62A87">
            <w:rPr>
              <w:rFonts w:hint="cs"/>
              <w:rtl/>
              <w:lang w:bidi="fa-IR"/>
            </w:rPr>
            <w:t xml:space="preserve">را قشر </w:t>
          </w:r>
          <w:r w:rsidR="00A62A87" w:rsidRPr="00A62A87">
            <w:rPr>
              <w:rtl/>
              <w:lang w:bidi="fa-IR"/>
            </w:rPr>
            <w:t xml:space="preserve">مو </w:t>
          </w:r>
          <w:r w:rsidR="00A62A87" w:rsidRPr="00A62A87">
            <w:rPr>
              <w:rFonts w:hint="cs"/>
              <w:rtl/>
              <w:lang w:bidi="fa-IR"/>
            </w:rPr>
            <w:t xml:space="preserve">تشکیل داده </w:t>
          </w:r>
          <w:r w:rsidR="00A62A87" w:rsidRPr="00A62A87">
            <w:rPr>
              <w:rtl/>
              <w:lang w:bidi="fa-IR"/>
            </w:rPr>
            <w:t>که ضخامت عمده مو را تشک</w:t>
          </w:r>
          <w:r w:rsidR="00A62A87" w:rsidRPr="00A62A87">
            <w:rPr>
              <w:rFonts w:hint="cs"/>
              <w:rtl/>
              <w:lang w:bidi="fa-IR"/>
            </w:rPr>
            <w:t>ی</w:t>
          </w:r>
          <w:r w:rsidR="00A62A87" w:rsidRPr="00A62A87">
            <w:rPr>
              <w:rFonts w:hint="eastAsia"/>
              <w:rtl/>
              <w:lang w:bidi="fa-IR"/>
            </w:rPr>
            <w:t>ل</w:t>
          </w:r>
          <w:r w:rsidR="00A62A87" w:rsidRPr="00A62A87">
            <w:rPr>
              <w:rtl/>
              <w:lang w:bidi="fa-IR"/>
            </w:rPr>
            <w:t xml:space="preserve"> م</w:t>
          </w:r>
          <w:r w:rsidR="00A62A87" w:rsidRPr="00A62A87">
            <w:rPr>
              <w:rFonts w:hint="cs"/>
              <w:rtl/>
              <w:lang w:bidi="fa-IR"/>
            </w:rPr>
            <w:t>ی‌</w:t>
          </w:r>
          <w:r w:rsidR="00A62A87" w:rsidRPr="00A62A87">
            <w:rPr>
              <w:rFonts w:hint="eastAsia"/>
              <w:rtl/>
              <w:lang w:bidi="fa-IR"/>
            </w:rPr>
            <w:t>دهد</w:t>
          </w:r>
          <w:r w:rsidR="00A62A87" w:rsidRPr="00A62A87">
            <w:rPr>
              <w:rtl/>
              <w:lang w:bidi="fa-IR"/>
            </w:rPr>
            <w:t xml:space="preserve"> و از سلول</w:t>
          </w:r>
          <w:dir w:val="rtl">
            <w:r w:rsidR="00A62A87" w:rsidRPr="00A62A87">
              <w:rPr>
                <w:rtl/>
                <w:lang w:bidi="fa-IR"/>
              </w:rPr>
              <w:t>ها</w:t>
            </w:r>
            <w:r w:rsidR="00A62A87" w:rsidRPr="00A62A87">
              <w:rPr>
                <w:rFonts w:hint="cs"/>
                <w:rtl/>
                <w:lang w:bidi="fa-IR"/>
              </w:rPr>
              <w:t>ی</w:t>
            </w:r>
            <w:r w:rsidR="00A62A87" w:rsidRPr="00A62A87">
              <w:rPr>
                <w:rtl/>
                <w:lang w:bidi="fa-IR"/>
              </w:rPr>
              <w:t xml:space="preserve"> شد</w:t>
            </w:r>
            <w:r w:rsidR="00A62A87" w:rsidRPr="00A62A87">
              <w:rPr>
                <w:rFonts w:hint="cs"/>
                <w:rtl/>
                <w:lang w:bidi="fa-IR"/>
              </w:rPr>
              <w:t>ی</w:t>
            </w:r>
            <w:r w:rsidR="00A62A87" w:rsidRPr="00A62A87">
              <w:rPr>
                <w:rFonts w:hint="eastAsia"/>
                <w:rtl/>
                <w:lang w:bidi="fa-IR"/>
              </w:rPr>
              <w:t>دا</w:t>
            </w:r>
            <w:r w:rsidR="00A62A87" w:rsidRPr="00A62A87">
              <w:rPr>
                <w:rFonts w:hint="cs"/>
                <w:rtl/>
                <w:lang w:bidi="fa-IR"/>
              </w:rPr>
              <w:t>ً</w:t>
            </w:r>
            <w:r w:rsidR="00A62A87" w:rsidRPr="00A62A87">
              <w:rPr>
                <w:rtl/>
                <w:lang w:bidi="fa-IR"/>
              </w:rPr>
              <w:t xml:space="preserve"> شاخ</w:t>
            </w:r>
            <w:r w:rsidR="00A62A87" w:rsidRPr="00A62A87">
              <w:rPr>
                <w:rFonts w:hint="cs"/>
                <w:rtl/>
                <w:lang w:bidi="fa-IR"/>
              </w:rPr>
              <w:t>ی</w:t>
            </w:r>
            <w:r w:rsidR="00A62A87" w:rsidRPr="00A62A87">
              <w:rPr>
                <w:rtl/>
                <w:lang w:bidi="fa-IR"/>
              </w:rPr>
              <w:t xml:space="preserve"> شده و فشرده تشک</w:t>
            </w:r>
            <w:r w:rsidR="00A62A87" w:rsidRPr="00A62A87">
              <w:rPr>
                <w:rFonts w:hint="cs"/>
                <w:rtl/>
                <w:lang w:bidi="fa-IR"/>
              </w:rPr>
              <w:t>ی</w:t>
            </w:r>
            <w:r w:rsidR="00A62A87" w:rsidRPr="00A62A87">
              <w:rPr>
                <w:rFonts w:hint="eastAsia"/>
                <w:rtl/>
                <w:lang w:bidi="fa-IR"/>
              </w:rPr>
              <w:t>ل</w:t>
            </w:r>
            <w:r w:rsidR="00A62A87" w:rsidRPr="00A62A87">
              <w:rPr>
                <w:rtl/>
                <w:lang w:bidi="fa-IR"/>
              </w:rPr>
              <w:t xml:space="preserve"> شده است. رنگ مو مربوط به رنگدانه‌ها</w:t>
            </w:r>
            <w:r w:rsidR="00A62A87" w:rsidRPr="00A62A87">
              <w:rPr>
                <w:rFonts w:hint="cs"/>
                <w:rtl/>
                <w:lang w:bidi="fa-IR"/>
              </w:rPr>
              <w:t>ی</w:t>
            </w:r>
            <w:r w:rsidR="00A62A87" w:rsidRPr="00A62A87">
              <w:rPr>
                <w:rtl/>
                <w:lang w:bidi="fa-IR"/>
              </w:rPr>
              <w:t xml:space="preserve"> ملان</w:t>
            </w:r>
            <w:r w:rsidR="00A62A87" w:rsidRPr="00A62A87">
              <w:rPr>
                <w:rFonts w:hint="cs"/>
                <w:rtl/>
                <w:lang w:bidi="fa-IR"/>
              </w:rPr>
              <w:t>ی</w:t>
            </w:r>
            <w:r w:rsidR="00A62A87" w:rsidRPr="00A62A87">
              <w:rPr>
                <w:rFonts w:hint="eastAsia"/>
                <w:rtl/>
                <w:lang w:bidi="fa-IR"/>
              </w:rPr>
              <w:t>ن</w:t>
            </w:r>
            <w:r w:rsidR="00A62A87" w:rsidRPr="00A62A87">
              <w:rPr>
                <w:rtl/>
                <w:lang w:bidi="fa-IR"/>
              </w:rPr>
              <w:t xml:space="preserve"> موجود در سلول</w:t>
            </w:r>
            <w:dir w:val="rtl">
              <w:r w:rsidR="00A62A87" w:rsidRPr="00A62A87">
                <w:rPr>
                  <w:rtl/>
                  <w:lang w:bidi="fa-IR"/>
                </w:rPr>
                <w:t>ها</w:t>
              </w:r>
              <w:r w:rsidR="00A62A87" w:rsidRPr="00A62A87">
                <w:rPr>
                  <w:rFonts w:hint="cs"/>
                  <w:rtl/>
                  <w:lang w:bidi="fa-IR"/>
                </w:rPr>
                <w:t>ی</w:t>
              </w:r>
              <w:r w:rsidR="00A62A87" w:rsidRPr="00A62A87">
                <w:rPr>
                  <w:rtl/>
                  <w:lang w:bidi="fa-IR"/>
                </w:rPr>
                <w:t xml:space="preserve"> ا</w:t>
              </w:r>
              <w:r w:rsidR="00A62A87" w:rsidRPr="00A62A87">
                <w:rPr>
                  <w:rFonts w:hint="cs"/>
                  <w:rtl/>
                  <w:lang w:bidi="fa-IR"/>
                </w:rPr>
                <w:t>ی</w:t>
              </w:r>
              <w:r w:rsidR="00A62A87" w:rsidRPr="00A62A87">
                <w:rPr>
                  <w:rFonts w:hint="eastAsia"/>
                  <w:rtl/>
                  <w:lang w:bidi="fa-IR"/>
                </w:rPr>
                <w:t>ن</w:t>
              </w:r>
              <w:r w:rsidR="00A62A87" w:rsidRPr="00A62A87">
                <w:rPr>
                  <w:rtl/>
                  <w:lang w:bidi="fa-IR"/>
                </w:rPr>
                <w:t xml:space="preserve"> لا</w:t>
              </w:r>
              <w:r w:rsidR="00A62A87" w:rsidRPr="00A62A87">
                <w:rPr>
                  <w:rFonts w:hint="cs"/>
                  <w:rtl/>
                  <w:lang w:bidi="fa-IR"/>
                </w:rPr>
                <w:t>ی</w:t>
              </w:r>
              <w:r w:rsidR="00A62A87" w:rsidRPr="00A62A87">
                <w:rPr>
                  <w:rFonts w:hint="eastAsia"/>
                  <w:rtl/>
                  <w:lang w:bidi="fa-IR"/>
                </w:rPr>
                <w:t>ه</w:t>
              </w:r>
              <w:r w:rsidR="00A62A87" w:rsidRPr="00A62A87">
                <w:rPr>
                  <w:rtl/>
                  <w:lang w:bidi="fa-IR"/>
                </w:rPr>
                <w:t xml:space="preserve"> </w:t>
              </w:r>
              <w:r w:rsidR="00A62A87" w:rsidRPr="00A62A87">
                <w:rPr>
                  <w:rFonts w:hint="cs"/>
                  <w:rtl/>
                  <w:lang w:bidi="fa-IR"/>
                </w:rPr>
                <w:t>بوده</w:t>
              </w:r>
              <w:r w:rsidR="00A62A87" w:rsidRPr="00A62A87">
                <w:rPr>
                  <w:rtl/>
                  <w:lang w:bidi="fa-IR"/>
                </w:rPr>
                <w:t xml:space="preserve"> که توسط ملانوس</w:t>
              </w:r>
              <w:r w:rsidR="00A62A87" w:rsidRPr="00A62A87">
                <w:rPr>
                  <w:rFonts w:hint="cs"/>
                  <w:rtl/>
                  <w:lang w:bidi="fa-IR"/>
                </w:rPr>
                <w:t>ی</w:t>
              </w:r>
              <w:r w:rsidR="00A62A87" w:rsidRPr="00A62A87">
                <w:rPr>
                  <w:rFonts w:hint="eastAsia"/>
                  <w:rtl/>
                  <w:lang w:bidi="fa-IR"/>
                </w:rPr>
                <w:t>ت</w:t>
              </w:r>
              <w:dir w:val="rtl">
                <w:r w:rsidR="00A62A87" w:rsidRPr="00A62A87">
                  <w:rPr>
                    <w:rFonts w:hint="eastAsia"/>
                    <w:rtl/>
                    <w:lang w:bidi="fa-IR"/>
                  </w:rPr>
                  <w:t>ها</w:t>
                </w:r>
                <w:r w:rsidR="00A62A87" w:rsidRPr="00A62A87">
                  <w:rPr>
                    <w:rFonts w:hint="cs"/>
                    <w:rtl/>
                    <w:lang w:bidi="fa-IR"/>
                  </w:rPr>
                  <w:t>ی</w:t>
                </w:r>
                <w:r w:rsidR="00A62A87" w:rsidRPr="00A62A87">
                  <w:rPr>
                    <w:rtl/>
                    <w:lang w:bidi="fa-IR"/>
                  </w:rPr>
                  <w:t xml:space="preserve"> واقع در ماتر</w:t>
                </w:r>
                <w:r w:rsidR="00A62A87" w:rsidRPr="00A62A87">
                  <w:rPr>
                    <w:rFonts w:hint="cs"/>
                    <w:rtl/>
                    <w:lang w:bidi="fa-IR"/>
                  </w:rPr>
                  <w:t>ی</w:t>
                </w:r>
                <w:r w:rsidR="00A62A87" w:rsidRPr="00A62A87">
                  <w:rPr>
                    <w:rFonts w:hint="eastAsia"/>
                    <w:rtl/>
                    <w:lang w:bidi="fa-IR"/>
                  </w:rPr>
                  <w:t>کس</w:t>
                </w:r>
                <w:r w:rsidR="00A62A87" w:rsidRPr="00A62A87">
                  <w:rPr>
                    <w:rtl/>
                    <w:lang w:bidi="fa-IR"/>
                  </w:rPr>
                  <w:t xml:space="preserve"> مو تول</w:t>
                </w:r>
                <w:r w:rsidR="00A62A87" w:rsidRPr="00A62A87">
                  <w:rPr>
                    <w:rFonts w:hint="cs"/>
                    <w:rtl/>
                    <w:lang w:bidi="fa-IR"/>
                  </w:rPr>
                  <w:t>ی</w:t>
                </w:r>
                <w:r w:rsidR="00A62A87" w:rsidRPr="00A62A87">
                  <w:rPr>
                    <w:rFonts w:hint="eastAsia"/>
                    <w:rtl/>
                    <w:lang w:bidi="fa-IR"/>
                  </w:rPr>
                  <w:t>د</w:t>
                </w:r>
                <w:r w:rsidR="00A62A87" w:rsidRPr="00A62A87">
                  <w:rPr>
                    <w:rtl/>
                    <w:lang w:bidi="fa-IR"/>
                  </w:rPr>
                  <w:t xml:space="preserve"> و سپس به ا</w:t>
                </w:r>
                <w:r w:rsidR="00A62A87" w:rsidRPr="00A62A87">
                  <w:rPr>
                    <w:rFonts w:hint="cs"/>
                    <w:rtl/>
                    <w:lang w:bidi="fa-IR"/>
                  </w:rPr>
                  <w:t>ی</w:t>
                </w:r>
                <w:r w:rsidR="00A62A87" w:rsidRPr="00A62A87">
                  <w:rPr>
                    <w:rFonts w:hint="eastAsia"/>
                    <w:rtl/>
                    <w:lang w:bidi="fa-IR"/>
                  </w:rPr>
                  <w:t>ن</w:t>
                </w:r>
                <w:r w:rsidR="00A62A87" w:rsidRPr="00A62A87">
                  <w:rPr>
                    <w:rtl/>
                    <w:lang w:bidi="fa-IR"/>
                  </w:rPr>
                  <w:t xml:space="preserve"> سلول</w:t>
                </w:r>
                <w:dir w:val="rtl">
                  <w:r w:rsidR="00A62A87" w:rsidRPr="00A62A87">
                    <w:rPr>
                      <w:rtl/>
                      <w:lang w:bidi="fa-IR"/>
                    </w:rPr>
                    <w:t>ها منتقل م</w:t>
                  </w:r>
                  <w:r w:rsidR="00A62A87" w:rsidRPr="00A62A87">
                    <w:rPr>
                      <w:rFonts w:hint="cs"/>
                      <w:rtl/>
                      <w:lang w:bidi="fa-IR"/>
                    </w:rPr>
                    <w:t>ی‌</w:t>
                  </w:r>
                  <w:r w:rsidR="00A62A87" w:rsidRPr="00A62A87">
                    <w:rPr>
                      <w:rFonts w:hint="eastAsia"/>
                      <w:rtl/>
                      <w:lang w:bidi="fa-IR"/>
                    </w:rPr>
                    <w:t>گردد</w:t>
                  </w:r>
                  <w:r w:rsidR="00A62A87" w:rsidRPr="00A62A87">
                    <w:rPr>
                      <w:rtl/>
                      <w:lang w:bidi="fa-IR"/>
                    </w:rPr>
                    <w:t>. هر چه مقدار ملان</w:t>
                  </w:r>
                  <w:r w:rsidR="00A62A87" w:rsidRPr="00A62A87">
                    <w:rPr>
                      <w:rFonts w:hint="cs"/>
                      <w:rtl/>
                      <w:lang w:bidi="fa-IR"/>
                    </w:rPr>
                    <w:t>ی</w:t>
                  </w:r>
                  <w:r w:rsidR="00A62A87" w:rsidRPr="00A62A87">
                    <w:rPr>
                      <w:rFonts w:hint="eastAsia"/>
                      <w:rtl/>
                      <w:lang w:bidi="fa-IR"/>
                    </w:rPr>
                    <w:t>ن</w:t>
                  </w:r>
                  <w:r w:rsidR="00A62A87" w:rsidRPr="00A62A87">
                    <w:rPr>
                      <w:rtl/>
                      <w:lang w:bidi="fa-IR"/>
                    </w:rPr>
                    <w:t xml:space="preserve"> کمتر باشد، رنگ مو روشن</w:t>
                  </w:r>
                  <w:dir w:val="rtl">
                    <w:r w:rsidR="00A62A87" w:rsidRPr="00A62A87">
                      <w:rPr>
                        <w:rtl/>
                        <w:lang w:bidi="fa-IR"/>
                      </w:rPr>
                      <w:t>تر خواهد بود. در موها</w:t>
                    </w:r>
                    <w:r w:rsidR="00A62A87" w:rsidRPr="00A62A87">
                      <w:rPr>
                        <w:rFonts w:hint="cs"/>
                        <w:rtl/>
                        <w:lang w:bidi="fa-IR"/>
                      </w:rPr>
                      <w:t>ی</w:t>
                    </w:r>
                    <w:r w:rsidR="00A62A87" w:rsidRPr="00A62A87">
                      <w:rPr>
                        <w:rtl/>
                        <w:lang w:bidi="fa-IR"/>
                      </w:rPr>
                      <w:t xml:space="preserve"> قرمز، ملان</w:t>
                    </w:r>
                    <w:r w:rsidR="00A62A87" w:rsidRPr="00A62A87">
                      <w:rPr>
                        <w:rFonts w:hint="cs"/>
                        <w:rtl/>
                        <w:lang w:bidi="fa-IR"/>
                      </w:rPr>
                      <w:t>ی</w:t>
                    </w:r>
                    <w:r w:rsidR="00A62A87" w:rsidRPr="00A62A87">
                      <w:rPr>
                        <w:rFonts w:hint="eastAsia"/>
                        <w:rtl/>
                        <w:lang w:bidi="fa-IR"/>
                      </w:rPr>
                      <w:t>ن</w:t>
                    </w:r>
                    <w:r w:rsidR="00A62A87" w:rsidRPr="00A62A87">
                      <w:rPr>
                        <w:rtl/>
                        <w:lang w:bidi="fa-IR"/>
                      </w:rPr>
                      <w:t xml:space="preserve"> از نوع فئوملان</w:t>
                    </w:r>
                    <w:r w:rsidR="00A62A87" w:rsidRPr="00A62A87">
                      <w:rPr>
                        <w:rFonts w:hint="cs"/>
                        <w:rtl/>
                        <w:lang w:bidi="fa-IR"/>
                      </w:rPr>
                      <w:t>ی</w:t>
                    </w:r>
                    <w:r w:rsidR="00A62A87" w:rsidRPr="00A62A87">
                      <w:rPr>
                        <w:rFonts w:hint="eastAsia"/>
                        <w:rtl/>
                        <w:lang w:bidi="fa-IR"/>
                      </w:rPr>
                      <w:t>ن</w:t>
                    </w:r>
                    <w:r w:rsidR="00A62A87" w:rsidRPr="00A62A87">
                      <w:rPr>
                        <w:rtl/>
                        <w:lang w:bidi="fa-IR"/>
                      </w:rPr>
                      <w:t xml:space="preserve"> م</w:t>
                    </w:r>
                    <w:r w:rsidR="00A62A87" w:rsidRPr="00A62A87">
                      <w:rPr>
                        <w:rFonts w:hint="cs"/>
                        <w:rtl/>
                        <w:lang w:bidi="fa-IR"/>
                      </w:rPr>
                      <w:t>ی‌</w:t>
                    </w:r>
                    <w:r w:rsidR="00A62A87" w:rsidRPr="00A62A87">
                      <w:rPr>
                        <w:rFonts w:hint="eastAsia"/>
                        <w:rtl/>
                        <w:lang w:bidi="fa-IR"/>
                      </w:rPr>
                      <w:t>باشد</w:t>
                    </w:r>
                    <w:r w:rsidR="00A62A87" w:rsidRPr="00A62A87">
                      <w:rPr>
                        <w:rtl/>
                        <w:lang w:bidi="fa-IR"/>
                      </w:rPr>
                      <w:t>. سف</w:t>
                    </w:r>
                    <w:r w:rsidR="00A62A87" w:rsidRPr="00A62A87">
                      <w:rPr>
                        <w:rFonts w:hint="cs"/>
                        <w:rtl/>
                        <w:lang w:bidi="fa-IR"/>
                      </w:rPr>
                      <w:t>ی</w:t>
                    </w:r>
                    <w:r w:rsidR="00A62A87" w:rsidRPr="00A62A87">
                      <w:rPr>
                        <w:rFonts w:hint="eastAsia"/>
                        <w:rtl/>
                        <w:lang w:bidi="fa-IR"/>
                      </w:rPr>
                      <w:t>د</w:t>
                    </w:r>
                    <w:r w:rsidR="00A62A87" w:rsidRPr="00A62A87">
                      <w:rPr>
                        <w:rtl/>
                        <w:lang w:bidi="fa-IR"/>
                      </w:rPr>
                      <w:t xml:space="preserve"> شدن مو به علت از ب</w:t>
                    </w:r>
                    <w:r w:rsidR="00A62A87" w:rsidRPr="00A62A87">
                      <w:rPr>
                        <w:rFonts w:hint="cs"/>
                        <w:rtl/>
                        <w:lang w:bidi="fa-IR"/>
                      </w:rPr>
                      <w:t>ی</w:t>
                    </w:r>
                    <w:r w:rsidR="00A62A87" w:rsidRPr="00A62A87">
                      <w:rPr>
                        <w:rFonts w:hint="eastAsia"/>
                        <w:rtl/>
                        <w:lang w:bidi="fa-IR"/>
                      </w:rPr>
                      <w:t>ن</w:t>
                    </w:r>
                    <w:r w:rsidR="00A62A87" w:rsidRPr="00A62A87">
                      <w:rPr>
                        <w:rtl/>
                        <w:lang w:bidi="fa-IR"/>
                      </w:rPr>
                      <w:t xml:space="preserve"> رفتن رنگدانه ملان</w:t>
                    </w:r>
                    <w:r w:rsidR="00A62A87" w:rsidRPr="00A62A87">
                      <w:rPr>
                        <w:rFonts w:hint="cs"/>
                        <w:rtl/>
                        <w:lang w:bidi="fa-IR"/>
                      </w:rPr>
                      <w:t>ی</w:t>
                    </w:r>
                    <w:r w:rsidR="00A62A87" w:rsidRPr="00A62A87">
                      <w:rPr>
                        <w:rFonts w:hint="eastAsia"/>
                        <w:rtl/>
                        <w:lang w:bidi="fa-IR"/>
                      </w:rPr>
                      <w:t>ن</w:t>
                    </w:r>
                    <w:r w:rsidR="00A62A87" w:rsidRPr="00A62A87">
                      <w:rPr>
                        <w:rtl/>
                        <w:lang w:bidi="fa-IR"/>
                      </w:rPr>
                      <w:t xml:space="preserve"> در سلول</w:t>
                    </w:r>
                    <w:dir w:val="rtl">
                      <w:r w:rsidR="00A62A87" w:rsidRPr="00A62A87">
                        <w:rPr>
                          <w:rtl/>
                          <w:lang w:bidi="fa-IR"/>
                        </w:rPr>
                        <w:t>ها</w:t>
                      </w:r>
                      <w:r w:rsidR="00A62A87" w:rsidRPr="00A62A87">
                        <w:rPr>
                          <w:rFonts w:hint="cs"/>
                          <w:rtl/>
                          <w:lang w:bidi="fa-IR"/>
                        </w:rPr>
                        <w:t>ی</w:t>
                      </w:r>
                      <w:r w:rsidR="00A62A87" w:rsidRPr="00A62A87">
                        <w:rPr>
                          <w:rtl/>
                          <w:lang w:bidi="fa-IR"/>
                        </w:rPr>
                        <w:t xml:space="preserve"> قشر</w:t>
                      </w:r>
                      <w:r w:rsidR="00A62A87" w:rsidRPr="00A62A87">
                        <w:rPr>
                          <w:rFonts w:hint="cs"/>
                          <w:rtl/>
                          <w:lang w:bidi="fa-IR"/>
                        </w:rPr>
                        <w:t>ی</w:t>
                      </w:r>
                      <w:r w:rsidR="00A62A87" w:rsidRPr="00A62A87">
                        <w:rPr>
                          <w:rtl/>
                          <w:lang w:bidi="fa-IR"/>
                        </w:rPr>
                        <w:t xml:space="preserve"> است.</w:t>
                      </w:r>
                      <w:r w:rsidR="00A62A87" w:rsidRPr="00A62A87">
                        <w:rPr>
                          <w:rFonts w:hint="cs"/>
                          <w:rtl/>
                          <w:lang w:bidi="fa-IR"/>
                        </w:rPr>
                        <w:t xml:space="preserve"> بخش آخری ساقه مو با نام کوتیکول </w:t>
                      </w:r>
                      <w:r w:rsidR="00A62A87" w:rsidRPr="00A62A87">
                        <w:rPr>
                          <w:rFonts w:hint="eastAsia"/>
                          <w:rtl/>
                          <w:lang w:bidi="fa-IR"/>
                        </w:rPr>
                        <w:t>از</w:t>
                      </w:r>
                      <w:r w:rsidR="00A62A87" w:rsidRPr="00A62A87">
                        <w:rPr>
                          <w:rtl/>
                          <w:lang w:bidi="fa-IR"/>
                        </w:rPr>
                        <w:t xml:space="preserve"> </w:t>
                      </w:r>
                      <w:r w:rsidR="00A62A87" w:rsidRPr="00A62A87">
                        <w:rPr>
                          <w:rFonts w:hint="cs"/>
                          <w:rtl/>
                          <w:lang w:bidi="fa-IR"/>
                        </w:rPr>
                        <w:t>ی</w:t>
                      </w:r>
                      <w:r w:rsidR="00A62A87" w:rsidRPr="00A62A87">
                        <w:rPr>
                          <w:rFonts w:hint="eastAsia"/>
                          <w:rtl/>
                          <w:lang w:bidi="fa-IR"/>
                        </w:rPr>
                        <w:t>ک</w:t>
                      </w:r>
                      <w:r w:rsidR="00A62A87" w:rsidRPr="00A62A87">
                        <w:rPr>
                          <w:rtl/>
                          <w:lang w:bidi="fa-IR"/>
                        </w:rPr>
                        <w:t xml:space="preserve"> رد</w:t>
                      </w:r>
                      <w:r w:rsidR="00A62A87" w:rsidRPr="00A62A87">
                        <w:rPr>
                          <w:rFonts w:hint="cs"/>
                          <w:rtl/>
                          <w:lang w:bidi="fa-IR"/>
                        </w:rPr>
                        <w:t>ی</w:t>
                      </w:r>
                      <w:r w:rsidR="00A62A87" w:rsidRPr="00A62A87">
                        <w:rPr>
                          <w:rFonts w:hint="eastAsia"/>
                          <w:rtl/>
                          <w:lang w:bidi="fa-IR"/>
                        </w:rPr>
                        <w:t>ف</w:t>
                      </w:r>
                      <w:r w:rsidR="00A62A87" w:rsidRPr="00A62A87">
                        <w:rPr>
                          <w:rtl/>
                          <w:lang w:bidi="fa-IR"/>
                        </w:rPr>
                        <w:t xml:space="preserve"> سلول پهن و کاملا شاخ</w:t>
                      </w:r>
                      <w:r w:rsidR="00A62A87" w:rsidRPr="00A62A87">
                        <w:rPr>
                          <w:rFonts w:hint="cs"/>
                          <w:rtl/>
                          <w:lang w:bidi="fa-IR"/>
                        </w:rPr>
                        <w:t>ی</w:t>
                      </w:r>
                      <w:r w:rsidR="00A62A87" w:rsidRPr="00A62A87">
                        <w:rPr>
                          <w:rtl/>
                          <w:lang w:bidi="fa-IR"/>
                        </w:rPr>
                        <w:t xml:space="preserve"> شده تشک</w:t>
                      </w:r>
                      <w:r w:rsidR="00A62A87" w:rsidRPr="00A62A87">
                        <w:rPr>
                          <w:rFonts w:hint="cs"/>
                          <w:rtl/>
                          <w:lang w:bidi="fa-IR"/>
                        </w:rPr>
                        <w:t>ی</w:t>
                      </w:r>
                      <w:r w:rsidR="00A62A87" w:rsidRPr="00A62A87">
                        <w:rPr>
                          <w:rFonts w:hint="eastAsia"/>
                          <w:rtl/>
                          <w:lang w:bidi="fa-IR"/>
                        </w:rPr>
                        <w:t>ل</w:t>
                      </w:r>
                      <w:r w:rsidR="00A62A87" w:rsidRPr="00A62A87">
                        <w:rPr>
                          <w:rtl/>
                          <w:lang w:bidi="fa-IR"/>
                        </w:rPr>
                        <w:t xml:space="preserve"> </w:t>
                      </w:r>
                      <w:r w:rsidR="00A62A87" w:rsidRPr="00A62A87">
                        <w:rPr>
                          <w:rFonts w:hint="cs"/>
                          <w:rtl/>
                          <w:lang w:bidi="fa-IR"/>
                        </w:rPr>
                        <w:t>شده</w:t>
                      </w:r>
                      <w:r w:rsidR="00A62A87" w:rsidRPr="00A62A87">
                        <w:rPr>
                          <w:rtl/>
                          <w:lang w:bidi="fa-IR"/>
                        </w:rPr>
                        <w:t xml:space="preserve"> است که مانند فلس ماه</w:t>
                      </w:r>
                      <w:r w:rsidR="00A62A87" w:rsidRPr="00A62A87">
                        <w:rPr>
                          <w:rFonts w:hint="cs"/>
                          <w:rtl/>
                          <w:lang w:bidi="fa-IR"/>
                        </w:rPr>
                        <w:t>ی‌</w:t>
                      </w:r>
                      <w:r w:rsidR="00A62A87" w:rsidRPr="00A62A87">
                        <w:rPr>
                          <w:rFonts w:hint="eastAsia"/>
                          <w:rtl/>
                          <w:lang w:bidi="fa-IR"/>
                        </w:rPr>
                        <w:t>ها</w:t>
                      </w:r>
                      <w:r w:rsidR="00A62A87" w:rsidRPr="00A62A87">
                        <w:rPr>
                          <w:rtl/>
                          <w:lang w:bidi="fa-IR"/>
                        </w:rPr>
                        <w:t xml:space="preserve"> هر سلول قسمت</w:t>
                      </w:r>
                      <w:r w:rsidR="00A62A87" w:rsidRPr="00A62A87">
                        <w:rPr>
                          <w:rFonts w:hint="cs"/>
                          <w:rtl/>
                          <w:lang w:bidi="fa-IR"/>
                        </w:rPr>
                        <w:t>ی</w:t>
                      </w:r>
                      <w:r w:rsidR="00A62A87" w:rsidRPr="00A62A87">
                        <w:rPr>
                          <w:rtl/>
                          <w:lang w:bidi="fa-IR"/>
                        </w:rPr>
                        <w:t xml:space="preserve"> از سلول مجاور خود را م</w:t>
                      </w:r>
                      <w:r w:rsidR="00A62A87" w:rsidRPr="00A62A87">
                        <w:rPr>
                          <w:rFonts w:hint="cs"/>
                          <w:rtl/>
                          <w:lang w:bidi="fa-IR"/>
                        </w:rPr>
                        <w:t>ی‌</w:t>
                      </w:r>
                      <w:r w:rsidR="00A62A87" w:rsidRPr="00A62A87">
                        <w:rPr>
                          <w:rFonts w:hint="eastAsia"/>
                          <w:rtl/>
                          <w:lang w:bidi="fa-IR"/>
                        </w:rPr>
                        <w:t>پوشاند</w:t>
                      </w:r>
                      <w:r w:rsidR="00A62A87" w:rsidRPr="00A62A87">
                        <w:rPr>
                          <w:rtl/>
                          <w:lang w:bidi="fa-IR"/>
                        </w:rPr>
                        <w:t>. نحوه قرارگ</w:t>
                      </w:r>
                      <w:r w:rsidR="00A62A87" w:rsidRPr="00A62A87">
                        <w:rPr>
                          <w:rFonts w:hint="cs"/>
                          <w:rtl/>
                          <w:lang w:bidi="fa-IR"/>
                        </w:rPr>
                        <w:t>ی</w:t>
                      </w:r>
                      <w:r w:rsidR="00A62A87" w:rsidRPr="00A62A87">
                        <w:rPr>
                          <w:rFonts w:hint="eastAsia"/>
                          <w:rtl/>
                          <w:lang w:bidi="fa-IR"/>
                        </w:rPr>
                        <w:t>ر</w:t>
                      </w:r>
                      <w:r w:rsidR="00A62A87" w:rsidRPr="00A62A87">
                        <w:rPr>
                          <w:rFonts w:hint="cs"/>
                          <w:rtl/>
                          <w:lang w:bidi="fa-IR"/>
                        </w:rPr>
                        <w:t>ی</w:t>
                      </w:r>
                      <w:r w:rsidR="00A62A87" w:rsidRPr="00A62A87">
                        <w:rPr>
                          <w:rtl/>
                          <w:lang w:bidi="fa-IR"/>
                        </w:rPr>
                        <w:t xml:space="preserve"> سلول</w:t>
                      </w:r>
                      <w:r w:rsidR="00A62A87" w:rsidRPr="00A62A87">
                        <w:rPr>
                          <w:rFonts w:hint="cs"/>
                          <w:rtl/>
                          <w:lang w:bidi="fa-IR"/>
                        </w:rPr>
                        <w:t>‌</w:t>
                      </w:r>
                      <w:r w:rsidR="00A62A87" w:rsidRPr="00A62A87">
                        <w:rPr>
                          <w:rtl/>
                          <w:lang w:bidi="fa-IR"/>
                        </w:rPr>
                        <w:t>ها</w:t>
                      </w:r>
                      <w:r w:rsidR="00A62A87" w:rsidRPr="00A62A87">
                        <w:rPr>
                          <w:rFonts w:hint="cs"/>
                          <w:rtl/>
                          <w:lang w:bidi="fa-IR"/>
                        </w:rPr>
                        <w:t>ی</w:t>
                      </w:r>
                      <w:r w:rsidR="00A62A87" w:rsidRPr="00A62A87">
                        <w:rPr>
                          <w:rtl/>
                          <w:lang w:bidi="fa-IR"/>
                        </w:rPr>
                        <w:t xml:space="preserve"> کوت</w:t>
                      </w:r>
                      <w:r w:rsidR="00A62A87" w:rsidRPr="00A62A87">
                        <w:rPr>
                          <w:rFonts w:hint="cs"/>
                          <w:rtl/>
                          <w:lang w:bidi="fa-IR"/>
                        </w:rPr>
                        <w:t>ی</w:t>
                      </w:r>
                      <w:r w:rsidR="00A62A87" w:rsidRPr="00A62A87">
                        <w:rPr>
                          <w:rFonts w:hint="eastAsia"/>
                          <w:rtl/>
                          <w:lang w:bidi="fa-IR"/>
                        </w:rPr>
                        <w:t>کول</w:t>
                      </w:r>
                      <w:r w:rsidR="00A62A87" w:rsidRPr="00A62A87">
                        <w:rPr>
                          <w:rtl/>
                          <w:lang w:bidi="fa-IR"/>
                        </w:rPr>
                        <w:t xml:space="preserve"> باعث شده که هم مو نفوذ پذ</w:t>
                      </w:r>
                      <w:r w:rsidR="00A62A87" w:rsidRPr="00A62A87">
                        <w:rPr>
                          <w:rFonts w:hint="cs"/>
                          <w:rtl/>
                          <w:lang w:bidi="fa-IR"/>
                        </w:rPr>
                        <w:t>ی</w:t>
                      </w:r>
                      <w:r w:rsidR="00A62A87" w:rsidRPr="00A62A87">
                        <w:rPr>
                          <w:rFonts w:hint="eastAsia"/>
                          <w:rtl/>
                          <w:lang w:bidi="fa-IR"/>
                        </w:rPr>
                        <w:t>ر</w:t>
                      </w:r>
                      <w:r w:rsidR="00A62A87" w:rsidRPr="00A62A87">
                        <w:rPr>
                          <w:rtl/>
                          <w:lang w:bidi="fa-IR"/>
                        </w:rPr>
                        <w:t xml:space="preserve"> بوده و قابل رنگ کردن باشد و هم</w:t>
                      </w:r>
                      <w:r w:rsidR="00A62A87" w:rsidRPr="00A62A87">
                        <w:rPr>
                          <w:rFonts w:hint="cs"/>
                          <w:rtl/>
                          <w:lang w:bidi="fa-IR"/>
                        </w:rPr>
                        <w:t xml:space="preserve"> قدرت انعطاف پذیری و جذب آب داشته باشد </w:t>
                      </w:r>
                      <w:r w:rsidR="00F772F4">
                        <w:rPr>
                          <w:rtl/>
                          <w:lang w:bidi="fa-IR"/>
                        </w:rPr>
                        <w:fldChar w:fldCharType="begin"/>
                      </w:r>
                      <w:r w:rsidR="00897778">
                        <w:rPr>
                          <w:rtl/>
                          <w:lang w:bidi="fa-IR"/>
                        </w:rPr>
                        <w:instrText xml:space="preserve"> </w:instrText>
                      </w:r>
                      <w:r w:rsidR="00897778">
                        <w:rPr>
                          <w:lang w:bidi="fa-IR"/>
                        </w:rPr>
                        <w:instrText>ADDIN EN.CITE &lt;EndNote&gt;&lt;Cite&gt;&lt;Author&gt;Ocampo-Garza&lt;/Author&gt;&lt;Year&gt;2019&lt;/Year&gt;&lt;RecNum&gt;57&lt;/RecNum&gt;&lt;DisplayText&gt;(47, 48)&lt;/DisplayText&gt;&lt;record&gt;&lt;rec-number&gt;57&lt;/rec-number&gt;&lt;foreign-keys&gt;&lt;key app="EN" db-id="r5w5xz507reeroeztf0vedf1dderxa9wxsd9" timestamp="170889</w:instrText>
                      </w:r>
                      <w:r w:rsidR="00897778">
                        <w:rPr>
                          <w:rtl/>
                          <w:lang w:bidi="fa-IR"/>
                        </w:rPr>
                        <w:instrText>2025"&gt;57&lt;/</w:instrText>
                      </w:r>
                      <w:r w:rsidR="00897778">
                        <w:rPr>
                          <w:lang w:bidi="fa-IR"/>
                        </w:rPr>
                        <w:instrText>key&gt;&lt;/foreign-keys&gt;&lt;ref-type name="Journal Article"&gt;17&lt;/ref-type&gt;&lt;contributors&gt;&lt;authors&gt;&lt;author&gt;Ocampo-Garza, Jorge&lt;/author&gt;&lt;author&gt;Griggs, Jacob&lt;/author&gt;&lt;author&gt;Tosti, Antonella&lt;/author&gt;&lt;/authors&gt;&lt;/contributors&gt;&lt;titles&gt;&lt;title&gt;New drugs under investigation for the treatment of alopecias&lt;/title&gt;&lt;secondary-title&gt;Expert opinion on investigational drugs&lt;/secondary-title&gt;&lt;/titles&gt;&lt;periodical&gt;&lt;full-title&gt;Expert opinion on investigational drugs&lt;/full-title&gt;&lt;/periodical&gt;&lt;pages&gt;275-284&lt;/pages&gt;&lt;volume&gt;28</w:instrText>
                      </w:r>
                      <w:r w:rsidR="00897778">
                        <w:rPr>
                          <w:rtl/>
                          <w:lang w:bidi="fa-IR"/>
                        </w:rPr>
                        <w:instrText>&lt;/</w:instrText>
                      </w:r>
                      <w:r w:rsidR="00897778">
                        <w:rPr>
                          <w:lang w:bidi="fa-IR"/>
                        </w:rPr>
                        <w:instrText>volume&gt;&lt;number&gt;3&lt;/number&gt;&lt;dates&gt;&lt;year&gt;2019&lt;/year&gt;&lt;/dates&gt;&lt;isbn&gt;1354-3784&lt;/isbn&gt;&lt;urls&gt;&lt;/urls&gt;&lt;/record&gt;&lt;/Cite&gt;&lt;Cite&gt;&lt;Author&gt;Juhász&lt;/Author&gt;&lt;Year&gt;2019&lt;/Year&gt;&lt;RecNum&gt;58&lt;/RecNum&gt;&lt;record&gt;&lt;rec-number&gt;58&lt;/rec-number&gt;&lt;foreign-keys&gt;&lt;key app="EN" db-id="r5w5xz507reeroeztf0vedf1dderxa9wxsd9" timestamp="1708892065"&gt;58&lt;/key&gt;&lt;/foreign-keys&gt;&lt;ref-type name="Journal Article"&gt;17&lt;/ref-type&gt;&lt;contributors&gt;&lt;authors&gt;&lt;author&gt;Juhász, Margit LW&lt;/author&gt;&lt;author&gt;Mesinkovska, Natasha Atanaskova&lt;/author&gt;&lt;/authors&gt;&lt;/contributors&gt;&lt;titles&gt;&lt;title&gt;The use of phosphodiesterase inhibitors for the treatment of alopecia&lt;/title&gt;&lt;secondary-title&gt;Journal of Dermatological Treatment&lt;/secondary-title&gt;&lt;/titles&gt;&lt;periodical&gt;&lt;full-title&gt;Journal of Dermatological Treatment&lt;/full-title&gt;&lt;/periodical&gt;&lt;dates&gt;&lt;year&gt;2019&lt;/year&gt;&lt;/dates&gt;&lt;urls&gt;&lt;/urls&gt;&lt;/record&gt;&lt;/Cite&gt;&lt;/EndNote</w:instrText>
                      </w:r>
                      <w:r w:rsidR="00897778">
                        <w:rPr>
                          <w:rtl/>
                          <w:lang w:bidi="fa-IR"/>
                        </w:rPr>
                        <w:instrText>&gt;</w:instrText>
                      </w:r>
                      <w:r w:rsidR="00F772F4">
                        <w:rPr>
                          <w:rtl/>
                          <w:lang w:bidi="fa-IR"/>
                        </w:rPr>
                        <w:fldChar w:fldCharType="separate"/>
                      </w:r>
                      <w:r w:rsidR="00897778">
                        <w:rPr>
                          <w:noProof/>
                          <w:rtl/>
                          <w:lang w:bidi="fa-IR"/>
                        </w:rPr>
                        <w:t>(47, 48)</w:t>
                      </w:r>
                      <w:r w:rsidR="00F772F4">
                        <w:rPr>
                          <w:rtl/>
                          <w:lang w:bidi="fa-IR"/>
                        </w:rPr>
                        <w:fldChar w:fldCharType="end"/>
                      </w:r>
                      <w:r w:rsidR="00F772F4">
                        <w:rPr>
                          <w:rFonts w:hint="cs"/>
                          <w:rtl/>
                          <w:lang w:bidi="fa-IR"/>
                        </w:rPr>
                        <w:t xml:space="preserve">. </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3B7337">
                        <w:t>‬</w:t>
                      </w:r>
                      <w:r w:rsidR="003B7337">
                        <w:t>‬</w:t>
                      </w:r>
                      <w:r w:rsidR="003B7337">
                        <w:t>‬</w:t>
                      </w:r>
                      <w:r w:rsidR="003B7337">
                        <w:t>‬</w:t>
                      </w:r>
                      <w:r w:rsidR="003B7337">
                        <w:t>‬</w:t>
                      </w:r>
                      <w:r w:rsidR="003B7337">
                        <w:t>‬</w:t>
                      </w:r>
                      <w:r w:rsidR="003B7337">
                        <w:t>‬</w:t>
                      </w:r>
                      <w:r w:rsidR="003B7337">
                        <w:t>‬</w:t>
                      </w:r>
                      <w:r w:rsidR="00A02AFB">
                        <w:t>‬</w:t>
                      </w:r>
                      <w:r w:rsidR="00A02AFB">
                        <w:t>‬</w:t>
                      </w:r>
                      <w:r w:rsidR="00A02AFB">
                        <w:t>‬</w:t>
                      </w:r>
                      <w:r w:rsidR="00A02AFB">
                        <w:t>‬</w:t>
                      </w:r>
                      <w:r w:rsidR="00A02AFB">
                        <w:t>‬</w:t>
                      </w:r>
                      <w:r w:rsidR="00A02AFB">
                        <w:t>‬</w:t>
                      </w:r>
                      <w:r w:rsidR="00A02AFB">
                        <w:t>‬</w:t>
                      </w:r>
                      <w:r w:rsidR="00A02AFB">
                        <w:t>‬</w:t>
                      </w:r>
                      <w:r w:rsidR="00F40E02">
                        <w:t>‬</w:t>
                      </w:r>
                      <w:r w:rsidR="00F40E02">
                        <w:t>‬</w:t>
                      </w:r>
                      <w:r w:rsidR="00F40E02">
                        <w:t>‬</w:t>
                      </w:r>
                      <w:r w:rsidR="00F40E02">
                        <w:t>‬</w:t>
                      </w:r>
                      <w:r w:rsidR="00F40E02">
                        <w:t>‬</w:t>
                      </w:r>
                      <w:r w:rsidR="00F40E02">
                        <w:t>‬</w:t>
                      </w:r>
                      <w:r w:rsidR="00F40E02">
                        <w:t>‬</w:t>
                      </w:r>
                      <w:r w:rsidR="00F40E02">
                        <w:t>‬</w:t>
                      </w:r>
                      <w:r w:rsidR="00D47581">
                        <w:t>‬</w:t>
                      </w:r>
                      <w:r w:rsidR="00D47581">
                        <w:t>‬</w:t>
                      </w:r>
                      <w:r w:rsidR="00D47581">
                        <w:t>‬</w:t>
                      </w:r>
                      <w:r w:rsidR="00D47581">
                        <w:t>‬</w:t>
                      </w:r>
                      <w:r w:rsidR="00D47581">
                        <w:t>‬</w:t>
                      </w:r>
                      <w:r w:rsidR="00D47581">
                        <w:t>‬</w:t>
                      </w:r>
                      <w:r w:rsidR="00D47581">
                        <w:t>‬</w:t>
                      </w:r>
                      <w:r w:rsidR="00D47581">
                        <w:t>‬</w:t>
                      </w:r>
                      <w:r w:rsidR="00660B38">
                        <w:t>‬</w:t>
                      </w:r>
                      <w:r w:rsidR="00660B38">
                        <w:t>‬</w:t>
                      </w:r>
                      <w:r w:rsidR="00660B38">
                        <w:t>‬</w:t>
                      </w:r>
                      <w:r w:rsidR="00660B38">
                        <w:t>‬</w:t>
                      </w:r>
                      <w:r w:rsidR="00660B38">
                        <w:t>‬</w:t>
                      </w:r>
                      <w:r w:rsidR="00660B38">
                        <w:t>‬</w:t>
                      </w:r>
                      <w:r w:rsidR="00660B38">
                        <w:t>‬</w:t>
                      </w:r>
                      <w:r w:rsidR="00660B38">
                        <w:t>‬</w:t>
                      </w:r>
                      <w:r w:rsidR="00E36676">
                        <w:t>‬</w:t>
                      </w:r>
                      <w:r w:rsidR="00E36676">
                        <w:t>‬</w:t>
                      </w:r>
                      <w:r w:rsidR="00E36676">
                        <w:t>‬</w:t>
                      </w:r>
                      <w:r w:rsidR="00E36676">
                        <w:t>‬</w:t>
                      </w:r>
                      <w:r w:rsidR="00E36676">
                        <w:t>‬</w:t>
                      </w:r>
                      <w:r w:rsidR="00E36676">
                        <w:t>‬</w:t>
                      </w:r>
                      <w:r w:rsidR="00E36676">
                        <w:t>‬</w:t>
                      </w:r>
                      <w:r w:rsidR="00E36676">
                        <w:t>‬</w:t>
                      </w:r>
                      <w:r w:rsidR="00B320B2">
                        <w:t>‬</w:t>
                      </w:r>
                      <w:r w:rsidR="00B320B2">
                        <w:t>‬</w:t>
                      </w:r>
                      <w:r w:rsidR="00B320B2">
                        <w:t>‬</w:t>
                      </w:r>
                      <w:r w:rsidR="00B320B2">
                        <w:t>‬</w:t>
                      </w:r>
                      <w:r w:rsidR="00B320B2">
                        <w:t>‬</w:t>
                      </w:r>
                      <w:r w:rsidR="00B320B2">
                        <w:t>‬</w:t>
                      </w:r>
                      <w:r w:rsidR="00B320B2">
                        <w:t>‬</w:t>
                      </w:r>
                      <w:r w:rsidR="00B320B2">
                        <w:t>‬</w:t>
                      </w:r>
                      <w:r w:rsidR="00347B72">
                        <w:t>‬</w:t>
                      </w:r>
                      <w:r w:rsidR="00347B72">
                        <w:t>‬</w:t>
                      </w:r>
                      <w:r w:rsidR="00347B72">
                        <w:t>‬</w:t>
                      </w:r>
                      <w:r w:rsidR="00347B72">
                        <w:t>‬</w:t>
                      </w:r>
                      <w:r w:rsidR="00347B72">
                        <w:t>‬</w:t>
                      </w:r>
                      <w:r w:rsidR="00347B72">
                        <w:t>‬</w:t>
                      </w:r>
                      <w:r w:rsidR="00347B72">
                        <w:t>‬</w:t>
                      </w:r>
                      <w:r w:rsidR="00347B72">
                        <w:t>‬</w:t>
                      </w:r>
                      <w:r w:rsidR="001A24ED">
                        <w:t>‬</w:t>
                      </w:r>
                      <w:r w:rsidR="001A24ED">
                        <w:t>‬</w:t>
                      </w:r>
                      <w:r w:rsidR="001A24ED">
                        <w:t>‬</w:t>
                      </w:r>
                      <w:r w:rsidR="001A24ED">
                        <w:t>‬</w:t>
                      </w:r>
                      <w:r w:rsidR="001A24ED">
                        <w:t>‬</w:t>
                      </w:r>
                      <w:r w:rsidR="001A24ED">
                        <w:t>‬</w:t>
                      </w:r>
                      <w:r w:rsidR="001A24ED">
                        <w:t>‬</w:t>
                      </w:r>
                      <w:r w:rsidR="001A24ED">
                        <w:t>‬</w:t>
                      </w:r>
                      <w:r w:rsidR="00FB5A5F">
                        <w:t>‬</w:t>
                      </w:r>
                      <w:r w:rsidR="00FB5A5F">
                        <w:t>‬</w:t>
                      </w:r>
                      <w:r w:rsidR="00FB5A5F">
                        <w:t>‬</w:t>
                      </w:r>
                      <w:r w:rsidR="00FB5A5F">
                        <w:t>‬</w:t>
                      </w:r>
                      <w:r w:rsidR="00FB5A5F">
                        <w:t>‬</w:t>
                      </w:r>
                      <w:r w:rsidR="00FB5A5F">
                        <w:t>‬</w:t>
                      </w:r>
                      <w:r w:rsidR="00FB5A5F">
                        <w:t>‬</w:t>
                      </w:r>
                      <w:r w:rsidR="00FB5A5F">
                        <w:t>‬</w:t>
                      </w:r>
                      <w:r w:rsidR="00C749D8">
                        <w:t>‬</w:t>
                      </w:r>
                      <w:r w:rsidR="00C749D8">
                        <w:t>‬</w:t>
                      </w:r>
                      <w:r w:rsidR="00C749D8">
                        <w:t>‬</w:t>
                      </w:r>
                      <w:r w:rsidR="00C749D8">
                        <w:t>‬</w:t>
                      </w:r>
                      <w:r w:rsidR="00C749D8">
                        <w:t>‬</w:t>
                      </w:r>
                      <w:r w:rsidR="00C749D8">
                        <w:t>‬</w:t>
                      </w:r>
                      <w:r w:rsidR="00C749D8">
                        <w:t>‬</w:t>
                      </w:r>
                      <w:r w:rsidR="00C749D8">
                        <w:t>‬</w:t>
                      </w:r>
                      <w:r w:rsidR="00133F69">
                        <w:t>‬</w:t>
                      </w:r>
                      <w:r w:rsidR="00133F69">
                        <w:t>‬</w:t>
                      </w:r>
                      <w:r w:rsidR="00133F69">
                        <w:t>‬</w:t>
                      </w:r>
                      <w:r w:rsidR="00133F69">
                        <w:t>‬</w:t>
                      </w:r>
                      <w:r w:rsidR="00133F69">
                        <w:t>‬</w:t>
                      </w:r>
                      <w:r w:rsidR="00133F69">
                        <w:t>‬</w:t>
                      </w:r>
                      <w:r w:rsidR="00133F69">
                        <w:t>‬</w:t>
                      </w:r>
                      <w:r w:rsidR="00133F69">
                        <w:t>‬</w:t>
                      </w:r>
                      <w:r w:rsidR="0050012C">
                        <w:t>‬</w:t>
                      </w:r>
                      <w:r w:rsidR="0050012C">
                        <w:t>‬</w:t>
                      </w:r>
                      <w:r w:rsidR="0050012C">
                        <w:t>‬</w:t>
                      </w:r>
                      <w:r w:rsidR="0050012C">
                        <w:t>‬</w:t>
                      </w:r>
                      <w:r w:rsidR="0050012C">
                        <w:t>‬</w:t>
                      </w:r>
                      <w:r w:rsidR="0050012C">
                        <w:t>‬</w:t>
                      </w:r>
                      <w:r w:rsidR="0050012C">
                        <w:t>‬</w:t>
                      </w:r>
                      <w:r w:rsidR="0050012C">
                        <w:t>‬</w:t>
                      </w:r>
                      <w:r w:rsidR="00B50E58">
                        <w:t>‬</w:t>
                      </w:r>
                      <w:r w:rsidR="00B50E58">
                        <w:t>‬</w:t>
                      </w:r>
                      <w:r w:rsidR="00B50E58">
                        <w:t>‬</w:t>
                      </w:r>
                      <w:r w:rsidR="00B50E58">
                        <w:t>‬</w:t>
                      </w:r>
                      <w:r w:rsidR="00B50E58">
                        <w:t>‬</w:t>
                      </w:r>
                      <w:r w:rsidR="00B50E58">
                        <w:t>‬</w:t>
                      </w:r>
                      <w:r w:rsidR="00B50E58">
                        <w:t>‬</w:t>
                      </w:r>
                      <w:r w:rsidR="00B50E58">
                        <w:t>‬</w:t>
                      </w:r>
                      <w:r w:rsidR="00A643ED">
                        <w:t>‬</w:t>
                      </w:r>
                      <w:r w:rsidR="00A643ED">
                        <w:t>‬</w:t>
                      </w:r>
                      <w:r w:rsidR="00A643ED">
                        <w:t>‬</w:t>
                      </w:r>
                      <w:r w:rsidR="00A643ED">
                        <w:t>‬</w:t>
                      </w:r>
                      <w:r w:rsidR="00A643ED">
                        <w:t>‬</w:t>
                      </w:r>
                      <w:r w:rsidR="00A643ED">
                        <w:t>‬</w:t>
                      </w:r>
                      <w:r w:rsidR="00A643ED">
                        <w:t>‬</w:t>
                      </w:r>
                      <w:r w:rsidR="00A643ED">
                        <w:t>‬</w:t>
                      </w:r>
                      <w:r w:rsidR="00386714">
                        <w:t>‬</w:t>
                      </w:r>
                      <w:r w:rsidR="00386714">
                        <w:t>‬</w:t>
                      </w:r>
                      <w:r w:rsidR="00386714">
                        <w:t>‬</w:t>
                      </w:r>
                      <w:r w:rsidR="00386714">
                        <w:t>‬</w:t>
                      </w:r>
                      <w:r w:rsidR="00386714">
                        <w:t>‬</w:t>
                      </w:r>
                      <w:r w:rsidR="00386714">
                        <w:t>‬</w:t>
                      </w:r>
                      <w:r w:rsidR="00386714">
                        <w:t>‬</w:t>
                      </w:r>
                      <w:r w:rsidR="00386714">
                        <w:t>‬</w:t>
                      </w:r>
                      <w:r w:rsidR="00073899">
                        <w:t>‬</w:t>
                      </w:r>
                      <w:r w:rsidR="00073899">
                        <w:t>‬</w:t>
                      </w:r>
                      <w:r w:rsidR="00073899">
                        <w:t>‬</w:t>
                      </w:r>
                      <w:r w:rsidR="00073899">
                        <w:t>‬</w:t>
                      </w:r>
                      <w:r w:rsidR="00073899">
                        <w:t>‬</w:t>
                      </w:r>
                      <w:r w:rsidR="00073899">
                        <w:t>‬</w:t>
                      </w:r>
                      <w:r w:rsidR="00073899">
                        <w:t>‬</w:t>
                      </w:r>
                      <w:r w:rsidR="00073899">
                        <w:t>‬</w:t>
                      </w:r>
                      <w:r w:rsidR="00402AB1">
                        <w:t>‬</w:t>
                      </w:r>
                      <w:r w:rsidR="00402AB1">
                        <w:t>‬</w:t>
                      </w:r>
                      <w:r w:rsidR="00402AB1">
                        <w:t>‬</w:t>
                      </w:r>
                      <w:r w:rsidR="00402AB1">
                        <w:t>‬</w:t>
                      </w:r>
                      <w:r w:rsidR="00402AB1">
                        <w:t>‬</w:t>
                      </w:r>
                      <w:r w:rsidR="00402AB1">
                        <w:t>‬</w:t>
                      </w:r>
                      <w:r w:rsidR="00402AB1">
                        <w:t>‬</w:t>
                      </w:r>
                      <w:r w:rsidR="00402AB1">
                        <w:t>‬</w:t>
                      </w:r>
                    </w:dir>
                  </w:dir>
                </w:dir>
              </w:dir>
            </w:dir>
          </w:dir>
        </w:dir>
      </w:dir>
    </w:p>
    <w:p w14:paraId="3D3DF5DD" w14:textId="16C70074" w:rsidR="004C7628" w:rsidRDefault="00F20E97" w:rsidP="00B847B3">
      <w:pPr>
        <w:pStyle w:val="a3"/>
        <w:rPr>
          <w:rtl/>
        </w:rPr>
      </w:pPr>
      <w:r w:rsidRPr="0029141B">
        <w:rPr>
          <w:rFonts w:ascii="Calibri" w:eastAsia="Times New Roman" w:hAnsi="Calibri" w:cs="Arial"/>
          <w:noProof/>
          <w:sz w:val="22"/>
          <w:szCs w:val="22"/>
          <w:rtl/>
        </w:rPr>
        <w:drawing>
          <wp:anchor distT="0" distB="0" distL="114300" distR="114300" simplePos="0" relativeHeight="251667456" behindDoc="0" locked="0" layoutInCell="1" allowOverlap="1" wp14:anchorId="05124B4C" wp14:editId="55C76061">
            <wp:simplePos x="0" y="0"/>
            <wp:positionH relativeFrom="margin">
              <wp:posOffset>354551</wp:posOffset>
            </wp:positionH>
            <wp:positionV relativeFrom="margin">
              <wp:posOffset>4182815</wp:posOffset>
            </wp:positionV>
            <wp:extent cx="4845050" cy="4229735"/>
            <wp:effectExtent l="0" t="0" r="0" b="0"/>
            <wp:wrapNone/>
            <wp:docPr id="3" name="Picture 3" descr="C:\Users\public-lib2\Desktop\new article refrences\Hair-stru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lib2\Desktop\new article refrences\Hair-structur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45050" cy="4229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0E01D2" w14:textId="77777777" w:rsidR="004C7628" w:rsidRDefault="004C7628" w:rsidP="00B847B3">
      <w:pPr>
        <w:pStyle w:val="a3"/>
        <w:rPr>
          <w:rtl/>
        </w:rPr>
      </w:pPr>
    </w:p>
    <w:p w14:paraId="6D68834B" w14:textId="2BDB06D0" w:rsidR="004C7628" w:rsidRDefault="004C7628" w:rsidP="00B847B3">
      <w:pPr>
        <w:pStyle w:val="a3"/>
        <w:rPr>
          <w:rtl/>
        </w:rPr>
      </w:pPr>
    </w:p>
    <w:p w14:paraId="1C6C4729" w14:textId="77777777" w:rsidR="004C7628" w:rsidRDefault="004C7628" w:rsidP="00B847B3">
      <w:pPr>
        <w:pStyle w:val="a3"/>
        <w:rPr>
          <w:rtl/>
        </w:rPr>
      </w:pPr>
    </w:p>
    <w:p w14:paraId="00F2A685" w14:textId="77777777" w:rsidR="004C7628" w:rsidRDefault="004C7628" w:rsidP="00B847B3">
      <w:pPr>
        <w:pStyle w:val="a3"/>
        <w:rPr>
          <w:rtl/>
        </w:rPr>
      </w:pPr>
    </w:p>
    <w:p w14:paraId="669BD2AA" w14:textId="77777777" w:rsidR="004C7628" w:rsidRDefault="004C7628" w:rsidP="00B847B3">
      <w:pPr>
        <w:pStyle w:val="a3"/>
        <w:rPr>
          <w:rtl/>
          <w:lang w:bidi="fa-IR"/>
        </w:rPr>
      </w:pPr>
    </w:p>
    <w:p w14:paraId="5EA9CC2E" w14:textId="300A50B5" w:rsidR="004A480A" w:rsidRDefault="004A480A" w:rsidP="00B847B3">
      <w:pPr>
        <w:pStyle w:val="a3"/>
        <w:rPr>
          <w:rtl/>
          <w:lang w:bidi="fa-IR"/>
        </w:rPr>
      </w:pPr>
    </w:p>
    <w:p w14:paraId="600EAF94" w14:textId="77777777" w:rsidR="005779FB" w:rsidRDefault="005779FB" w:rsidP="005779FB">
      <w:pPr>
        <w:pStyle w:val="a3"/>
        <w:rPr>
          <w:rtl/>
          <w:lang w:bidi="fa-IR"/>
        </w:rPr>
      </w:pPr>
      <w:r w:rsidRPr="004A480A">
        <w:rPr>
          <w:rFonts w:ascii="Calibri" w:eastAsia="Times New Roman" w:hAnsi="Calibri" w:cs="Arial"/>
          <w:noProof/>
          <w:sz w:val="22"/>
          <w:szCs w:val="22"/>
        </w:rPr>
        <mc:AlternateContent>
          <mc:Choice Requires="wps">
            <w:drawing>
              <wp:anchor distT="0" distB="0" distL="114300" distR="114300" simplePos="0" relativeHeight="251669504" behindDoc="0" locked="0" layoutInCell="1" allowOverlap="1" wp14:anchorId="03EF22AE" wp14:editId="0769D935">
                <wp:simplePos x="0" y="0"/>
                <wp:positionH relativeFrom="margin">
                  <wp:posOffset>211455</wp:posOffset>
                </wp:positionH>
                <wp:positionV relativeFrom="margin">
                  <wp:posOffset>8517255</wp:posOffset>
                </wp:positionV>
                <wp:extent cx="4988560" cy="635"/>
                <wp:effectExtent l="0" t="0" r="2540" b="5080"/>
                <wp:wrapSquare wrapText="bothSides"/>
                <wp:docPr id="1901363156" name="Text Box 1"/>
                <wp:cNvGraphicFramePr/>
                <a:graphic xmlns:a="http://schemas.openxmlformats.org/drawingml/2006/main">
                  <a:graphicData uri="http://schemas.microsoft.com/office/word/2010/wordprocessingShape">
                    <wps:wsp>
                      <wps:cNvSpPr txBox="1"/>
                      <wps:spPr>
                        <a:xfrm>
                          <a:off x="0" y="0"/>
                          <a:ext cx="4988560" cy="635"/>
                        </a:xfrm>
                        <a:prstGeom prst="rect">
                          <a:avLst/>
                        </a:prstGeom>
                        <a:solidFill>
                          <a:prstClr val="white"/>
                        </a:solidFill>
                        <a:ln>
                          <a:noFill/>
                        </a:ln>
                      </wps:spPr>
                      <wps:txbx>
                        <w:txbxContent>
                          <w:p w14:paraId="01A6FB26" w14:textId="73151413" w:rsidR="00873C1B" w:rsidRPr="007369E5" w:rsidRDefault="00873C1B" w:rsidP="004A480A">
                            <w:pPr>
                              <w:pStyle w:val="a4"/>
                            </w:pPr>
                            <w:r>
                              <w:rPr>
                                <w:rtl/>
                              </w:rPr>
                              <w:t xml:space="preserve">شکل </w:t>
                            </w:r>
                            <w:r>
                              <w:rPr>
                                <w:rFonts w:hint="cs"/>
                                <w:rtl/>
                              </w:rPr>
                              <w:t xml:space="preserve">2-1 </w:t>
                            </w:r>
                            <w:r w:rsidRPr="00FF3722">
                              <w:rPr>
                                <w:rFonts w:hint="eastAsia"/>
                                <w:rtl/>
                              </w:rPr>
                              <w:t>ساختار</w:t>
                            </w:r>
                            <w:r w:rsidRPr="00FF3722">
                              <w:rPr>
                                <w:rtl/>
                              </w:rPr>
                              <w:t xml:space="preserve"> </w:t>
                            </w:r>
                            <w:r w:rsidRPr="00FF3722">
                              <w:rPr>
                                <w:rFonts w:hint="eastAsia"/>
                                <w:rtl/>
                              </w:rPr>
                              <w:t>فول</w:t>
                            </w:r>
                            <w:r w:rsidRPr="00FF3722">
                              <w:rPr>
                                <w:rFonts w:hint="cs"/>
                                <w:rtl/>
                              </w:rPr>
                              <w:t>ی</w:t>
                            </w:r>
                            <w:r w:rsidRPr="00FF3722">
                              <w:rPr>
                                <w:rFonts w:hint="eastAsia"/>
                                <w:rtl/>
                              </w:rPr>
                              <w:t>کول</w:t>
                            </w:r>
                            <w:r w:rsidRPr="00FF3722">
                              <w:rPr>
                                <w:rtl/>
                              </w:rPr>
                              <w:t xml:space="preserve"> </w:t>
                            </w:r>
                            <w:r w:rsidRPr="00FF3722">
                              <w:rPr>
                                <w:rFonts w:hint="eastAsia"/>
                                <w:rtl/>
                              </w:rPr>
                              <w:t>و</w:t>
                            </w:r>
                            <w:r w:rsidRPr="00FF3722">
                              <w:rPr>
                                <w:rtl/>
                              </w:rPr>
                              <w:t xml:space="preserve"> </w:t>
                            </w:r>
                            <w:r w:rsidRPr="00FF3722">
                              <w:rPr>
                                <w:rFonts w:hint="eastAsia"/>
                                <w:rtl/>
                              </w:rPr>
                              <w:t>تار</w:t>
                            </w:r>
                            <w:r w:rsidRPr="00FF3722">
                              <w:rPr>
                                <w:rtl/>
                              </w:rPr>
                              <w:t xml:space="preserve"> </w:t>
                            </w:r>
                            <w:r w:rsidRPr="00FF3722">
                              <w:rPr>
                                <w:rFonts w:hint="eastAsia"/>
                                <w:rtl/>
                              </w:rPr>
                              <w:t>مو</w:t>
                            </w:r>
                            <w:r w:rsidR="002A5035">
                              <w:rPr>
                                <w:rFonts w:hint="cs"/>
                                <w:rtl/>
                              </w:rPr>
                              <w:t xml:space="preserve"> (45)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6.65pt;margin-top:670.65pt;width:392.8pt;height:.05pt;z-index:25166950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" stroked="f">
                <v:textbox style="mso-fit-shape-to-text:t" inset="0,0,0,0">
                  <w:txbxContent>
                    <w:p w14:paraId="01A6FB26" w14:textId="73151413" w:rsidR="00873C1B" w:rsidRPr="007369E5" w:rsidRDefault="00873C1B" w:rsidP="004A480A">
                      <w:pPr>
                        <w:pStyle w:val="a4"/>
                      </w:pPr>
                      <w:r>
                        <w:rPr>
                          <w:rtl/>
                        </w:rPr>
                        <w:t xml:space="preserve">شکل </w:t>
                      </w:r>
                      <w:r>
                        <w:rPr>
                          <w:rFonts w:hint="cs"/>
                          <w:rtl/>
                        </w:rPr>
                        <w:t xml:space="preserve">2-1 </w:t>
                      </w:r>
                      <w:r w:rsidRPr="00FF3722">
                        <w:rPr>
                          <w:rFonts w:hint="eastAsia"/>
                          <w:rtl/>
                        </w:rPr>
                        <w:t>ساختار</w:t>
                      </w:r>
                      <w:r w:rsidRPr="00FF3722">
                        <w:rPr>
                          <w:rtl/>
                        </w:rPr>
                        <w:t xml:space="preserve"> </w:t>
                      </w:r>
                      <w:r w:rsidRPr="00FF3722">
                        <w:rPr>
                          <w:rFonts w:hint="eastAsia"/>
                          <w:rtl/>
                        </w:rPr>
                        <w:t>فول</w:t>
                      </w:r>
                      <w:r w:rsidRPr="00FF3722">
                        <w:rPr>
                          <w:rFonts w:hint="cs"/>
                          <w:rtl/>
                        </w:rPr>
                        <w:t>ی</w:t>
                      </w:r>
                      <w:r w:rsidRPr="00FF3722">
                        <w:rPr>
                          <w:rFonts w:hint="eastAsia"/>
                          <w:rtl/>
                        </w:rPr>
                        <w:t>کول</w:t>
                      </w:r>
                      <w:r w:rsidRPr="00FF3722">
                        <w:rPr>
                          <w:rtl/>
                        </w:rPr>
                        <w:t xml:space="preserve"> </w:t>
                      </w:r>
                      <w:r w:rsidRPr="00FF3722">
                        <w:rPr>
                          <w:rFonts w:hint="eastAsia"/>
                          <w:rtl/>
                        </w:rPr>
                        <w:t>و</w:t>
                      </w:r>
                      <w:r w:rsidRPr="00FF3722">
                        <w:rPr>
                          <w:rtl/>
                        </w:rPr>
                        <w:t xml:space="preserve"> </w:t>
                      </w:r>
                      <w:r w:rsidRPr="00FF3722">
                        <w:rPr>
                          <w:rFonts w:hint="eastAsia"/>
                          <w:rtl/>
                        </w:rPr>
                        <w:t>تار</w:t>
                      </w:r>
                      <w:r w:rsidRPr="00FF3722">
                        <w:rPr>
                          <w:rtl/>
                        </w:rPr>
                        <w:t xml:space="preserve"> </w:t>
                      </w:r>
                      <w:r w:rsidRPr="00FF3722">
                        <w:rPr>
                          <w:rFonts w:hint="eastAsia"/>
                          <w:rtl/>
                        </w:rPr>
                        <w:t>مو</w:t>
                      </w:r>
                      <w:r w:rsidR="002A5035">
                        <w:rPr>
                          <w:rFonts w:hint="cs"/>
                          <w:rtl/>
                        </w:rPr>
                        <w:t xml:space="preserve"> (45)</w:t>
                      </w:r>
                    </w:p>
                  </w:txbxContent>
                </v:textbox>
                <w10:wrap type="square" anchorx="margin" anchory="margin"/>
              </v:shape>
            </w:pict>
          </mc:Fallback>
        </mc:AlternateContent>
      </w:r>
    </w:p>
    <w:p w14:paraId="1346830C" w14:textId="4EAFC9EF" w:rsidR="000667B1" w:rsidRDefault="005779FB" w:rsidP="005779FB">
      <w:pPr>
        <w:pStyle w:val="a3"/>
        <w:rPr>
          <w:rtl/>
          <w:lang w:bidi="fa-IR"/>
        </w:rPr>
      </w:pPr>
      <w:r>
        <w:rPr>
          <w:noProof/>
        </w:rPr>
        <w:lastRenderedPageBreak/>
        <mc:AlternateContent>
          <mc:Choice Requires="wps">
            <w:drawing>
              <wp:anchor distT="0" distB="0" distL="114300" distR="114300" simplePos="0" relativeHeight="251679744" behindDoc="0" locked="0" layoutInCell="1" allowOverlap="1" wp14:anchorId="48E2A70C" wp14:editId="4D205B0D">
                <wp:simplePos x="0" y="0"/>
                <wp:positionH relativeFrom="column">
                  <wp:posOffset>1585595</wp:posOffset>
                </wp:positionH>
                <wp:positionV relativeFrom="paragraph">
                  <wp:posOffset>8483103</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67FDCA90" w14:textId="496AAA25" w:rsidR="00873C1B" w:rsidRDefault="00873C1B" w:rsidP="005779FB">
                            <w:pPr>
                              <w:rPr>
                                <w:rFonts w:hint="cs"/>
                                <w:rtl/>
                                <w:lang w:bidi="fa-IR"/>
                              </w:rPr>
                            </w:pPr>
                            <w:r>
                              <w:rPr>
                                <w:rtl/>
                              </w:rPr>
                              <w:t xml:space="preserve">شکل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Pr>
                                <w:noProof/>
                                <w:rtl/>
                              </w:rPr>
                              <w:t>‏2</w:t>
                            </w:r>
                            <w:r>
                              <w:rPr>
                                <w:rtl/>
                              </w:rPr>
                              <w:fldChar w:fldCharType="end"/>
                            </w:r>
                            <w:r>
                              <w:rPr>
                                <w:rtl/>
                              </w:rPr>
                              <w:noBreakHyphen/>
                            </w:r>
                            <w:r>
                              <w:rPr>
                                <w:rFonts w:hint="cs"/>
                                <w:rtl/>
                              </w:rPr>
                              <w:t>2 انواع مو بر اساس نژاد</w:t>
                            </w:r>
                            <w:r w:rsidR="00F82472">
                              <w:rPr>
                                <w:rFonts w:hint="cs"/>
                                <w:rtl/>
                              </w:rPr>
                              <w:t xml:space="preserve"> (49</w:t>
                            </w:r>
                            <w:r w:rsidR="004E050C">
                              <w:rPr>
                                <w:rFonts w:hint="cs"/>
                                <w:rtl/>
                                <w:lang w:bidi="fa-IR"/>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left:0;text-align:left;margin-left:124.85pt;margin-top:667.95pt;width:186.95pt;height:110.55pt;z-index:251679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" stroked="f">
                <v:textbox style="mso-fit-shape-to-text:t">
                  <w:txbxContent>
                    <w:p w14:paraId="67FDCA90" w14:textId="496AAA25" w:rsidR="00873C1B" w:rsidRDefault="00873C1B" w:rsidP="005779FB">
                      <w:pPr>
                        <w:rPr>
                          <w:rFonts w:hint="cs"/>
                          <w:rtl/>
                          <w:lang w:bidi="fa-IR"/>
                        </w:rPr>
                      </w:pPr>
                      <w:r>
                        <w:rPr>
                          <w:rtl/>
                        </w:rPr>
                        <w:t xml:space="preserve">شکل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Pr>
                          <w:noProof/>
                          <w:rtl/>
                        </w:rPr>
                        <w:t>‏2</w:t>
                      </w:r>
                      <w:r>
                        <w:rPr>
                          <w:rtl/>
                        </w:rPr>
                        <w:fldChar w:fldCharType="end"/>
                      </w:r>
                      <w:r>
                        <w:rPr>
                          <w:rtl/>
                        </w:rPr>
                        <w:noBreakHyphen/>
                      </w:r>
                      <w:r>
                        <w:rPr>
                          <w:rFonts w:hint="cs"/>
                          <w:rtl/>
                        </w:rPr>
                        <w:t>2 انواع مو بر اساس نژاد</w:t>
                      </w:r>
                      <w:r w:rsidR="00F82472">
                        <w:rPr>
                          <w:rFonts w:hint="cs"/>
                          <w:rtl/>
                        </w:rPr>
                        <w:t xml:space="preserve"> (49</w:t>
                      </w:r>
                      <w:r w:rsidR="004E050C">
                        <w:rPr>
                          <w:rFonts w:hint="cs"/>
                          <w:rtl/>
                          <w:lang w:bidi="fa-IR"/>
                        </w:rPr>
                        <w:t>)</w:t>
                      </w:r>
                    </w:p>
                  </w:txbxContent>
                </v:textbox>
              </v:shape>
            </w:pict>
          </mc:Fallback>
        </mc:AlternateContent>
      </w:r>
      <w:r w:rsidRPr="004A480A">
        <w:rPr>
          <w:rFonts w:ascii="B Nazanin" w:eastAsia="B Nazanin" w:hAnsi="B Nazanin" w:cs="Arial"/>
          <w:noProof/>
          <w:sz w:val="28"/>
          <w:szCs w:val="22"/>
        </w:rPr>
        <w:drawing>
          <wp:anchor distT="0" distB="0" distL="114300" distR="114300" simplePos="0" relativeHeight="251671552" behindDoc="0" locked="0" layoutInCell="1" allowOverlap="1" wp14:anchorId="42C8DB84" wp14:editId="3A8ADB40">
            <wp:simplePos x="0" y="0"/>
            <wp:positionH relativeFrom="column">
              <wp:posOffset>1365444</wp:posOffset>
            </wp:positionH>
            <wp:positionV relativeFrom="paragraph">
              <wp:posOffset>5460503</wp:posOffset>
            </wp:positionV>
            <wp:extent cx="2905125" cy="2955290"/>
            <wp:effectExtent l="0" t="0" r="952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5125" cy="2955290"/>
                    </a:xfrm>
                    <a:prstGeom prst="rect">
                      <a:avLst/>
                    </a:prstGeom>
                    <a:noFill/>
                  </pic:spPr>
                </pic:pic>
              </a:graphicData>
            </a:graphic>
            <wp14:sizeRelH relativeFrom="page">
              <wp14:pctWidth>0</wp14:pctWidth>
            </wp14:sizeRelH>
            <wp14:sizeRelV relativeFrom="page">
              <wp14:pctHeight>0</wp14:pctHeight>
            </wp14:sizeRelV>
          </wp:anchor>
        </w:drawing>
      </w:r>
      <w:r w:rsidR="00CF579C" w:rsidRPr="00CF579C">
        <w:rPr>
          <w:rtl/>
          <w:lang w:bidi="fa-IR"/>
        </w:rPr>
        <w:t>سه طبقه</w:t>
      </w:r>
      <w:r w:rsidR="00CF579C" w:rsidRPr="00CF579C">
        <w:rPr>
          <w:rFonts w:hint="cs"/>
          <w:rtl/>
          <w:lang w:bidi="fa-IR"/>
        </w:rPr>
        <w:t>‌</w:t>
      </w:r>
      <w:r w:rsidR="00CF579C" w:rsidRPr="00CF579C">
        <w:rPr>
          <w:rtl/>
          <w:lang w:bidi="fa-IR"/>
        </w:rPr>
        <w:t>بند</w:t>
      </w:r>
      <w:r w:rsidR="00CF579C" w:rsidRPr="00CF579C">
        <w:rPr>
          <w:rFonts w:hint="cs"/>
          <w:rtl/>
          <w:lang w:bidi="fa-IR"/>
        </w:rPr>
        <w:t>ی</w:t>
      </w:r>
      <w:r w:rsidR="00CF579C" w:rsidRPr="00CF579C">
        <w:rPr>
          <w:rtl/>
          <w:lang w:bidi="fa-IR"/>
        </w:rPr>
        <w:t xml:space="preserve"> اصل</w:t>
      </w:r>
      <w:r w:rsidR="00CF579C" w:rsidRPr="00CF579C">
        <w:rPr>
          <w:rFonts w:hint="cs"/>
          <w:rtl/>
          <w:lang w:bidi="fa-IR"/>
        </w:rPr>
        <w:t>ی</w:t>
      </w:r>
      <w:r w:rsidR="00CF579C" w:rsidRPr="00CF579C">
        <w:rPr>
          <w:rtl/>
          <w:lang w:bidi="fa-IR"/>
        </w:rPr>
        <w:t xml:space="preserve"> از نوع مو</w:t>
      </w:r>
      <w:r w:rsidR="00CF579C" w:rsidRPr="00CF579C">
        <w:rPr>
          <w:rFonts w:hint="cs"/>
          <w:rtl/>
          <w:lang w:bidi="fa-IR"/>
        </w:rPr>
        <w:t>،</w:t>
      </w:r>
      <w:r w:rsidR="00CF579C" w:rsidRPr="00CF579C">
        <w:rPr>
          <w:rtl/>
          <w:lang w:bidi="fa-IR"/>
        </w:rPr>
        <w:t xml:space="preserve"> آس</w:t>
      </w:r>
      <w:r w:rsidR="00CF579C" w:rsidRPr="00CF579C">
        <w:rPr>
          <w:rFonts w:hint="cs"/>
          <w:rtl/>
          <w:lang w:bidi="fa-IR"/>
        </w:rPr>
        <w:t>ی</w:t>
      </w:r>
      <w:r w:rsidR="00CF579C" w:rsidRPr="00CF579C">
        <w:rPr>
          <w:rFonts w:hint="eastAsia"/>
          <w:rtl/>
          <w:lang w:bidi="fa-IR"/>
        </w:rPr>
        <w:t>ا</w:t>
      </w:r>
      <w:r w:rsidR="00CF579C" w:rsidRPr="00CF579C">
        <w:rPr>
          <w:rFonts w:hint="cs"/>
          <w:rtl/>
          <w:lang w:bidi="fa-IR"/>
        </w:rPr>
        <w:t>یی</w:t>
      </w:r>
      <w:r w:rsidR="00CF579C" w:rsidRPr="00CF579C">
        <w:rPr>
          <w:rtl/>
          <w:lang w:bidi="fa-IR"/>
        </w:rPr>
        <w:t>، موها</w:t>
      </w:r>
      <w:r w:rsidR="00CF579C" w:rsidRPr="00CF579C">
        <w:rPr>
          <w:rFonts w:hint="cs"/>
          <w:rtl/>
          <w:lang w:bidi="fa-IR"/>
        </w:rPr>
        <w:t>ی</w:t>
      </w:r>
      <w:r w:rsidR="00CF579C" w:rsidRPr="00CF579C">
        <w:rPr>
          <w:rtl/>
          <w:lang w:bidi="fa-IR"/>
        </w:rPr>
        <w:t xml:space="preserve"> آفر</w:t>
      </w:r>
      <w:r w:rsidR="00CF579C" w:rsidRPr="00CF579C">
        <w:rPr>
          <w:rFonts w:hint="cs"/>
          <w:rtl/>
          <w:lang w:bidi="fa-IR"/>
        </w:rPr>
        <w:t>ی</w:t>
      </w:r>
      <w:r w:rsidR="00CF579C" w:rsidRPr="00CF579C">
        <w:rPr>
          <w:rFonts w:hint="eastAsia"/>
          <w:rtl/>
          <w:lang w:bidi="fa-IR"/>
        </w:rPr>
        <w:t>قا</w:t>
      </w:r>
      <w:r w:rsidR="00CF579C" w:rsidRPr="00CF579C">
        <w:rPr>
          <w:rFonts w:hint="cs"/>
          <w:rtl/>
          <w:lang w:bidi="fa-IR"/>
        </w:rPr>
        <w:t>یی</w:t>
      </w:r>
      <w:r w:rsidR="00CF579C" w:rsidRPr="00CF579C">
        <w:rPr>
          <w:rtl/>
          <w:lang w:bidi="fa-IR"/>
        </w:rPr>
        <w:t xml:space="preserve"> و موها</w:t>
      </w:r>
      <w:r w:rsidR="00CF579C" w:rsidRPr="00CF579C">
        <w:rPr>
          <w:rFonts w:hint="cs"/>
          <w:rtl/>
          <w:lang w:bidi="fa-IR"/>
        </w:rPr>
        <w:t>ی</w:t>
      </w:r>
      <w:r w:rsidR="00CF579C" w:rsidRPr="00CF579C">
        <w:rPr>
          <w:rtl/>
          <w:lang w:bidi="fa-IR"/>
        </w:rPr>
        <w:t xml:space="preserve"> قفقاز</w:t>
      </w:r>
      <w:r w:rsidR="00CF579C" w:rsidRPr="00CF579C">
        <w:rPr>
          <w:rFonts w:hint="cs"/>
          <w:rtl/>
          <w:lang w:bidi="fa-IR"/>
        </w:rPr>
        <w:t>ی</w:t>
      </w:r>
      <w:r w:rsidR="00CF579C" w:rsidRPr="00CF579C">
        <w:rPr>
          <w:rtl/>
          <w:lang w:bidi="fa-IR"/>
        </w:rPr>
        <w:t xml:space="preserve"> (که م</w:t>
      </w:r>
      <w:r w:rsidR="00CF579C" w:rsidRPr="00CF579C">
        <w:rPr>
          <w:rFonts w:hint="cs"/>
          <w:rtl/>
          <w:lang w:bidi="fa-IR"/>
        </w:rPr>
        <w:t>ی‌</w:t>
      </w:r>
      <w:r w:rsidR="00CF579C" w:rsidRPr="00CF579C">
        <w:rPr>
          <w:rtl/>
          <w:lang w:bidi="fa-IR"/>
        </w:rPr>
        <w:t>توان به موها</w:t>
      </w:r>
      <w:r w:rsidR="00CF579C" w:rsidRPr="00CF579C">
        <w:rPr>
          <w:rFonts w:hint="cs"/>
          <w:rtl/>
          <w:lang w:bidi="fa-IR"/>
        </w:rPr>
        <w:t>ی</w:t>
      </w:r>
      <w:r w:rsidR="00CF579C" w:rsidRPr="00CF579C">
        <w:rPr>
          <w:rtl/>
          <w:lang w:bidi="fa-IR"/>
        </w:rPr>
        <w:t xml:space="preserve"> اروپا</w:t>
      </w:r>
      <w:r w:rsidR="00CF579C" w:rsidRPr="00CF579C">
        <w:rPr>
          <w:rFonts w:hint="cs"/>
          <w:rtl/>
          <w:lang w:bidi="fa-IR"/>
        </w:rPr>
        <w:t>یی</w:t>
      </w:r>
      <w:r w:rsidR="00CF579C" w:rsidRPr="00CF579C">
        <w:rPr>
          <w:rtl/>
          <w:lang w:bidi="fa-IR"/>
        </w:rPr>
        <w:t xml:space="preserve"> ن</w:t>
      </w:r>
      <w:r w:rsidR="00CF579C" w:rsidRPr="00CF579C">
        <w:rPr>
          <w:rFonts w:hint="cs"/>
          <w:rtl/>
          <w:lang w:bidi="fa-IR"/>
        </w:rPr>
        <w:t>ی</w:t>
      </w:r>
      <w:r w:rsidR="00CF579C" w:rsidRPr="00CF579C">
        <w:rPr>
          <w:rFonts w:hint="eastAsia"/>
          <w:rtl/>
          <w:lang w:bidi="fa-IR"/>
        </w:rPr>
        <w:t>ز</w:t>
      </w:r>
      <w:r w:rsidR="00CF579C" w:rsidRPr="00CF579C">
        <w:rPr>
          <w:rtl/>
          <w:lang w:bidi="fa-IR"/>
        </w:rPr>
        <w:t xml:space="preserve"> اشاره کرد) وجود دارد.</w:t>
      </w:r>
      <w:r w:rsidR="00CF579C" w:rsidRPr="00CF579C">
        <w:rPr>
          <w:rFonts w:hint="cs"/>
          <w:rtl/>
          <w:lang w:bidi="fa-IR"/>
        </w:rPr>
        <w:t xml:space="preserve"> </w:t>
      </w:r>
      <w:r w:rsidR="00CF579C" w:rsidRPr="00CF579C">
        <w:rPr>
          <w:rtl/>
          <w:lang w:bidi="fa-IR"/>
        </w:rPr>
        <w:t>تفاوت‌ها</w:t>
      </w:r>
      <w:r w:rsidR="00CF579C" w:rsidRPr="00CF579C">
        <w:rPr>
          <w:rFonts w:hint="cs"/>
          <w:rtl/>
          <w:lang w:bidi="fa-IR"/>
        </w:rPr>
        <w:t>ی</w:t>
      </w:r>
      <w:r w:rsidR="00CF579C" w:rsidRPr="00CF579C">
        <w:rPr>
          <w:rtl/>
          <w:lang w:bidi="fa-IR"/>
        </w:rPr>
        <w:t xml:space="preserve"> منطقه‌ا</w:t>
      </w:r>
      <w:r w:rsidR="00CF579C" w:rsidRPr="00CF579C">
        <w:rPr>
          <w:rFonts w:hint="cs"/>
          <w:rtl/>
          <w:lang w:bidi="fa-IR"/>
        </w:rPr>
        <w:t>ی</w:t>
      </w:r>
      <w:r w:rsidR="00CF579C" w:rsidRPr="00CF579C">
        <w:rPr>
          <w:rtl/>
          <w:lang w:bidi="fa-IR"/>
        </w:rPr>
        <w:t xml:space="preserve"> کوچک</w:t>
      </w:r>
      <w:r w:rsidR="00CF579C" w:rsidRPr="00CF579C">
        <w:rPr>
          <w:rFonts w:hint="cs"/>
          <w:rtl/>
          <w:lang w:bidi="fa-IR"/>
        </w:rPr>
        <w:t>ی</w:t>
      </w:r>
      <w:r w:rsidR="00CF579C" w:rsidRPr="00CF579C">
        <w:rPr>
          <w:rtl/>
          <w:lang w:bidi="fa-IR"/>
        </w:rPr>
        <w:t xml:space="preserve"> وجود دا</w:t>
      </w:r>
      <w:r w:rsidR="00CF579C" w:rsidRPr="00CF579C">
        <w:rPr>
          <w:rFonts w:hint="cs"/>
          <w:rtl/>
          <w:lang w:bidi="fa-IR"/>
        </w:rPr>
        <w:t>رد</w:t>
      </w:r>
      <w:r w:rsidR="00CF579C" w:rsidRPr="00CF579C">
        <w:rPr>
          <w:rtl/>
          <w:lang w:bidi="fa-IR"/>
        </w:rPr>
        <w:t>، اما به طور کل</w:t>
      </w:r>
      <w:r w:rsidR="00CF579C" w:rsidRPr="00CF579C">
        <w:rPr>
          <w:rFonts w:hint="cs"/>
          <w:rtl/>
          <w:lang w:bidi="fa-IR"/>
        </w:rPr>
        <w:t>ی</w:t>
      </w:r>
      <w:r w:rsidR="00CF579C" w:rsidRPr="00CF579C">
        <w:rPr>
          <w:rtl/>
          <w:lang w:bidi="fa-IR"/>
        </w:rPr>
        <w:t xml:space="preserve"> شباهت‌ها</w:t>
      </w:r>
      <w:r w:rsidR="00CF579C" w:rsidRPr="00CF579C">
        <w:rPr>
          <w:rFonts w:hint="cs"/>
          <w:rtl/>
          <w:lang w:bidi="fa-IR"/>
        </w:rPr>
        <w:t>ی</w:t>
      </w:r>
      <w:r w:rsidR="00CF579C" w:rsidRPr="00CF579C">
        <w:rPr>
          <w:rtl/>
          <w:lang w:bidi="fa-IR"/>
        </w:rPr>
        <w:t xml:space="preserve"> مشخص</w:t>
      </w:r>
      <w:r w:rsidR="00CF579C" w:rsidRPr="00CF579C">
        <w:rPr>
          <w:rFonts w:hint="cs"/>
          <w:rtl/>
          <w:lang w:bidi="fa-IR"/>
        </w:rPr>
        <w:t>ی</w:t>
      </w:r>
      <w:r w:rsidR="00CF579C" w:rsidRPr="00CF579C">
        <w:rPr>
          <w:rtl/>
          <w:lang w:bidi="fa-IR"/>
        </w:rPr>
        <w:t xml:space="preserve"> ب</w:t>
      </w:r>
      <w:r w:rsidR="00CF579C" w:rsidRPr="00CF579C">
        <w:rPr>
          <w:rFonts w:hint="cs"/>
          <w:rtl/>
          <w:lang w:bidi="fa-IR"/>
        </w:rPr>
        <w:t>ی</w:t>
      </w:r>
      <w:r w:rsidR="00CF579C" w:rsidRPr="00CF579C">
        <w:rPr>
          <w:rFonts w:hint="eastAsia"/>
          <w:rtl/>
          <w:lang w:bidi="fa-IR"/>
        </w:rPr>
        <w:t>ن</w:t>
      </w:r>
      <w:r w:rsidR="00CF579C" w:rsidRPr="00CF579C">
        <w:rPr>
          <w:rtl/>
          <w:lang w:bidi="fa-IR"/>
        </w:rPr>
        <w:t xml:space="preserve"> هر گروه قوم</w:t>
      </w:r>
      <w:r w:rsidR="00CF579C" w:rsidRPr="00CF579C">
        <w:rPr>
          <w:rFonts w:hint="cs"/>
          <w:rtl/>
          <w:lang w:bidi="fa-IR"/>
        </w:rPr>
        <w:t>ی</w:t>
      </w:r>
      <w:r w:rsidR="00CF579C" w:rsidRPr="00CF579C">
        <w:rPr>
          <w:rtl/>
          <w:lang w:bidi="fa-IR"/>
        </w:rPr>
        <w:t xml:space="preserve"> وجود دارد. </w:t>
      </w:r>
      <w:r w:rsidR="00CF579C" w:rsidRPr="00CF579C">
        <w:rPr>
          <w:rFonts w:hint="cs"/>
          <w:rtl/>
          <w:lang w:bidi="fa-IR"/>
        </w:rPr>
        <w:t xml:space="preserve">در مورد </w:t>
      </w:r>
      <w:r w:rsidR="00CF579C" w:rsidRPr="00CF579C">
        <w:rPr>
          <w:rtl/>
          <w:lang w:bidi="fa-IR"/>
        </w:rPr>
        <w:t xml:space="preserve">تراکم مو، سرعت رشد </w:t>
      </w:r>
      <w:r w:rsidR="00CF579C" w:rsidRPr="00CF579C">
        <w:rPr>
          <w:rFonts w:hint="cs"/>
          <w:rtl/>
          <w:lang w:bidi="fa-IR"/>
        </w:rPr>
        <w:t>ی</w:t>
      </w:r>
      <w:r w:rsidR="00CF579C" w:rsidRPr="00CF579C">
        <w:rPr>
          <w:rFonts w:hint="eastAsia"/>
          <w:rtl/>
          <w:lang w:bidi="fa-IR"/>
        </w:rPr>
        <w:t>ا</w:t>
      </w:r>
      <w:r w:rsidR="00CF579C" w:rsidRPr="00CF579C">
        <w:rPr>
          <w:rtl/>
          <w:lang w:bidi="fa-IR"/>
        </w:rPr>
        <w:t xml:space="preserve"> شکل فول</w:t>
      </w:r>
      <w:r w:rsidR="00CF579C" w:rsidRPr="00CF579C">
        <w:rPr>
          <w:rFonts w:hint="cs"/>
          <w:rtl/>
          <w:lang w:bidi="fa-IR"/>
        </w:rPr>
        <w:t>ی</w:t>
      </w:r>
      <w:r w:rsidR="00CF579C" w:rsidRPr="00CF579C">
        <w:rPr>
          <w:rFonts w:hint="eastAsia"/>
          <w:rtl/>
          <w:lang w:bidi="fa-IR"/>
        </w:rPr>
        <w:t>کول</w:t>
      </w:r>
      <w:r w:rsidR="00CF579C" w:rsidRPr="00CF579C">
        <w:rPr>
          <w:rtl/>
          <w:lang w:bidi="fa-IR"/>
        </w:rPr>
        <w:t xml:space="preserve"> مو در پوست سر، م</w:t>
      </w:r>
      <w:r w:rsidR="00CF579C" w:rsidRPr="00CF579C">
        <w:rPr>
          <w:rFonts w:hint="cs"/>
          <w:rtl/>
          <w:lang w:bidi="fa-IR"/>
        </w:rPr>
        <w:t>ی‌</w:t>
      </w:r>
      <w:r w:rsidR="00CF579C" w:rsidRPr="00CF579C">
        <w:rPr>
          <w:rtl/>
          <w:lang w:bidi="fa-IR"/>
        </w:rPr>
        <w:t xml:space="preserve">توان در نظر گرفت که هر </w:t>
      </w:r>
      <w:r w:rsidR="00CF579C" w:rsidRPr="00CF579C">
        <w:rPr>
          <w:rFonts w:hint="cs"/>
          <w:rtl/>
          <w:lang w:bidi="fa-IR"/>
        </w:rPr>
        <w:t>ی</w:t>
      </w:r>
      <w:r w:rsidR="00CF579C" w:rsidRPr="00CF579C">
        <w:rPr>
          <w:rFonts w:hint="eastAsia"/>
          <w:rtl/>
          <w:lang w:bidi="fa-IR"/>
        </w:rPr>
        <w:t>ک</w:t>
      </w:r>
      <w:r w:rsidR="00CF579C" w:rsidRPr="00CF579C">
        <w:rPr>
          <w:rtl/>
          <w:lang w:bidi="fa-IR"/>
        </w:rPr>
        <w:t xml:space="preserve"> از گونه</w:t>
      </w:r>
      <w:r w:rsidR="00CF579C" w:rsidRPr="00CF579C">
        <w:rPr>
          <w:rFonts w:hint="cs"/>
          <w:rtl/>
          <w:lang w:bidi="fa-IR"/>
        </w:rPr>
        <w:t>‌</w:t>
      </w:r>
      <w:r w:rsidR="00CF579C" w:rsidRPr="00CF579C">
        <w:rPr>
          <w:rtl/>
          <w:lang w:bidi="fa-IR"/>
        </w:rPr>
        <w:t>ها</w:t>
      </w:r>
      <w:r w:rsidR="00CF579C" w:rsidRPr="00CF579C">
        <w:rPr>
          <w:rFonts w:hint="cs"/>
          <w:rtl/>
          <w:lang w:bidi="fa-IR"/>
        </w:rPr>
        <w:t>ی</w:t>
      </w:r>
      <w:r w:rsidR="00CF579C" w:rsidRPr="00CF579C">
        <w:rPr>
          <w:rtl/>
          <w:lang w:bidi="fa-IR"/>
        </w:rPr>
        <w:t xml:space="preserve"> قوم</w:t>
      </w:r>
      <w:r w:rsidR="00CF579C" w:rsidRPr="00CF579C">
        <w:rPr>
          <w:rFonts w:hint="cs"/>
          <w:rtl/>
          <w:lang w:bidi="fa-IR"/>
        </w:rPr>
        <w:t>ی</w:t>
      </w:r>
      <w:r w:rsidR="00CF579C" w:rsidRPr="00CF579C">
        <w:rPr>
          <w:rtl/>
          <w:lang w:bidi="fa-IR"/>
        </w:rPr>
        <w:t xml:space="preserve"> </w:t>
      </w:r>
      <w:r w:rsidR="00CF579C" w:rsidRPr="00CF579C">
        <w:rPr>
          <w:rFonts w:hint="cs"/>
          <w:rtl/>
          <w:lang w:bidi="fa-IR"/>
        </w:rPr>
        <w:t>مذکور</w:t>
      </w:r>
      <w:r w:rsidR="00CF579C" w:rsidRPr="00CF579C">
        <w:rPr>
          <w:rtl/>
          <w:lang w:bidi="fa-IR"/>
        </w:rPr>
        <w:t xml:space="preserve"> </w:t>
      </w:r>
      <w:r w:rsidR="00CF579C" w:rsidRPr="00CF579C">
        <w:rPr>
          <w:rFonts w:hint="cs"/>
          <w:rtl/>
          <w:lang w:bidi="fa-IR"/>
        </w:rPr>
        <w:t>ویژگی‌های</w:t>
      </w:r>
      <w:r w:rsidR="00CF579C" w:rsidRPr="00CF579C">
        <w:rPr>
          <w:rtl/>
          <w:lang w:bidi="fa-IR"/>
        </w:rPr>
        <w:t xml:space="preserve"> خاص خو</w:t>
      </w:r>
      <w:r w:rsidR="00CF579C" w:rsidRPr="00CF579C">
        <w:rPr>
          <w:rFonts w:hint="eastAsia"/>
          <w:rtl/>
          <w:lang w:bidi="fa-IR"/>
        </w:rPr>
        <w:t>د</w:t>
      </w:r>
      <w:r w:rsidR="00CF579C" w:rsidRPr="00CF579C">
        <w:rPr>
          <w:rtl/>
          <w:lang w:bidi="fa-IR"/>
        </w:rPr>
        <w:t xml:space="preserve"> را دارند</w:t>
      </w:r>
      <w:r w:rsidR="00CF579C" w:rsidRPr="00CF579C">
        <w:rPr>
          <w:rFonts w:hint="cs"/>
          <w:rtl/>
          <w:lang w:bidi="fa-IR"/>
        </w:rPr>
        <w:t xml:space="preserve">. </w:t>
      </w:r>
      <w:r w:rsidR="00CF579C" w:rsidRPr="00CF579C">
        <w:rPr>
          <w:rtl/>
          <w:lang w:bidi="fa-IR"/>
        </w:rPr>
        <w:t>عل</w:t>
      </w:r>
      <w:r w:rsidR="00CF579C" w:rsidRPr="00CF579C">
        <w:rPr>
          <w:rFonts w:hint="cs"/>
          <w:rtl/>
          <w:lang w:bidi="fa-IR"/>
        </w:rPr>
        <w:t>ی‌</w:t>
      </w:r>
      <w:r w:rsidR="00CF579C" w:rsidRPr="00CF579C">
        <w:rPr>
          <w:rFonts w:hint="eastAsia"/>
          <w:rtl/>
          <w:lang w:bidi="fa-IR"/>
        </w:rPr>
        <w:t>رغم</w:t>
      </w:r>
      <w:r w:rsidR="00CF579C" w:rsidRPr="00CF579C">
        <w:rPr>
          <w:rtl/>
          <w:lang w:bidi="fa-IR"/>
        </w:rPr>
        <w:t xml:space="preserve"> ا</w:t>
      </w:r>
      <w:r w:rsidR="00CF579C" w:rsidRPr="00CF579C">
        <w:rPr>
          <w:rFonts w:hint="cs"/>
          <w:rtl/>
          <w:lang w:bidi="fa-IR"/>
        </w:rPr>
        <w:t>ی</w:t>
      </w:r>
      <w:r w:rsidR="00CF579C" w:rsidRPr="00CF579C">
        <w:rPr>
          <w:rFonts w:hint="eastAsia"/>
          <w:rtl/>
          <w:lang w:bidi="fa-IR"/>
        </w:rPr>
        <w:t>ن</w:t>
      </w:r>
      <w:r w:rsidR="00CF579C" w:rsidRPr="00CF579C">
        <w:rPr>
          <w:rtl/>
          <w:lang w:bidi="fa-IR"/>
        </w:rPr>
        <w:t xml:space="preserve"> تفاوت‌ها</w:t>
      </w:r>
      <w:r w:rsidR="00CF579C" w:rsidRPr="00CF579C">
        <w:rPr>
          <w:rFonts w:hint="cs"/>
          <w:rtl/>
          <w:lang w:bidi="fa-IR"/>
        </w:rPr>
        <w:t>ی</w:t>
      </w:r>
      <w:r w:rsidR="00CF579C" w:rsidRPr="00CF579C">
        <w:rPr>
          <w:rtl/>
          <w:lang w:bidi="fa-IR"/>
        </w:rPr>
        <w:t xml:space="preserve"> مشخص</w:t>
      </w:r>
      <w:r w:rsidR="00CF579C" w:rsidRPr="00CF579C">
        <w:rPr>
          <w:rFonts w:hint="cs"/>
          <w:rtl/>
          <w:lang w:bidi="fa-IR"/>
        </w:rPr>
        <w:t>،</w:t>
      </w:r>
      <w:r w:rsidR="00CF579C" w:rsidRPr="00CF579C">
        <w:rPr>
          <w:rtl/>
          <w:lang w:bidi="fa-IR"/>
        </w:rPr>
        <w:t xml:space="preserve"> علل سف</w:t>
      </w:r>
      <w:r w:rsidR="00CF579C" w:rsidRPr="00CF579C">
        <w:rPr>
          <w:rFonts w:hint="cs"/>
          <w:rtl/>
          <w:lang w:bidi="fa-IR"/>
        </w:rPr>
        <w:t>ی</w:t>
      </w:r>
      <w:r w:rsidR="00CF579C" w:rsidRPr="00CF579C">
        <w:rPr>
          <w:rFonts w:hint="eastAsia"/>
          <w:rtl/>
          <w:lang w:bidi="fa-IR"/>
        </w:rPr>
        <w:t>د</w:t>
      </w:r>
      <w:r w:rsidR="00CF579C" w:rsidRPr="00CF579C">
        <w:rPr>
          <w:rFonts w:hint="cs"/>
          <w:rtl/>
          <w:lang w:bidi="fa-IR"/>
        </w:rPr>
        <w:t>ی</w:t>
      </w:r>
      <w:r w:rsidR="00CF579C" w:rsidRPr="00CF579C">
        <w:rPr>
          <w:rtl/>
          <w:lang w:bidi="fa-IR"/>
        </w:rPr>
        <w:t xml:space="preserve"> مو و ر</w:t>
      </w:r>
      <w:r w:rsidR="00CF579C" w:rsidRPr="00CF579C">
        <w:rPr>
          <w:rFonts w:hint="cs"/>
          <w:rtl/>
          <w:lang w:bidi="fa-IR"/>
        </w:rPr>
        <w:t>ی</w:t>
      </w:r>
      <w:r w:rsidR="00CF579C" w:rsidRPr="00CF579C">
        <w:rPr>
          <w:rFonts w:hint="eastAsia"/>
          <w:rtl/>
          <w:lang w:bidi="fa-IR"/>
        </w:rPr>
        <w:t>زش</w:t>
      </w:r>
      <w:r w:rsidR="00CF579C" w:rsidRPr="00CF579C">
        <w:rPr>
          <w:rtl/>
          <w:lang w:bidi="fa-IR"/>
        </w:rPr>
        <w:t xml:space="preserve"> مو در ب</w:t>
      </w:r>
      <w:r w:rsidR="00CF579C" w:rsidRPr="00CF579C">
        <w:rPr>
          <w:rFonts w:hint="cs"/>
          <w:rtl/>
          <w:lang w:bidi="fa-IR"/>
        </w:rPr>
        <w:t>ی</w:t>
      </w:r>
      <w:r w:rsidR="00CF579C" w:rsidRPr="00CF579C">
        <w:rPr>
          <w:rFonts w:hint="eastAsia"/>
          <w:rtl/>
          <w:lang w:bidi="fa-IR"/>
        </w:rPr>
        <w:t>ن</w:t>
      </w:r>
      <w:r w:rsidR="00CF579C" w:rsidRPr="00CF579C">
        <w:rPr>
          <w:rtl/>
          <w:lang w:bidi="fa-IR"/>
        </w:rPr>
        <w:t xml:space="preserve"> نژادها تفاوت</w:t>
      </w:r>
      <w:r w:rsidR="00CF579C" w:rsidRPr="00CF579C">
        <w:rPr>
          <w:rFonts w:hint="cs"/>
          <w:rtl/>
          <w:lang w:bidi="fa-IR"/>
        </w:rPr>
        <w:t>ی</w:t>
      </w:r>
      <w:r w:rsidR="00CF579C" w:rsidRPr="00CF579C">
        <w:rPr>
          <w:rtl/>
          <w:lang w:bidi="fa-IR"/>
        </w:rPr>
        <w:t xml:space="preserve"> ندارد</w:t>
      </w:r>
      <w:r w:rsidR="00CF579C" w:rsidRPr="00CF579C">
        <w:rPr>
          <w:rFonts w:hint="cs"/>
          <w:rtl/>
          <w:lang w:bidi="fa-IR"/>
        </w:rPr>
        <w:t>، ولی عواملی چون</w:t>
      </w:r>
      <w:r w:rsidR="00CF579C" w:rsidRPr="00CF579C">
        <w:rPr>
          <w:rtl/>
          <w:lang w:bidi="fa-IR"/>
        </w:rPr>
        <w:t xml:space="preserve"> ژنت</w:t>
      </w:r>
      <w:r w:rsidR="00CF579C" w:rsidRPr="00CF579C">
        <w:rPr>
          <w:rFonts w:hint="cs"/>
          <w:rtl/>
          <w:lang w:bidi="fa-IR"/>
        </w:rPr>
        <w:t>ی</w:t>
      </w:r>
      <w:r w:rsidR="00CF579C" w:rsidRPr="00CF579C">
        <w:rPr>
          <w:rFonts w:hint="eastAsia"/>
          <w:rtl/>
          <w:lang w:bidi="fa-IR"/>
        </w:rPr>
        <w:t>ک،</w:t>
      </w:r>
      <w:r w:rsidR="00CF579C" w:rsidRPr="00CF579C">
        <w:rPr>
          <w:rtl/>
          <w:lang w:bidi="fa-IR"/>
        </w:rPr>
        <w:t xml:space="preserve"> هورمون‌ها، عوامل مح</w:t>
      </w:r>
      <w:r w:rsidR="00CF579C" w:rsidRPr="00CF579C">
        <w:rPr>
          <w:rFonts w:hint="cs"/>
          <w:rtl/>
          <w:lang w:bidi="fa-IR"/>
        </w:rPr>
        <w:t>ی</w:t>
      </w:r>
      <w:r w:rsidR="00CF579C" w:rsidRPr="00CF579C">
        <w:rPr>
          <w:rFonts w:hint="eastAsia"/>
          <w:rtl/>
          <w:lang w:bidi="fa-IR"/>
        </w:rPr>
        <w:t>ط</w:t>
      </w:r>
      <w:r w:rsidR="00CF579C" w:rsidRPr="00CF579C">
        <w:rPr>
          <w:rFonts w:hint="cs"/>
          <w:rtl/>
          <w:lang w:bidi="fa-IR"/>
        </w:rPr>
        <w:t>ی</w:t>
      </w:r>
      <w:r w:rsidR="00CF579C" w:rsidRPr="00CF579C">
        <w:rPr>
          <w:rtl/>
          <w:lang w:bidi="fa-IR"/>
        </w:rPr>
        <w:t xml:space="preserve"> و همچن</w:t>
      </w:r>
      <w:r w:rsidR="00CF579C" w:rsidRPr="00CF579C">
        <w:rPr>
          <w:rFonts w:hint="cs"/>
          <w:rtl/>
          <w:lang w:bidi="fa-IR"/>
        </w:rPr>
        <w:t>ی</w:t>
      </w:r>
      <w:r w:rsidR="00CF579C" w:rsidRPr="00CF579C">
        <w:rPr>
          <w:rFonts w:hint="eastAsia"/>
          <w:rtl/>
          <w:lang w:bidi="fa-IR"/>
        </w:rPr>
        <w:t>ن</w:t>
      </w:r>
      <w:r w:rsidR="00CF579C" w:rsidRPr="00CF579C">
        <w:rPr>
          <w:rtl/>
          <w:lang w:bidi="fa-IR"/>
        </w:rPr>
        <w:t xml:space="preserve"> برخ</w:t>
      </w:r>
      <w:r w:rsidR="00CF579C" w:rsidRPr="00CF579C">
        <w:rPr>
          <w:rFonts w:hint="cs"/>
          <w:rtl/>
          <w:lang w:bidi="fa-IR"/>
        </w:rPr>
        <w:t>ی</w:t>
      </w:r>
      <w:r w:rsidR="00CF579C" w:rsidRPr="00CF579C">
        <w:rPr>
          <w:rtl/>
          <w:lang w:bidi="fa-IR"/>
        </w:rPr>
        <w:t xml:space="preserve"> عادات زندگ</w:t>
      </w:r>
      <w:r w:rsidR="00CF579C" w:rsidRPr="00CF579C">
        <w:rPr>
          <w:rFonts w:hint="cs"/>
          <w:rtl/>
          <w:lang w:bidi="fa-IR"/>
        </w:rPr>
        <w:t>ی</w:t>
      </w:r>
      <w:r w:rsidR="00CF579C" w:rsidRPr="00CF579C">
        <w:rPr>
          <w:rtl/>
          <w:lang w:bidi="fa-IR"/>
        </w:rPr>
        <w:t xml:space="preserve"> و آرا</w:t>
      </w:r>
      <w:r w:rsidR="00CF579C" w:rsidRPr="00CF579C">
        <w:rPr>
          <w:rFonts w:hint="cs"/>
          <w:rtl/>
          <w:lang w:bidi="fa-IR"/>
        </w:rPr>
        <w:t>ی</w:t>
      </w:r>
      <w:r w:rsidR="00CF579C" w:rsidRPr="00CF579C">
        <w:rPr>
          <w:rFonts w:hint="eastAsia"/>
          <w:rtl/>
          <w:lang w:bidi="fa-IR"/>
        </w:rPr>
        <w:t>ش</w:t>
      </w:r>
      <w:r w:rsidR="00CF579C" w:rsidRPr="00CF579C">
        <w:rPr>
          <w:rtl/>
          <w:lang w:bidi="fa-IR"/>
        </w:rPr>
        <w:t xml:space="preserve"> مو نقش ز</w:t>
      </w:r>
      <w:r w:rsidR="00CF579C" w:rsidRPr="00CF579C">
        <w:rPr>
          <w:rFonts w:hint="cs"/>
          <w:rtl/>
          <w:lang w:bidi="fa-IR"/>
        </w:rPr>
        <w:t>ی</w:t>
      </w:r>
      <w:r w:rsidR="00CF579C" w:rsidRPr="00CF579C">
        <w:rPr>
          <w:rFonts w:hint="eastAsia"/>
          <w:rtl/>
          <w:lang w:bidi="fa-IR"/>
        </w:rPr>
        <w:t>اد</w:t>
      </w:r>
      <w:r w:rsidR="00CF579C" w:rsidRPr="00CF579C">
        <w:rPr>
          <w:rFonts w:hint="cs"/>
          <w:rtl/>
          <w:lang w:bidi="fa-IR"/>
        </w:rPr>
        <w:t>ی</w:t>
      </w:r>
      <w:r w:rsidR="00CF579C" w:rsidRPr="00CF579C">
        <w:rPr>
          <w:rtl/>
          <w:lang w:bidi="fa-IR"/>
        </w:rPr>
        <w:t xml:space="preserve"> در نازک شدن موها دارند.</w:t>
      </w:r>
      <w:r w:rsidR="00CF579C" w:rsidRPr="00CF579C">
        <w:rPr>
          <w:rFonts w:hint="cs"/>
          <w:rtl/>
          <w:lang w:bidi="fa-IR"/>
        </w:rPr>
        <w:t xml:space="preserve"> </w:t>
      </w:r>
      <w:r w:rsidR="00CF579C" w:rsidRPr="00CF579C">
        <w:rPr>
          <w:rtl/>
          <w:lang w:bidi="fa-IR"/>
        </w:rPr>
        <w:t>اگرچه ممکن است، ش</w:t>
      </w:r>
      <w:r w:rsidR="00CF579C" w:rsidRPr="00CF579C">
        <w:rPr>
          <w:rFonts w:hint="cs"/>
          <w:rtl/>
          <w:lang w:bidi="fa-IR"/>
        </w:rPr>
        <w:t>ی</w:t>
      </w:r>
      <w:r w:rsidR="00CF579C" w:rsidRPr="00CF579C">
        <w:rPr>
          <w:rFonts w:hint="eastAsia"/>
          <w:rtl/>
          <w:lang w:bidi="fa-IR"/>
        </w:rPr>
        <w:t>وع</w:t>
      </w:r>
      <w:r w:rsidR="00CF579C" w:rsidRPr="00CF579C">
        <w:rPr>
          <w:rtl/>
          <w:lang w:bidi="fa-IR"/>
        </w:rPr>
        <w:t xml:space="preserve"> و شدت ر</w:t>
      </w:r>
      <w:r w:rsidR="00CF579C" w:rsidRPr="00CF579C">
        <w:rPr>
          <w:rFonts w:hint="cs"/>
          <w:rtl/>
          <w:lang w:bidi="fa-IR"/>
        </w:rPr>
        <w:t>ی</w:t>
      </w:r>
      <w:r w:rsidR="00CF579C" w:rsidRPr="00CF579C">
        <w:rPr>
          <w:rFonts w:hint="eastAsia"/>
          <w:rtl/>
          <w:lang w:bidi="fa-IR"/>
        </w:rPr>
        <w:t>زش</w:t>
      </w:r>
      <w:r w:rsidR="00CF579C" w:rsidRPr="00CF579C">
        <w:rPr>
          <w:rtl/>
          <w:lang w:bidi="fa-IR"/>
        </w:rPr>
        <w:t xml:space="preserve"> مو و سف</w:t>
      </w:r>
      <w:r w:rsidR="00CF579C" w:rsidRPr="00CF579C">
        <w:rPr>
          <w:rFonts w:hint="cs"/>
          <w:rtl/>
          <w:lang w:bidi="fa-IR"/>
        </w:rPr>
        <w:t>ی</w:t>
      </w:r>
      <w:r w:rsidR="00CF579C" w:rsidRPr="00CF579C">
        <w:rPr>
          <w:rFonts w:hint="eastAsia"/>
          <w:rtl/>
          <w:lang w:bidi="fa-IR"/>
        </w:rPr>
        <w:t>د</w:t>
      </w:r>
      <w:r w:rsidR="00CF579C" w:rsidRPr="00CF579C">
        <w:rPr>
          <w:rtl/>
          <w:lang w:bidi="fa-IR"/>
        </w:rPr>
        <w:t xml:space="preserve"> شدن مو در ب</w:t>
      </w:r>
      <w:r w:rsidR="00CF579C" w:rsidRPr="00CF579C">
        <w:rPr>
          <w:rFonts w:hint="cs"/>
          <w:rtl/>
          <w:lang w:bidi="fa-IR"/>
        </w:rPr>
        <w:t>ی</w:t>
      </w:r>
      <w:r w:rsidR="00CF579C" w:rsidRPr="00CF579C">
        <w:rPr>
          <w:rFonts w:hint="eastAsia"/>
          <w:rtl/>
          <w:lang w:bidi="fa-IR"/>
        </w:rPr>
        <w:t>ن</w:t>
      </w:r>
      <w:r w:rsidR="00CF579C" w:rsidRPr="00CF579C">
        <w:rPr>
          <w:rtl/>
          <w:lang w:bidi="fa-IR"/>
        </w:rPr>
        <w:t xml:space="preserve"> نژادها</w:t>
      </w:r>
      <w:r w:rsidR="00CF579C" w:rsidRPr="00CF579C">
        <w:rPr>
          <w:rFonts w:hint="cs"/>
          <w:rtl/>
          <w:lang w:bidi="fa-IR"/>
        </w:rPr>
        <w:t>ی</w:t>
      </w:r>
      <w:r w:rsidR="00CF579C" w:rsidRPr="00CF579C">
        <w:rPr>
          <w:rtl/>
          <w:lang w:bidi="fa-IR"/>
        </w:rPr>
        <w:t xml:space="preserve"> مو متفاوت باشد</w:t>
      </w:r>
      <w:r w:rsidR="00CF579C" w:rsidRPr="00CF579C">
        <w:rPr>
          <w:rFonts w:hint="cs"/>
          <w:rtl/>
          <w:lang w:bidi="fa-IR"/>
        </w:rPr>
        <w:t xml:space="preserve"> ولی تقریبا </w:t>
      </w:r>
      <w:r w:rsidR="00CF579C" w:rsidRPr="00CF579C">
        <w:rPr>
          <w:rtl/>
          <w:lang w:bidi="fa-IR"/>
        </w:rPr>
        <w:t>دلا</w:t>
      </w:r>
      <w:r w:rsidR="00CF579C" w:rsidRPr="00CF579C">
        <w:rPr>
          <w:rFonts w:hint="cs"/>
          <w:rtl/>
          <w:lang w:bidi="fa-IR"/>
        </w:rPr>
        <w:t>ی</w:t>
      </w:r>
      <w:r w:rsidR="00CF579C" w:rsidRPr="00CF579C">
        <w:rPr>
          <w:rFonts w:hint="eastAsia"/>
          <w:rtl/>
          <w:lang w:bidi="fa-IR"/>
        </w:rPr>
        <w:t>ل</w:t>
      </w:r>
      <w:r w:rsidR="00CF579C" w:rsidRPr="00CF579C">
        <w:rPr>
          <w:rtl/>
          <w:lang w:bidi="fa-IR"/>
        </w:rPr>
        <w:t xml:space="preserve"> آن</w:t>
      </w:r>
      <w:r w:rsidR="00CF579C" w:rsidRPr="00CF579C">
        <w:rPr>
          <w:rFonts w:hint="cs"/>
          <w:rtl/>
          <w:lang w:bidi="fa-IR"/>
        </w:rPr>
        <w:t>‌ها</w:t>
      </w:r>
      <w:r w:rsidR="00CF579C" w:rsidRPr="00CF579C">
        <w:rPr>
          <w:rtl/>
          <w:lang w:bidi="fa-IR"/>
        </w:rPr>
        <w:t xml:space="preserve"> هم</w:t>
      </w:r>
      <w:r w:rsidR="00CF579C" w:rsidRPr="00CF579C">
        <w:rPr>
          <w:rFonts w:hint="cs"/>
          <w:rtl/>
          <w:lang w:bidi="fa-IR"/>
        </w:rPr>
        <w:t>ی</w:t>
      </w:r>
      <w:r w:rsidR="00CF579C" w:rsidRPr="00CF579C">
        <w:rPr>
          <w:rFonts w:hint="eastAsia"/>
          <w:rtl/>
          <w:lang w:bidi="fa-IR"/>
        </w:rPr>
        <w:t>شه</w:t>
      </w:r>
      <w:r w:rsidR="00CF579C" w:rsidRPr="00CF579C">
        <w:rPr>
          <w:rtl/>
          <w:lang w:bidi="fa-IR"/>
        </w:rPr>
        <w:t xml:space="preserve"> </w:t>
      </w:r>
      <w:r w:rsidR="00CF579C" w:rsidRPr="00CF579C">
        <w:rPr>
          <w:rFonts w:hint="cs"/>
          <w:rtl/>
          <w:lang w:bidi="fa-IR"/>
        </w:rPr>
        <w:t>ی</w:t>
      </w:r>
      <w:r w:rsidR="00CF579C" w:rsidRPr="00CF579C">
        <w:rPr>
          <w:rFonts w:hint="eastAsia"/>
          <w:rtl/>
          <w:lang w:bidi="fa-IR"/>
        </w:rPr>
        <w:t>کسان</w:t>
      </w:r>
      <w:r w:rsidR="00CF579C" w:rsidRPr="00CF579C">
        <w:rPr>
          <w:rtl/>
          <w:lang w:bidi="fa-IR"/>
        </w:rPr>
        <w:t xml:space="preserve"> است</w:t>
      </w:r>
      <w:r w:rsidR="00CF579C" w:rsidRPr="00CF579C">
        <w:rPr>
          <w:rFonts w:hint="cs"/>
          <w:rtl/>
          <w:lang w:bidi="fa-IR"/>
        </w:rPr>
        <w:t xml:space="preserve">. </w:t>
      </w:r>
      <w:r w:rsidR="00CF579C" w:rsidRPr="00CF579C">
        <w:rPr>
          <w:rFonts w:hint="eastAsia"/>
          <w:rtl/>
          <w:lang w:bidi="fa-IR"/>
        </w:rPr>
        <w:t>تفاوت</w:t>
      </w:r>
      <w:r w:rsidR="00CF579C" w:rsidRPr="00CF579C">
        <w:rPr>
          <w:rtl/>
          <w:lang w:bidi="fa-IR"/>
        </w:rPr>
        <w:t xml:space="preserve"> نژاد</w:t>
      </w:r>
      <w:r w:rsidR="00CF579C" w:rsidRPr="00CF579C">
        <w:rPr>
          <w:rFonts w:hint="cs"/>
          <w:rtl/>
          <w:lang w:bidi="fa-IR"/>
        </w:rPr>
        <w:t>ی</w:t>
      </w:r>
      <w:r w:rsidR="00CF579C" w:rsidRPr="00CF579C">
        <w:rPr>
          <w:rtl/>
          <w:lang w:bidi="fa-IR"/>
        </w:rPr>
        <w:t xml:space="preserve"> در شکل مو به ا</w:t>
      </w:r>
      <w:r w:rsidR="00CF579C" w:rsidRPr="00CF579C">
        <w:rPr>
          <w:rFonts w:hint="cs"/>
          <w:rtl/>
          <w:lang w:bidi="fa-IR"/>
        </w:rPr>
        <w:t>ی</w:t>
      </w:r>
      <w:r w:rsidR="00CF579C" w:rsidRPr="00CF579C">
        <w:rPr>
          <w:rFonts w:hint="eastAsia"/>
          <w:rtl/>
          <w:lang w:bidi="fa-IR"/>
        </w:rPr>
        <w:t>ن</w:t>
      </w:r>
      <w:r w:rsidR="00CF579C" w:rsidRPr="00CF579C">
        <w:rPr>
          <w:rtl/>
          <w:lang w:bidi="fa-IR"/>
        </w:rPr>
        <w:t xml:space="preserve"> معن</w:t>
      </w:r>
      <w:r w:rsidR="00CF579C" w:rsidRPr="00CF579C">
        <w:rPr>
          <w:rFonts w:hint="cs"/>
          <w:rtl/>
          <w:lang w:bidi="fa-IR"/>
        </w:rPr>
        <w:t>ی</w:t>
      </w:r>
      <w:r w:rsidR="00CF579C" w:rsidRPr="00CF579C">
        <w:rPr>
          <w:rtl/>
          <w:lang w:bidi="fa-IR"/>
        </w:rPr>
        <w:t xml:space="preserve"> است که مراقبت</w:t>
      </w:r>
      <w:r w:rsidR="00CF579C" w:rsidRPr="00CF579C">
        <w:rPr>
          <w:rFonts w:hint="cs"/>
          <w:rtl/>
          <w:lang w:bidi="fa-IR"/>
        </w:rPr>
        <w:t>‌</w:t>
      </w:r>
      <w:r w:rsidR="00CF579C" w:rsidRPr="00CF579C">
        <w:rPr>
          <w:rtl/>
          <w:lang w:bidi="fa-IR"/>
        </w:rPr>
        <w:t>ها</w:t>
      </w:r>
      <w:r w:rsidR="00CF579C" w:rsidRPr="00CF579C">
        <w:rPr>
          <w:rFonts w:hint="cs"/>
          <w:rtl/>
          <w:lang w:bidi="fa-IR"/>
        </w:rPr>
        <w:t>ی</w:t>
      </w:r>
      <w:r w:rsidR="00CF579C" w:rsidRPr="00CF579C">
        <w:rPr>
          <w:rtl/>
          <w:lang w:bidi="fa-IR"/>
        </w:rPr>
        <w:t xml:space="preserve"> متفاوت</w:t>
      </w:r>
      <w:r w:rsidR="00CF579C" w:rsidRPr="00CF579C">
        <w:rPr>
          <w:rFonts w:hint="cs"/>
          <w:rtl/>
          <w:lang w:bidi="fa-IR"/>
        </w:rPr>
        <w:t>ی</w:t>
      </w:r>
      <w:r w:rsidR="00CF579C" w:rsidRPr="00CF579C">
        <w:rPr>
          <w:rtl/>
          <w:lang w:bidi="fa-IR"/>
        </w:rPr>
        <w:t xml:space="preserve"> برا</w:t>
      </w:r>
      <w:r w:rsidR="00CF579C" w:rsidRPr="00CF579C">
        <w:rPr>
          <w:rFonts w:hint="cs"/>
          <w:rtl/>
          <w:lang w:bidi="fa-IR"/>
        </w:rPr>
        <w:t>ی</w:t>
      </w:r>
      <w:r w:rsidR="00CF579C" w:rsidRPr="00CF579C">
        <w:rPr>
          <w:rtl/>
          <w:lang w:bidi="fa-IR"/>
        </w:rPr>
        <w:t xml:space="preserve"> هر </w:t>
      </w:r>
      <w:r w:rsidR="00CF579C" w:rsidRPr="00CF579C">
        <w:rPr>
          <w:rFonts w:hint="cs"/>
          <w:rtl/>
          <w:lang w:bidi="fa-IR"/>
        </w:rPr>
        <w:t>نژاد</w:t>
      </w:r>
      <w:r w:rsidR="00CF579C" w:rsidRPr="00CF579C">
        <w:rPr>
          <w:rtl/>
          <w:lang w:bidi="fa-IR"/>
        </w:rPr>
        <w:t xml:space="preserve"> مورد ن</w:t>
      </w:r>
      <w:r w:rsidR="00CF579C" w:rsidRPr="00CF579C">
        <w:rPr>
          <w:rFonts w:hint="cs"/>
          <w:rtl/>
          <w:lang w:bidi="fa-IR"/>
        </w:rPr>
        <w:t>ی</w:t>
      </w:r>
      <w:r w:rsidR="00CF579C" w:rsidRPr="00CF579C">
        <w:rPr>
          <w:rFonts w:hint="eastAsia"/>
          <w:rtl/>
          <w:lang w:bidi="fa-IR"/>
        </w:rPr>
        <w:t>از</w:t>
      </w:r>
      <w:r w:rsidR="00CF579C" w:rsidRPr="00CF579C">
        <w:rPr>
          <w:rtl/>
          <w:lang w:bidi="fa-IR"/>
        </w:rPr>
        <w:t xml:space="preserve"> است. از آنجا</w:t>
      </w:r>
      <w:r w:rsidR="00CF579C" w:rsidRPr="00CF579C">
        <w:rPr>
          <w:rFonts w:hint="cs"/>
          <w:rtl/>
          <w:lang w:bidi="fa-IR"/>
        </w:rPr>
        <w:t>یی</w:t>
      </w:r>
      <w:r w:rsidR="00CF579C" w:rsidRPr="00CF579C">
        <w:rPr>
          <w:rtl/>
          <w:lang w:bidi="fa-IR"/>
        </w:rPr>
        <w:t xml:space="preserve"> که موها</w:t>
      </w:r>
      <w:r w:rsidR="00CF579C" w:rsidRPr="00CF579C">
        <w:rPr>
          <w:rFonts w:hint="cs"/>
          <w:rtl/>
          <w:lang w:bidi="fa-IR"/>
        </w:rPr>
        <w:t>ی</w:t>
      </w:r>
      <w:r w:rsidR="00CF579C" w:rsidRPr="00CF579C">
        <w:rPr>
          <w:rtl/>
          <w:lang w:bidi="fa-IR"/>
        </w:rPr>
        <w:t xml:space="preserve"> آفر</w:t>
      </w:r>
      <w:r w:rsidR="00CF579C" w:rsidRPr="00CF579C">
        <w:rPr>
          <w:rFonts w:hint="cs"/>
          <w:rtl/>
          <w:lang w:bidi="fa-IR"/>
        </w:rPr>
        <w:t>ی</w:t>
      </w:r>
      <w:r w:rsidR="00CF579C" w:rsidRPr="00CF579C">
        <w:rPr>
          <w:rFonts w:hint="eastAsia"/>
          <w:rtl/>
          <w:lang w:bidi="fa-IR"/>
        </w:rPr>
        <w:t>قا</w:t>
      </w:r>
      <w:r w:rsidR="00CF579C" w:rsidRPr="00CF579C">
        <w:rPr>
          <w:rFonts w:hint="cs"/>
          <w:rtl/>
          <w:lang w:bidi="fa-IR"/>
        </w:rPr>
        <w:t>یی</w:t>
      </w:r>
      <w:r w:rsidR="00CF579C" w:rsidRPr="00CF579C">
        <w:rPr>
          <w:rtl/>
          <w:lang w:bidi="fa-IR"/>
        </w:rPr>
        <w:t xml:space="preserve"> به صورت مارپ</w:t>
      </w:r>
      <w:r w:rsidR="00CF579C" w:rsidRPr="00CF579C">
        <w:rPr>
          <w:rFonts w:hint="cs"/>
          <w:rtl/>
          <w:lang w:bidi="fa-IR"/>
        </w:rPr>
        <w:t>ی</w:t>
      </w:r>
      <w:r w:rsidR="00CF579C" w:rsidRPr="00CF579C">
        <w:rPr>
          <w:rFonts w:hint="eastAsia"/>
          <w:rtl/>
          <w:lang w:bidi="fa-IR"/>
        </w:rPr>
        <w:t>چ</w:t>
      </w:r>
      <w:r w:rsidR="00CF579C" w:rsidRPr="00CF579C">
        <w:rPr>
          <w:rFonts w:hint="cs"/>
          <w:rtl/>
          <w:lang w:bidi="fa-IR"/>
        </w:rPr>
        <w:t>ی</w:t>
      </w:r>
      <w:r w:rsidR="00CF579C" w:rsidRPr="00CF579C">
        <w:rPr>
          <w:rtl/>
          <w:lang w:bidi="fa-IR"/>
        </w:rPr>
        <w:t xml:space="preserve"> محکم رشد م</w:t>
      </w:r>
      <w:r w:rsidR="00CF579C" w:rsidRPr="00CF579C">
        <w:rPr>
          <w:rFonts w:hint="cs"/>
          <w:rtl/>
          <w:lang w:bidi="fa-IR"/>
        </w:rPr>
        <w:t>ی‌</w:t>
      </w:r>
      <w:r w:rsidR="00CF579C" w:rsidRPr="00CF579C">
        <w:rPr>
          <w:rtl/>
          <w:lang w:bidi="fa-IR"/>
        </w:rPr>
        <w:t>کنند، برا</w:t>
      </w:r>
      <w:r w:rsidR="00CF579C" w:rsidRPr="00CF579C">
        <w:rPr>
          <w:rFonts w:hint="cs"/>
          <w:rtl/>
          <w:lang w:bidi="fa-IR"/>
        </w:rPr>
        <w:t>ی</w:t>
      </w:r>
      <w:r w:rsidR="00CF579C" w:rsidRPr="00CF579C">
        <w:rPr>
          <w:rtl/>
          <w:lang w:bidi="fa-IR"/>
        </w:rPr>
        <w:t xml:space="preserve"> روغن ها</w:t>
      </w:r>
      <w:r w:rsidR="00CF579C" w:rsidRPr="00CF579C">
        <w:rPr>
          <w:rFonts w:hint="cs"/>
          <w:rtl/>
          <w:lang w:bidi="fa-IR"/>
        </w:rPr>
        <w:t>ی</w:t>
      </w:r>
      <w:r w:rsidR="00CF579C" w:rsidRPr="00CF579C">
        <w:rPr>
          <w:rtl/>
          <w:lang w:bidi="fa-IR"/>
        </w:rPr>
        <w:t xml:space="preserve"> طب</w:t>
      </w:r>
      <w:r w:rsidR="00CF579C" w:rsidRPr="00CF579C">
        <w:rPr>
          <w:rFonts w:hint="cs"/>
          <w:rtl/>
          <w:lang w:bidi="fa-IR"/>
        </w:rPr>
        <w:t>ی</w:t>
      </w:r>
      <w:r w:rsidR="00CF579C" w:rsidRPr="00CF579C">
        <w:rPr>
          <w:rFonts w:hint="eastAsia"/>
          <w:rtl/>
          <w:lang w:bidi="fa-IR"/>
        </w:rPr>
        <w:t>ع</w:t>
      </w:r>
      <w:r w:rsidR="00CF579C" w:rsidRPr="00CF579C">
        <w:rPr>
          <w:rFonts w:hint="cs"/>
          <w:rtl/>
          <w:lang w:bidi="fa-IR"/>
        </w:rPr>
        <w:t>ی</w:t>
      </w:r>
      <w:r w:rsidR="00CF579C" w:rsidRPr="00CF579C">
        <w:rPr>
          <w:rtl/>
          <w:lang w:bidi="fa-IR"/>
        </w:rPr>
        <w:t xml:space="preserve"> دشوار است که مس</w:t>
      </w:r>
      <w:r w:rsidR="00CF579C" w:rsidRPr="00CF579C">
        <w:rPr>
          <w:rFonts w:hint="cs"/>
          <w:rtl/>
          <w:lang w:bidi="fa-IR"/>
        </w:rPr>
        <w:t>ی</w:t>
      </w:r>
      <w:r w:rsidR="00CF579C" w:rsidRPr="00CF579C">
        <w:rPr>
          <w:rFonts w:hint="eastAsia"/>
          <w:rtl/>
          <w:lang w:bidi="fa-IR"/>
        </w:rPr>
        <w:t>ر</w:t>
      </w:r>
      <w:r w:rsidR="00CF579C" w:rsidRPr="00CF579C">
        <w:rPr>
          <w:rtl/>
          <w:lang w:bidi="fa-IR"/>
        </w:rPr>
        <w:t xml:space="preserve"> خود را از پوست سر به انتها</w:t>
      </w:r>
      <w:r w:rsidR="00CF579C" w:rsidRPr="00CF579C">
        <w:rPr>
          <w:rFonts w:hint="cs"/>
          <w:rtl/>
          <w:lang w:bidi="fa-IR"/>
        </w:rPr>
        <w:t>ی</w:t>
      </w:r>
      <w:r w:rsidR="00CF579C" w:rsidRPr="00CF579C">
        <w:rPr>
          <w:rtl/>
          <w:lang w:bidi="fa-IR"/>
        </w:rPr>
        <w:t xml:space="preserve"> موها برسانند. </w:t>
      </w:r>
      <w:r w:rsidR="00CF579C" w:rsidRPr="00CF579C">
        <w:rPr>
          <w:rFonts w:hint="cs"/>
          <w:rtl/>
          <w:lang w:bidi="fa-IR"/>
        </w:rPr>
        <w:t>این نژاد می‌تواند</w:t>
      </w:r>
      <w:r w:rsidR="00CF579C" w:rsidRPr="00CF579C">
        <w:rPr>
          <w:rtl/>
          <w:lang w:bidi="fa-IR"/>
        </w:rPr>
        <w:t xml:space="preserve"> در برابر مشکلات خ</w:t>
      </w:r>
      <w:r w:rsidR="00CF579C" w:rsidRPr="00CF579C">
        <w:rPr>
          <w:rFonts w:hint="eastAsia"/>
          <w:rtl/>
          <w:lang w:bidi="fa-IR"/>
        </w:rPr>
        <w:t>اص</w:t>
      </w:r>
      <w:r w:rsidR="00CF579C" w:rsidRPr="00CF579C">
        <w:rPr>
          <w:rtl/>
          <w:lang w:bidi="fa-IR"/>
        </w:rPr>
        <w:t xml:space="preserve"> پوست سر آس</w:t>
      </w:r>
      <w:r w:rsidR="00CF579C" w:rsidRPr="00CF579C">
        <w:rPr>
          <w:rFonts w:hint="cs"/>
          <w:rtl/>
          <w:lang w:bidi="fa-IR"/>
        </w:rPr>
        <w:t>ی</w:t>
      </w:r>
      <w:r w:rsidR="00CF579C" w:rsidRPr="00CF579C">
        <w:rPr>
          <w:rFonts w:hint="eastAsia"/>
          <w:rtl/>
          <w:lang w:bidi="fa-IR"/>
        </w:rPr>
        <w:t>ب‌پذ</w:t>
      </w:r>
      <w:r w:rsidR="00CF579C" w:rsidRPr="00CF579C">
        <w:rPr>
          <w:rFonts w:hint="cs"/>
          <w:rtl/>
          <w:lang w:bidi="fa-IR"/>
        </w:rPr>
        <w:t>ی</w:t>
      </w:r>
      <w:r w:rsidR="00CF579C" w:rsidRPr="00CF579C">
        <w:rPr>
          <w:rFonts w:hint="eastAsia"/>
          <w:rtl/>
          <w:lang w:bidi="fa-IR"/>
        </w:rPr>
        <w:t>رتر</w:t>
      </w:r>
      <w:r w:rsidR="00CF579C" w:rsidRPr="00CF579C">
        <w:rPr>
          <w:rtl/>
          <w:lang w:bidi="fa-IR"/>
        </w:rPr>
        <w:t xml:space="preserve"> باشد و خشک‌تر و مستعد شکستگ</w:t>
      </w:r>
      <w:r w:rsidR="00CF579C" w:rsidRPr="00CF579C">
        <w:rPr>
          <w:rFonts w:hint="cs"/>
          <w:rtl/>
          <w:lang w:bidi="fa-IR"/>
        </w:rPr>
        <w:t>ی</w:t>
      </w:r>
      <w:r w:rsidR="00CF579C" w:rsidRPr="00CF579C">
        <w:rPr>
          <w:rtl/>
          <w:lang w:bidi="fa-IR"/>
        </w:rPr>
        <w:t xml:space="preserve"> است، در حال</w:t>
      </w:r>
      <w:r w:rsidR="00CF579C" w:rsidRPr="00CF579C">
        <w:rPr>
          <w:rFonts w:hint="cs"/>
          <w:rtl/>
          <w:lang w:bidi="fa-IR"/>
        </w:rPr>
        <w:t>ی</w:t>
      </w:r>
      <w:r w:rsidR="00CF579C" w:rsidRPr="00CF579C">
        <w:rPr>
          <w:rtl/>
          <w:lang w:bidi="fa-IR"/>
        </w:rPr>
        <w:t xml:space="preserve"> که موها</w:t>
      </w:r>
      <w:r w:rsidR="00CF579C" w:rsidRPr="00CF579C">
        <w:rPr>
          <w:rFonts w:hint="cs"/>
          <w:rtl/>
          <w:lang w:bidi="fa-IR"/>
        </w:rPr>
        <w:t>ی</w:t>
      </w:r>
      <w:r w:rsidR="00CF579C" w:rsidRPr="00CF579C">
        <w:rPr>
          <w:rtl/>
          <w:lang w:bidi="fa-IR"/>
        </w:rPr>
        <w:t xml:space="preserve"> آس</w:t>
      </w:r>
      <w:r w:rsidR="00CF579C" w:rsidRPr="00CF579C">
        <w:rPr>
          <w:rFonts w:hint="cs"/>
          <w:rtl/>
          <w:lang w:bidi="fa-IR"/>
        </w:rPr>
        <w:t>ی</w:t>
      </w:r>
      <w:r w:rsidR="00CF579C" w:rsidRPr="00CF579C">
        <w:rPr>
          <w:rFonts w:hint="eastAsia"/>
          <w:rtl/>
          <w:lang w:bidi="fa-IR"/>
        </w:rPr>
        <w:t>ا</w:t>
      </w:r>
      <w:r w:rsidR="00CF579C" w:rsidRPr="00CF579C">
        <w:rPr>
          <w:rFonts w:hint="cs"/>
          <w:rtl/>
          <w:lang w:bidi="fa-IR"/>
        </w:rPr>
        <w:t>یی</w:t>
      </w:r>
      <w:r w:rsidR="00CF579C" w:rsidRPr="00CF579C">
        <w:rPr>
          <w:rtl/>
          <w:lang w:bidi="fa-IR"/>
        </w:rPr>
        <w:t xml:space="preserve"> معمولاً دارا</w:t>
      </w:r>
      <w:r w:rsidR="00CF579C" w:rsidRPr="00CF579C">
        <w:rPr>
          <w:rFonts w:hint="cs"/>
          <w:rtl/>
          <w:lang w:bidi="fa-IR"/>
        </w:rPr>
        <w:t>ی</w:t>
      </w:r>
      <w:r w:rsidR="00CF579C" w:rsidRPr="00CF579C">
        <w:rPr>
          <w:rtl/>
          <w:lang w:bidi="fa-IR"/>
        </w:rPr>
        <w:t xml:space="preserve"> سطوح تخلخل بالاتر</w:t>
      </w:r>
      <w:r w:rsidR="00CF579C" w:rsidRPr="00CF579C">
        <w:rPr>
          <w:rFonts w:hint="cs"/>
          <w:rtl/>
          <w:lang w:bidi="fa-IR"/>
        </w:rPr>
        <w:t>ی</w:t>
      </w:r>
      <w:r w:rsidR="00CF579C" w:rsidRPr="00CF579C">
        <w:rPr>
          <w:rtl/>
          <w:lang w:bidi="fa-IR"/>
        </w:rPr>
        <w:t xml:space="preserve"> هستند و رطوبت را سر</w:t>
      </w:r>
      <w:r w:rsidR="00CF579C" w:rsidRPr="00CF579C">
        <w:rPr>
          <w:rFonts w:hint="cs"/>
          <w:rtl/>
          <w:lang w:bidi="fa-IR"/>
        </w:rPr>
        <w:t>ی</w:t>
      </w:r>
      <w:r w:rsidR="00CF579C" w:rsidRPr="00CF579C">
        <w:rPr>
          <w:rFonts w:hint="eastAsia"/>
          <w:rtl/>
          <w:lang w:bidi="fa-IR"/>
        </w:rPr>
        <w:t>ع‌تر</w:t>
      </w:r>
      <w:r w:rsidR="00CF579C" w:rsidRPr="00CF579C">
        <w:rPr>
          <w:rtl/>
          <w:lang w:bidi="fa-IR"/>
        </w:rPr>
        <w:t xml:space="preserve"> جذب و حفظ م</w:t>
      </w:r>
      <w:r w:rsidR="00CF579C" w:rsidRPr="00CF579C">
        <w:rPr>
          <w:rFonts w:hint="cs"/>
          <w:rtl/>
          <w:lang w:bidi="fa-IR"/>
        </w:rPr>
        <w:t>ی‌</w:t>
      </w:r>
      <w:r w:rsidR="00CF579C" w:rsidRPr="00CF579C">
        <w:rPr>
          <w:rFonts w:hint="eastAsia"/>
          <w:rtl/>
          <w:lang w:bidi="fa-IR"/>
        </w:rPr>
        <w:t>کنند</w:t>
      </w:r>
      <w:r w:rsidR="00CF579C" w:rsidRPr="00CF579C">
        <w:rPr>
          <w:rtl/>
          <w:lang w:bidi="fa-IR"/>
        </w:rPr>
        <w:t>. اگرچه موها</w:t>
      </w:r>
      <w:r w:rsidR="00CF579C" w:rsidRPr="00CF579C">
        <w:rPr>
          <w:rFonts w:hint="cs"/>
          <w:rtl/>
          <w:lang w:bidi="fa-IR"/>
        </w:rPr>
        <w:t>ی</w:t>
      </w:r>
      <w:r w:rsidR="00CF579C" w:rsidRPr="00CF579C">
        <w:rPr>
          <w:rtl/>
          <w:lang w:bidi="fa-IR"/>
        </w:rPr>
        <w:t xml:space="preserve"> آس</w:t>
      </w:r>
      <w:r w:rsidR="00CF579C" w:rsidRPr="00CF579C">
        <w:rPr>
          <w:rFonts w:hint="cs"/>
          <w:rtl/>
          <w:lang w:bidi="fa-IR"/>
        </w:rPr>
        <w:t>ی</w:t>
      </w:r>
      <w:r w:rsidR="00CF579C" w:rsidRPr="00CF579C">
        <w:rPr>
          <w:rFonts w:hint="eastAsia"/>
          <w:rtl/>
          <w:lang w:bidi="fa-IR"/>
        </w:rPr>
        <w:t>ا</w:t>
      </w:r>
      <w:r w:rsidR="00CF579C" w:rsidRPr="00CF579C">
        <w:rPr>
          <w:rFonts w:hint="cs"/>
          <w:rtl/>
          <w:lang w:bidi="fa-IR"/>
        </w:rPr>
        <w:t>یی</w:t>
      </w:r>
      <w:r w:rsidR="00CF579C" w:rsidRPr="00CF579C">
        <w:rPr>
          <w:rtl/>
          <w:lang w:bidi="fa-IR"/>
        </w:rPr>
        <w:t xml:space="preserve"> سر</w:t>
      </w:r>
      <w:r w:rsidR="00CF579C" w:rsidRPr="00CF579C">
        <w:rPr>
          <w:rFonts w:hint="cs"/>
          <w:rtl/>
          <w:lang w:bidi="fa-IR"/>
        </w:rPr>
        <w:t>ی</w:t>
      </w:r>
      <w:r w:rsidR="00CF579C" w:rsidRPr="00CF579C">
        <w:rPr>
          <w:rFonts w:hint="eastAsia"/>
          <w:rtl/>
          <w:lang w:bidi="fa-IR"/>
        </w:rPr>
        <w:t>ع‌تر</w:t>
      </w:r>
      <w:r w:rsidR="00CF579C" w:rsidRPr="00CF579C">
        <w:rPr>
          <w:rtl/>
          <w:lang w:bidi="fa-IR"/>
        </w:rPr>
        <w:t xml:space="preserve"> رشد م</w:t>
      </w:r>
      <w:r w:rsidR="00CF579C" w:rsidRPr="00CF579C">
        <w:rPr>
          <w:rFonts w:hint="cs"/>
          <w:rtl/>
          <w:lang w:bidi="fa-IR"/>
        </w:rPr>
        <w:t>ی‌</w:t>
      </w:r>
      <w:r w:rsidR="00CF579C" w:rsidRPr="00CF579C">
        <w:rPr>
          <w:rFonts w:hint="eastAsia"/>
          <w:rtl/>
          <w:lang w:bidi="fa-IR"/>
        </w:rPr>
        <w:t>کنند</w:t>
      </w:r>
      <w:r w:rsidR="00CF579C" w:rsidRPr="00CF579C">
        <w:rPr>
          <w:rtl/>
          <w:lang w:bidi="fa-IR"/>
        </w:rPr>
        <w:t xml:space="preserve"> و نسبت به سا</w:t>
      </w:r>
      <w:r w:rsidR="00CF579C" w:rsidRPr="00CF579C">
        <w:rPr>
          <w:rFonts w:hint="cs"/>
          <w:rtl/>
          <w:lang w:bidi="fa-IR"/>
        </w:rPr>
        <w:t>ی</w:t>
      </w:r>
      <w:r w:rsidR="00CF579C" w:rsidRPr="00CF579C">
        <w:rPr>
          <w:rFonts w:hint="eastAsia"/>
          <w:rtl/>
          <w:lang w:bidi="fa-IR"/>
        </w:rPr>
        <w:t>ر</w:t>
      </w:r>
      <w:r w:rsidR="00CF579C" w:rsidRPr="00CF579C">
        <w:rPr>
          <w:rtl/>
          <w:lang w:bidi="fa-IR"/>
        </w:rPr>
        <w:t xml:space="preserve"> انواع مو بلندتر م</w:t>
      </w:r>
      <w:r w:rsidR="00CF579C" w:rsidRPr="00CF579C">
        <w:rPr>
          <w:rFonts w:hint="cs"/>
          <w:rtl/>
          <w:lang w:bidi="fa-IR"/>
        </w:rPr>
        <w:t>ی‌</w:t>
      </w:r>
      <w:r w:rsidR="00CF579C" w:rsidRPr="00CF579C">
        <w:rPr>
          <w:rFonts w:hint="eastAsia"/>
          <w:rtl/>
          <w:lang w:bidi="fa-IR"/>
        </w:rPr>
        <w:t>شوند</w:t>
      </w:r>
      <w:r w:rsidR="00CF579C" w:rsidRPr="00CF579C">
        <w:rPr>
          <w:rFonts w:hint="cs"/>
          <w:rtl/>
          <w:lang w:bidi="fa-IR"/>
        </w:rPr>
        <w:t xml:space="preserve"> امّا این نژاد</w:t>
      </w:r>
      <w:r w:rsidR="00CF579C" w:rsidRPr="00CF579C">
        <w:rPr>
          <w:rtl/>
          <w:lang w:bidi="fa-IR"/>
        </w:rPr>
        <w:t xml:space="preserve"> ن</w:t>
      </w:r>
      <w:r w:rsidR="00CF579C" w:rsidRPr="00CF579C">
        <w:rPr>
          <w:rFonts w:hint="cs"/>
          <w:rtl/>
          <w:lang w:bidi="fa-IR"/>
        </w:rPr>
        <w:t>ی</w:t>
      </w:r>
      <w:r w:rsidR="00CF579C" w:rsidRPr="00CF579C">
        <w:rPr>
          <w:rFonts w:hint="eastAsia"/>
          <w:rtl/>
          <w:lang w:bidi="fa-IR"/>
        </w:rPr>
        <w:t>ز</w:t>
      </w:r>
      <w:r w:rsidR="00CF579C" w:rsidRPr="00CF579C">
        <w:rPr>
          <w:rtl/>
          <w:lang w:bidi="fa-IR"/>
        </w:rPr>
        <w:t xml:space="preserve"> م</w:t>
      </w:r>
      <w:r w:rsidR="00CF579C" w:rsidRPr="00CF579C">
        <w:rPr>
          <w:rFonts w:hint="cs"/>
          <w:rtl/>
          <w:lang w:bidi="fa-IR"/>
        </w:rPr>
        <w:t>ی‌</w:t>
      </w:r>
      <w:r w:rsidR="00CF579C" w:rsidRPr="00CF579C">
        <w:rPr>
          <w:rFonts w:hint="eastAsia"/>
          <w:rtl/>
          <w:lang w:bidi="fa-IR"/>
        </w:rPr>
        <w:t>توان</w:t>
      </w:r>
      <w:r w:rsidR="00CF579C" w:rsidRPr="00CF579C">
        <w:rPr>
          <w:rFonts w:hint="cs"/>
          <w:rtl/>
          <w:lang w:bidi="fa-IR"/>
        </w:rPr>
        <w:t>ن</w:t>
      </w:r>
      <w:r w:rsidR="00CF579C" w:rsidRPr="00CF579C">
        <w:rPr>
          <w:rFonts w:hint="eastAsia"/>
          <w:rtl/>
          <w:lang w:bidi="fa-IR"/>
        </w:rPr>
        <w:t>د</w:t>
      </w:r>
      <w:r w:rsidR="00CF579C" w:rsidRPr="00CF579C">
        <w:rPr>
          <w:rtl/>
          <w:lang w:bidi="fa-IR"/>
        </w:rPr>
        <w:t xml:space="preserve"> از خشک</w:t>
      </w:r>
      <w:r w:rsidR="00CF579C" w:rsidRPr="00CF579C">
        <w:rPr>
          <w:rFonts w:hint="cs"/>
          <w:rtl/>
          <w:lang w:bidi="fa-IR"/>
        </w:rPr>
        <w:t>ی مو</w:t>
      </w:r>
      <w:r w:rsidR="00CF579C" w:rsidRPr="00CF579C">
        <w:rPr>
          <w:rtl/>
          <w:lang w:bidi="fa-IR"/>
        </w:rPr>
        <w:t xml:space="preserve"> رنج ببرند، ز</w:t>
      </w:r>
      <w:r w:rsidR="00CF579C" w:rsidRPr="00CF579C">
        <w:rPr>
          <w:rFonts w:hint="cs"/>
          <w:rtl/>
          <w:lang w:bidi="fa-IR"/>
        </w:rPr>
        <w:t>ی</w:t>
      </w:r>
      <w:r w:rsidR="00CF579C" w:rsidRPr="00CF579C">
        <w:rPr>
          <w:rFonts w:hint="eastAsia"/>
          <w:rtl/>
          <w:lang w:bidi="fa-IR"/>
        </w:rPr>
        <w:t>را</w:t>
      </w:r>
      <w:r w:rsidR="00CF579C" w:rsidRPr="00CF579C">
        <w:rPr>
          <w:rtl/>
          <w:lang w:bidi="fa-IR"/>
        </w:rPr>
        <w:t xml:space="preserve"> تما</w:t>
      </w:r>
      <w:r w:rsidR="00CF579C" w:rsidRPr="00CF579C">
        <w:rPr>
          <w:rFonts w:hint="cs"/>
          <w:rtl/>
          <w:lang w:bidi="fa-IR"/>
        </w:rPr>
        <w:t>ی</w:t>
      </w:r>
      <w:r w:rsidR="00CF579C" w:rsidRPr="00CF579C">
        <w:rPr>
          <w:rFonts w:hint="eastAsia"/>
          <w:rtl/>
          <w:lang w:bidi="fa-IR"/>
        </w:rPr>
        <w:t>ل</w:t>
      </w:r>
      <w:r w:rsidR="00CF579C" w:rsidRPr="00CF579C">
        <w:rPr>
          <w:rtl/>
          <w:lang w:bidi="fa-IR"/>
        </w:rPr>
        <w:t xml:space="preserve"> به از دست دادن رطوبت در طول ساقه دارند</w:t>
      </w:r>
      <w:r w:rsidR="00CF579C" w:rsidRPr="00CF579C">
        <w:rPr>
          <w:rFonts w:hint="cs"/>
          <w:rtl/>
          <w:lang w:bidi="fa-IR"/>
        </w:rPr>
        <w:t xml:space="preserve"> </w:t>
      </w:r>
      <w:r w:rsidR="00EB5135">
        <w:rPr>
          <w:rtl/>
          <w:lang w:bidi="fa-IR"/>
        </w:rPr>
        <w:fldChar w:fldCharType="begin"/>
      </w:r>
      <w:r w:rsidR="00897778">
        <w:rPr>
          <w:rtl/>
          <w:lang w:bidi="fa-IR"/>
        </w:rPr>
        <w:instrText xml:space="preserve"> </w:instrText>
      </w:r>
      <w:r w:rsidR="00897778">
        <w:rPr>
          <w:lang w:bidi="fa-IR"/>
        </w:rPr>
        <w:instrText>ADDIN EN.CITE &lt;EndNote&gt;&lt;Cite&gt;&lt;Author&gt;Hoover&lt;/Author&gt;&lt;Year&gt;2022&lt;/Year&gt;&lt;RecNum&gt;60&lt;/RecNum&gt;&lt;DisplayText&gt;(49)&lt;/DisplayText&gt;&lt;record&gt;&lt;rec-number&gt;60&lt;/rec-number&gt;&lt;foreign-keys&gt;&lt;key app="EN" db-id="r5w5xz507reeroeztf0vedf1dderxa9wxsd9" timestamp="1708952819"&gt;60</w:instrText>
      </w:r>
      <w:r w:rsidR="00897778">
        <w:rPr>
          <w:rtl/>
          <w:lang w:bidi="fa-IR"/>
        </w:rPr>
        <w:instrText>&lt;/</w:instrText>
      </w:r>
      <w:r w:rsidR="00897778">
        <w:rPr>
          <w:lang w:bidi="fa-IR"/>
        </w:rPr>
        <w:instrText>key&gt;&lt;/foreign-keys&gt;&lt;ref-type name="Book Section"&gt;5&lt;/ref-type&gt;&lt;contributors&gt;&lt;authors&gt;&lt;author&gt;Hoover, Ezra&lt;/author&gt;&lt;author&gt;Alhajj, Mandy&lt;/author&gt;&lt;author&gt;Flores, Jose L&lt;/author&gt;&lt;/authors&gt;&lt;/contributors&gt;&lt;titles&gt;&lt;title&gt;Physiology, hair&lt;/title&gt;&lt;secondary-title</w:instrText>
      </w:r>
      <w:r w:rsidR="00897778">
        <w:rPr>
          <w:rtl/>
          <w:lang w:bidi="fa-IR"/>
        </w:rPr>
        <w:instrText>&gt;</w:instrText>
      </w:r>
      <w:r w:rsidR="00897778">
        <w:rPr>
          <w:lang w:bidi="fa-IR"/>
        </w:rPr>
        <w:instrText>StatPearls [Internet]&lt;/secondary-title&gt;&lt;/titles&gt;&lt;dates&gt;&lt;year&gt;2022&lt;/year&gt;&lt;/dates&gt;&lt;publisher&gt;StatPearls Publishing&lt;/publisher&gt;&lt;urls&gt;&lt;/urls&gt;&lt;/record&gt;&lt;/Cite&gt;&lt;/EndNote</w:instrText>
      </w:r>
      <w:r w:rsidR="00897778">
        <w:rPr>
          <w:rtl/>
          <w:lang w:bidi="fa-IR"/>
        </w:rPr>
        <w:instrText>&gt;</w:instrText>
      </w:r>
      <w:r w:rsidR="00EB5135">
        <w:rPr>
          <w:rtl/>
          <w:lang w:bidi="fa-IR"/>
        </w:rPr>
        <w:fldChar w:fldCharType="separate"/>
      </w:r>
      <w:r w:rsidR="00897778">
        <w:rPr>
          <w:noProof/>
          <w:rtl/>
          <w:lang w:bidi="fa-IR"/>
        </w:rPr>
        <w:t>(49)</w:t>
      </w:r>
      <w:r w:rsidR="00EB5135">
        <w:rPr>
          <w:rtl/>
          <w:lang w:bidi="fa-IR"/>
        </w:rPr>
        <w:fldChar w:fldCharType="end"/>
      </w:r>
      <w:r w:rsidR="000667B1">
        <w:rPr>
          <w:rFonts w:hint="cs"/>
          <w:rtl/>
          <w:lang w:bidi="fa-IR"/>
        </w:rPr>
        <w:t>.</w:t>
      </w:r>
    </w:p>
    <w:p w14:paraId="72FF2596" w14:textId="4D2DEC5A" w:rsidR="000E4CEE" w:rsidRDefault="000E4CEE" w:rsidP="000E4CEE">
      <w:pPr>
        <w:pStyle w:val="a3"/>
        <w:keepNext/>
        <w:jc w:val="center"/>
        <w:rPr>
          <w:rtl/>
        </w:rPr>
      </w:pPr>
    </w:p>
    <w:p w14:paraId="7EC7F84E" w14:textId="77777777" w:rsidR="004A480A" w:rsidRDefault="004A480A" w:rsidP="000E4CEE">
      <w:pPr>
        <w:pStyle w:val="a3"/>
        <w:keepNext/>
        <w:jc w:val="center"/>
        <w:rPr>
          <w:rtl/>
        </w:rPr>
      </w:pPr>
    </w:p>
    <w:p w14:paraId="0C025EF8" w14:textId="71D16AE4" w:rsidR="000667B1" w:rsidRDefault="000667B1" w:rsidP="005779FB">
      <w:pPr>
        <w:pStyle w:val="a4"/>
        <w:jc w:val="both"/>
        <w:rPr>
          <w:rtl/>
          <w:lang w:bidi="ar-SA"/>
        </w:rPr>
      </w:pPr>
    </w:p>
    <w:p w14:paraId="6D51D723" w14:textId="77777777" w:rsidR="005779FB" w:rsidRPr="005779FB" w:rsidRDefault="005779FB" w:rsidP="005779FB">
      <w:pPr>
        <w:pStyle w:val="a1"/>
        <w:rPr>
          <w:rtl/>
          <w:lang w:bidi="ar-SA"/>
        </w:rPr>
      </w:pPr>
    </w:p>
    <w:p w14:paraId="13EEEDDA" w14:textId="10E52D1C" w:rsidR="003715AF" w:rsidRDefault="00CF4338" w:rsidP="00CF4338">
      <w:pPr>
        <w:pStyle w:val="Heading2"/>
        <w:rPr>
          <w:rtl/>
          <w:lang w:bidi="fa-IR"/>
        </w:rPr>
      </w:pPr>
      <w:bookmarkStart w:id="44" w:name="_Toc218768288"/>
      <w:bookmarkStart w:id="45" w:name="_Toc219980372"/>
      <w:r>
        <w:rPr>
          <w:rFonts w:hint="cs"/>
          <w:rtl/>
          <w:lang w:bidi="fa-IR"/>
        </w:rPr>
        <w:lastRenderedPageBreak/>
        <w:t>چرخه ی رشد مو</w:t>
      </w:r>
      <w:bookmarkEnd w:id="44"/>
      <w:bookmarkEnd w:id="45"/>
    </w:p>
    <w:p w14:paraId="7F55AB19" w14:textId="181E986B" w:rsidR="00CF4338" w:rsidRDefault="005339A2" w:rsidP="005339A2">
      <w:pPr>
        <w:pStyle w:val="a3"/>
        <w:rPr>
          <w:rtl/>
          <w:lang w:bidi="fa-IR"/>
        </w:rPr>
      </w:pPr>
      <w:r w:rsidRPr="005339A2">
        <w:rPr>
          <w:rtl/>
          <w:lang w:bidi="fa-IR"/>
        </w:rPr>
        <w:t>چرخه رشد مو دارا</w:t>
      </w:r>
      <w:r w:rsidRPr="005339A2">
        <w:rPr>
          <w:rFonts w:hint="cs"/>
          <w:rtl/>
          <w:lang w:bidi="fa-IR"/>
        </w:rPr>
        <w:t>ی</w:t>
      </w:r>
      <w:r w:rsidRPr="005339A2">
        <w:rPr>
          <w:rtl/>
          <w:lang w:bidi="fa-IR"/>
        </w:rPr>
        <w:t xml:space="preserve"> سه مرحله است: مرحله رشد</w:t>
      </w:r>
      <w:r w:rsidRPr="005339A2">
        <w:rPr>
          <w:rFonts w:hint="cs"/>
          <w:rtl/>
          <w:lang w:bidi="fa-IR"/>
        </w:rPr>
        <w:t xml:space="preserve"> (</w:t>
      </w:r>
      <w:r w:rsidRPr="005339A2">
        <w:rPr>
          <w:rtl/>
          <w:lang w:bidi="fa-IR"/>
        </w:rPr>
        <w:t>آناژن</w:t>
      </w:r>
      <w:r w:rsidRPr="005339A2">
        <w:rPr>
          <w:rFonts w:hint="cs"/>
          <w:rtl/>
          <w:lang w:bidi="fa-IR"/>
        </w:rPr>
        <w:t>)،</w:t>
      </w:r>
      <w:r w:rsidRPr="005339A2">
        <w:rPr>
          <w:rtl/>
          <w:lang w:bidi="fa-IR"/>
        </w:rPr>
        <w:t xml:space="preserve"> فاز پسرفت</w:t>
      </w:r>
      <w:r w:rsidRPr="005339A2">
        <w:rPr>
          <w:rFonts w:hint="cs"/>
          <w:rtl/>
          <w:lang w:bidi="fa-IR"/>
        </w:rPr>
        <w:t xml:space="preserve"> (</w:t>
      </w:r>
      <w:r w:rsidRPr="005339A2">
        <w:rPr>
          <w:rtl/>
          <w:lang w:bidi="fa-IR"/>
        </w:rPr>
        <w:t>کاتاژن</w:t>
      </w:r>
      <w:r w:rsidRPr="005339A2">
        <w:rPr>
          <w:rFonts w:hint="cs"/>
          <w:rtl/>
          <w:lang w:bidi="fa-IR"/>
        </w:rPr>
        <w:t>)</w:t>
      </w:r>
      <w:r w:rsidRPr="005339A2">
        <w:rPr>
          <w:rtl/>
          <w:lang w:bidi="fa-IR"/>
        </w:rPr>
        <w:t xml:space="preserve"> و مرحله استراحت</w:t>
      </w:r>
      <w:r w:rsidRPr="005339A2">
        <w:rPr>
          <w:rFonts w:hint="cs"/>
          <w:rtl/>
          <w:lang w:bidi="fa-IR"/>
        </w:rPr>
        <w:t xml:space="preserve"> (</w:t>
      </w:r>
      <w:r w:rsidRPr="005339A2">
        <w:rPr>
          <w:rtl/>
          <w:lang w:bidi="fa-IR"/>
        </w:rPr>
        <w:t>تلوژن</w:t>
      </w:r>
      <w:r w:rsidRPr="005339A2">
        <w:rPr>
          <w:rFonts w:hint="cs"/>
          <w:rtl/>
          <w:lang w:bidi="fa-IR"/>
        </w:rPr>
        <w:t>)</w:t>
      </w:r>
      <w:r w:rsidRPr="005339A2">
        <w:rPr>
          <w:rtl/>
          <w:lang w:bidi="fa-IR"/>
        </w:rPr>
        <w:t>. سلول‌ها</w:t>
      </w:r>
      <w:r w:rsidRPr="005339A2">
        <w:rPr>
          <w:rFonts w:hint="cs"/>
          <w:rtl/>
          <w:lang w:bidi="fa-IR"/>
        </w:rPr>
        <w:t>ی</w:t>
      </w:r>
      <w:r w:rsidRPr="005339A2">
        <w:rPr>
          <w:rtl/>
          <w:lang w:bidi="fa-IR"/>
        </w:rPr>
        <w:t xml:space="preserve"> مو</w:t>
      </w:r>
      <w:r w:rsidRPr="005339A2">
        <w:rPr>
          <w:rFonts w:hint="cs"/>
          <w:rtl/>
          <w:lang w:bidi="fa-IR"/>
        </w:rPr>
        <w:t>ی</w:t>
      </w:r>
      <w:r w:rsidRPr="005339A2">
        <w:rPr>
          <w:rtl/>
          <w:lang w:bidi="fa-IR"/>
        </w:rPr>
        <w:t xml:space="preserve"> آناژن دارا</w:t>
      </w:r>
      <w:r w:rsidRPr="005339A2">
        <w:rPr>
          <w:rFonts w:hint="cs"/>
          <w:rtl/>
          <w:lang w:bidi="fa-IR"/>
        </w:rPr>
        <w:t>ی</w:t>
      </w:r>
      <w:r w:rsidRPr="005339A2">
        <w:rPr>
          <w:rtl/>
          <w:lang w:bidi="fa-IR"/>
        </w:rPr>
        <w:t xml:space="preserve"> سرعت م</w:t>
      </w:r>
      <w:r w:rsidRPr="005339A2">
        <w:rPr>
          <w:rFonts w:hint="cs"/>
          <w:rtl/>
          <w:lang w:bidi="fa-IR"/>
        </w:rPr>
        <w:t>ی</w:t>
      </w:r>
      <w:r w:rsidRPr="005339A2">
        <w:rPr>
          <w:rFonts w:hint="eastAsia"/>
          <w:rtl/>
          <w:lang w:bidi="fa-IR"/>
        </w:rPr>
        <w:t>توز</w:t>
      </w:r>
      <w:r w:rsidRPr="005339A2">
        <w:rPr>
          <w:rFonts w:hint="cs"/>
          <w:rtl/>
          <w:lang w:bidi="fa-IR"/>
        </w:rPr>
        <w:t>ی</w:t>
      </w:r>
      <w:r w:rsidRPr="005339A2">
        <w:rPr>
          <w:rtl/>
          <w:lang w:bidi="fa-IR"/>
        </w:rPr>
        <w:t xml:space="preserve"> بالا</w:t>
      </w:r>
      <w:r w:rsidRPr="005339A2">
        <w:rPr>
          <w:rFonts w:hint="cs"/>
          <w:rtl/>
          <w:lang w:bidi="fa-IR"/>
        </w:rPr>
        <w:t>یی</w:t>
      </w:r>
      <w:r w:rsidRPr="005339A2">
        <w:rPr>
          <w:rtl/>
          <w:lang w:bidi="fa-IR"/>
        </w:rPr>
        <w:t xml:space="preserve"> هستند و از جمله سلول‌ها</w:t>
      </w:r>
      <w:r w:rsidRPr="005339A2">
        <w:rPr>
          <w:rFonts w:hint="cs"/>
          <w:rtl/>
          <w:lang w:bidi="fa-IR"/>
        </w:rPr>
        <w:t>یی</w:t>
      </w:r>
      <w:r w:rsidRPr="005339A2">
        <w:rPr>
          <w:rtl/>
          <w:lang w:bidi="fa-IR"/>
        </w:rPr>
        <w:t xml:space="preserve"> هستند که به سرعت در انسان تکث</w:t>
      </w:r>
      <w:r w:rsidRPr="005339A2">
        <w:rPr>
          <w:rFonts w:hint="cs"/>
          <w:rtl/>
          <w:lang w:bidi="fa-IR"/>
        </w:rPr>
        <w:t>ی</w:t>
      </w:r>
      <w:r w:rsidRPr="005339A2">
        <w:rPr>
          <w:rFonts w:hint="eastAsia"/>
          <w:rtl/>
          <w:lang w:bidi="fa-IR"/>
        </w:rPr>
        <w:t>ر</w:t>
      </w:r>
      <w:r w:rsidRPr="005339A2">
        <w:rPr>
          <w:rtl/>
          <w:lang w:bidi="fa-IR"/>
        </w:rPr>
        <w:t xml:space="preserve"> م</w:t>
      </w:r>
      <w:r w:rsidRPr="005339A2">
        <w:rPr>
          <w:rFonts w:hint="cs"/>
          <w:rtl/>
          <w:lang w:bidi="fa-IR"/>
        </w:rPr>
        <w:t>ی‌</w:t>
      </w:r>
      <w:r w:rsidRPr="005339A2">
        <w:rPr>
          <w:rFonts w:hint="eastAsia"/>
          <w:rtl/>
          <w:lang w:bidi="fa-IR"/>
        </w:rPr>
        <w:t>شوند</w:t>
      </w:r>
      <w:r w:rsidRPr="005339A2">
        <w:rPr>
          <w:rtl/>
          <w:lang w:bidi="fa-IR"/>
        </w:rPr>
        <w:t>. رشد مو از پ</w:t>
      </w:r>
      <w:r w:rsidRPr="005339A2">
        <w:rPr>
          <w:rFonts w:hint="cs"/>
          <w:rtl/>
          <w:lang w:bidi="fa-IR"/>
        </w:rPr>
        <w:t>ی</w:t>
      </w:r>
      <w:r w:rsidRPr="005339A2">
        <w:rPr>
          <w:rFonts w:hint="eastAsia"/>
          <w:rtl/>
          <w:lang w:bidi="fa-IR"/>
        </w:rPr>
        <w:t>از</w:t>
      </w:r>
      <w:r w:rsidRPr="005339A2">
        <w:rPr>
          <w:rtl/>
          <w:lang w:bidi="fa-IR"/>
        </w:rPr>
        <w:t xml:space="preserve"> مو که در درم تحتان</w:t>
      </w:r>
      <w:r w:rsidRPr="005339A2">
        <w:rPr>
          <w:rFonts w:hint="cs"/>
          <w:rtl/>
          <w:lang w:bidi="fa-IR"/>
        </w:rPr>
        <w:t>ی</w:t>
      </w:r>
      <w:r w:rsidRPr="005339A2">
        <w:rPr>
          <w:rtl/>
          <w:lang w:bidi="fa-IR"/>
        </w:rPr>
        <w:t xml:space="preserve"> قرار دارد منشا </w:t>
      </w:r>
      <w:r w:rsidRPr="005339A2">
        <w:rPr>
          <w:rFonts w:hint="eastAsia"/>
          <w:rtl/>
          <w:lang w:bidi="fa-IR"/>
        </w:rPr>
        <w:t>م</w:t>
      </w:r>
      <w:r w:rsidRPr="005339A2">
        <w:rPr>
          <w:rFonts w:hint="cs"/>
          <w:rtl/>
          <w:lang w:bidi="fa-IR"/>
        </w:rPr>
        <w:t>ی‌</w:t>
      </w:r>
      <w:r w:rsidRPr="005339A2">
        <w:rPr>
          <w:rtl/>
          <w:lang w:bidi="fa-IR"/>
        </w:rPr>
        <w:t>گ</w:t>
      </w:r>
      <w:r w:rsidRPr="005339A2">
        <w:rPr>
          <w:rFonts w:hint="cs"/>
          <w:rtl/>
          <w:lang w:bidi="fa-IR"/>
        </w:rPr>
        <w:t>ی</w:t>
      </w:r>
      <w:r w:rsidRPr="005339A2">
        <w:rPr>
          <w:rFonts w:hint="eastAsia"/>
          <w:rtl/>
          <w:lang w:bidi="fa-IR"/>
        </w:rPr>
        <w:t>رد</w:t>
      </w:r>
      <w:r w:rsidRPr="005339A2">
        <w:rPr>
          <w:rtl/>
          <w:lang w:bidi="fa-IR"/>
        </w:rPr>
        <w:t>. مو</w:t>
      </w:r>
      <w:r w:rsidRPr="005339A2">
        <w:rPr>
          <w:rFonts w:hint="cs"/>
          <w:rtl/>
          <w:lang w:bidi="fa-IR"/>
        </w:rPr>
        <w:t>ی</w:t>
      </w:r>
      <w:r w:rsidRPr="005339A2">
        <w:rPr>
          <w:rtl/>
          <w:lang w:bidi="fa-IR"/>
        </w:rPr>
        <w:t xml:space="preserve"> سر انسان حدود </w:t>
      </w:r>
      <w:r w:rsidRPr="005339A2">
        <w:rPr>
          <w:rFonts w:hint="cs"/>
          <w:rtl/>
          <w:lang w:bidi="fa-IR"/>
        </w:rPr>
        <w:t>3/1</w:t>
      </w:r>
      <w:r w:rsidRPr="005339A2">
        <w:rPr>
          <w:rtl/>
          <w:lang w:bidi="fa-IR"/>
        </w:rPr>
        <w:t xml:space="preserve"> سانت</w:t>
      </w:r>
      <w:r w:rsidRPr="005339A2">
        <w:rPr>
          <w:rFonts w:hint="cs"/>
          <w:rtl/>
          <w:lang w:bidi="fa-IR"/>
        </w:rPr>
        <w:t>ی‌</w:t>
      </w:r>
      <w:r w:rsidRPr="005339A2">
        <w:rPr>
          <w:rFonts w:hint="eastAsia"/>
          <w:rtl/>
          <w:lang w:bidi="fa-IR"/>
        </w:rPr>
        <w:t>متر</w:t>
      </w:r>
      <w:r w:rsidRPr="005339A2">
        <w:rPr>
          <w:rtl/>
          <w:lang w:bidi="fa-IR"/>
        </w:rPr>
        <w:t xml:space="preserve"> در ماه رشد م</w:t>
      </w:r>
      <w:r w:rsidRPr="005339A2">
        <w:rPr>
          <w:rFonts w:hint="cs"/>
          <w:rtl/>
          <w:lang w:bidi="fa-IR"/>
        </w:rPr>
        <w:t>ی‌</w:t>
      </w:r>
      <w:r w:rsidRPr="005339A2">
        <w:rPr>
          <w:rFonts w:hint="eastAsia"/>
          <w:rtl/>
          <w:lang w:bidi="fa-IR"/>
        </w:rPr>
        <w:t>کند</w:t>
      </w:r>
      <w:r w:rsidRPr="005339A2">
        <w:rPr>
          <w:rtl/>
          <w:lang w:bidi="fa-IR"/>
        </w:rPr>
        <w:t>. هنگام</w:t>
      </w:r>
      <w:r w:rsidRPr="005339A2">
        <w:rPr>
          <w:rFonts w:hint="cs"/>
          <w:rtl/>
          <w:lang w:bidi="fa-IR"/>
        </w:rPr>
        <w:t>ی</w:t>
      </w:r>
      <w:r w:rsidRPr="005339A2">
        <w:rPr>
          <w:rtl/>
          <w:lang w:bidi="fa-IR"/>
        </w:rPr>
        <w:t xml:space="preserve"> که رشد مو متوقف م</w:t>
      </w:r>
      <w:r w:rsidRPr="005339A2">
        <w:rPr>
          <w:rFonts w:hint="cs"/>
          <w:rtl/>
          <w:lang w:bidi="fa-IR"/>
        </w:rPr>
        <w:t>ی‌</w:t>
      </w:r>
      <w:r w:rsidRPr="005339A2">
        <w:rPr>
          <w:rtl/>
          <w:lang w:bidi="fa-IR"/>
        </w:rPr>
        <w:t xml:space="preserve">شود، فاز کاتاژن رخ </w:t>
      </w:r>
      <w:r w:rsidRPr="005339A2">
        <w:rPr>
          <w:rFonts w:hint="cs"/>
          <w:rtl/>
          <w:lang w:bidi="fa-IR"/>
        </w:rPr>
        <w:t>داده</w:t>
      </w:r>
      <w:r w:rsidRPr="005339A2">
        <w:rPr>
          <w:rtl/>
          <w:lang w:bidi="fa-IR"/>
        </w:rPr>
        <w:t xml:space="preserve"> که منجر به توقف م</w:t>
      </w:r>
      <w:r w:rsidRPr="005339A2">
        <w:rPr>
          <w:rFonts w:hint="cs"/>
          <w:rtl/>
          <w:lang w:bidi="fa-IR"/>
        </w:rPr>
        <w:t>ی</w:t>
      </w:r>
      <w:r w:rsidRPr="005339A2">
        <w:rPr>
          <w:rFonts w:hint="eastAsia"/>
          <w:rtl/>
          <w:lang w:bidi="fa-IR"/>
        </w:rPr>
        <w:t>توز،</w:t>
      </w:r>
      <w:r w:rsidRPr="005339A2">
        <w:rPr>
          <w:rtl/>
          <w:lang w:bidi="fa-IR"/>
        </w:rPr>
        <w:t xml:space="preserve"> آپوپتوز و مهاجرت پ</w:t>
      </w:r>
      <w:r w:rsidRPr="005339A2">
        <w:rPr>
          <w:rFonts w:hint="cs"/>
          <w:rtl/>
          <w:lang w:bidi="fa-IR"/>
        </w:rPr>
        <w:t>ی</w:t>
      </w:r>
      <w:r w:rsidRPr="005339A2">
        <w:rPr>
          <w:rFonts w:hint="eastAsia"/>
          <w:rtl/>
          <w:lang w:bidi="fa-IR"/>
        </w:rPr>
        <w:t>از</w:t>
      </w:r>
      <w:r w:rsidRPr="005339A2">
        <w:rPr>
          <w:rtl/>
          <w:lang w:bidi="fa-IR"/>
        </w:rPr>
        <w:t xml:space="preserve"> مو</w:t>
      </w:r>
      <w:r w:rsidRPr="005339A2">
        <w:rPr>
          <w:rFonts w:hint="cs"/>
          <w:rtl/>
          <w:lang w:bidi="fa-IR"/>
        </w:rPr>
        <w:t xml:space="preserve"> </w:t>
      </w:r>
      <w:r w:rsidRPr="005339A2">
        <w:rPr>
          <w:rtl/>
          <w:lang w:bidi="fa-IR"/>
        </w:rPr>
        <w:t>به سمت بالا به داخل درم م</w:t>
      </w:r>
      <w:r w:rsidRPr="005339A2">
        <w:rPr>
          <w:rFonts w:hint="cs"/>
          <w:rtl/>
          <w:lang w:bidi="fa-IR"/>
        </w:rPr>
        <w:t>ی</w:t>
      </w:r>
      <w:r w:rsidRPr="005339A2">
        <w:rPr>
          <w:rFonts w:hint="eastAsia"/>
          <w:rtl/>
          <w:lang w:bidi="fa-IR"/>
        </w:rPr>
        <w:t>ان</w:t>
      </w:r>
      <w:r w:rsidRPr="005339A2">
        <w:rPr>
          <w:rFonts w:hint="cs"/>
          <w:rtl/>
          <w:lang w:bidi="fa-IR"/>
        </w:rPr>
        <w:t>ی</w:t>
      </w:r>
      <w:r w:rsidRPr="005339A2">
        <w:rPr>
          <w:rtl/>
          <w:lang w:bidi="fa-IR"/>
        </w:rPr>
        <w:t xml:space="preserve"> م</w:t>
      </w:r>
      <w:r w:rsidRPr="005339A2">
        <w:rPr>
          <w:rFonts w:hint="cs"/>
          <w:rtl/>
          <w:lang w:bidi="fa-IR"/>
        </w:rPr>
        <w:t>ی</w:t>
      </w:r>
      <w:dir w:val="rtl">
        <w:r w:rsidRPr="005339A2">
          <w:rPr>
            <w:rtl/>
            <w:lang w:bidi="fa-IR"/>
          </w:rPr>
          <w:t>شود. ساقه مو در قسمت پا</w:t>
        </w:r>
        <w:r w:rsidRPr="005339A2">
          <w:rPr>
            <w:rFonts w:hint="cs"/>
            <w:rtl/>
            <w:lang w:bidi="fa-IR"/>
          </w:rPr>
          <w:t>یی</w:t>
        </w:r>
        <w:r w:rsidRPr="005339A2">
          <w:rPr>
            <w:rFonts w:hint="eastAsia"/>
            <w:rtl/>
            <w:lang w:bidi="fa-IR"/>
          </w:rPr>
          <w:t>ن</w:t>
        </w:r>
        <w:r w:rsidRPr="005339A2">
          <w:rPr>
            <w:rtl/>
            <w:lang w:bidi="fa-IR"/>
          </w:rPr>
          <w:t xml:space="preserve"> </w:t>
        </w:r>
        <w:r w:rsidRPr="005339A2">
          <w:rPr>
            <w:rFonts w:hint="cs"/>
            <w:rtl/>
            <w:lang w:bidi="fa-IR"/>
          </w:rPr>
          <w:t xml:space="preserve">افزایش حجم یافته و سبب </w:t>
        </w:r>
        <w:r w:rsidRPr="005339A2">
          <w:rPr>
            <w:rtl/>
            <w:lang w:bidi="fa-IR"/>
          </w:rPr>
          <w:t>م</w:t>
        </w:r>
        <w:r w:rsidRPr="005339A2">
          <w:rPr>
            <w:rFonts w:hint="cs"/>
            <w:rtl/>
            <w:lang w:bidi="fa-IR"/>
          </w:rPr>
          <w:t>ی‌</w:t>
        </w:r>
        <w:r w:rsidRPr="005339A2">
          <w:rPr>
            <w:rtl/>
            <w:lang w:bidi="fa-IR"/>
          </w:rPr>
          <w:t>شود مو</w:t>
        </w:r>
        <w:r w:rsidRPr="005339A2">
          <w:rPr>
            <w:rFonts w:hint="cs"/>
            <w:rtl/>
            <w:lang w:bidi="fa-IR"/>
          </w:rPr>
          <w:t>ی</w:t>
        </w:r>
        <w:r w:rsidRPr="005339A2">
          <w:rPr>
            <w:rtl/>
            <w:lang w:bidi="fa-IR"/>
          </w:rPr>
          <w:t xml:space="preserve"> کاتاژن به </w:t>
        </w:r>
        <w:r w:rsidRPr="005339A2">
          <w:rPr>
            <w:rFonts w:hint="cs"/>
            <w:rtl/>
            <w:lang w:bidi="fa-IR"/>
          </w:rPr>
          <w:t>ی</w:t>
        </w:r>
        <w:r w:rsidRPr="005339A2">
          <w:rPr>
            <w:rFonts w:hint="eastAsia"/>
            <w:rtl/>
            <w:lang w:bidi="fa-IR"/>
          </w:rPr>
          <w:t>ک</w:t>
        </w:r>
        <w:r w:rsidRPr="005339A2">
          <w:rPr>
            <w:rtl/>
            <w:lang w:bidi="fa-IR"/>
          </w:rPr>
          <w:t xml:space="preserve"> مو</w:t>
        </w:r>
        <w:r w:rsidRPr="005339A2">
          <w:rPr>
            <w:rFonts w:hint="cs"/>
            <w:rtl/>
            <w:lang w:bidi="fa-IR"/>
          </w:rPr>
          <w:t>ی</w:t>
        </w:r>
        <w:r w:rsidRPr="005339A2">
          <w:rPr>
            <w:rtl/>
            <w:lang w:bidi="fa-IR"/>
          </w:rPr>
          <w:t xml:space="preserve"> تلوژن تبد</w:t>
        </w:r>
        <w:r w:rsidRPr="005339A2">
          <w:rPr>
            <w:rFonts w:hint="cs"/>
            <w:rtl/>
            <w:lang w:bidi="fa-IR"/>
          </w:rPr>
          <w:t>ی</w:t>
        </w:r>
        <w:r w:rsidRPr="005339A2">
          <w:rPr>
            <w:rFonts w:hint="eastAsia"/>
            <w:rtl/>
            <w:lang w:bidi="fa-IR"/>
          </w:rPr>
          <w:t>ل</w:t>
        </w:r>
        <w:r w:rsidRPr="005339A2">
          <w:rPr>
            <w:rtl/>
            <w:lang w:bidi="fa-IR"/>
          </w:rPr>
          <w:t xml:space="preserve"> شود. موها</w:t>
        </w:r>
        <w:r w:rsidRPr="005339A2">
          <w:rPr>
            <w:rFonts w:hint="cs"/>
            <w:rtl/>
            <w:lang w:bidi="fa-IR"/>
          </w:rPr>
          <w:t>ی</w:t>
        </w:r>
        <w:r w:rsidRPr="005339A2">
          <w:rPr>
            <w:rtl/>
            <w:lang w:bidi="fa-IR"/>
          </w:rPr>
          <w:t xml:space="preserve"> تلوژن به مدت 2 تا 3 ماه در فول</w:t>
        </w:r>
        <w:r w:rsidRPr="005339A2">
          <w:rPr>
            <w:rFonts w:hint="cs"/>
            <w:rtl/>
            <w:lang w:bidi="fa-IR"/>
          </w:rPr>
          <w:t>ی</w:t>
        </w:r>
        <w:r w:rsidRPr="005339A2">
          <w:rPr>
            <w:rFonts w:hint="eastAsia"/>
            <w:rtl/>
            <w:lang w:bidi="fa-IR"/>
          </w:rPr>
          <w:t>کول</w:t>
        </w:r>
        <w:r w:rsidRPr="005339A2">
          <w:rPr>
            <w:rtl/>
            <w:lang w:bidi="fa-IR"/>
          </w:rPr>
          <w:t xml:space="preserve"> باق</w:t>
        </w:r>
        <w:r w:rsidRPr="005339A2">
          <w:rPr>
            <w:rFonts w:hint="cs"/>
            <w:rtl/>
            <w:lang w:bidi="fa-IR"/>
          </w:rPr>
          <w:t>ی</w:t>
        </w:r>
        <w:r w:rsidRPr="005339A2">
          <w:rPr>
            <w:rtl/>
            <w:lang w:bidi="fa-IR"/>
          </w:rPr>
          <w:t xml:space="preserve"> م</w:t>
        </w:r>
        <w:r w:rsidRPr="005339A2">
          <w:rPr>
            <w:rFonts w:hint="cs"/>
            <w:rtl/>
            <w:lang w:bidi="fa-IR"/>
          </w:rPr>
          <w:t>ی‌</w:t>
        </w:r>
        <w:r w:rsidRPr="005339A2">
          <w:rPr>
            <w:rtl/>
            <w:lang w:bidi="fa-IR"/>
          </w:rPr>
          <w:t>مانند و با رشد مو</w:t>
        </w:r>
        <w:r w:rsidRPr="005339A2">
          <w:rPr>
            <w:rFonts w:hint="eastAsia"/>
            <w:rtl/>
            <w:lang w:bidi="fa-IR"/>
          </w:rPr>
          <w:t>ها</w:t>
        </w:r>
        <w:r w:rsidRPr="005339A2">
          <w:rPr>
            <w:rFonts w:hint="cs"/>
            <w:rtl/>
            <w:lang w:bidi="fa-IR"/>
          </w:rPr>
          <w:t>ی</w:t>
        </w:r>
        <w:r w:rsidRPr="005339A2">
          <w:rPr>
            <w:rtl/>
            <w:lang w:bidi="fa-IR"/>
          </w:rPr>
          <w:t xml:space="preserve"> جد</w:t>
        </w:r>
        <w:r w:rsidRPr="005339A2">
          <w:rPr>
            <w:rFonts w:hint="cs"/>
            <w:rtl/>
            <w:lang w:bidi="fa-IR"/>
          </w:rPr>
          <w:t>ی</w:t>
        </w:r>
        <w:r w:rsidRPr="005339A2">
          <w:rPr>
            <w:rFonts w:hint="eastAsia"/>
            <w:rtl/>
            <w:lang w:bidi="fa-IR"/>
          </w:rPr>
          <w:t>د</w:t>
        </w:r>
        <w:r w:rsidRPr="005339A2">
          <w:rPr>
            <w:rtl/>
            <w:lang w:bidi="fa-IR"/>
          </w:rPr>
          <w:t xml:space="preserve"> به ب</w:t>
        </w:r>
        <w:r w:rsidRPr="005339A2">
          <w:rPr>
            <w:rFonts w:hint="cs"/>
            <w:rtl/>
            <w:lang w:bidi="fa-IR"/>
          </w:rPr>
          <w:t>ی</w:t>
        </w:r>
        <w:r w:rsidRPr="005339A2">
          <w:rPr>
            <w:rFonts w:hint="eastAsia"/>
            <w:rtl/>
            <w:lang w:bidi="fa-IR"/>
          </w:rPr>
          <w:t>رون</w:t>
        </w:r>
        <w:r w:rsidRPr="005339A2">
          <w:rPr>
            <w:rtl/>
            <w:lang w:bidi="fa-IR"/>
          </w:rPr>
          <w:t xml:space="preserve"> رانده م</w:t>
        </w:r>
        <w:r w:rsidRPr="005339A2">
          <w:rPr>
            <w:rFonts w:hint="cs"/>
            <w:rtl/>
            <w:lang w:bidi="fa-IR"/>
          </w:rPr>
          <w:t>ی‌</w:t>
        </w:r>
        <w:r w:rsidRPr="005339A2">
          <w:rPr>
            <w:rtl/>
            <w:lang w:bidi="fa-IR"/>
          </w:rPr>
          <w:t>شوند</w:t>
        </w:r>
        <w:r w:rsidR="00326802">
          <w:rPr>
            <w:rtl/>
            <w:lang w:bidi="fa-IR"/>
          </w:rPr>
          <w:fldChar w:fldCharType="begin"/>
        </w:r>
        <w:r w:rsidR="00897778">
          <w:rPr>
            <w:rtl/>
            <w:lang w:bidi="fa-IR"/>
          </w:rPr>
          <w:instrText xml:space="preserve"> </w:instrText>
        </w:r>
        <w:r w:rsidR="00897778">
          <w:rPr>
            <w:lang w:bidi="fa-IR"/>
          </w:rPr>
          <w:instrText>ADDIN EN.CITE &lt;EndNote&gt;&lt;Cite&gt;&lt;Author&gt;Peus&lt;/Author&gt;&lt;Year&gt;1996&lt;/Year&gt;&lt;RecNum&gt;61&lt;/RecNum&gt;&lt;DisplayText&gt;(50)&lt;/DisplayText&gt;&lt;record&gt;&lt;rec-number&gt;61&lt;/rec-number&gt;&lt;foreign-keys&gt;&lt;key app="EN" db-id="r5w5xz507reeroeztf0vedf1dderxa9wxsd9" timestamp="1709034117"&gt;61&lt;/key&gt;&lt;/foreign-keys&gt;&lt;ref-type name="Journal Article"&gt;17&lt;/ref-type&gt;&lt;contributors&gt;&lt;authors&gt;&lt;author&gt;Peus, Dominik&lt;/author&gt;&lt;author&gt;Pittelkow, Mark R&lt;/author&gt;&lt;/authors&gt;&lt;/contributors&gt;&lt;titles&gt;&lt;title&gt;Growth factors in hair organ development and the hair growth cycle&lt;/title&gt;&lt;secondary-title&gt;Dermatologic clinics&lt;/secondary-title&gt;&lt;/titles&gt;&lt;periodical&gt;&lt;full-title&gt;Dermatologic clinics&lt;/full-title&gt;&lt;/periodical&gt;&lt;pages&gt;559-572&lt;/pages&gt;&lt;volume&gt;14&lt;/volume&gt;&lt;number&gt;4&lt;/number&gt;&lt;dates&gt;&lt;year&gt;1996&lt;/year&gt;&lt;/dates&gt;&lt;isbn&gt;0733-8635&lt;/isbn</w:instrText>
        </w:r>
        <w:r w:rsidR="00897778">
          <w:rPr>
            <w:rtl/>
            <w:lang w:bidi="fa-IR"/>
          </w:rPr>
          <w:instrText>&gt;&lt;</w:instrText>
        </w:r>
        <w:r w:rsidR="00897778">
          <w:rPr>
            <w:lang w:bidi="fa-IR"/>
          </w:rPr>
          <w:instrText>urls&gt;&lt;/urls&gt;&lt;/record&gt;&lt;/Cite&gt;&lt;/EndNote</w:instrText>
        </w:r>
        <w:r w:rsidR="00897778">
          <w:rPr>
            <w:rtl/>
            <w:lang w:bidi="fa-IR"/>
          </w:rPr>
          <w:instrText>&gt;</w:instrText>
        </w:r>
        <w:r w:rsidR="00326802">
          <w:rPr>
            <w:rtl/>
            <w:lang w:bidi="fa-IR"/>
          </w:rPr>
          <w:fldChar w:fldCharType="separate"/>
        </w:r>
        <w:r w:rsidR="00897778">
          <w:rPr>
            <w:noProof/>
            <w:rtl/>
            <w:lang w:bidi="fa-IR"/>
          </w:rPr>
          <w:t>(50)</w:t>
        </w:r>
        <w:r w:rsidR="00326802">
          <w:rPr>
            <w:rtl/>
            <w:lang w:bidi="fa-IR"/>
          </w:rPr>
          <w:fldChar w:fldCharType="end"/>
        </w:r>
        <w:r w:rsidR="0052775E">
          <w:rPr>
            <w:lang w:bidi="fa-IR"/>
          </w:rPr>
          <w:t xml:space="preserve"> </w:t>
        </w:r>
        <w:r w:rsidRPr="0052775E">
          <w:rPr>
            <w:rtl/>
            <w:lang w:bidi="fa-IR"/>
          </w:rPr>
          <w:t>فاز آناژن طولان</w:t>
        </w:r>
        <w:r w:rsidRPr="0052775E">
          <w:rPr>
            <w:rFonts w:hint="cs"/>
            <w:rtl/>
            <w:lang w:bidi="fa-IR"/>
          </w:rPr>
          <w:t>ی</w:t>
        </w:r>
        <w:dir w:val="rtl">
          <w:r w:rsidRPr="0052775E">
            <w:rPr>
              <w:rtl/>
              <w:lang w:bidi="fa-IR"/>
            </w:rPr>
            <w:t>تر</w:t>
          </w:r>
          <w:r w:rsidRPr="0052775E">
            <w:rPr>
              <w:rFonts w:hint="cs"/>
              <w:rtl/>
              <w:lang w:bidi="fa-IR"/>
            </w:rPr>
            <w:t>ی</w:t>
          </w:r>
          <w:r w:rsidRPr="0052775E">
            <w:rPr>
              <w:rFonts w:hint="eastAsia"/>
              <w:rtl/>
              <w:lang w:bidi="fa-IR"/>
            </w:rPr>
            <w:t>ن</w:t>
          </w:r>
          <w:r w:rsidRPr="0052775E">
            <w:rPr>
              <w:rtl/>
              <w:lang w:bidi="fa-IR"/>
            </w:rPr>
            <w:t xml:space="preserve"> مرحله </w:t>
          </w:r>
          <w:r w:rsidRPr="0052775E">
            <w:rPr>
              <w:rFonts w:hint="cs"/>
              <w:rtl/>
              <w:lang w:bidi="fa-IR"/>
            </w:rPr>
            <w:t>بوده</w:t>
          </w:r>
          <w:r w:rsidRPr="0052775E">
            <w:rPr>
              <w:rtl/>
              <w:lang w:bidi="fa-IR"/>
            </w:rPr>
            <w:t xml:space="preserve"> که تا 7 سال طول م</w:t>
          </w:r>
          <w:r w:rsidRPr="0052775E">
            <w:rPr>
              <w:rFonts w:hint="cs"/>
              <w:rtl/>
              <w:lang w:bidi="fa-IR"/>
            </w:rPr>
            <w:t>ی</w:t>
          </w:r>
          <w:r>
            <w:rPr>
              <w:rFonts w:hint="cs"/>
              <w:rtl/>
              <w:lang w:bidi="fa-IR"/>
            </w:rPr>
            <w:t>‌</w:t>
          </w:r>
          <w:r w:rsidRPr="0052775E">
            <w:rPr>
              <w:rtl/>
              <w:lang w:bidi="fa-IR"/>
            </w:rPr>
            <w:t>کشد و در آن مو به طور فعال رشد م</w:t>
          </w:r>
          <w:r w:rsidRPr="0052775E">
            <w:rPr>
              <w:rFonts w:hint="cs"/>
              <w:rtl/>
              <w:lang w:bidi="fa-IR"/>
            </w:rPr>
            <w:t>ی</w:t>
          </w:r>
          <w:r>
            <w:rPr>
              <w:rFonts w:hint="cs"/>
              <w:rtl/>
              <w:lang w:bidi="fa-IR"/>
            </w:rPr>
            <w:t>‌</w:t>
          </w:r>
          <w:r w:rsidRPr="0052775E">
            <w:rPr>
              <w:rtl/>
              <w:lang w:bidi="fa-IR"/>
            </w:rPr>
            <w:t>کند. به دنبال آن مرحله کوتاه کاتاژن، که انتقال به فاز تلوژن را نشان م</w:t>
          </w:r>
          <w:r w:rsidRPr="0052775E">
            <w:rPr>
              <w:rFonts w:hint="cs"/>
              <w:rtl/>
              <w:lang w:bidi="fa-IR"/>
            </w:rPr>
            <w:t>ی</w:t>
          </w:r>
          <w:r>
            <w:rPr>
              <w:rFonts w:hint="cs"/>
              <w:rtl/>
              <w:lang w:bidi="fa-IR"/>
            </w:rPr>
            <w:t>‌</w:t>
          </w:r>
          <w:r w:rsidRPr="0052775E">
            <w:rPr>
              <w:rtl/>
              <w:lang w:bidi="fa-IR"/>
            </w:rPr>
            <w:t>دهد، که حدود 100 روز طول م</w:t>
          </w:r>
          <w:r w:rsidRPr="0052775E">
            <w:rPr>
              <w:rFonts w:hint="cs"/>
              <w:rtl/>
              <w:lang w:bidi="fa-IR"/>
            </w:rPr>
            <w:t>ی</w:t>
          </w:r>
          <w:r>
            <w:rPr>
              <w:rFonts w:hint="cs"/>
              <w:rtl/>
              <w:lang w:bidi="fa-IR"/>
            </w:rPr>
            <w:t>‌</w:t>
          </w:r>
          <w:r w:rsidRPr="0052775E">
            <w:rPr>
              <w:rtl/>
              <w:lang w:bidi="fa-IR"/>
            </w:rPr>
            <w:t>کشد، و با ر</w:t>
          </w:r>
          <w:r w:rsidRPr="0052775E">
            <w:rPr>
              <w:rFonts w:hint="cs"/>
              <w:rtl/>
              <w:lang w:bidi="fa-IR"/>
            </w:rPr>
            <w:t>ی</w:t>
          </w:r>
          <w:r w:rsidRPr="0052775E">
            <w:rPr>
              <w:rFonts w:hint="eastAsia"/>
              <w:rtl/>
              <w:lang w:bidi="fa-IR"/>
            </w:rPr>
            <w:t>ختن</w:t>
          </w:r>
          <w:r w:rsidRPr="0052775E">
            <w:rPr>
              <w:rtl/>
              <w:lang w:bidi="fa-IR"/>
            </w:rPr>
            <w:t xml:space="preserve"> مو به پا</w:t>
          </w:r>
          <w:r w:rsidRPr="0052775E">
            <w:rPr>
              <w:rFonts w:hint="cs"/>
              <w:rtl/>
              <w:lang w:bidi="fa-IR"/>
            </w:rPr>
            <w:t>ی</w:t>
          </w:r>
          <w:r w:rsidRPr="0052775E">
            <w:rPr>
              <w:rFonts w:hint="eastAsia"/>
              <w:rtl/>
              <w:lang w:bidi="fa-IR"/>
            </w:rPr>
            <w:t>ان</w:t>
          </w:r>
          <w:r w:rsidRPr="0052775E">
            <w:rPr>
              <w:rtl/>
              <w:lang w:bidi="fa-IR"/>
            </w:rPr>
            <w:t xml:space="preserve"> م</w:t>
          </w:r>
          <w:r w:rsidRPr="0052775E">
            <w:rPr>
              <w:rFonts w:hint="cs"/>
              <w:rtl/>
              <w:lang w:bidi="fa-IR"/>
            </w:rPr>
            <w:t>ی</w:t>
          </w:r>
          <w:r>
            <w:rPr>
              <w:rFonts w:hint="cs"/>
              <w:rtl/>
              <w:lang w:bidi="fa-IR"/>
            </w:rPr>
            <w:t>‌</w:t>
          </w:r>
          <w:r w:rsidRPr="0052775E">
            <w:rPr>
              <w:rtl/>
              <w:lang w:bidi="fa-IR"/>
            </w:rPr>
            <w:t>رسد</w:t>
          </w:r>
          <w:r w:rsidR="0019018B">
            <w:rPr>
              <w:rFonts w:hint="cs"/>
              <w:rtl/>
              <w:lang w:bidi="fa-IR"/>
            </w:rPr>
            <w:t xml:space="preserve"> </w:t>
          </w:r>
          <w:r w:rsidR="0019018B">
            <w:rPr>
              <w:rtl/>
              <w:lang w:bidi="fa-IR"/>
            </w:rPr>
            <w:fldChar w:fldCharType="begin"/>
          </w:r>
          <w:r w:rsidR="00897778">
            <w:rPr>
              <w:rtl/>
              <w:lang w:bidi="fa-IR"/>
            </w:rPr>
            <w:instrText xml:space="preserve"> </w:instrText>
          </w:r>
          <w:r w:rsidR="00897778">
            <w:rPr>
              <w:lang w:bidi="fa-IR"/>
            </w:rPr>
            <w:instrText>ADDIN EN.CITE &lt;EndNote&gt;&lt;Cite&gt;&lt;Author&gt;Fernandez‐Flores&lt;/Author&gt;&lt;Year&gt;2019&lt;/Year&gt;&lt;RecNum&gt;62&lt;/RecNum&gt;&lt;DisplayText&gt;(51)&lt;/DisplayText&gt;&lt;record&gt;&lt;rec-number&gt;62&lt;/rec-number&gt;&lt;foreign-keys&gt;&lt;key app="EN" db-id="r5w5xz507reeroeztf0vedf1dderxa9wxsd9" timestamp="170903</w:instrText>
          </w:r>
          <w:r w:rsidR="00897778">
            <w:rPr>
              <w:rtl/>
              <w:lang w:bidi="fa-IR"/>
            </w:rPr>
            <w:instrText>4245"&gt;62&lt;/</w:instrText>
          </w:r>
          <w:r w:rsidR="00897778">
            <w:rPr>
              <w:lang w:bidi="fa-IR"/>
            </w:rPr>
            <w:instrText>key&gt;&lt;/foreign-keys&gt;&lt;ref-type name="Journal Article"&gt;17&lt;/ref-type&gt;&lt;contributors&gt;&lt;authors&gt;&lt;author&gt;Fernandez‐Flores, Angel&lt;/author&gt;&lt;author&gt;Saeb‐Lima, Marcela&lt;/author&gt;&lt;author&gt;Cassarino, David S&lt;/author&gt;&lt;/authors&gt;&lt;/contributors&gt;&lt;titles&gt;&lt;title&gt;Histopathology of aging of the hair follicle&lt;/title&gt;&lt;secondary-title&gt;Journal of Cutaneous Pathology&lt;/secondary-title&gt;&lt;/titles&gt;&lt;periodical&gt;&lt;full-title&gt;Journal of cutaneous pathology&lt;/full-title&gt;&lt;/periodical&gt;&lt;pages&gt;508-519&lt;/pages&gt;&lt;volume&gt;46&lt;/volume&gt;&lt;number&gt;7&lt;/number&gt;&lt;dates&gt;&lt;year&gt;2019&lt;/year&gt;&lt;/dates&gt;&lt;isbn&gt;0303-6987&lt;/isbn&gt;&lt;urls&gt;&lt;/urls&gt;&lt;/record&gt;&lt;/Cite&gt;&lt;/EndNote</w:instrText>
          </w:r>
          <w:r w:rsidR="00897778">
            <w:rPr>
              <w:rtl/>
              <w:lang w:bidi="fa-IR"/>
            </w:rPr>
            <w:instrText>&gt;</w:instrText>
          </w:r>
          <w:r w:rsidR="0019018B">
            <w:rPr>
              <w:rtl/>
              <w:lang w:bidi="fa-IR"/>
            </w:rPr>
            <w:fldChar w:fldCharType="separate"/>
          </w:r>
          <w:r w:rsidR="00897778">
            <w:rPr>
              <w:noProof/>
              <w:rtl/>
              <w:lang w:bidi="fa-IR"/>
            </w:rPr>
            <w:t>(51)</w:t>
          </w:r>
          <w:r w:rsidR="0019018B">
            <w:rPr>
              <w:rtl/>
              <w:lang w:bidi="fa-IR"/>
            </w:rPr>
            <w:fldChar w:fldCharType="end"/>
          </w:r>
          <w:r w:rsidR="004665DE">
            <w:rPr>
              <w:rFonts w:hint="cs"/>
              <w:rtl/>
              <w:lang w:bidi="fa-IR"/>
            </w:rPr>
            <w:t xml:space="preserve"> </w:t>
          </w:r>
          <w:r w:rsidR="00AF48FF">
            <w:t>‬</w:t>
          </w:r>
          <w:r w:rsidR="00AF48FF">
            <w:t>‬</w:t>
          </w:r>
          <w:r w:rsidR="00AF48FF">
            <w:t>‬</w:t>
          </w:r>
          <w:r w:rsidR="00AF48FF">
            <w:t>‬</w:t>
          </w:r>
          <w:r w:rsidR="00AF48FF">
            <w:t>‬</w:t>
          </w:r>
          <w:r w:rsidR="00AF48FF">
            <w:t>‬</w:t>
          </w:r>
          <w:r w:rsidR="00AF48FF">
            <w:t>‬</w:t>
          </w:r>
          <w:r w:rsidR="00AF48FF">
            <w:t>‬</w:t>
          </w:r>
          <w:r w:rsidR="00AF48FF">
            <w:t>‬</w:t>
          </w:r>
          <w:r w:rsidR="00AF48FF">
            <w:t>‬</w:t>
          </w:r>
          <w:r w:rsidR="00AF48FF">
            <w:t>‬</w:t>
          </w:r>
          <w:r w:rsidR="00AF48FF">
            <w:t>‬</w:t>
          </w:r>
          <w:r w:rsidR="00AF48FF">
            <w:t>‬</w:t>
          </w:r>
          <w:r w:rsidR="00AF48FF">
            <w:t>‬</w:t>
          </w:r>
          <w:r w:rsidR="00AF48FF">
            <w:t>‬</w:t>
          </w:r>
          <w:r w:rsidR="00AF48FF">
            <w:t>‬</w:t>
          </w:r>
          <w:r>
            <w:t>‬</w:t>
          </w:r>
          <w:r>
            <w:t>‬</w:t>
          </w:r>
          <w:r>
            <w:rPr>
              <w:rFonts w:hint="cs"/>
              <w:rtl/>
            </w:rPr>
            <w:t>.</w:t>
          </w:r>
          <w:r>
            <w:t>‬</w:t>
          </w:r>
          <w:r>
            <w:t>‬</w:t>
          </w:r>
          <w:r w:rsidR="003B7337">
            <w:t>‬</w:t>
          </w:r>
          <w:r w:rsidR="003B7337">
            <w:t>‬</w:t>
          </w:r>
          <w:r w:rsidR="00A02AFB">
            <w:t>‬</w:t>
          </w:r>
          <w:r w:rsidR="00A02AFB">
            <w:t>‬</w:t>
          </w:r>
          <w:r w:rsidR="00F40E02">
            <w:t>‬</w:t>
          </w:r>
          <w:r w:rsidR="00F40E02">
            <w:t>‬</w:t>
          </w:r>
          <w:r w:rsidR="00D47581">
            <w:t>‬</w:t>
          </w:r>
          <w:r w:rsidR="00D47581">
            <w:t>‬</w:t>
          </w:r>
          <w:r w:rsidR="00660B38">
            <w:t>‬</w:t>
          </w:r>
          <w:r w:rsidR="00660B38">
            <w:t>‬</w:t>
          </w:r>
          <w:r w:rsidR="00E36676">
            <w:t>‬</w:t>
          </w:r>
          <w:r w:rsidR="00E36676">
            <w:t>‬</w:t>
          </w:r>
          <w:r w:rsidR="00B320B2">
            <w:t>‬</w:t>
          </w:r>
          <w:r w:rsidR="00B320B2">
            <w:t>‬</w:t>
          </w:r>
          <w:r w:rsidR="00347B72">
            <w:t>‬</w:t>
          </w:r>
          <w:r w:rsidR="00347B72">
            <w:t>‬</w:t>
          </w:r>
          <w:r w:rsidR="001A24ED">
            <w:t>‬</w:t>
          </w:r>
          <w:r w:rsidR="001A24ED">
            <w:t>‬</w:t>
          </w:r>
          <w:r w:rsidR="00FB5A5F">
            <w:t>‬</w:t>
          </w:r>
          <w:r w:rsidR="00FB5A5F">
            <w:t>‬</w:t>
          </w:r>
          <w:r w:rsidR="00C749D8">
            <w:t>‬</w:t>
          </w:r>
          <w:r w:rsidR="00C749D8">
            <w:t>‬</w:t>
          </w:r>
          <w:r w:rsidR="00133F69">
            <w:t>‬</w:t>
          </w:r>
          <w:r w:rsidR="00133F69">
            <w:t>‬</w:t>
          </w:r>
          <w:r w:rsidR="0050012C">
            <w:t>‬</w:t>
          </w:r>
          <w:r w:rsidR="0050012C">
            <w:t>‬</w:t>
          </w:r>
          <w:r w:rsidR="00B50E58">
            <w:t>‬</w:t>
          </w:r>
          <w:r w:rsidR="00B50E58">
            <w:t>‬</w:t>
          </w:r>
          <w:r w:rsidR="00A643ED">
            <w:t>‬</w:t>
          </w:r>
          <w:r w:rsidR="00A643ED">
            <w:t>‬</w:t>
          </w:r>
          <w:r w:rsidR="00386714">
            <w:t>‬</w:t>
          </w:r>
          <w:r w:rsidR="00386714">
            <w:t>‬</w:t>
          </w:r>
          <w:r w:rsidR="00073899">
            <w:t>‬</w:t>
          </w:r>
          <w:r w:rsidR="00073899">
            <w:t>‬</w:t>
          </w:r>
          <w:r w:rsidR="00402AB1">
            <w:t>‬</w:t>
          </w:r>
          <w:r w:rsidR="00402AB1">
            <w:t>‬</w:t>
          </w:r>
        </w:dir>
      </w:dir>
    </w:p>
    <w:p w14:paraId="51FD9BD5" w14:textId="083D6137" w:rsidR="00C017DD" w:rsidRDefault="005339A2" w:rsidP="005339A2">
      <w:pPr>
        <w:pStyle w:val="a3"/>
        <w:rPr>
          <w:rtl/>
          <w:lang w:bidi="fa-IR"/>
        </w:rPr>
      </w:pPr>
      <w:r w:rsidRPr="005339A2">
        <w:rPr>
          <w:rFonts w:hint="eastAsia"/>
          <w:rtl/>
          <w:lang w:bidi="fa-IR"/>
        </w:rPr>
        <w:t>تفاوت</w:t>
      </w:r>
      <w:r w:rsidRPr="005339A2">
        <w:rPr>
          <w:rtl/>
          <w:lang w:bidi="fa-IR"/>
        </w:rPr>
        <w:t xml:space="preserve"> ها</w:t>
      </w:r>
      <w:r w:rsidRPr="005339A2">
        <w:rPr>
          <w:rFonts w:hint="cs"/>
          <w:rtl/>
          <w:lang w:bidi="fa-IR"/>
        </w:rPr>
        <w:t>ی</w:t>
      </w:r>
      <w:r w:rsidRPr="005339A2">
        <w:rPr>
          <w:rtl/>
          <w:lang w:bidi="fa-IR"/>
        </w:rPr>
        <w:t xml:space="preserve"> ز</w:t>
      </w:r>
      <w:r w:rsidRPr="005339A2">
        <w:rPr>
          <w:rFonts w:hint="cs"/>
          <w:rtl/>
          <w:lang w:bidi="fa-IR"/>
        </w:rPr>
        <w:t>ی</w:t>
      </w:r>
      <w:r w:rsidRPr="005339A2">
        <w:rPr>
          <w:rFonts w:hint="eastAsia"/>
          <w:rtl/>
          <w:lang w:bidi="fa-IR"/>
        </w:rPr>
        <w:t>اد</w:t>
      </w:r>
      <w:r w:rsidRPr="005339A2">
        <w:rPr>
          <w:rFonts w:hint="cs"/>
          <w:rtl/>
          <w:lang w:bidi="fa-IR"/>
        </w:rPr>
        <w:t>ی</w:t>
      </w:r>
      <w:r w:rsidRPr="005339A2">
        <w:rPr>
          <w:rtl/>
          <w:lang w:bidi="fa-IR"/>
        </w:rPr>
        <w:t xml:space="preserve"> در چرخه رشد مو در م</w:t>
      </w:r>
      <w:r w:rsidRPr="005339A2">
        <w:rPr>
          <w:rFonts w:hint="cs"/>
          <w:rtl/>
          <w:lang w:bidi="fa-IR"/>
        </w:rPr>
        <w:t>ی</w:t>
      </w:r>
      <w:r w:rsidRPr="005339A2">
        <w:rPr>
          <w:rFonts w:hint="eastAsia"/>
          <w:rtl/>
          <w:lang w:bidi="fa-IR"/>
        </w:rPr>
        <w:t>ان</w:t>
      </w:r>
      <w:r w:rsidRPr="005339A2">
        <w:rPr>
          <w:rtl/>
          <w:lang w:bidi="fa-IR"/>
        </w:rPr>
        <w:t xml:space="preserve"> انواع مختلف مو</w:t>
      </w:r>
      <w:r w:rsidRPr="005339A2">
        <w:rPr>
          <w:rFonts w:hint="cs"/>
          <w:rtl/>
          <w:lang w:bidi="fa-IR"/>
        </w:rPr>
        <w:t>ی</w:t>
      </w:r>
      <w:r w:rsidRPr="005339A2">
        <w:rPr>
          <w:rtl/>
          <w:lang w:bidi="fa-IR"/>
        </w:rPr>
        <w:t xml:space="preserve"> موجود در مناطق مختلف بدن وجود دارد. اعتقاد بر ا</w:t>
      </w:r>
      <w:r w:rsidRPr="005339A2">
        <w:rPr>
          <w:rFonts w:hint="cs"/>
          <w:rtl/>
          <w:lang w:bidi="fa-IR"/>
        </w:rPr>
        <w:t>ی</w:t>
      </w:r>
      <w:r w:rsidRPr="005339A2">
        <w:rPr>
          <w:rFonts w:hint="eastAsia"/>
          <w:rtl/>
          <w:lang w:bidi="fa-IR"/>
        </w:rPr>
        <w:t>ن</w:t>
      </w:r>
      <w:r w:rsidRPr="005339A2">
        <w:rPr>
          <w:rtl/>
          <w:lang w:bidi="fa-IR"/>
        </w:rPr>
        <w:t xml:space="preserve"> است که فاکتور رشد ف</w:t>
      </w:r>
      <w:r w:rsidRPr="005339A2">
        <w:rPr>
          <w:rFonts w:hint="cs"/>
          <w:rtl/>
          <w:lang w:bidi="fa-IR"/>
        </w:rPr>
        <w:t>ی</w:t>
      </w:r>
      <w:r w:rsidRPr="005339A2">
        <w:rPr>
          <w:rFonts w:hint="eastAsia"/>
          <w:rtl/>
          <w:lang w:bidi="fa-IR"/>
        </w:rPr>
        <w:t>بروبلاست</w:t>
      </w:r>
      <w:r w:rsidRPr="005339A2">
        <w:rPr>
          <w:rtl/>
          <w:lang w:bidi="fa-IR"/>
        </w:rPr>
        <w:t xml:space="preserve"> مدت زمان فاز آناژن و اندازه مو را تنظ</w:t>
      </w:r>
      <w:r w:rsidRPr="005339A2">
        <w:rPr>
          <w:rFonts w:hint="cs"/>
          <w:rtl/>
          <w:lang w:bidi="fa-IR"/>
        </w:rPr>
        <w:t>ی</w:t>
      </w:r>
      <w:r w:rsidRPr="005339A2">
        <w:rPr>
          <w:rFonts w:hint="eastAsia"/>
          <w:rtl/>
          <w:lang w:bidi="fa-IR"/>
        </w:rPr>
        <w:t>م</w:t>
      </w:r>
      <w:r w:rsidRPr="005339A2">
        <w:rPr>
          <w:rtl/>
          <w:lang w:bidi="fa-IR"/>
        </w:rPr>
        <w:t xml:space="preserve"> م</w:t>
      </w:r>
      <w:r w:rsidRPr="005339A2">
        <w:rPr>
          <w:rFonts w:hint="cs"/>
          <w:rtl/>
          <w:lang w:bidi="fa-IR"/>
        </w:rPr>
        <w:t>ی‌</w:t>
      </w:r>
      <w:r w:rsidRPr="005339A2">
        <w:rPr>
          <w:rtl/>
          <w:lang w:bidi="fa-IR"/>
        </w:rPr>
        <w:t>کند. فول</w:t>
      </w:r>
      <w:r w:rsidRPr="005339A2">
        <w:rPr>
          <w:rFonts w:hint="cs"/>
          <w:rtl/>
          <w:lang w:bidi="fa-IR"/>
        </w:rPr>
        <w:t>ی</w:t>
      </w:r>
      <w:r w:rsidRPr="005339A2">
        <w:rPr>
          <w:rFonts w:hint="eastAsia"/>
          <w:rtl/>
          <w:lang w:bidi="fa-IR"/>
        </w:rPr>
        <w:t>کول</w:t>
      </w:r>
      <w:dir w:val="rtl">
        <w:r w:rsidRPr="005339A2">
          <w:rPr>
            <w:rtl/>
            <w:lang w:bidi="fa-IR"/>
          </w:rPr>
          <w:t>ها</w:t>
        </w:r>
        <w:r w:rsidRPr="005339A2">
          <w:rPr>
            <w:rFonts w:hint="cs"/>
            <w:rtl/>
            <w:lang w:bidi="fa-IR"/>
          </w:rPr>
          <w:t>ی</w:t>
        </w:r>
        <w:r w:rsidRPr="005339A2">
          <w:rPr>
            <w:rtl/>
            <w:lang w:bidi="fa-IR"/>
          </w:rPr>
          <w:t xml:space="preserve"> مو برا</w:t>
        </w:r>
        <w:r w:rsidRPr="005339A2">
          <w:rPr>
            <w:rFonts w:hint="cs"/>
            <w:rtl/>
            <w:lang w:bidi="fa-IR"/>
          </w:rPr>
          <w:t>ی</w:t>
        </w:r>
        <w:r w:rsidRPr="005339A2">
          <w:rPr>
            <w:rtl/>
            <w:lang w:bidi="fa-IR"/>
          </w:rPr>
          <w:t xml:space="preserve"> هر دو جنس مشترک بوده و وابسته به آندروژن هستند. در دوران بلوغ، آندروژن موها</w:t>
        </w:r>
        <w:r w:rsidRPr="005339A2">
          <w:rPr>
            <w:rFonts w:hint="cs"/>
            <w:rtl/>
            <w:lang w:bidi="fa-IR"/>
          </w:rPr>
          <w:t>ی کرکی یا وِلوس</w:t>
        </w:r>
        <w:r w:rsidRPr="005339A2">
          <w:rPr>
            <w:rtl/>
            <w:lang w:bidi="fa-IR"/>
          </w:rPr>
          <w:t xml:space="preserve"> را به موها</w:t>
        </w:r>
        <w:r w:rsidRPr="005339A2">
          <w:rPr>
            <w:rFonts w:hint="cs"/>
            <w:rtl/>
            <w:lang w:bidi="fa-IR"/>
          </w:rPr>
          <w:t>ی</w:t>
        </w:r>
        <w:r w:rsidRPr="005339A2">
          <w:rPr>
            <w:rtl/>
            <w:lang w:bidi="fa-IR"/>
          </w:rPr>
          <w:t xml:space="preserve"> </w:t>
        </w:r>
        <w:r w:rsidRPr="005339A2">
          <w:rPr>
            <w:rFonts w:hint="cs"/>
            <w:rtl/>
            <w:lang w:bidi="fa-IR"/>
          </w:rPr>
          <w:t>ضخیم یا ترمینال</w:t>
        </w:r>
        <w:r w:rsidRPr="005339A2">
          <w:rPr>
            <w:rtl/>
            <w:lang w:bidi="fa-IR"/>
          </w:rPr>
          <w:t xml:space="preserve"> در ز</w:t>
        </w:r>
        <w:r w:rsidRPr="005339A2">
          <w:rPr>
            <w:rFonts w:hint="cs"/>
            <w:rtl/>
            <w:lang w:bidi="fa-IR"/>
          </w:rPr>
          <w:t>ی</w:t>
        </w:r>
        <w:r w:rsidRPr="005339A2">
          <w:rPr>
            <w:rFonts w:hint="eastAsia"/>
            <w:rtl/>
            <w:lang w:bidi="fa-IR"/>
          </w:rPr>
          <w:t>ر</w:t>
        </w:r>
        <w:r w:rsidRPr="005339A2">
          <w:rPr>
            <w:rtl/>
            <w:lang w:bidi="fa-IR"/>
          </w:rPr>
          <w:t xml:space="preserve"> بغل و مثلث تحتان</w:t>
        </w:r>
        <w:r w:rsidRPr="005339A2">
          <w:rPr>
            <w:rFonts w:hint="cs"/>
            <w:rtl/>
            <w:lang w:bidi="fa-IR"/>
          </w:rPr>
          <w:t>ی</w:t>
        </w:r>
        <w:r w:rsidRPr="005339A2">
          <w:rPr>
            <w:rtl/>
            <w:lang w:bidi="fa-IR"/>
          </w:rPr>
          <w:t xml:space="preserve"> شرمگاه</w:t>
        </w:r>
        <w:r w:rsidRPr="005339A2">
          <w:rPr>
            <w:rFonts w:hint="cs"/>
            <w:rtl/>
            <w:lang w:bidi="fa-IR"/>
          </w:rPr>
          <w:t>ی</w:t>
        </w:r>
        <w:r w:rsidRPr="005339A2">
          <w:rPr>
            <w:rtl/>
            <w:lang w:bidi="fa-IR"/>
          </w:rPr>
          <w:t xml:space="preserve"> تبد</w:t>
        </w:r>
        <w:r w:rsidRPr="005339A2">
          <w:rPr>
            <w:rFonts w:hint="cs"/>
            <w:rtl/>
            <w:lang w:bidi="fa-IR"/>
          </w:rPr>
          <w:t>ی</w:t>
        </w:r>
        <w:r w:rsidRPr="005339A2">
          <w:rPr>
            <w:rFonts w:hint="eastAsia"/>
            <w:rtl/>
            <w:lang w:bidi="fa-IR"/>
          </w:rPr>
          <w:t>ل</w:t>
        </w:r>
        <w:r w:rsidRPr="005339A2">
          <w:rPr>
            <w:rtl/>
            <w:lang w:bidi="fa-IR"/>
          </w:rPr>
          <w:t xml:space="preserve"> م</w:t>
        </w:r>
        <w:r w:rsidRPr="005339A2">
          <w:rPr>
            <w:rFonts w:hint="cs"/>
            <w:rtl/>
            <w:lang w:bidi="fa-IR"/>
          </w:rPr>
          <w:t>ی‌</w:t>
        </w:r>
        <w:r w:rsidRPr="005339A2">
          <w:rPr>
            <w:rtl/>
            <w:lang w:bidi="fa-IR"/>
          </w:rPr>
          <w:t>کند. برعکس، تبد</w:t>
        </w:r>
        <w:r w:rsidRPr="005339A2">
          <w:rPr>
            <w:rFonts w:hint="cs"/>
            <w:rtl/>
            <w:lang w:bidi="fa-IR"/>
          </w:rPr>
          <w:t>ی</w:t>
        </w:r>
        <w:r w:rsidRPr="005339A2">
          <w:rPr>
            <w:rFonts w:hint="eastAsia"/>
            <w:rtl/>
            <w:lang w:bidi="fa-IR"/>
          </w:rPr>
          <w:t>ل</w:t>
        </w:r>
        <w:r w:rsidRPr="005339A2">
          <w:rPr>
            <w:rtl/>
            <w:lang w:bidi="fa-IR"/>
          </w:rPr>
          <w:t xml:space="preserve"> موها</w:t>
        </w:r>
        <w:r w:rsidRPr="005339A2">
          <w:rPr>
            <w:rFonts w:hint="cs"/>
            <w:rtl/>
            <w:lang w:bidi="fa-IR"/>
          </w:rPr>
          <w:t>ی</w:t>
        </w:r>
        <w:r w:rsidRPr="005339A2">
          <w:rPr>
            <w:rtl/>
            <w:lang w:bidi="fa-IR"/>
          </w:rPr>
          <w:t xml:space="preserve"> انتها</w:t>
        </w:r>
        <w:r w:rsidRPr="005339A2">
          <w:rPr>
            <w:rFonts w:hint="cs"/>
            <w:rtl/>
            <w:lang w:bidi="fa-IR"/>
          </w:rPr>
          <w:t>یی</w:t>
        </w:r>
        <w:r w:rsidRPr="005339A2">
          <w:rPr>
            <w:rtl/>
            <w:lang w:bidi="fa-IR"/>
          </w:rPr>
          <w:t xml:space="preserve"> پوست سر به موها</w:t>
        </w:r>
        <w:r w:rsidRPr="005339A2">
          <w:rPr>
            <w:rFonts w:hint="cs"/>
            <w:rtl/>
            <w:lang w:bidi="fa-IR"/>
          </w:rPr>
          <w:t>ی</w:t>
        </w:r>
        <w:r w:rsidRPr="005339A2">
          <w:rPr>
            <w:rtl/>
            <w:lang w:bidi="fa-IR"/>
          </w:rPr>
          <w:t xml:space="preserve"> </w:t>
        </w:r>
        <w:r w:rsidRPr="005339A2">
          <w:rPr>
            <w:rFonts w:hint="cs"/>
            <w:rtl/>
            <w:lang w:bidi="fa-IR"/>
          </w:rPr>
          <w:t>کرکی و نازک</w:t>
        </w:r>
        <w:r w:rsidRPr="005339A2">
          <w:rPr>
            <w:rtl/>
            <w:lang w:bidi="fa-IR"/>
          </w:rPr>
          <w:t xml:space="preserve"> در دوران بلوغ اتفاق م</w:t>
        </w:r>
        <w:r w:rsidRPr="005339A2">
          <w:rPr>
            <w:rFonts w:hint="cs"/>
            <w:rtl/>
            <w:lang w:bidi="fa-IR"/>
          </w:rPr>
          <w:t>ی</w:t>
        </w:r>
        <w:r w:rsidRPr="005339A2">
          <w:rPr>
            <w:rtl/>
            <w:lang w:bidi="fa-IR"/>
          </w:rPr>
          <w:t xml:space="preserve"> افتد. در نواح</w:t>
        </w:r>
        <w:r w:rsidRPr="005339A2">
          <w:rPr>
            <w:rFonts w:hint="cs"/>
            <w:rtl/>
            <w:lang w:bidi="fa-IR"/>
          </w:rPr>
          <w:t>ی</w:t>
        </w:r>
        <w:r w:rsidRPr="005339A2">
          <w:rPr>
            <w:rtl/>
            <w:lang w:bidi="fa-IR"/>
          </w:rPr>
          <w:t xml:space="preserve"> اکس</w:t>
        </w:r>
        <w:r w:rsidRPr="005339A2">
          <w:rPr>
            <w:rFonts w:hint="cs"/>
            <w:rtl/>
            <w:lang w:bidi="fa-IR"/>
          </w:rPr>
          <w:t>ی</w:t>
        </w:r>
        <w:r w:rsidRPr="005339A2">
          <w:rPr>
            <w:rFonts w:hint="eastAsia"/>
            <w:rtl/>
            <w:lang w:bidi="fa-IR"/>
          </w:rPr>
          <w:t>پ</w:t>
        </w:r>
        <w:r w:rsidRPr="005339A2">
          <w:rPr>
            <w:rFonts w:hint="cs"/>
            <w:rtl/>
            <w:lang w:bidi="fa-IR"/>
          </w:rPr>
          <w:t>ی</w:t>
        </w:r>
        <w:r w:rsidRPr="005339A2">
          <w:rPr>
            <w:rFonts w:hint="eastAsia"/>
            <w:rtl/>
            <w:lang w:bidi="fa-IR"/>
          </w:rPr>
          <w:t>تال</w:t>
        </w:r>
        <w:r w:rsidRPr="005339A2">
          <w:rPr>
            <w:rtl/>
            <w:lang w:bidi="fa-IR"/>
          </w:rPr>
          <w:t xml:space="preserve"> و پ</w:t>
        </w:r>
        <w:r w:rsidRPr="005339A2">
          <w:rPr>
            <w:rFonts w:hint="cs"/>
            <w:rtl/>
            <w:lang w:bidi="fa-IR"/>
          </w:rPr>
          <w:t>ی</w:t>
        </w:r>
        <w:r w:rsidRPr="005339A2">
          <w:rPr>
            <w:rFonts w:hint="eastAsia"/>
            <w:rtl/>
            <w:lang w:bidi="fa-IR"/>
          </w:rPr>
          <w:t>شان</w:t>
        </w:r>
        <w:r w:rsidRPr="005339A2">
          <w:rPr>
            <w:rFonts w:hint="cs"/>
            <w:rtl/>
            <w:lang w:bidi="fa-IR"/>
          </w:rPr>
          <w:t>ی</w:t>
        </w:r>
        <w:r w:rsidRPr="005339A2">
          <w:rPr>
            <w:rtl/>
            <w:lang w:bidi="fa-IR"/>
          </w:rPr>
          <w:t xml:space="preserve"> پوست سر، سطوح آندروژن منجر به تبد</w:t>
        </w:r>
        <w:r w:rsidRPr="005339A2">
          <w:rPr>
            <w:rFonts w:hint="cs"/>
            <w:rtl/>
            <w:lang w:bidi="fa-IR"/>
          </w:rPr>
          <w:t>ی</w:t>
        </w:r>
        <w:r w:rsidRPr="005339A2">
          <w:rPr>
            <w:rFonts w:hint="eastAsia"/>
            <w:rtl/>
            <w:lang w:bidi="fa-IR"/>
          </w:rPr>
          <w:t>ل</w:t>
        </w:r>
        <w:r w:rsidRPr="005339A2">
          <w:rPr>
            <w:rtl/>
            <w:lang w:bidi="fa-IR"/>
          </w:rPr>
          <w:t xml:space="preserve"> موها</w:t>
        </w:r>
        <w:r w:rsidRPr="005339A2">
          <w:rPr>
            <w:rFonts w:hint="cs"/>
            <w:rtl/>
            <w:lang w:bidi="fa-IR"/>
          </w:rPr>
          <w:t>ی</w:t>
        </w:r>
        <w:r w:rsidRPr="005339A2">
          <w:rPr>
            <w:rtl/>
            <w:lang w:bidi="fa-IR"/>
          </w:rPr>
          <w:t xml:space="preserve"> انتها</w:t>
        </w:r>
        <w:r w:rsidRPr="005339A2">
          <w:rPr>
            <w:rFonts w:hint="cs"/>
            <w:rtl/>
            <w:lang w:bidi="fa-IR"/>
          </w:rPr>
          <w:t>یی</w:t>
        </w:r>
        <w:r w:rsidRPr="005339A2">
          <w:rPr>
            <w:rtl/>
            <w:lang w:bidi="fa-IR"/>
          </w:rPr>
          <w:t xml:space="preserve"> به مو</w:t>
        </w:r>
        <w:r w:rsidRPr="005339A2">
          <w:rPr>
            <w:rFonts w:hint="cs"/>
            <w:rtl/>
            <w:lang w:bidi="fa-IR"/>
          </w:rPr>
          <w:t>های کرکی</w:t>
        </w:r>
        <w:r w:rsidRPr="005339A2">
          <w:rPr>
            <w:rtl/>
            <w:lang w:bidi="fa-IR"/>
          </w:rPr>
          <w:t xml:space="preserve"> م</w:t>
        </w:r>
        <w:r w:rsidRPr="005339A2">
          <w:rPr>
            <w:rFonts w:hint="cs"/>
            <w:rtl/>
            <w:lang w:bidi="fa-IR"/>
          </w:rPr>
          <w:t>ی‌</w:t>
        </w:r>
        <w:r w:rsidRPr="005339A2">
          <w:rPr>
            <w:rtl/>
            <w:lang w:bidi="fa-IR"/>
          </w:rPr>
          <w:t>شود و در نت</w:t>
        </w:r>
        <w:r w:rsidRPr="005339A2">
          <w:rPr>
            <w:rFonts w:hint="cs"/>
            <w:rtl/>
            <w:lang w:bidi="fa-IR"/>
          </w:rPr>
          <w:t>ی</w:t>
        </w:r>
        <w:r w:rsidRPr="005339A2">
          <w:rPr>
            <w:rFonts w:hint="eastAsia"/>
            <w:rtl/>
            <w:lang w:bidi="fa-IR"/>
          </w:rPr>
          <w:t>جه</w:t>
        </w:r>
        <w:r w:rsidRPr="005339A2">
          <w:rPr>
            <w:rtl/>
            <w:lang w:bidi="fa-IR"/>
          </w:rPr>
          <w:t xml:space="preserve"> آلوپس</w:t>
        </w:r>
        <w:r w:rsidRPr="005339A2">
          <w:rPr>
            <w:rFonts w:hint="cs"/>
            <w:rtl/>
            <w:lang w:bidi="fa-IR"/>
          </w:rPr>
          <w:t>ی</w:t>
        </w:r>
        <w:r w:rsidRPr="005339A2">
          <w:rPr>
            <w:rtl/>
            <w:lang w:bidi="fa-IR"/>
          </w:rPr>
          <w:t xml:space="preserve"> آندروژنت</w:t>
        </w:r>
        <w:r w:rsidRPr="005339A2">
          <w:rPr>
            <w:rFonts w:hint="cs"/>
            <w:rtl/>
            <w:lang w:bidi="fa-IR"/>
          </w:rPr>
          <w:t>ی</w:t>
        </w:r>
        <w:r w:rsidRPr="005339A2">
          <w:rPr>
            <w:rFonts w:hint="eastAsia"/>
            <w:rtl/>
            <w:lang w:bidi="fa-IR"/>
          </w:rPr>
          <w:t>ک</w:t>
        </w:r>
        <w:r w:rsidRPr="005339A2">
          <w:rPr>
            <w:rtl/>
            <w:lang w:bidi="fa-IR"/>
          </w:rPr>
          <w:t xml:space="preserve"> ا</w:t>
        </w:r>
        <w:r w:rsidRPr="005339A2">
          <w:rPr>
            <w:rFonts w:hint="cs"/>
            <w:rtl/>
            <w:lang w:bidi="fa-IR"/>
          </w:rPr>
          <w:t>ی</w:t>
        </w:r>
        <w:r w:rsidRPr="005339A2">
          <w:rPr>
            <w:rFonts w:hint="eastAsia"/>
            <w:rtl/>
            <w:lang w:bidi="fa-IR"/>
          </w:rPr>
          <w:t>جاد</w:t>
        </w:r>
        <w:r w:rsidRPr="005339A2">
          <w:rPr>
            <w:rtl/>
            <w:lang w:bidi="fa-IR"/>
          </w:rPr>
          <w:t xml:space="preserve"> م</w:t>
        </w:r>
        <w:r w:rsidRPr="005339A2">
          <w:rPr>
            <w:rFonts w:hint="cs"/>
            <w:rtl/>
            <w:lang w:bidi="fa-IR"/>
          </w:rPr>
          <w:t>ی</w:t>
        </w:r>
        <w:dir w:val="rtl">
          <w:r w:rsidRPr="005339A2">
            <w:rPr>
              <w:rtl/>
              <w:lang w:bidi="fa-IR"/>
            </w:rPr>
            <w:t>شود</w:t>
          </w:r>
          <w:r w:rsidRPr="005339A2">
            <w:rPr>
              <w:rFonts w:hint="cs"/>
              <w:rtl/>
              <w:lang w:bidi="fa-IR"/>
            </w:rPr>
            <w:t xml:space="preserve">. </w:t>
          </w:r>
          <w:r w:rsidRPr="005339A2">
            <w:rPr>
              <w:rFonts w:hint="eastAsia"/>
              <w:rtl/>
              <w:lang w:bidi="fa-IR"/>
            </w:rPr>
            <w:t>چرخه</w:t>
          </w:r>
          <w:dir w:val="rtl">
            <w:r w:rsidRPr="005339A2">
              <w:rPr>
                <w:rtl/>
                <w:lang w:bidi="fa-IR"/>
              </w:rPr>
              <w:t>ها</w:t>
            </w:r>
            <w:r w:rsidRPr="005339A2">
              <w:rPr>
                <w:rFonts w:hint="cs"/>
                <w:rtl/>
                <w:lang w:bidi="fa-IR"/>
              </w:rPr>
              <w:t>ی</w:t>
            </w:r>
            <w:r w:rsidRPr="005339A2">
              <w:rPr>
                <w:rtl/>
                <w:lang w:bidi="fa-IR"/>
              </w:rPr>
              <w:t xml:space="preserve"> مو در نقاط مختلف بدن متفاوت هستند. در پوست سر در هر زمان، حدود 85 درصد از موها در حال رشد (آناژن)، 14 درصد در حال استراحت (تلوژن)، و 1 درصد در حال پسرفت (کاتاژن) هستند. نوزادان در 6 ماه اول زندگ</w:t>
            </w:r>
            <w:r w:rsidRPr="005339A2">
              <w:rPr>
                <w:rFonts w:hint="cs"/>
                <w:rtl/>
                <w:lang w:bidi="fa-IR"/>
              </w:rPr>
              <w:t>ی</w:t>
            </w:r>
            <w:r w:rsidRPr="005339A2">
              <w:rPr>
                <w:rtl/>
                <w:lang w:bidi="fa-IR"/>
              </w:rPr>
              <w:t xml:space="preserve"> ب</w:t>
            </w:r>
            <w:r w:rsidRPr="005339A2">
              <w:rPr>
                <w:rFonts w:hint="cs"/>
                <w:rtl/>
                <w:lang w:bidi="fa-IR"/>
              </w:rPr>
              <w:t>ی</w:t>
            </w:r>
            <w:r w:rsidRPr="005339A2">
              <w:rPr>
                <w:rFonts w:hint="eastAsia"/>
                <w:rtl/>
                <w:lang w:bidi="fa-IR"/>
              </w:rPr>
              <w:t>شتر</w:t>
            </w:r>
            <w:r w:rsidRPr="005339A2">
              <w:rPr>
                <w:rtl/>
                <w:lang w:bidi="fa-IR"/>
              </w:rPr>
              <w:t xml:space="preserve"> موها</w:t>
            </w:r>
            <w:r w:rsidRPr="005339A2">
              <w:rPr>
                <w:rFonts w:hint="cs"/>
                <w:rtl/>
                <w:lang w:bidi="fa-IR"/>
              </w:rPr>
              <w:t>ی</w:t>
            </w:r>
            <w:r w:rsidRPr="005339A2">
              <w:rPr>
                <w:rtl/>
                <w:lang w:bidi="fa-IR"/>
              </w:rPr>
              <w:t xml:space="preserve"> خود را به موها</w:t>
            </w:r>
            <w:r w:rsidRPr="005339A2">
              <w:rPr>
                <w:rFonts w:hint="cs"/>
                <w:rtl/>
                <w:lang w:bidi="fa-IR"/>
              </w:rPr>
              <w:t>ی</w:t>
            </w:r>
            <w:r w:rsidRPr="005339A2">
              <w:rPr>
                <w:rtl/>
                <w:lang w:bidi="fa-IR"/>
              </w:rPr>
              <w:t xml:space="preserve"> تلوژن تبد</w:t>
            </w:r>
            <w:r w:rsidRPr="005339A2">
              <w:rPr>
                <w:rFonts w:hint="cs"/>
                <w:rtl/>
                <w:lang w:bidi="fa-IR"/>
              </w:rPr>
              <w:t>ی</w:t>
            </w:r>
            <w:r w:rsidRPr="005339A2">
              <w:rPr>
                <w:rFonts w:hint="eastAsia"/>
                <w:rtl/>
                <w:lang w:bidi="fa-IR"/>
              </w:rPr>
              <w:t>ل</w:t>
            </w:r>
            <w:r w:rsidRPr="005339A2">
              <w:rPr>
                <w:rtl/>
                <w:lang w:bidi="fa-IR"/>
              </w:rPr>
              <w:t xml:space="preserve"> م</w:t>
            </w:r>
            <w:r w:rsidRPr="005339A2">
              <w:rPr>
                <w:rFonts w:hint="cs"/>
                <w:rtl/>
                <w:lang w:bidi="fa-IR"/>
              </w:rPr>
              <w:t>ی‌</w:t>
            </w:r>
            <w:r w:rsidRPr="005339A2">
              <w:rPr>
                <w:rtl/>
                <w:lang w:bidi="fa-IR"/>
              </w:rPr>
              <w:t>کنند. برخ</w:t>
            </w:r>
            <w:r w:rsidRPr="005339A2">
              <w:rPr>
                <w:rFonts w:hint="cs"/>
                <w:rtl/>
                <w:lang w:bidi="fa-IR"/>
              </w:rPr>
              <w:t>ی</w:t>
            </w:r>
            <w:r w:rsidRPr="005339A2">
              <w:rPr>
                <w:rtl/>
                <w:lang w:bidi="fa-IR"/>
              </w:rPr>
              <w:t xml:space="preserve"> از نوزادان چند ماه طول م</w:t>
            </w:r>
            <w:r w:rsidRPr="005339A2">
              <w:rPr>
                <w:rFonts w:hint="cs"/>
                <w:rtl/>
                <w:lang w:bidi="fa-IR"/>
              </w:rPr>
              <w:t>ی‌</w:t>
            </w:r>
            <w:r w:rsidRPr="005339A2">
              <w:rPr>
                <w:rtl/>
                <w:lang w:bidi="fa-IR"/>
              </w:rPr>
              <w:t>کشد تا موها</w:t>
            </w:r>
            <w:r w:rsidRPr="005339A2">
              <w:rPr>
                <w:rFonts w:hint="cs"/>
                <w:rtl/>
                <w:lang w:bidi="fa-IR"/>
              </w:rPr>
              <w:t>ی</w:t>
            </w:r>
            <w:r w:rsidRPr="005339A2">
              <w:rPr>
                <w:rtl/>
                <w:lang w:bidi="fa-IR"/>
              </w:rPr>
              <w:t xml:space="preserve"> جد</w:t>
            </w:r>
            <w:r w:rsidRPr="005339A2">
              <w:rPr>
                <w:rFonts w:hint="cs"/>
                <w:rtl/>
                <w:lang w:bidi="fa-IR"/>
              </w:rPr>
              <w:t>ی</w:t>
            </w:r>
            <w:r w:rsidRPr="005339A2">
              <w:rPr>
                <w:rFonts w:hint="eastAsia"/>
                <w:rtl/>
                <w:lang w:bidi="fa-IR"/>
              </w:rPr>
              <w:t>د</w:t>
            </w:r>
            <w:r w:rsidRPr="005339A2">
              <w:rPr>
                <w:rtl/>
                <w:lang w:bidi="fa-IR"/>
              </w:rPr>
              <w:t xml:space="preserve"> آناژن ا</w:t>
            </w:r>
            <w:r w:rsidRPr="005339A2">
              <w:rPr>
                <w:rFonts w:hint="cs"/>
                <w:rtl/>
                <w:lang w:bidi="fa-IR"/>
              </w:rPr>
              <w:t>ی</w:t>
            </w:r>
            <w:r w:rsidRPr="005339A2">
              <w:rPr>
                <w:rFonts w:hint="eastAsia"/>
                <w:rtl/>
                <w:lang w:bidi="fa-IR"/>
              </w:rPr>
              <w:t>جاد</w:t>
            </w:r>
            <w:r w:rsidRPr="005339A2">
              <w:rPr>
                <w:rtl/>
                <w:lang w:bidi="fa-IR"/>
              </w:rPr>
              <w:t xml:space="preserve"> کنند در نت</w:t>
            </w:r>
            <w:r w:rsidRPr="005339A2">
              <w:rPr>
                <w:rFonts w:hint="cs"/>
                <w:rtl/>
                <w:lang w:bidi="fa-IR"/>
              </w:rPr>
              <w:t>ی</w:t>
            </w:r>
            <w:r w:rsidRPr="005339A2">
              <w:rPr>
                <w:rFonts w:hint="eastAsia"/>
                <w:rtl/>
                <w:lang w:bidi="fa-IR"/>
              </w:rPr>
              <w:t>جه</w:t>
            </w:r>
            <w:r w:rsidRPr="005339A2">
              <w:rPr>
                <w:rFonts w:hint="cs"/>
                <w:rtl/>
                <w:lang w:bidi="fa-IR"/>
              </w:rPr>
              <w:t xml:space="preserve"> یک بازه زمانی طاس </w:t>
            </w:r>
            <w:r w:rsidRPr="005339A2">
              <w:rPr>
                <w:rtl/>
                <w:lang w:bidi="fa-IR"/>
              </w:rPr>
              <w:t>م</w:t>
            </w:r>
            <w:r w:rsidRPr="005339A2">
              <w:rPr>
                <w:rFonts w:hint="cs"/>
                <w:rtl/>
                <w:lang w:bidi="fa-IR"/>
              </w:rPr>
              <w:t>ی‌</w:t>
            </w:r>
            <w:r w:rsidRPr="005339A2">
              <w:rPr>
                <w:rtl/>
                <w:lang w:bidi="fa-IR"/>
              </w:rPr>
              <w:t>شو</w:t>
            </w:r>
            <w:r w:rsidRPr="005339A2">
              <w:rPr>
                <w:rFonts w:hint="cs"/>
                <w:rtl/>
                <w:lang w:bidi="fa-IR"/>
              </w:rPr>
              <w:t>ن</w:t>
            </w:r>
            <w:r w:rsidRPr="005339A2">
              <w:rPr>
                <w:rtl/>
                <w:lang w:bidi="fa-IR"/>
              </w:rPr>
              <w:t>د</w:t>
            </w:r>
            <w:r w:rsidRPr="005339A2">
              <w:rPr>
                <w:rFonts w:hint="cs"/>
                <w:rtl/>
                <w:lang w:bidi="fa-IR"/>
              </w:rPr>
              <w:t xml:space="preserve"> </w:t>
            </w:r>
            <w:r w:rsidR="004C703F">
              <w:rPr>
                <w:rtl/>
                <w:lang w:bidi="fa-IR"/>
              </w:rPr>
              <w:fldChar w:fldCharType="begin"/>
            </w:r>
            <w:r w:rsidR="00897778">
              <w:rPr>
                <w:rtl/>
                <w:lang w:bidi="fa-IR"/>
              </w:rPr>
              <w:instrText xml:space="preserve"> </w:instrText>
            </w:r>
            <w:r w:rsidR="00897778">
              <w:rPr>
                <w:lang w:bidi="fa-IR"/>
              </w:rPr>
              <w:instrText>ADDIN EN.CITE &lt;EndNote&gt;&lt;Cite&gt;&lt;Author&gt;Ho&lt;/Author&gt;&lt;Year&gt;2019&lt;/Year&gt;&lt;RecNum&gt;63&lt;/RecNum&gt;&lt;DisplayText&gt;(52)&lt;/DisplayText&gt;&lt;record&gt;&lt;rec-number&gt;63&lt;/rec-number&gt;&lt;foreign-keys&gt;&lt;key app="EN" db-id="r5w5xz507reeroeztf0vedf1dderxa9wxsd9" timestamp="1709034446"&gt;63&lt;/key</w:instrText>
            </w:r>
            <w:r w:rsidR="00897778">
              <w:rPr>
                <w:rtl/>
                <w:lang w:bidi="fa-IR"/>
              </w:rPr>
              <w:instrText>&gt;&lt;/</w:instrText>
            </w:r>
            <w:r w:rsidR="00897778">
              <w:rPr>
                <w:lang w:bidi="fa-IR"/>
              </w:rPr>
              <w:instrText>foreign-keys&gt;&lt;ref-type name="Journal Article"&gt;17&lt;/ref-type&gt;&lt;contributors&gt;&lt;authors&gt;&lt;author&gt;Ho, Anthony&lt;/author&gt;&lt;author&gt;Shapiro, Jerry&lt;/author&gt;&lt;/authors&gt;&lt;/contributors&gt;&lt;titles&gt;&lt;title&gt;Medical therapy for frontal fibrosing alopecia: A review and clinical approach&lt;/title&gt;&lt;secondary-title&gt;Journal of the American Academy of Dermatology&lt;/secondary-title&gt;&lt;/titles&gt;&lt;periodical&gt;&lt;full-title&gt;Journal of the American Academy of Dermatology&lt;/full-title&gt;&lt;/periodical&gt;&lt;pages&gt;568-580&lt;/pages&gt;&lt;volume&gt;81&lt;/volume&gt;&lt;number&gt;2&lt;/number&gt;&lt;dates&gt;&lt;year&gt;2019&lt;/year&gt;&lt;/dates&gt;&lt;isbn&gt;0190-9622&lt;/isbn&gt;&lt;urls&gt;&lt;/urls&gt;&lt;/record&gt;&lt;/Cite&gt;&lt;/EndNote</w:instrText>
            </w:r>
            <w:r w:rsidR="00897778">
              <w:rPr>
                <w:rtl/>
                <w:lang w:bidi="fa-IR"/>
              </w:rPr>
              <w:instrText>&gt;</w:instrText>
            </w:r>
            <w:r w:rsidR="004C703F">
              <w:rPr>
                <w:rtl/>
                <w:lang w:bidi="fa-IR"/>
              </w:rPr>
              <w:fldChar w:fldCharType="separate"/>
            </w:r>
            <w:r w:rsidR="00897778">
              <w:rPr>
                <w:noProof/>
                <w:rtl/>
                <w:lang w:bidi="fa-IR"/>
              </w:rPr>
              <w:t>(52)</w:t>
            </w:r>
            <w:r w:rsidR="004C703F">
              <w:rPr>
                <w:rtl/>
                <w:lang w:bidi="fa-IR"/>
              </w:rPr>
              <w:fldChar w:fldCharType="end"/>
            </w:r>
            <w:r w:rsidR="00E87BD4">
              <w:rPr>
                <w:rFonts w:hint="cs"/>
                <w:rtl/>
                <w:lang w:bidi="fa-IR"/>
              </w:rPr>
              <w:t>.</w:t>
            </w:r>
            <w:r w:rsidR="00C017DD">
              <w:t>‬</w:t>
            </w:r>
            <w:r w:rsidR="00C017DD">
              <w:t>‬</w:t>
            </w:r>
            <w:r w:rsidR="00C017DD">
              <w:t>‬</w:t>
            </w:r>
            <w:r w:rsidR="00C017DD">
              <w:t>‬</w:t>
            </w:r>
            <w:r w:rsidR="00C017DD">
              <w:t>‬</w:t>
            </w:r>
            <w:r w:rsidR="00C017DD">
              <w:t>‬</w:t>
            </w:r>
            <w:r w:rsidR="00C017DD">
              <w:t>‬</w:t>
            </w:r>
            <w:r w:rsidR="00C017DD">
              <w:t>‬</w:t>
            </w:r>
            <w:r w:rsidR="00C017DD">
              <w:t>‬</w:t>
            </w:r>
            <w:r w:rsidR="00C017DD">
              <w:t>‬</w:t>
            </w:r>
            <w:r w:rsidR="00C017DD">
              <w:t>‬</w:t>
            </w:r>
            <w:r w:rsidR="00C017DD">
              <w:t>‬</w:t>
            </w:r>
            <w:r w:rsidR="00C017DD">
              <w:t>‬</w:t>
            </w:r>
            <w:r w:rsidR="00C017DD">
              <w:t>‬</w:t>
            </w:r>
            <w:r w:rsidR="00C017DD">
              <w:t>‬</w:t>
            </w:r>
            <w:r w:rsidR="00C017DD">
              <w:t>‬</w:t>
            </w:r>
            <w:r w:rsidR="00C017DD">
              <w:t>‬</w:t>
            </w:r>
            <w:r w:rsidR="00C017DD">
              <w:t>‬</w:t>
            </w:r>
            <w:r w:rsidR="00C017DD">
              <w:t>‬</w:t>
            </w:r>
            <w:r w:rsidR="00C017DD">
              <w:t>‬</w:t>
            </w:r>
            <w:r w:rsidR="00C017DD">
              <w:t>‬</w:t>
            </w:r>
            <w:r w:rsidR="00C017DD">
              <w:t>‬</w:t>
            </w:r>
            <w:r w:rsidR="00C017DD">
              <w:t>‬</w:t>
            </w:r>
            <w:r w:rsidR="00C017DD">
              <w:t>‬</w:t>
            </w:r>
            <w:r>
              <w:t>‬</w:t>
            </w:r>
            <w:r>
              <w:t>‬</w:t>
            </w:r>
            <w:r>
              <w:t>‬</w:t>
            </w:r>
            <w:r>
              <w:t>‬</w:t>
            </w:r>
            <w:r>
              <w:t>‬</w:t>
            </w:r>
            <w:r>
              <w:t>‬</w:t>
            </w:r>
            <w:r w:rsidR="003B7337">
              <w:t>‬</w:t>
            </w:r>
            <w:r w:rsidR="003B7337">
              <w:t>‬</w:t>
            </w:r>
            <w:r w:rsidR="003B7337">
              <w:t>‬</w:t>
            </w:r>
            <w:r w:rsidR="00A02AFB">
              <w:t>‬</w:t>
            </w:r>
            <w:r w:rsidR="00A02AFB">
              <w:t>‬</w:t>
            </w:r>
            <w:r w:rsidR="00A02AFB">
              <w:t>‬</w:t>
            </w:r>
            <w:r w:rsidR="00F40E02">
              <w:t>‬</w:t>
            </w:r>
            <w:r w:rsidR="00F40E02">
              <w:t>‬</w:t>
            </w:r>
            <w:r w:rsidR="00F40E02">
              <w:t>‬</w:t>
            </w:r>
            <w:r w:rsidR="00D47581">
              <w:t>‬</w:t>
            </w:r>
            <w:r w:rsidR="00D47581">
              <w:t>‬</w:t>
            </w:r>
            <w:r w:rsidR="00D47581">
              <w:t>‬</w:t>
            </w:r>
            <w:r w:rsidR="00660B38">
              <w:t>‬</w:t>
            </w:r>
            <w:r w:rsidR="00660B38">
              <w:t>‬</w:t>
            </w:r>
            <w:r w:rsidR="00660B38">
              <w:t>‬</w:t>
            </w:r>
            <w:r w:rsidR="00E36676">
              <w:t>‬</w:t>
            </w:r>
            <w:r w:rsidR="00E36676">
              <w:t>‬</w:t>
            </w:r>
            <w:r w:rsidR="00E36676">
              <w:t>‬</w:t>
            </w:r>
            <w:r w:rsidR="00B320B2">
              <w:t>‬</w:t>
            </w:r>
            <w:r w:rsidR="00B320B2">
              <w:t>‬</w:t>
            </w:r>
            <w:r w:rsidR="00B320B2">
              <w:t>‬</w:t>
            </w:r>
            <w:r w:rsidR="00347B72">
              <w:t>‬</w:t>
            </w:r>
            <w:r w:rsidR="00347B72">
              <w:t>‬</w:t>
            </w:r>
            <w:r w:rsidR="00347B72">
              <w:t>‬</w:t>
            </w:r>
            <w:r w:rsidR="001A24ED">
              <w:t>‬</w:t>
            </w:r>
            <w:r w:rsidR="001A24ED">
              <w:t>‬</w:t>
            </w:r>
            <w:r w:rsidR="001A24ED">
              <w:t>‬</w:t>
            </w:r>
            <w:r w:rsidR="00FB5A5F">
              <w:t>‬</w:t>
            </w:r>
            <w:r w:rsidR="00FB5A5F">
              <w:t>‬</w:t>
            </w:r>
            <w:r w:rsidR="00FB5A5F">
              <w:t>‬</w:t>
            </w:r>
            <w:r w:rsidR="00C749D8">
              <w:t>‬</w:t>
            </w:r>
            <w:r w:rsidR="00C749D8">
              <w:t>‬</w:t>
            </w:r>
            <w:r w:rsidR="00C749D8">
              <w:t>‬</w:t>
            </w:r>
            <w:r w:rsidR="00133F69">
              <w:t>‬</w:t>
            </w:r>
            <w:r w:rsidR="00133F69">
              <w:t>‬</w:t>
            </w:r>
            <w:r w:rsidR="00133F69">
              <w:t>‬</w:t>
            </w:r>
            <w:r w:rsidR="0050012C">
              <w:t>‬</w:t>
            </w:r>
            <w:r w:rsidR="0050012C">
              <w:t>‬</w:t>
            </w:r>
            <w:r w:rsidR="0050012C">
              <w:t>‬</w:t>
            </w:r>
            <w:r w:rsidR="00B50E58">
              <w:t>‬</w:t>
            </w:r>
            <w:r w:rsidR="00B50E58">
              <w:t>‬</w:t>
            </w:r>
            <w:r w:rsidR="00B50E58">
              <w:t>‬</w:t>
            </w:r>
            <w:r w:rsidR="00A643ED">
              <w:t>‬</w:t>
            </w:r>
            <w:r w:rsidR="00A643ED">
              <w:t>‬</w:t>
            </w:r>
            <w:r w:rsidR="00A643ED">
              <w:t>‬</w:t>
            </w:r>
            <w:r w:rsidR="00386714">
              <w:t>‬</w:t>
            </w:r>
            <w:r w:rsidR="00386714">
              <w:t>‬</w:t>
            </w:r>
            <w:r w:rsidR="00386714">
              <w:t>‬</w:t>
            </w:r>
            <w:r w:rsidR="00073899">
              <w:t>‬</w:t>
            </w:r>
            <w:r w:rsidR="00073899">
              <w:t>‬</w:t>
            </w:r>
            <w:r w:rsidR="00073899">
              <w:t>‬</w:t>
            </w:r>
            <w:r w:rsidR="00402AB1">
              <w:t>‬</w:t>
            </w:r>
            <w:r w:rsidR="00402AB1">
              <w:t>‬</w:t>
            </w:r>
            <w:r w:rsidR="00402AB1">
              <w:t>‬</w:t>
            </w:r>
          </w:dir>
        </w:dir>
      </w:dir>
    </w:p>
    <w:p w14:paraId="6D73C7F9" w14:textId="1207D649" w:rsidR="0020030E" w:rsidRDefault="0020030E" w:rsidP="0020030E">
      <w:pPr>
        <w:pStyle w:val="Heading3"/>
        <w:rPr>
          <w:rtl/>
          <w:lang w:bidi="fa-IR"/>
        </w:rPr>
      </w:pPr>
      <w:bookmarkStart w:id="46" w:name="_Toc218768289"/>
      <w:bookmarkStart w:id="47" w:name="_Toc219980373"/>
      <w:r>
        <w:rPr>
          <w:rFonts w:hint="cs"/>
          <w:rtl/>
          <w:lang w:bidi="fa-IR"/>
        </w:rPr>
        <w:lastRenderedPageBreak/>
        <w:t>فاز آناژن</w:t>
      </w:r>
      <w:bookmarkEnd w:id="46"/>
      <w:bookmarkEnd w:id="47"/>
    </w:p>
    <w:p w14:paraId="127BEA27" w14:textId="51118C91" w:rsidR="0020030E" w:rsidRDefault="00BA2FB6" w:rsidP="00BA2FB6">
      <w:pPr>
        <w:pStyle w:val="a3"/>
        <w:rPr>
          <w:rtl/>
          <w:lang w:bidi="fa-IR"/>
        </w:rPr>
      </w:pPr>
      <w:r w:rsidRPr="00BA2FB6">
        <w:rPr>
          <w:rtl/>
          <w:lang w:bidi="fa-IR"/>
        </w:rPr>
        <w:t>فول</w:t>
      </w:r>
      <w:r w:rsidRPr="00BA2FB6">
        <w:rPr>
          <w:rFonts w:hint="cs"/>
          <w:rtl/>
          <w:lang w:bidi="fa-IR"/>
        </w:rPr>
        <w:t>ی</w:t>
      </w:r>
      <w:r w:rsidRPr="00BA2FB6">
        <w:rPr>
          <w:rFonts w:hint="eastAsia"/>
          <w:rtl/>
          <w:lang w:bidi="fa-IR"/>
        </w:rPr>
        <w:t>کول</w:t>
      </w:r>
      <w:r w:rsidRPr="00BA2FB6">
        <w:rPr>
          <w:rtl/>
          <w:lang w:bidi="fa-IR"/>
        </w:rPr>
        <w:t xml:space="preserve"> مو آناژن از چند</w:t>
      </w:r>
      <w:r w:rsidRPr="00BA2FB6">
        <w:rPr>
          <w:rFonts w:hint="cs"/>
          <w:rtl/>
          <w:lang w:bidi="fa-IR"/>
        </w:rPr>
        <w:t>ی</w:t>
      </w:r>
      <w:r w:rsidRPr="00BA2FB6">
        <w:rPr>
          <w:rFonts w:hint="eastAsia"/>
          <w:rtl/>
          <w:lang w:bidi="fa-IR"/>
        </w:rPr>
        <w:t>ن</w:t>
      </w:r>
      <w:r w:rsidRPr="00BA2FB6">
        <w:rPr>
          <w:rtl/>
          <w:lang w:bidi="fa-IR"/>
        </w:rPr>
        <w:t xml:space="preserve"> لا</w:t>
      </w:r>
      <w:r w:rsidRPr="00BA2FB6">
        <w:rPr>
          <w:rFonts w:hint="cs"/>
          <w:rtl/>
          <w:lang w:bidi="fa-IR"/>
        </w:rPr>
        <w:t>ی</w:t>
      </w:r>
      <w:r w:rsidRPr="00BA2FB6">
        <w:rPr>
          <w:rFonts w:hint="eastAsia"/>
          <w:rtl/>
          <w:lang w:bidi="fa-IR"/>
        </w:rPr>
        <w:t>ه</w:t>
      </w:r>
      <w:r w:rsidRPr="00BA2FB6">
        <w:rPr>
          <w:rtl/>
          <w:lang w:bidi="fa-IR"/>
        </w:rPr>
        <w:t xml:space="preserve"> تشک</w:t>
      </w:r>
      <w:r w:rsidRPr="00BA2FB6">
        <w:rPr>
          <w:rFonts w:hint="cs"/>
          <w:rtl/>
          <w:lang w:bidi="fa-IR"/>
        </w:rPr>
        <w:t>ی</w:t>
      </w:r>
      <w:r w:rsidRPr="00BA2FB6">
        <w:rPr>
          <w:rFonts w:hint="eastAsia"/>
          <w:rtl/>
          <w:lang w:bidi="fa-IR"/>
        </w:rPr>
        <w:t>ل</w:t>
      </w:r>
      <w:r w:rsidRPr="00BA2FB6">
        <w:rPr>
          <w:rtl/>
          <w:lang w:bidi="fa-IR"/>
        </w:rPr>
        <w:t xml:space="preserve"> شده است. که از ساقه مو شروع م</w:t>
      </w:r>
      <w:r w:rsidRPr="00BA2FB6">
        <w:rPr>
          <w:rFonts w:hint="cs"/>
          <w:rtl/>
          <w:lang w:bidi="fa-IR"/>
        </w:rPr>
        <w:t>ی</w:t>
      </w:r>
      <w:r w:rsidRPr="00BA2FB6">
        <w:rPr>
          <w:rtl/>
          <w:lang w:bidi="fa-IR"/>
        </w:rPr>
        <w:t xml:space="preserve"> شود، از مرکز ساقه، قشر (بخش عمده ساقه) و کوت</w:t>
      </w:r>
      <w:r w:rsidRPr="00BA2FB6">
        <w:rPr>
          <w:rFonts w:hint="cs"/>
          <w:rtl/>
          <w:lang w:bidi="fa-IR"/>
        </w:rPr>
        <w:t>ی</w:t>
      </w:r>
      <w:r w:rsidRPr="00BA2FB6">
        <w:rPr>
          <w:rFonts w:hint="eastAsia"/>
          <w:rtl/>
          <w:lang w:bidi="fa-IR"/>
        </w:rPr>
        <w:t>کول</w:t>
      </w:r>
      <w:r w:rsidRPr="00BA2FB6">
        <w:rPr>
          <w:rtl/>
          <w:lang w:bidi="fa-IR"/>
        </w:rPr>
        <w:t xml:space="preserve"> تشک</w:t>
      </w:r>
      <w:r w:rsidRPr="00BA2FB6">
        <w:rPr>
          <w:rFonts w:hint="cs"/>
          <w:rtl/>
          <w:lang w:bidi="fa-IR"/>
        </w:rPr>
        <w:t>ی</w:t>
      </w:r>
      <w:r w:rsidRPr="00BA2FB6">
        <w:rPr>
          <w:rFonts w:hint="eastAsia"/>
          <w:rtl/>
          <w:lang w:bidi="fa-IR"/>
        </w:rPr>
        <w:t>ل</w:t>
      </w:r>
      <w:r w:rsidRPr="00BA2FB6">
        <w:rPr>
          <w:rtl/>
          <w:lang w:bidi="fa-IR"/>
        </w:rPr>
        <w:t xml:space="preserve"> شده است. آخر</w:t>
      </w:r>
      <w:r w:rsidRPr="00BA2FB6">
        <w:rPr>
          <w:rFonts w:hint="cs"/>
          <w:rtl/>
          <w:lang w:bidi="fa-IR"/>
        </w:rPr>
        <w:t>ی</w:t>
      </w:r>
      <w:r w:rsidRPr="00BA2FB6">
        <w:rPr>
          <w:rFonts w:hint="eastAsia"/>
          <w:rtl/>
          <w:lang w:bidi="fa-IR"/>
        </w:rPr>
        <w:t>ن</w:t>
      </w:r>
      <w:r w:rsidRPr="00BA2FB6">
        <w:rPr>
          <w:rtl/>
          <w:lang w:bidi="fa-IR"/>
        </w:rPr>
        <w:t xml:space="preserve"> </w:t>
      </w:r>
      <w:r w:rsidRPr="00BA2FB6">
        <w:rPr>
          <w:rFonts w:hint="eastAsia"/>
          <w:rtl/>
          <w:lang w:bidi="fa-IR"/>
        </w:rPr>
        <w:t>و</w:t>
      </w:r>
      <w:r w:rsidRPr="00BA2FB6">
        <w:rPr>
          <w:rtl/>
          <w:lang w:bidi="fa-IR"/>
        </w:rPr>
        <w:t xml:space="preserve"> خارج</w:t>
      </w:r>
      <w:r w:rsidRPr="00BA2FB6">
        <w:rPr>
          <w:rFonts w:hint="cs"/>
          <w:rtl/>
          <w:lang w:bidi="fa-IR"/>
        </w:rPr>
        <w:t>ی</w:t>
      </w:r>
      <w:r w:rsidRPr="00BA2FB6">
        <w:rPr>
          <w:rtl/>
          <w:lang w:bidi="fa-IR"/>
        </w:rPr>
        <w:t xml:space="preserve"> تر</w:t>
      </w:r>
      <w:r w:rsidRPr="00BA2FB6">
        <w:rPr>
          <w:rFonts w:hint="cs"/>
          <w:rtl/>
          <w:lang w:bidi="fa-IR"/>
        </w:rPr>
        <w:t>ی</w:t>
      </w:r>
      <w:r w:rsidRPr="00BA2FB6">
        <w:rPr>
          <w:rFonts w:hint="eastAsia"/>
          <w:rtl/>
          <w:lang w:bidi="fa-IR"/>
        </w:rPr>
        <w:t>ن</w:t>
      </w:r>
      <w:r w:rsidRPr="00BA2FB6">
        <w:rPr>
          <w:rtl/>
          <w:lang w:bidi="fa-IR"/>
        </w:rPr>
        <w:t xml:space="preserve"> لا</w:t>
      </w:r>
      <w:r w:rsidRPr="00BA2FB6">
        <w:rPr>
          <w:rFonts w:hint="cs"/>
          <w:rtl/>
          <w:lang w:bidi="fa-IR"/>
        </w:rPr>
        <w:t>ی</w:t>
      </w:r>
      <w:r w:rsidRPr="00BA2FB6">
        <w:rPr>
          <w:rFonts w:hint="eastAsia"/>
          <w:rtl/>
          <w:lang w:bidi="fa-IR"/>
        </w:rPr>
        <w:t>ه</w:t>
      </w:r>
      <w:r w:rsidRPr="00BA2FB6">
        <w:rPr>
          <w:rtl/>
          <w:lang w:bidi="fa-IR"/>
        </w:rPr>
        <w:t xml:space="preserve"> فول</w:t>
      </w:r>
      <w:r w:rsidRPr="00BA2FB6">
        <w:rPr>
          <w:rFonts w:hint="cs"/>
          <w:rtl/>
          <w:lang w:bidi="fa-IR"/>
        </w:rPr>
        <w:t>ی</w:t>
      </w:r>
      <w:r w:rsidRPr="00BA2FB6">
        <w:rPr>
          <w:rFonts w:hint="eastAsia"/>
          <w:rtl/>
          <w:lang w:bidi="fa-IR"/>
        </w:rPr>
        <w:t>کول</w:t>
      </w:r>
      <w:r w:rsidRPr="00BA2FB6">
        <w:rPr>
          <w:rtl/>
          <w:lang w:bidi="fa-IR"/>
        </w:rPr>
        <w:t xml:space="preserve"> شامل لا</w:t>
      </w:r>
      <w:r w:rsidRPr="00BA2FB6">
        <w:rPr>
          <w:rFonts w:hint="cs"/>
          <w:rtl/>
          <w:lang w:bidi="fa-IR"/>
        </w:rPr>
        <w:t>ی</w:t>
      </w:r>
      <w:r w:rsidRPr="00BA2FB6">
        <w:rPr>
          <w:rFonts w:hint="eastAsia"/>
          <w:rtl/>
          <w:lang w:bidi="fa-IR"/>
        </w:rPr>
        <w:t>ه</w:t>
      </w:r>
      <w:r w:rsidRPr="00BA2FB6">
        <w:rPr>
          <w:rtl/>
          <w:lang w:bidi="fa-IR"/>
        </w:rPr>
        <w:t xml:space="preserve"> ش</w:t>
      </w:r>
      <w:r w:rsidRPr="00BA2FB6">
        <w:rPr>
          <w:rFonts w:hint="cs"/>
          <w:rtl/>
          <w:lang w:bidi="fa-IR"/>
        </w:rPr>
        <w:t>ی</w:t>
      </w:r>
      <w:r w:rsidRPr="00BA2FB6">
        <w:rPr>
          <w:rFonts w:hint="eastAsia"/>
          <w:rtl/>
          <w:lang w:bidi="fa-IR"/>
        </w:rPr>
        <w:t>شه</w:t>
      </w:r>
      <w:r w:rsidRPr="00BA2FB6">
        <w:rPr>
          <w:rtl/>
          <w:lang w:bidi="fa-IR"/>
        </w:rPr>
        <w:t xml:space="preserve"> ا</w:t>
      </w:r>
      <w:r w:rsidRPr="00BA2FB6">
        <w:rPr>
          <w:rFonts w:hint="cs"/>
          <w:rtl/>
          <w:lang w:bidi="fa-IR"/>
        </w:rPr>
        <w:t>ی</w:t>
      </w:r>
      <w:r w:rsidRPr="00BA2FB6">
        <w:rPr>
          <w:rtl/>
          <w:lang w:bidi="fa-IR"/>
        </w:rPr>
        <w:t xml:space="preserve"> و در نها</w:t>
      </w:r>
      <w:r w:rsidRPr="00BA2FB6">
        <w:rPr>
          <w:rFonts w:hint="cs"/>
          <w:rtl/>
          <w:lang w:bidi="fa-IR"/>
        </w:rPr>
        <w:t>ی</w:t>
      </w:r>
      <w:r w:rsidRPr="00BA2FB6">
        <w:rPr>
          <w:rFonts w:hint="eastAsia"/>
          <w:rtl/>
          <w:lang w:bidi="fa-IR"/>
        </w:rPr>
        <w:t>ت</w:t>
      </w:r>
      <w:r w:rsidRPr="00BA2FB6">
        <w:rPr>
          <w:rtl/>
          <w:lang w:bidi="fa-IR"/>
        </w:rPr>
        <w:t xml:space="preserve"> غلاف ف</w:t>
      </w:r>
      <w:r w:rsidRPr="00BA2FB6">
        <w:rPr>
          <w:rFonts w:hint="cs"/>
          <w:rtl/>
          <w:lang w:bidi="fa-IR"/>
        </w:rPr>
        <w:t>ی</w:t>
      </w:r>
      <w:r w:rsidRPr="00BA2FB6">
        <w:rPr>
          <w:rFonts w:hint="eastAsia"/>
          <w:rtl/>
          <w:lang w:bidi="fa-IR"/>
        </w:rPr>
        <w:t>بر</w:t>
      </w:r>
      <w:r w:rsidRPr="00BA2FB6">
        <w:rPr>
          <w:rFonts w:hint="cs"/>
          <w:rtl/>
          <w:lang w:bidi="fa-IR"/>
        </w:rPr>
        <w:t>ی</w:t>
      </w:r>
      <w:r w:rsidRPr="00BA2FB6">
        <w:rPr>
          <w:rtl/>
          <w:lang w:bidi="fa-IR"/>
        </w:rPr>
        <w:t xml:space="preserve"> ر</w:t>
      </w:r>
      <w:r w:rsidRPr="00BA2FB6">
        <w:rPr>
          <w:rFonts w:hint="cs"/>
          <w:rtl/>
          <w:lang w:bidi="fa-IR"/>
        </w:rPr>
        <w:t>ی</w:t>
      </w:r>
      <w:r w:rsidRPr="00BA2FB6">
        <w:rPr>
          <w:rFonts w:hint="eastAsia"/>
          <w:rtl/>
          <w:lang w:bidi="fa-IR"/>
        </w:rPr>
        <w:t>شه</w:t>
      </w:r>
      <w:r w:rsidRPr="00BA2FB6">
        <w:rPr>
          <w:rtl/>
          <w:lang w:bidi="fa-IR"/>
        </w:rPr>
        <w:t xml:space="preserve"> است.</w:t>
      </w:r>
      <w:r w:rsidRPr="00BA2FB6">
        <w:rPr>
          <w:rFonts w:hint="cs"/>
          <w:rtl/>
          <w:lang w:bidi="fa-IR"/>
        </w:rPr>
        <w:t xml:space="preserve"> </w:t>
      </w:r>
      <w:r w:rsidRPr="00BA2FB6">
        <w:rPr>
          <w:rFonts w:hint="eastAsia"/>
          <w:rtl/>
          <w:lang w:bidi="fa-IR"/>
        </w:rPr>
        <w:t>پ</w:t>
      </w:r>
      <w:r w:rsidRPr="00BA2FB6">
        <w:rPr>
          <w:rFonts w:hint="cs"/>
          <w:rtl/>
          <w:lang w:bidi="fa-IR"/>
        </w:rPr>
        <w:t>ی</w:t>
      </w:r>
      <w:r w:rsidRPr="00BA2FB6">
        <w:rPr>
          <w:rFonts w:hint="eastAsia"/>
          <w:rtl/>
          <w:lang w:bidi="fa-IR"/>
        </w:rPr>
        <w:t>از</w:t>
      </w:r>
      <w:r w:rsidRPr="00BA2FB6">
        <w:rPr>
          <w:rtl/>
          <w:lang w:bidi="fa-IR"/>
        </w:rPr>
        <w:t xml:space="preserve"> مو که در ز</w:t>
      </w:r>
      <w:r w:rsidRPr="00BA2FB6">
        <w:rPr>
          <w:rFonts w:hint="cs"/>
          <w:rtl/>
          <w:lang w:bidi="fa-IR"/>
        </w:rPr>
        <w:t>ی</w:t>
      </w:r>
      <w:r w:rsidRPr="00BA2FB6">
        <w:rPr>
          <w:rFonts w:hint="eastAsia"/>
          <w:rtl/>
          <w:lang w:bidi="fa-IR"/>
        </w:rPr>
        <w:t>ر</w:t>
      </w:r>
      <w:r w:rsidRPr="00BA2FB6">
        <w:rPr>
          <w:rtl/>
          <w:lang w:bidi="fa-IR"/>
        </w:rPr>
        <w:t xml:space="preserve"> پوست </w:t>
      </w:r>
      <w:r w:rsidRPr="00BA2FB6">
        <w:rPr>
          <w:rFonts w:hint="cs"/>
          <w:rtl/>
          <w:lang w:bidi="fa-IR"/>
        </w:rPr>
        <w:t>ی</w:t>
      </w:r>
      <w:r w:rsidRPr="00BA2FB6">
        <w:rPr>
          <w:rFonts w:hint="eastAsia"/>
          <w:rtl/>
          <w:lang w:bidi="fa-IR"/>
        </w:rPr>
        <w:t>ا</w:t>
      </w:r>
      <w:r w:rsidRPr="00BA2FB6">
        <w:rPr>
          <w:rtl/>
          <w:lang w:bidi="fa-IR"/>
        </w:rPr>
        <w:t xml:space="preserve"> درم عم</w:t>
      </w:r>
      <w:r w:rsidRPr="00BA2FB6">
        <w:rPr>
          <w:rFonts w:hint="cs"/>
          <w:rtl/>
          <w:lang w:bidi="fa-IR"/>
        </w:rPr>
        <w:t>ی</w:t>
      </w:r>
      <w:r w:rsidRPr="00BA2FB6">
        <w:rPr>
          <w:rFonts w:hint="eastAsia"/>
          <w:rtl/>
          <w:lang w:bidi="fa-IR"/>
        </w:rPr>
        <w:t>ق</w:t>
      </w:r>
      <w:r w:rsidRPr="00BA2FB6">
        <w:rPr>
          <w:rtl/>
          <w:lang w:bidi="fa-IR"/>
        </w:rPr>
        <w:t xml:space="preserve"> قرار دارد از پاپ</w:t>
      </w:r>
      <w:r w:rsidRPr="00BA2FB6">
        <w:rPr>
          <w:rFonts w:hint="cs"/>
          <w:rtl/>
          <w:lang w:bidi="fa-IR"/>
        </w:rPr>
        <w:t>ی</w:t>
      </w:r>
      <w:r w:rsidRPr="00BA2FB6">
        <w:rPr>
          <w:rFonts w:hint="eastAsia"/>
          <w:rtl/>
          <w:lang w:bidi="fa-IR"/>
        </w:rPr>
        <w:t>لا</w:t>
      </w:r>
      <w:r w:rsidRPr="00BA2FB6">
        <w:rPr>
          <w:rFonts w:hint="cs"/>
          <w:rtl/>
          <w:lang w:bidi="fa-IR"/>
        </w:rPr>
        <w:t>ی</w:t>
      </w:r>
      <w:r w:rsidRPr="00BA2FB6">
        <w:rPr>
          <w:rtl/>
          <w:lang w:bidi="fa-IR"/>
        </w:rPr>
        <w:t xml:space="preserve"> پوست</w:t>
      </w:r>
      <w:r w:rsidRPr="00BA2FB6">
        <w:rPr>
          <w:rFonts w:hint="cs"/>
          <w:rtl/>
          <w:lang w:bidi="fa-IR"/>
        </w:rPr>
        <w:t>ی</w:t>
      </w:r>
      <w:r w:rsidRPr="00BA2FB6">
        <w:rPr>
          <w:rtl/>
          <w:lang w:bidi="fa-IR"/>
        </w:rPr>
        <w:t xml:space="preserve"> تشک</w:t>
      </w:r>
      <w:r w:rsidRPr="00BA2FB6">
        <w:rPr>
          <w:rFonts w:hint="cs"/>
          <w:rtl/>
          <w:lang w:bidi="fa-IR"/>
        </w:rPr>
        <w:t>ی</w:t>
      </w:r>
      <w:r w:rsidRPr="00BA2FB6">
        <w:rPr>
          <w:rFonts w:hint="eastAsia"/>
          <w:rtl/>
          <w:lang w:bidi="fa-IR"/>
        </w:rPr>
        <w:t>ل</w:t>
      </w:r>
      <w:r w:rsidRPr="00BA2FB6">
        <w:rPr>
          <w:rtl/>
          <w:lang w:bidi="fa-IR"/>
        </w:rPr>
        <w:t xml:space="preserve"> شده که توسط ماتر</w:t>
      </w:r>
      <w:r w:rsidRPr="00BA2FB6">
        <w:rPr>
          <w:rFonts w:hint="cs"/>
          <w:rtl/>
          <w:lang w:bidi="fa-IR"/>
        </w:rPr>
        <w:t>ی</w:t>
      </w:r>
      <w:r w:rsidRPr="00BA2FB6">
        <w:rPr>
          <w:rFonts w:hint="eastAsia"/>
          <w:rtl/>
          <w:lang w:bidi="fa-IR"/>
        </w:rPr>
        <w:t>کس</w:t>
      </w:r>
      <w:r w:rsidRPr="00BA2FB6">
        <w:rPr>
          <w:rtl/>
          <w:lang w:bidi="fa-IR"/>
        </w:rPr>
        <w:t xml:space="preserve"> مو</w:t>
      </w:r>
      <w:r w:rsidRPr="00BA2FB6">
        <w:rPr>
          <w:rFonts w:hint="cs"/>
          <w:rtl/>
          <w:lang w:bidi="fa-IR"/>
        </w:rPr>
        <w:t>ی</w:t>
      </w:r>
      <w:r w:rsidRPr="00BA2FB6">
        <w:rPr>
          <w:rtl/>
          <w:lang w:bidi="fa-IR"/>
        </w:rPr>
        <w:t xml:space="preserve"> بازوف</w:t>
      </w:r>
      <w:r w:rsidRPr="00BA2FB6">
        <w:rPr>
          <w:rFonts w:hint="cs"/>
          <w:rtl/>
          <w:lang w:bidi="fa-IR"/>
        </w:rPr>
        <w:t>ی</w:t>
      </w:r>
      <w:r w:rsidRPr="00BA2FB6">
        <w:rPr>
          <w:rFonts w:hint="eastAsia"/>
          <w:rtl/>
          <w:lang w:bidi="fa-IR"/>
        </w:rPr>
        <w:t>ل</w:t>
      </w:r>
      <w:r w:rsidRPr="00BA2FB6">
        <w:rPr>
          <w:rFonts w:hint="cs"/>
          <w:rtl/>
          <w:lang w:bidi="fa-IR"/>
        </w:rPr>
        <w:t>ی</w:t>
      </w:r>
      <w:r w:rsidRPr="00BA2FB6">
        <w:rPr>
          <w:rFonts w:hint="eastAsia"/>
          <w:rtl/>
          <w:lang w:bidi="fa-IR"/>
        </w:rPr>
        <w:t>ک</w:t>
      </w:r>
      <w:r w:rsidRPr="00BA2FB6">
        <w:rPr>
          <w:rtl/>
          <w:lang w:bidi="fa-IR"/>
        </w:rPr>
        <w:t xml:space="preserve"> احاطه شده است که سلول</w:t>
      </w:r>
      <w:dir w:val="rtl">
        <w:r w:rsidRPr="00BA2FB6">
          <w:rPr>
            <w:rtl/>
            <w:lang w:bidi="fa-IR"/>
          </w:rPr>
          <w:t>ها</w:t>
        </w:r>
        <w:r w:rsidRPr="00BA2FB6">
          <w:rPr>
            <w:rFonts w:hint="cs"/>
            <w:rtl/>
            <w:lang w:bidi="fa-IR"/>
          </w:rPr>
          <w:t>ی</w:t>
        </w:r>
        <w:r w:rsidRPr="00BA2FB6">
          <w:rPr>
            <w:rtl/>
            <w:lang w:bidi="fa-IR"/>
          </w:rPr>
          <w:t xml:space="preserve"> جوانه زن را تشک</w:t>
        </w:r>
        <w:r w:rsidRPr="00BA2FB6">
          <w:rPr>
            <w:rFonts w:hint="cs"/>
            <w:rtl/>
            <w:lang w:bidi="fa-IR"/>
          </w:rPr>
          <w:t>ی</w:t>
        </w:r>
        <w:r w:rsidRPr="00BA2FB6">
          <w:rPr>
            <w:rFonts w:hint="eastAsia"/>
            <w:rtl/>
            <w:lang w:bidi="fa-IR"/>
          </w:rPr>
          <w:t>ل</w:t>
        </w:r>
        <w:r w:rsidRPr="00BA2FB6">
          <w:rPr>
            <w:rtl/>
            <w:lang w:bidi="fa-IR"/>
          </w:rPr>
          <w:t xml:space="preserve"> م</w:t>
        </w:r>
        <w:r w:rsidRPr="00BA2FB6">
          <w:rPr>
            <w:rFonts w:hint="cs"/>
            <w:rtl/>
            <w:lang w:bidi="fa-IR"/>
          </w:rPr>
          <w:t>ی‌</w:t>
        </w:r>
        <w:r w:rsidRPr="00BA2FB6">
          <w:rPr>
            <w:rtl/>
            <w:lang w:bidi="fa-IR"/>
          </w:rPr>
          <w:t>دهد. پاپ</w:t>
        </w:r>
        <w:r w:rsidRPr="00BA2FB6">
          <w:rPr>
            <w:rFonts w:hint="cs"/>
            <w:rtl/>
            <w:lang w:bidi="fa-IR"/>
          </w:rPr>
          <w:t>ی</w:t>
        </w:r>
        <w:r w:rsidRPr="00BA2FB6">
          <w:rPr>
            <w:rFonts w:hint="eastAsia"/>
            <w:rtl/>
            <w:lang w:bidi="fa-IR"/>
          </w:rPr>
          <w:t>لا</w:t>
        </w:r>
        <w:r w:rsidRPr="00BA2FB6">
          <w:rPr>
            <w:rtl/>
            <w:lang w:bidi="fa-IR"/>
          </w:rPr>
          <w:t xml:space="preserve"> منشا پوست</w:t>
        </w:r>
        <w:r w:rsidRPr="00BA2FB6">
          <w:rPr>
            <w:rFonts w:hint="cs"/>
            <w:rtl/>
            <w:lang w:bidi="fa-IR"/>
          </w:rPr>
          <w:t>ی</w:t>
        </w:r>
        <w:r w:rsidRPr="00BA2FB6">
          <w:rPr>
            <w:rtl/>
            <w:lang w:bidi="fa-IR"/>
          </w:rPr>
          <w:t xml:space="preserve"> دا</w:t>
        </w:r>
        <w:r w:rsidRPr="00BA2FB6">
          <w:rPr>
            <w:rFonts w:hint="cs"/>
            <w:rtl/>
            <w:lang w:bidi="fa-IR"/>
          </w:rPr>
          <w:t>شته</w:t>
        </w:r>
        <w:r w:rsidRPr="00BA2FB6">
          <w:rPr>
            <w:rtl/>
            <w:lang w:bidi="fa-IR"/>
          </w:rPr>
          <w:t xml:space="preserve"> و از طر</w:t>
        </w:r>
        <w:r w:rsidRPr="00BA2FB6">
          <w:rPr>
            <w:rFonts w:hint="cs"/>
            <w:rtl/>
            <w:lang w:bidi="fa-IR"/>
          </w:rPr>
          <w:t>ی</w:t>
        </w:r>
        <w:r w:rsidRPr="00BA2FB6">
          <w:rPr>
            <w:rFonts w:hint="eastAsia"/>
            <w:rtl/>
            <w:lang w:bidi="fa-IR"/>
          </w:rPr>
          <w:t>ق</w:t>
        </w:r>
        <w:r w:rsidRPr="00BA2FB6">
          <w:rPr>
            <w:rtl/>
            <w:lang w:bidi="fa-IR"/>
          </w:rPr>
          <w:t xml:space="preserve"> </w:t>
        </w:r>
        <w:r w:rsidRPr="00BA2FB6">
          <w:rPr>
            <w:rFonts w:hint="cs"/>
            <w:rtl/>
            <w:lang w:bidi="fa-IR"/>
          </w:rPr>
          <w:t>ی</w:t>
        </w:r>
        <w:r w:rsidRPr="00BA2FB6">
          <w:rPr>
            <w:rFonts w:hint="eastAsia"/>
            <w:rtl/>
            <w:lang w:bidi="fa-IR"/>
          </w:rPr>
          <w:t>ک</w:t>
        </w:r>
        <w:r w:rsidRPr="00BA2FB6">
          <w:rPr>
            <w:rtl/>
            <w:lang w:bidi="fa-IR"/>
          </w:rPr>
          <w:t xml:space="preserve"> ساقه به غلاف ف</w:t>
        </w:r>
        <w:r w:rsidRPr="00BA2FB6">
          <w:rPr>
            <w:rFonts w:hint="cs"/>
            <w:rtl/>
            <w:lang w:bidi="fa-IR"/>
          </w:rPr>
          <w:t>ی</w:t>
        </w:r>
        <w:r w:rsidRPr="00BA2FB6">
          <w:rPr>
            <w:rFonts w:hint="eastAsia"/>
            <w:rtl/>
            <w:lang w:bidi="fa-IR"/>
          </w:rPr>
          <w:t>بر</w:t>
        </w:r>
        <w:r w:rsidRPr="00BA2FB6">
          <w:rPr>
            <w:rFonts w:hint="cs"/>
            <w:rtl/>
            <w:lang w:bidi="fa-IR"/>
          </w:rPr>
          <w:t>ی</w:t>
        </w:r>
        <w:r w:rsidRPr="00BA2FB6">
          <w:rPr>
            <w:rtl/>
            <w:lang w:bidi="fa-IR"/>
          </w:rPr>
          <w:t xml:space="preserve"> ر</w:t>
        </w:r>
        <w:r w:rsidRPr="00BA2FB6">
          <w:rPr>
            <w:rFonts w:hint="cs"/>
            <w:rtl/>
            <w:lang w:bidi="fa-IR"/>
          </w:rPr>
          <w:t>ی</w:t>
        </w:r>
        <w:r w:rsidRPr="00BA2FB6">
          <w:rPr>
            <w:rFonts w:hint="eastAsia"/>
            <w:rtl/>
            <w:lang w:bidi="fa-IR"/>
          </w:rPr>
          <w:t>شه</w:t>
        </w:r>
        <w:r w:rsidRPr="00BA2FB6">
          <w:rPr>
            <w:rtl/>
            <w:lang w:bidi="fa-IR"/>
          </w:rPr>
          <w:t xml:space="preserve"> متصل م</w:t>
        </w:r>
        <w:r w:rsidRPr="00BA2FB6">
          <w:rPr>
            <w:rFonts w:hint="cs"/>
            <w:rtl/>
            <w:lang w:bidi="fa-IR"/>
          </w:rPr>
          <w:t>ی</w:t>
        </w:r>
        <w:dir w:val="rtl">
          <w:r w:rsidRPr="00BA2FB6">
            <w:rPr>
              <w:rtl/>
              <w:lang w:bidi="fa-IR"/>
            </w:rPr>
            <w:t>شود</w:t>
          </w:r>
          <w:r w:rsidRPr="00BA2FB6">
            <w:rPr>
              <w:rFonts w:hint="cs"/>
              <w:rtl/>
              <w:lang w:bidi="fa-IR"/>
            </w:rPr>
            <w:t xml:space="preserve"> </w:t>
          </w:r>
          <w:r w:rsidR="00ED2E43">
            <w:rPr>
              <w:rtl/>
              <w:lang w:bidi="fa-IR"/>
            </w:rPr>
            <w:fldChar w:fldCharType="begin"/>
          </w:r>
          <w:r w:rsidR="00897778">
            <w:rPr>
              <w:rtl/>
              <w:lang w:bidi="fa-IR"/>
            </w:rPr>
            <w:instrText xml:space="preserve"> </w:instrText>
          </w:r>
          <w:r w:rsidR="00897778">
            <w:rPr>
              <w:lang w:bidi="fa-IR"/>
            </w:rPr>
            <w:instrText>ADDIN EN.CITE &lt;EndNote&gt;&lt;Cite&gt;&lt;Author&gt;Commo&lt;/Author&gt;&lt;Year&gt;2000&lt;/Year&gt;&lt;RecNum&gt;65&lt;/RecNum&gt;&lt;DisplayText&gt;(53)&lt;/DisplayText&gt;&lt;record&gt;&lt;rec-number&gt;65&lt;/rec-number&gt;&lt;foreign-keys&gt;&lt;key app="EN" db-id="r5w5xz507reeroeztf0vedf1dderxa9wxsd9" timestamp="1709036797"&gt;65&lt;/key&gt;&lt;/foreign-keys&gt;&lt;ref-type name="Journal Article"&gt;17&lt;/ref-type&gt;&lt;contributors&gt;&lt;authors&gt;&lt;author&gt;Commo, Stephane&lt;/author&gt;&lt;author&gt;Bernard, Bruno A&lt;/author&gt;&lt;/authors&gt;&lt;/contributors&gt;&lt;titles&gt;&lt;title&gt;Melanocyte subpopulation turnover during the human hair cycle</w:instrText>
          </w:r>
          <w:r w:rsidR="00897778">
            <w:rPr>
              <w:rtl/>
              <w:lang w:bidi="fa-IR"/>
            </w:rPr>
            <w:instrText xml:space="preserve">: </w:instrText>
          </w:r>
          <w:r w:rsidR="00897778">
            <w:rPr>
              <w:lang w:bidi="fa-IR"/>
            </w:rPr>
            <w:instrText>an immunohistochemical study&lt;/title&gt;&lt;secondary-title&gt;Pigment cell research&lt;/secondary-title&gt;&lt;/titles&gt;&lt;periodical&gt;&lt;full-title&gt;Pigment cell research&lt;/full-title&gt;&lt;/periodical&gt;&lt;pages&gt;253-259&lt;/pages&gt;&lt;volume&gt;13&lt;/volume&gt;&lt;number&gt;4&lt;/number&gt;&lt;dates&gt;&lt;year&gt;2000&lt;/year</w:instrText>
          </w:r>
          <w:r w:rsidR="00897778">
            <w:rPr>
              <w:rtl/>
              <w:lang w:bidi="fa-IR"/>
            </w:rPr>
            <w:instrText>&gt;&lt;/</w:instrText>
          </w:r>
          <w:r w:rsidR="00897778">
            <w:rPr>
              <w:lang w:bidi="fa-IR"/>
            </w:rPr>
            <w:instrText>dates&gt;&lt;isbn&gt;0893-5785&lt;/isbn&gt;&lt;urls&gt;&lt;/urls&gt;&lt;/record&gt;&lt;/Cite&gt;&lt;/EndNote</w:instrText>
          </w:r>
          <w:r w:rsidR="00897778">
            <w:rPr>
              <w:rtl/>
              <w:lang w:bidi="fa-IR"/>
            </w:rPr>
            <w:instrText>&gt;</w:instrText>
          </w:r>
          <w:r w:rsidR="00ED2E43">
            <w:rPr>
              <w:rtl/>
              <w:lang w:bidi="fa-IR"/>
            </w:rPr>
            <w:fldChar w:fldCharType="separate"/>
          </w:r>
          <w:r w:rsidR="00897778">
            <w:rPr>
              <w:noProof/>
              <w:rtl/>
              <w:lang w:bidi="fa-IR"/>
            </w:rPr>
            <w:t>(53)</w:t>
          </w:r>
          <w:r w:rsidR="00ED2E43">
            <w:rPr>
              <w:rtl/>
              <w:lang w:bidi="fa-IR"/>
            </w:rPr>
            <w:fldChar w:fldCharType="end"/>
          </w:r>
          <w:r w:rsidR="00ED2E43">
            <w:rPr>
              <w:rFonts w:hint="cs"/>
              <w:rtl/>
              <w:lang w:bidi="fa-IR"/>
            </w:rPr>
            <w:t>.</w:t>
          </w:r>
          <w:r w:rsidR="003B6F34">
            <w:t>‬</w:t>
          </w:r>
          <w:r w:rsidR="003B6F34">
            <w:t>‬</w:t>
          </w:r>
          <w:r w:rsidR="003B6F34">
            <w:t>‬</w:t>
          </w:r>
          <w:r w:rsidR="003B6F34">
            <w:t>‬</w:t>
          </w:r>
          <w:r w:rsidR="003B6F34">
            <w:t>‬</w:t>
          </w:r>
          <w:r w:rsidR="003B6F34">
            <w:t>‬</w:t>
          </w:r>
          <w:r w:rsidR="003B6F34">
            <w:t>‬</w:t>
          </w:r>
          <w:r w:rsidR="003B6F34">
            <w:t>‬</w:t>
          </w:r>
          <w:r w:rsidR="003B6F34">
            <w:t>‬</w:t>
          </w:r>
          <w:r w:rsidR="003B6F34">
            <w:t>‬</w:t>
          </w:r>
          <w:r w:rsidR="003B6F34">
            <w:t>‬</w:t>
          </w:r>
          <w:r w:rsidR="003B6F34">
            <w:t>‬</w:t>
          </w:r>
          <w:r w:rsidR="003B6F34">
            <w:t>‬</w:t>
          </w:r>
          <w:r w:rsidR="003B6F34">
            <w:t>‬</w:t>
          </w:r>
          <w:r w:rsidR="003B6F34">
            <w:t>‬</w:t>
          </w:r>
          <w:r w:rsidR="003B6F34">
            <w:t>‬</w:t>
          </w:r>
          <w:r>
            <w:t>‬</w:t>
          </w:r>
          <w:r>
            <w:t>‬</w:t>
          </w:r>
          <w:r>
            <w:t>‬</w:t>
          </w:r>
          <w:r>
            <w:t>‬</w:t>
          </w:r>
          <w:r w:rsidR="003B7337">
            <w:t>‬</w:t>
          </w:r>
          <w:r w:rsidR="003B7337">
            <w:t>‬</w:t>
          </w:r>
          <w:r w:rsidR="00A02AFB">
            <w:t>‬</w:t>
          </w:r>
          <w:r w:rsidR="00A02AFB">
            <w:t>‬</w:t>
          </w:r>
          <w:r w:rsidR="00F40E02">
            <w:t>‬</w:t>
          </w:r>
          <w:r w:rsidR="00F40E02">
            <w:t>‬</w:t>
          </w:r>
          <w:r w:rsidR="00D47581">
            <w:t>‬</w:t>
          </w:r>
          <w:r w:rsidR="00D47581">
            <w:t>‬</w:t>
          </w:r>
          <w:r w:rsidR="00660B38">
            <w:t>‬</w:t>
          </w:r>
          <w:r w:rsidR="00660B38">
            <w:t>‬</w:t>
          </w:r>
          <w:r w:rsidR="00E36676">
            <w:t>‬</w:t>
          </w:r>
          <w:r w:rsidR="00E36676">
            <w:t>‬</w:t>
          </w:r>
          <w:r w:rsidR="00B320B2">
            <w:t>‬</w:t>
          </w:r>
          <w:r w:rsidR="00B320B2">
            <w:t>‬</w:t>
          </w:r>
          <w:r w:rsidR="00347B72">
            <w:t>‬</w:t>
          </w:r>
          <w:r w:rsidR="00347B72">
            <w:t>‬</w:t>
          </w:r>
          <w:r w:rsidR="001A24ED">
            <w:t>‬</w:t>
          </w:r>
          <w:r w:rsidR="001A24ED">
            <w:t>‬</w:t>
          </w:r>
          <w:r w:rsidR="00FB5A5F">
            <w:t>‬</w:t>
          </w:r>
          <w:r w:rsidR="00FB5A5F">
            <w:t>‬</w:t>
          </w:r>
          <w:r w:rsidR="00C749D8">
            <w:t>‬</w:t>
          </w:r>
          <w:r w:rsidR="00C749D8">
            <w:t>‬</w:t>
          </w:r>
          <w:r w:rsidR="00133F69">
            <w:t>‬</w:t>
          </w:r>
          <w:r w:rsidR="00133F69">
            <w:t>‬</w:t>
          </w:r>
          <w:r w:rsidR="0050012C">
            <w:t>‬</w:t>
          </w:r>
          <w:r w:rsidR="0050012C">
            <w:t>‬</w:t>
          </w:r>
          <w:r w:rsidR="00B50E58">
            <w:t>‬</w:t>
          </w:r>
          <w:r w:rsidR="00B50E58">
            <w:t>‬</w:t>
          </w:r>
          <w:r w:rsidR="00A643ED">
            <w:t>‬</w:t>
          </w:r>
          <w:r w:rsidR="00A643ED">
            <w:t>‬</w:t>
          </w:r>
          <w:r w:rsidR="00386714">
            <w:t>‬</w:t>
          </w:r>
          <w:r w:rsidR="00386714">
            <w:t>‬</w:t>
          </w:r>
          <w:r w:rsidR="00073899">
            <w:t>‬</w:t>
          </w:r>
          <w:r w:rsidR="00073899">
            <w:t>‬</w:t>
          </w:r>
          <w:r w:rsidR="00402AB1">
            <w:t>‬</w:t>
          </w:r>
          <w:r w:rsidR="00402AB1">
            <w:t>‬</w:t>
          </w:r>
        </w:dir>
      </w:dir>
    </w:p>
    <w:p w14:paraId="6E48011D" w14:textId="4DB867E5" w:rsidR="00ED2E43" w:rsidRDefault="008536D5" w:rsidP="004A480A">
      <w:pPr>
        <w:pStyle w:val="Heading3"/>
        <w:jc w:val="left"/>
        <w:rPr>
          <w:rtl/>
          <w:lang w:bidi="fa-IR"/>
        </w:rPr>
      </w:pPr>
      <w:bookmarkStart w:id="48" w:name="_Toc218768290"/>
      <w:bookmarkStart w:id="49" w:name="_Toc219980374"/>
      <w:r>
        <w:rPr>
          <w:rFonts w:hint="cs"/>
          <w:rtl/>
          <w:lang w:bidi="fa-IR"/>
        </w:rPr>
        <w:t>فاز کاتاژن</w:t>
      </w:r>
      <w:bookmarkEnd w:id="48"/>
      <w:bookmarkEnd w:id="49"/>
    </w:p>
    <w:p w14:paraId="7DF6679E" w14:textId="10435673" w:rsidR="008536D5" w:rsidRDefault="00BA2FB6" w:rsidP="00BA2FB6">
      <w:pPr>
        <w:pStyle w:val="a3"/>
        <w:rPr>
          <w:rtl/>
          <w:lang w:bidi="fa-IR"/>
        </w:rPr>
      </w:pPr>
      <w:r w:rsidRPr="00BA2FB6">
        <w:rPr>
          <w:rFonts w:hint="eastAsia"/>
          <w:rtl/>
          <w:lang w:bidi="fa-IR"/>
        </w:rPr>
        <w:t>در</w:t>
      </w:r>
      <w:r w:rsidRPr="00BA2FB6">
        <w:rPr>
          <w:rtl/>
          <w:lang w:bidi="fa-IR"/>
        </w:rPr>
        <w:t xml:space="preserve"> پا</w:t>
      </w:r>
      <w:r w:rsidRPr="00BA2FB6">
        <w:rPr>
          <w:rFonts w:hint="cs"/>
          <w:rtl/>
          <w:lang w:bidi="fa-IR"/>
        </w:rPr>
        <w:t>ی</w:t>
      </w:r>
      <w:r w:rsidRPr="00BA2FB6">
        <w:rPr>
          <w:rFonts w:hint="eastAsia"/>
          <w:rtl/>
          <w:lang w:bidi="fa-IR"/>
        </w:rPr>
        <w:t>ان</w:t>
      </w:r>
      <w:r w:rsidRPr="00BA2FB6">
        <w:rPr>
          <w:rtl/>
          <w:lang w:bidi="fa-IR"/>
        </w:rPr>
        <w:t xml:space="preserve"> فاز آناژن، آناتوم</w:t>
      </w:r>
      <w:r w:rsidRPr="00BA2FB6">
        <w:rPr>
          <w:rFonts w:hint="cs"/>
          <w:rtl/>
          <w:lang w:bidi="fa-IR"/>
        </w:rPr>
        <w:t>ی</w:t>
      </w:r>
      <w:r w:rsidRPr="00BA2FB6">
        <w:rPr>
          <w:rtl/>
          <w:lang w:bidi="fa-IR"/>
        </w:rPr>
        <w:t xml:space="preserve"> ساقه مو دستخوش تغ</w:t>
      </w:r>
      <w:r w:rsidRPr="00BA2FB6">
        <w:rPr>
          <w:rFonts w:hint="cs"/>
          <w:rtl/>
          <w:lang w:bidi="fa-IR"/>
        </w:rPr>
        <w:t>یی</w:t>
      </w:r>
      <w:r w:rsidRPr="00BA2FB6">
        <w:rPr>
          <w:rFonts w:hint="eastAsia"/>
          <w:rtl/>
          <w:lang w:bidi="fa-IR"/>
        </w:rPr>
        <w:t>رات</w:t>
      </w:r>
      <w:r w:rsidRPr="00BA2FB6">
        <w:rPr>
          <w:rtl/>
          <w:lang w:bidi="fa-IR"/>
        </w:rPr>
        <w:t xml:space="preserve"> خاص</w:t>
      </w:r>
      <w:r w:rsidRPr="00BA2FB6">
        <w:rPr>
          <w:rFonts w:hint="cs"/>
          <w:rtl/>
          <w:lang w:bidi="fa-IR"/>
        </w:rPr>
        <w:t>ی شده و</w:t>
      </w:r>
      <w:r w:rsidRPr="00BA2FB6">
        <w:rPr>
          <w:rtl/>
          <w:lang w:bidi="fa-IR"/>
        </w:rPr>
        <w:t xml:space="preserve"> ماتر</w:t>
      </w:r>
      <w:r w:rsidRPr="00BA2FB6">
        <w:rPr>
          <w:rFonts w:hint="cs"/>
          <w:rtl/>
          <w:lang w:bidi="fa-IR"/>
        </w:rPr>
        <w:t>ی</w:t>
      </w:r>
      <w:r w:rsidRPr="00BA2FB6">
        <w:rPr>
          <w:rFonts w:hint="eastAsia"/>
          <w:rtl/>
          <w:lang w:bidi="fa-IR"/>
        </w:rPr>
        <w:t>کس</w:t>
      </w:r>
      <w:r w:rsidRPr="00BA2FB6">
        <w:rPr>
          <w:rtl/>
          <w:lang w:bidi="fa-IR"/>
        </w:rPr>
        <w:t xml:space="preserve"> مو ناپد</w:t>
      </w:r>
      <w:r w:rsidRPr="00BA2FB6">
        <w:rPr>
          <w:rFonts w:hint="cs"/>
          <w:rtl/>
          <w:lang w:bidi="fa-IR"/>
        </w:rPr>
        <w:t>ی</w:t>
      </w:r>
      <w:r w:rsidRPr="00BA2FB6">
        <w:rPr>
          <w:rFonts w:hint="eastAsia"/>
          <w:rtl/>
          <w:lang w:bidi="fa-IR"/>
        </w:rPr>
        <w:t>د</w:t>
      </w:r>
      <w:r w:rsidRPr="00BA2FB6">
        <w:rPr>
          <w:rtl/>
          <w:lang w:bidi="fa-IR"/>
        </w:rPr>
        <w:t xml:space="preserve"> م</w:t>
      </w:r>
      <w:r w:rsidRPr="00BA2FB6">
        <w:rPr>
          <w:rFonts w:hint="cs"/>
          <w:rtl/>
          <w:lang w:bidi="fa-IR"/>
        </w:rPr>
        <w:t>ی‌</w:t>
      </w:r>
      <w:r w:rsidRPr="00BA2FB6">
        <w:rPr>
          <w:rFonts w:hint="eastAsia"/>
          <w:rtl/>
          <w:lang w:bidi="fa-IR"/>
        </w:rPr>
        <w:t>شود</w:t>
      </w:r>
      <w:r w:rsidRPr="00BA2FB6">
        <w:rPr>
          <w:rtl/>
          <w:lang w:bidi="fa-IR"/>
        </w:rPr>
        <w:t xml:space="preserve"> و با </w:t>
      </w:r>
      <w:r w:rsidRPr="00BA2FB6">
        <w:rPr>
          <w:rFonts w:hint="cs"/>
          <w:rtl/>
          <w:lang w:bidi="fa-IR"/>
        </w:rPr>
        <w:t>ی</w:t>
      </w:r>
      <w:r w:rsidRPr="00BA2FB6">
        <w:rPr>
          <w:rFonts w:hint="eastAsia"/>
          <w:rtl/>
          <w:lang w:bidi="fa-IR"/>
        </w:rPr>
        <w:t>ک</w:t>
      </w:r>
      <w:r w:rsidRPr="00BA2FB6">
        <w:rPr>
          <w:rtl/>
          <w:lang w:bidi="fa-IR"/>
        </w:rPr>
        <w:t xml:space="preserve"> لبه نازک از سلول‌ها</w:t>
      </w:r>
      <w:r w:rsidRPr="00BA2FB6">
        <w:rPr>
          <w:rFonts w:hint="cs"/>
          <w:rtl/>
          <w:lang w:bidi="fa-IR"/>
        </w:rPr>
        <w:t>ی</w:t>
      </w:r>
      <w:r w:rsidRPr="00BA2FB6">
        <w:rPr>
          <w:rtl/>
          <w:lang w:bidi="fa-IR"/>
        </w:rPr>
        <w:t xml:space="preserve"> اپ</w:t>
      </w:r>
      <w:r w:rsidRPr="00BA2FB6">
        <w:rPr>
          <w:rFonts w:hint="cs"/>
          <w:rtl/>
          <w:lang w:bidi="fa-IR"/>
        </w:rPr>
        <w:t>ی</w:t>
      </w:r>
      <w:r w:rsidRPr="00BA2FB6">
        <w:rPr>
          <w:rFonts w:hint="eastAsia"/>
          <w:rtl/>
          <w:lang w:bidi="fa-IR"/>
        </w:rPr>
        <w:t>تل</w:t>
      </w:r>
      <w:r w:rsidRPr="00BA2FB6">
        <w:rPr>
          <w:rFonts w:hint="cs"/>
          <w:rtl/>
          <w:lang w:bidi="fa-IR"/>
        </w:rPr>
        <w:t>ی</w:t>
      </w:r>
      <w:r w:rsidRPr="00BA2FB6">
        <w:rPr>
          <w:rFonts w:hint="eastAsia"/>
          <w:rtl/>
          <w:lang w:bidi="fa-IR"/>
        </w:rPr>
        <w:t>ال</w:t>
      </w:r>
      <w:r w:rsidRPr="00BA2FB6">
        <w:rPr>
          <w:rtl/>
          <w:lang w:bidi="fa-IR"/>
        </w:rPr>
        <w:t xml:space="preserve"> با هسته‌ها</w:t>
      </w:r>
      <w:r w:rsidRPr="00BA2FB6">
        <w:rPr>
          <w:rFonts w:hint="cs"/>
          <w:rtl/>
          <w:lang w:bidi="fa-IR"/>
        </w:rPr>
        <w:t>ی</w:t>
      </w:r>
      <w:r w:rsidRPr="00BA2FB6">
        <w:rPr>
          <w:rtl/>
          <w:lang w:bidi="fa-IR"/>
        </w:rPr>
        <w:t xml:space="preserve"> پ</w:t>
      </w:r>
      <w:r w:rsidRPr="00BA2FB6">
        <w:rPr>
          <w:rFonts w:hint="cs"/>
          <w:rtl/>
          <w:lang w:bidi="fa-IR"/>
        </w:rPr>
        <w:t>ی</w:t>
      </w:r>
      <w:r w:rsidRPr="00BA2FB6">
        <w:rPr>
          <w:rFonts w:hint="eastAsia"/>
          <w:rtl/>
          <w:lang w:bidi="fa-IR"/>
        </w:rPr>
        <w:t>کنوز</w:t>
      </w:r>
      <w:r w:rsidRPr="00BA2FB6">
        <w:rPr>
          <w:rtl/>
          <w:lang w:bidi="fa-IR"/>
        </w:rPr>
        <w:t xml:space="preserve"> جا</w:t>
      </w:r>
      <w:r w:rsidRPr="00BA2FB6">
        <w:rPr>
          <w:rFonts w:hint="cs"/>
          <w:rtl/>
          <w:lang w:bidi="fa-IR"/>
        </w:rPr>
        <w:t>ی</w:t>
      </w:r>
      <w:r w:rsidRPr="00BA2FB6">
        <w:rPr>
          <w:rFonts w:hint="eastAsia"/>
          <w:rtl/>
          <w:lang w:bidi="fa-IR"/>
        </w:rPr>
        <w:t>گز</w:t>
      </w:r>
      <w:r w:rsidRPr="00BA2FB6">
        <w:rPr>
          <w:rFonts w:hint="cs"/>
          <w:rtl/>
          <w:lang w:bidi="fa-IR"/>
        </w:rPr>
        <w:t>ی</w:t>
      </w:r>
      <w:r w:rsidRPr="00BA2FB6">
        <w:rPr>
          <w:rFonts w:hint="eastAsia"/>
          <w:rtl/>
          <w:lang w:bidi="fa-IR"/>
        </w:rPr>
        <w:t>ن</w:t>
      </w:r>
      <w:r w:rsidRPr="00BA2FB6">
        <w:rPr>
          <w:rtl/>
          <w:lang w:bidi="fa-IR"/>
        </w:rPr>
        <w:t xml:space="preserve"> م</w:t>
      </w:r>
      <w:r w:rsidRPr="00BA2FB6">
        <w:rPr>
          <w:rFonts w:hint="cs"/>
          <w:rtl/>
          <w:lang w:bidi="fa-IR"/>
        </w:rPr>
        <w:t>ی‌</w:t>
      </w:r>
      <w:r w:rsidRPr="00BA2FB6">
        <w:rPr>
          <w:rFonts w:hint="eastAsia"/>
          <w:rtl/>
          <w:lang w:bidi="fa-IR"/>
        </w:rPr>
        <w:t>شود</w:t>
      </w:r>
      <w:r w:rsidRPr="00BA2FB6">
        <w:rPr>
          <w:rtl/>
          <w:lang w:bidi="fa-IR"/>
        </w:rPr>
        <w:t xml:space="preserve">. مو </w:t>
      </w:r>
      <w:r w:rsidRPr="00BA2FB6">
        <w:rPr>
          <w:rFonts w:hint="cs"/>
          <w:rtl/>
          <w:lang w:bidi="fa-IR"/>
        </w:rPr>
        <w:t xml:space="preserve">( </w:t>
      </w:r>
      <w:r w:rsidRPr="00BA2FB6">
        <w:rPr>
          <w:rtl/>
          <w:lang w:bidi="fa-IR"/>
        </w:rPr>
        <w:t>نه پاپ</w:t>
      </w:r>
      <w:r w:rsidRPr="00BA2FB6">
        <w:rPr>
          <w:rFonts w:hint="cs"/>
          <w:rtl/>
          <w:lang w:bidi="fa-IR"/>
        </w:rPr>
        <w:t>ی</w:t>
      </w:r>
      <w:r w:rsidRPr="00BA2FB6">
        <w:rPr>
          <w:rFonts w:hint="eastAsia"/>
          <w:rtl/>
          <w:lang w:bidi="fa-IR"/>
        </w:rPr>
        <w:t>لا</w:t>
      </w:r>
      <w:r w:rsidRPr="00BA2FB6">
        <w:rPr>
          <w:rtl/>
          <w:lang w:bidi="fa-IR"/>
        </w:rPr>
        <w:t>) به تدر</w:t>
      </w:r>
      <w:r w:rsidRPr="00BA2FB6">
        <w:rPr>
          <w:rFonts w:hint="cs"/>
          <w:rtl/>
          <w:lang w:bidi="fa-IR"/>
        </w:rPr>
        <w:t>ی</w:t>
      </w:r>
      <w:r w:rsidRPr="00BA2FB6">
        <w:rPr>
          <w:rFonts w:hint="eastAsia"/>
          <w:rtl/>
          <w:lang w:bidi="fa-IR"/>
        </w:rPr>
        <w:t>ج</w:t>
      </w:r>
      <w:r w:rsidRPr="00BA2FB6">
        <w:rPr>
          <w:rtl/>
          <w:lang w:bidi="fa-IR"/>
        </w:rPr>
        <w:t xml:space="preserve"> تا سطح برآمدگ</w:t>
      </w:r>
      <w:r w:rsidRPr="00BA2FB6">
        <w:rPr>
          <w:rFonts w:hint="cs"/>
          <w:rtl/>
          <w:lang w:bidi="fa-IR"/>
        </w:rPr>
        <w:t>ی</w:t>
      </w:r>
      <w:r w:rsidRPr="00BA2FB6">
        <w:rPr>
          <w:rtl/>
          <w:lang w:bidi="fa-IR"/>
        </w:rPr>
        <w:t xml:space="preserve"> بالا </w:t>
      </w:r>
      <w:r w:rsidRPr="00BA2FB6">
        <w:rPr>
          <w:rFonts w:hint="cs"/>
          <w:rtl/>
          <w:lang w:bidi="fa-IR"/>
        </w:rPr>
        <w:t>رفته</w:t>
      </w:r>
      <w:r w:rsidRPr="00BA2FB6">
        <w:rPr>
          <w:rtl/>
          <w:lang w:bidi="fa-IR"/>
        </w:rPr>
        <w:t xml:space="preserve"> و </w:t>
      </w:r>
      <w:r w:rsidRPr="00BA2FB6">
        <w:rPr>
          <w:rFonts w:hint="cs"/>
          <w:rtl/>
          <w:lang w:bidi="fa-IR"/>
        </w:rPr>
        <w:t>ی</w:t>
      </w:r>
      <w:r w:rsidRPr="00BA2FB6">
        <w:rPr>
          <w:rFonts w:hint="eastAsia"/>
          <w:rtl/>
          <w:lang w:bidi="fa-IR"/>
        </w:rPr>
        <w:t>ک</w:t>
      </w:r>
      <w:r w:rsidRPr="00BA2FB6">
        <w:rPr>
          <w:rtl/>
          <w:lang w:bidi="fa-IR"/>
        </w:rPr>
        <w:t xml:space="preserve"> غل</w:t>
      </w:r>
      <w:r w:rsidRPr="00BA2FB6">
        <w:rPr>
          <w:rFonts w:hint="eastAsia"/>
          <w:rtl/>
          <w:lang w:bidi="fa-IR"/>
        </w:rPr>
        <w:t>اف</w:t>
      </w:r>
      <w:r w:rsidRPr="00BA2FB6">
        <w:rPr>
          <w:rtl/>
          <w:lang w:bidi="fa-IR"/>
        </w:rPr>
        <w:t xml:space="preserve"> ر</w:t>
      </w:r>
      <w:r w:rsidRPr="00BA2FB6">
        <w:rPr>
          <w:rFonts w:hint="cs"/>
          <w:rtl/>
          <w:lang w:bidi="fa-IR"/>
        </w:rPr>
        <w:t>ی</w:t>
      </w:r>
      <w:r w:rsidRPr="00BA2FB6">
        <w:rPr>
          <w:rFonts w:hint="eastAsia"/>
          <w:rtl/>
          <w:lang w:bidi="fa-IR"/>
        </w:rPr>
        <w:t>شه</w:t>
      </w:r>
      <w:r w:rsidRPr="00BA2FB6">
        <w:rPr>
          <w:rtl/>
          <w:lang w:bidi="fa-IR"/>
        </w:rPr>
        <w:t xml:space="preserve"> ف</w:t>
      </w:r>
      <w:r w:rsidRPr="00BA2FB6">
        <w:rPr>
          <w:rFonts w:hint="cs"/>
          <w:rtl/>
          <w:lang w:bidi="fa-IR"/>
        </w:rPr>
        <w:t>ی</w:t>
      </w:r>
      <w:r w:rsidRPr="00BA2FB6">
        <w:rPr>
          <w:rFonts w:hint="eastAsia"/>
          <w:rtl/>
          <w:lang w:bidi="fa-IR"/>
        </w:rPr>
        <w:t>بر</w:t>
      </w:r>
      <w:r w:rsidRPr="00BA2FB6">
        <w:rPr>
          <w:rFonts w:hint="cs"/>
          <w:rtl/>
          <w:lang w:bidi="fa-IR"/>
        </w:rPr>
        <w:t>ی</w:t>
      </w:r>
      <w:r w:rsidRPr="00BA2FB6">
        <w:rPr>
          <w:rtl/>
          <w:lang w:bidi="fa-IR"/>
        </w:rPr>
        <w:t xml:space="preserve"> فرو ر</w:t>
      </w:r>
      <w:r w:rsidRPr="00BA2FB6">
        <w:rPr>
          <w:rFonts w:hint="cs"/>
          <w:rtl/>
          <w:lang w:bidi="fa-IR"/>
        </w:rPr>
        <w:t>ی</w:t>
      </w:r>
      <w:r w:rsidRPr="00BA2FB6">
        <w:rPr>
          <w:rFonts w:hint="eastAsia"/>
          <w:rtl/>
          <w:lang w:bidi="fa-IR"/>
        </w:rPr>
        <w:t>خته</w:t>
      </w:r>
      <w:r w:rsidRPr="00BA2FB6">
        <w:rPr>
          <w:rtl/>
          <w:lang w:bidi="fa-IR"/>
        </w:rPr>
        <w:t xml:space="preserve"> به نام استلا </w:t>
      </w:r>
      <w:r w:rsidRPr="00BA2FB6">
        <w:rPr>
          <w:rFonts w:hint="cs"/>
          <w:rtl/>
          <w:lang w:bidi="fa-IR"/>
        </w:rPr>
        <w:t>ی</w:t>
      </w:r>
      <w:r w:rsidRPr="00BA2FB6">
        <w:rPr>
          <w:rFonts w:hint="eastAsia"/>
          <w:rtl/>
          <w:lang w:bidi="fa-IR"/>
        </w:rPr>
        <w:t>ا</w:t>
      </w:r>
      <w:r w:rsidRPr="00BA2FB6">
        <w:rPr>
          <w:rtl/>
          <w:lang w:bidi="fa-IR"/>
        </w:rPr>
        <w:t xml:space="preserve"> استر</w:t>
      </w:r>
      <w:r w:rsidRPr="00BA2FB6">
        <w:rPr>
          <w:rFonts w:hint="cs"/>
          <w:rtl/>
          <w:lang w:bidi="fa-IR"/>
        </w:rPr>
        <w:t>ی</w:t>
      </w:r>
      <w:r w:rsidRPr="00BA2FB6">
        <w:rPr>
          <w:rFonts w:hint="eastAsia"/>
          <w:rtl/>
          <w:lang w:bidi="fa-IR"/>
        </w:rPr>
        <w:t>مر</w:t>
      </w:r>
      <w:r w:rsidRPr="00BA2FB6">
        <w:rPr>
          <w:rtl/>
          <w:lang w:bidi="fa-IR"/>
        </w:rPr>
        <w:t xml:space="preserve"> را پشت سر م</w:t>
      </w:r>
      <w:r w:rsidRPr="00BA2FB6">
        <w:rPr>
          <w:rFonts w:hint="cs"/>
          <w:rtl/>
          <w:lang w:bidi="fa-IR"/>
        </w:rPr>
        <w:t>ی</w:t>
      </w:r>
      <w:dir w:val="rtl">
        <w:r w:rsidRPr="00BA2FB6">
          <w:rPr>
            <w:rtl/>
            <w:lang w:bidi="fa-IR"/>
          </w:rPr>
          <w:t>گذارد. در ا</w:t>
        </w:r>
        <w:r w:rsidRPr="00BA2FB6">
          <w:rPr>
            <w:rFonts w:hint="cs"/>
            <w:rtl/>
            <w:lang w:bidi="fa-IR"/>
          </w:rPr>
          <w:t>ی</w:t>
        </w:r>
        <w:r w:rsidRPr="00BA2FB6">
          <w:rPr>
            <w:rFonts w:hint="eastAsia"/>
            <w:rtl/>
            <w:lang w:bidi="fa-IR"/>
          </w:rPr>
          <w:t>ن</w:t>
        </w:r>
        <w:r w:rsidRPr="00BA2FB6">
          <w:rPr>
            <w:rtl/>
            <w:lang w:bidi="fa-IR"/>
          </w:rPr>
          <w:t xml:space="preserve"> مرحله موها را مو</w:t>
        </w:r>
        <w:r w:rsidRPr="00BA2FB6">
          <w:rPr>
            <w:rFonts w:hint="cs"/>
            <w:rtl/>
            <w:lang w:bidi="fa-IR"/>
          </w:rPr>
          <w:t>ی</w:t>
        </w:r>
        <w:r w:rsidRPr="00BA2FB6">
          <w:rPr>
            <w:rtl/>
            <w:lang w:bidi="fa-IR"/>
          </w:rPr>
          <w:t xml:space="preserve"> چاق م</w:t>
        </w:r>
        <w:r w:rsidRPr="00BA2FB6">
          <w:rPr>
            <w:rFonts w:hint="cs"/>
            <w:rtl/>
            <w:lang w:bidi="fa-IR"/>
          </w:rPr>
          <w:t>ی</w:t>
        </w:r>
        <w:r w:rsidRPr="00BA2FB6">
          <w:rPr>
            <w:rtl/>
            <w:lang w:bidi="fa-IR"/>
          </w:rPr>
          <w:t xml:space="preserve"> نامند که به شکل ر</w:t>
        </w:r>
        <w:r w:rsidRPr="00BA2FB6">
          <w:rPr>
            <w:rFonts w:hint="cs"/>
            <w:rtl/>
            <w:lang w:bidi="fa-IR"/>
          </w:rPr>
          <w:t>ی</w:t>
        </w:r>
        <w:r w:rsidRPr="00BA2FB6">
          <w:rPr>
            <w:rFonts w:hint="eastAsia"/>
            <w:rtl/>
            <w:lang w:bidi="fa-IR"/>
          </w:rPr>
          <w:t>شه</w:t>
        </w:r>
        <w:r w:rsidRPr="00BA2FB6">
          <w:rPr>
            <w:rtl/>
            <w:lang w:bidi="fa-IR"/>
          </w:rPr>
          <w:t xml:space="preserve"> </w:t>
        </w:r>
        <w:r w:rsidRPr="00BA2FB6">
          <w:rPr>
            <w:rFonts w:hint="cs"/>
            <w:rtl/>
            <w:lang w:bidi="fa-IR"/>
          </w:rPr>
          <w:t>مو در می آیند</w:t>
        </w:r>
        <w:r w:rsidR="002465A0">
          <w:rPr>
            <w:rFonts w:hint="cs"/>
            <w:rtl/>
            <w:lang w:bidi="fa-IR"/>
          </w:rPr>
          <w:t xml:space="preserve"> </w:t>
        </w:r>
        <w:r w:rsidR="00CC0F41">
          <w:rPr>
            <w:rtl/>
            <w:lang w:bidi="fa-IR"/>
          </w:rPr>
          <w:fldChar w:fldCharType="begin"/>
        </w:r>
        <w:r w:rsidR="00897778">
          <w:rPr>
            <w:rtl/>
            <w:lang w:bidi="fa-IR"/>
          </w:rPr>
          <w:instrText xml:space="preserve"> </w:instrText>
        </w:r>
        <w:r w:rsidR="00897778">
          <w:rPr>
            <w:lang w:bidi="fa-IR"/>
          </w:rPr>
          <w:instrText>ADDIN EN.CITE &lt;EndNote&gt;&lt;Cite&gt;&lt;Author&gt;Commo&lt;/Author&gt;&lt;Year&gt;2004&lt;/Year&gt;&lt;RecNum&gt;66&lt;/RecNum&gt;&lt;DisplayText&gt;(54)&lt;/DisplayText&gt;&lt;record&gt;&lt;rec-number&gt;66&lt;/rec-number&gt;&lt;foreign-keys&gt;&lt;key app="EN" db-id="r5w5xz507reeroeztf0vedf1dderxa9wxsd9" timestamp="1709041298"&gt;66&lt;/key&gt;&lt;/foreign-keys&gt;&lt;ref-type name="Journal Article"&gt;17&lt;/ref-type&gt;&lt;contributors&gt;&lt;authors&gt;&lt;author&gt;Commo, S&lt;/author&gt;&lt;author&gt;Gaillard, Olivier&lt;/author&gt;&lt;author&gt;Bernard, Bruno A&lt;/author&gt;&lt;/authors&gt;&lt;/contributors&gt;&lt;titles&gt;&lt;title&gt;Human hair greying is linked to a specific depletion of hair follicle melanocytes affecting both the bulb and the outer root sheath&lt;/title&gt;&lt;secondary-title&gt;British Journal of Dermatology&lt;/secondary-title&gt;&lt;/titles&gt;&lt;periodical&gt;&lt;full-title&gt;British Journal of Dermatology&lt;/full-title&gt;&lt;/periodical&gt;&lt;pages&gt;435-443&lt;/pages&gt;&lt;volume&gt;150&lt;/volume&gt;&lt;number&gt;3&lt;/number&gt;&lt;dates&gt;&lt;year&gt;2004&lt;/year&gt;&lt;/dates&gt;&lt;isbn&gt;1365-2133&lt;/isbn&gt;&lt;urls&gt;&lt;/urls&gt;&lt;/record&gt;&lt;/Cite&gt;&lt;/EndNote</w:instrText>
        </w:r>
        <w:r w:rsidR="00897778">
          <w:rPr>
            <w:rtl/>
            <w:lang w:bidi="fa-IR"/>
          </w:rPr>
          <w:instrText>&gt;</w:instrText>
        </w:r>
        <w:r w:rsidR="00CC0F41">
          <w:rPr>
            <w:rtl/>
            <w:lang w:bidi="fa-IR"/>
          </w:rPr>
          <w:fldChar w:fldCharType="separate"/>
        </w:r>
        <w:r w:rsidR="00897778">
          <w:rPr>
            <w:noProof/>
            <w:rtl/>
            <w:lang w:bidi="fa-IR"/>
          </w:rPr>
          <w:t>(54)</w:t>
        </w:r>
        <w:r w:rsidR="00CC0F41">
          <w:rPr>
            <w:rtl/>
            <w:lang w:bidi="fa-IR"/>
          </w:rPr>
          <w:fldChar w:fldCharType="end"/>
        </w:r>
        <w:r w:rsidR="00CC0F41">
          <w:rPr>
            <w:rFonts w:hint="cs"/>
            <w:rtl/>
            <w:lang w:bidi="fa-IR"/>
          </w:rPr>
          <w:t>.</w:t>
        </w:r>
        <w:r w:rsidR="00962F02">
          <w:t>‬</w:t>
        </w:r>
        <w:r w:rsidR="00962F02">
          <w:t>‬</w:t>
        </w:r>
        <w:r w:rsidR="00962F02">
          <w:t>‬</w:t>
        </w:r>
        <w:r w:rsidR="00962F02">
          <w:t>‬</w:t>
        </w:r>
        <w:r w:rsidR="00962F02">
          <w:t>‬</w:t>
        </w:r>
        <w:r w:rsidR="00962F02">
          <w:t>‬</w:t>
        </w:r>
        <w:r w:rsidR="00962F02">
          <w:t>‬</w:t>
        </w:r>
        <w:r w:rsidR="00962F02">
          <w:t>‬</w:t>
        </w:r>
        <w:r>
          <w:t>‬</w:t>
        </w:r>
        <w:r>
          <w:t>‬</w:t>
        </w:r>
        <w:r w:rsidR="003B7337">
          <w:t>‬</w:t>
        </w:r>
        <w:r w:rsidR="00A02AFB">
          <w:t>‬</w:t>
        </w:r>
        <w:r w:rsidR="00F40E02">
          <w:t>‬</w:t>
        </w:r>
        <w:r w:rsidR="00D47581">
          <w:t>‬</w:t>
        </w:r>
        <w:r w:rsidR="00660B38">
          <w:t>‬</w:t>
        </w:r>
        <w:r w:rsidR="00E36676">
          <w:t>‬</w:t>
        </w:r>
        <w:r w:rsidR="00B320B2">
          <w:t>‬</w:t>
        </w:r>
        <w:r w:rsidR="00347B72">
          <w:t>‬</w:t>
        </w:r>
        <w:r w:rsidR="001A24ED">
          <w:t>‬</w:t>
        </w:r>
        <w:r w:rsidR="00FB5A5F">
          <w:t>‬</w:t>
        </w:r>
        <w:r w:rsidR="00C749D8">
          <w:t>‬</w:t>
        </w:r>
        <w:r w:rsidR="00133F69">
          <w:t>‬</w:t>
        </w:r>
        <w:r w:rsidR="0050012C">
          <w:t>‬</w:t>
        </w:r>
        <w:r w:rsidR="00B50E58">
          <w:t>‬</w:t>
        </w:r>
        <w:r w:rsidR="00A643ED">
          <w:t>‬</w:t>
        </w:r>
        <w:r w:rsidR="00386714">
          <w:t>‬</w:t>
        </w:r>
        <w:r w:rsidR="00073899">
          <w:t>‬</w:t>
        </w:r>
        <w:r w:rsidR="00402AB1">
          <w:t>‬</w:t>
        </w:r>
      </w:dir>
    </w:p>
    <w:p w14:paraId="4B8F65B3" w14:textId="1B484F30" w:rsidR="00185A66" w:rsidRDefault="00185A66" w:rsidP="00185A66">
      <w:pPr>
        <w:pStyle w:val="Heading3"/>
        <w:rPr>
          <w:rtl/>
          <w:lang w:bidi="fa-IR"/>
        </w:rPr>
      </w:pPr>
      <w:bookmarkStart w:id="50" w:name="_Toc218768291"/>
      <w:bookmarkStart w:id="51" w:name="_Toc219980375"/>
      <w:r>
        <w:rPr>
          <w:rFonts w:hint="cs"/>
          <w:rtl/>
          <w:lang w:bidi="fa-IR"/>
        </w:rPr>
        <w:t>فاز تلوژن</w:t>
      </w:r>
      <w:bookmarkEnd w:id="50"/>
      <w:bookmarkEnd w:id="51"/>
    </w:p>
    <w:p w14:paraId="24663D2A" w14:textId="58C42855" w:rsidR="00185A66" w:rsidRDefault="00025D87" w:rsidP="00025D87">
      <w:pPr>
        <w:pStyle w:val="a3"/>
        <w:rPr>
          <w:rtl/>
          <w:lang w:bidi="fa-IR"/>
        </w:rPr>
      </w:pPr>
      <w:r w:rsidRPr="00025D87">
        <w:rPr>
          <w:rFonts w:hint="eastAsia"/>
          <w:rtl/>
          <w:lang w:bidi="fa-IR"/>
        </w:rPr>
        <w:t>در</w:t>
      </w:r>
      <w:r w:rsidRPr="00025D87">
        <w:rPr>
          <w:rtl/>
          <w:lang w:bidi="fa-IR"/>
        </w:rPr>
        <w:t xml:space="preserve"> تلوژن، پاپ</w:t>
      </w:r>
      <w:r w:rsidRPr="00025D87">
        <w:rPr>
          <w:rFonts w:hint="cs"/>
          <w:rtl/>
          <w:lang w:bidi="fa-IR"/>
        </w:rPr>
        <w:t>ی</w:t>
      </w:r>
      <w:r w:rsidRPr="00025D87">
        <w:rPr>
          <w:rFonts w:hint="eastAsia"/>
          <w:rtl/>
          <w:lang w:bidi="fa-IR"/>
        </w:rPr>
        <w:t>لا</w:t>
      </w:r>
      <w:r w:rsidRPr="00025D87">
        <w:rPr>
          <w:rtl/>
          <w:lang w:bidi="fa-IR"/>
        </w:rPr>
        <w:t xml:space="preserve"> تا سطح برآمدگ</w:t>
      </w:r>
      <w:r w:rsidRPr="00025D87">
        <w:rPr>
          <w:rFonts w:hint="cs"/>
          <w:rtl/>
          <w:lang w:bidi="fa-IR"/>
        </w:rPr>
        <w:t>ی</w:t>
      </w:r>
      <w:r w:rsidRPr="00025D87">
        <w:rPr>
          <w:rtl/>
          <w:lang w:bidi="fa-IR"/>
        </w:rPr>
        <w:t xml:space="preserve"> بالا </w:t>
      </w:r>
      <w:r w:rsidRPr="00025D87">
        <w:rPr>
          <w:rFonts w:hint="cs"/>
          <w:rtl/>
          <w:lang w:bidi="fa-IR"/>
        </w:rPr>
        <w:t>رفته و از</w:t>
      </w:r>
      <w:r w:rsidRPr="00025D87">
        <w:rPr>
          <w:rtl/>
          <w:lang w:bidi="fa-IR"/>
        </w:rPr>
        <w:t xml:space="preserve"> </w:t>
      </w:r>
      <w:r w:rsidRPr="00025D87">
        <w:rPr>
          <w:rFonts w:hint="cs"/>
          <w:rtl/>
          <w:lang w:bidi="fa-IR"/>
        </w:rPr>
        <w:t>ی</w:t>
      </w:r>
      <w:r w:rsidRPr="00025D87">
        <w:rPr>
          <w:rFonts w:hint="eastAsia"/>
          <w:rtl/>
          <w:lang w:bidi="fa-IR"/>
        </w:rPr>
        <w:t>ک</w:t>
      </w:r>
      <w:r w:rsidRPr="00025D87">
        <w:rPr>
          <w:rtl/>
          <w:lang w:bidi="fa-IR"/>
        </w:rPr>
        <w:t xml:space="preserve"> گروه ستاره ا</w:t>
      </w:r>
      <w:r w:rsidRPr="00025D87">
        <w:rPr>
          <w:rFonts w:hint="cs"/>
          <w:rtl/>
          <w:lang w:bidi="fa-IR"/>
        </w:rPr>
        <w:t>ی</w:t>
      </w:r>
      <w:r w:rsidRPr="00025D87">
        <w:rPr>
          <w:rtl/>
          <w:lang w:bidi="fa-IR"/>
        </w:rPr>
        <w:t xml:space="preserve"> شکل سلول</w:t>
      </w:r>
      <w:dir w:val="rtl">
        <w:r w:rsidRPr="00025D87">
          <w:rPr>
            <w:rtl/>
            <w:lang w:bidi="fa-IR"/>
          </w:rPr>
          <w:t xml:space="preserve"> با س</w:t>
        </w:r>
        <w:r w:rsidRPr="00025D87">
          <w:rPr>
            <w:rFonts w:hint="cs"/>
            <w:rtl/>
            <w:lang w:bidi="fa-IR"/>
          </w:rPr>
          <w:t>ی</w:t>
        </w:r>
        <w:r w:rsidRPr="00025D87">
          <w:rPr>
            <w:rFonts w:hint="eastAsia"/>
            <w:rtl/>
            <w:lang w:bidi="fa-IR"/>
          </w:rPr>
          <w:t>توپلاسم</w:t>
        </w:r>
        <w:r w:rsidRPr="00025D87">
          <w:rPr>
            <w:rtl/>
            <w:lang w:bidi="fa-IR"/>
          </w:rPr>
          <w:t xml:space="preserve"> ائوز</w:t>
        </w:r>
        <w:r w:rsidRPr="00025D87">
          <w:rPr>
            <w:rFonts w:hint="cs"/>
            <w:rtl/>
            <w:lang w:bidi="fa-IR"/>
          </w:rPr>
          <w:t>ی</w:t>
        </w:r>
        <w:r w:rsidRPr="00025D87">
          <w:rPr>
            <w:rFonts w:hint="eastAsia"/>
            <w:rtl/>
            <w:lang w:bidi="fa-IR"/>
          </w:rPr>
          <w:t>نوف</w:t>
        </w:r>
        <w:r w:rsidRPr="00025D87">
          <w:rPr>
            <w:rFonts w:hint="cs"/>
            <w:rtl/>
            <w:lang w:bidi="fa-IR"/>
          </w:rPr>
          <w:t>ی</w:t>
        </w:r>
        <w:r w:rsidRPr="00025D87">
          <w:rPr>
            <w:rFonts w:hint="eastAsia"/>
            <w:rtl/>
            <w:lang w:bidi="fa-IR"/>
          </w:rPr>
          <w:t>ل</w:t>
        </w:r>
        <w:r w:rsidRPr="00025D87">
          <w:rPr>
            <w:rFonts w:hint="cs"/>
            <w:rtl/>
            <w:lang w:bidi="fa-IR"/>
          </w:rPr>
          <w:t>ی</w:t>
        </w:r>
        <w:r w:rsidRPr="00025D87">
          <w:rPr>
            <w:rFonts w:hint="eastAsia"/>
            <w:rtl/>
            <w:lang w:bidi="fa-IR"/>
          </w:rPr>
          <w:t>ک</w:t>
        </w:r>
        <w:r w:rsidRPr="00025D87">
          <w:rPr>
            <w:rtl/>
            <w:lang w:bidi="fa-IR"/>
          </w:rPr>
          <w:t xml:space="preserve"> تشک</w:t>
        </w:r>
        <w:r w:rsidRPr="00025D87">
          <w:rPr>
            <w:rFonts w:hint="cs"/>
            <w:rtl/>
            <w:lang w:bidi="fa-IR"/>
          </w:rPr>
          <w:t>ی</w:t>
        </w:r>
        <w:r w:rsidRPr="00025D87">
          <w:rPr>
            <w:rFonts w:hint="eastAsia"/>
            <w:rtl/>
            <w:lang w:bidi="fa-IR"/>
          </w:rPr>
          <w:t>ل</w:t>
        </w:r>
        <w:r w:rsidRPr="00025D87">
          <w:rPr>
            <w:rtl/>
            <w:lang w:bidi="fa-IR"/>
          </w:rPr>
          <w:t xml:space="preserve"> شده است. گروه جد</w:t>
        </w:r>
        <w:r w:rsidRPr="00025D87">
          <w:rPr>
            <w:rFonts w:hint="cs"/>
            <w:rtl/>
            <w:lang w:bidi="fa-IR"/>
          </w:rPr>
          <w:t>ی</w:t>
        </w:r>
        <w:r w:rsidRPr="00025D87">
          <w:rPr>
            <w:rFonts w:hint="eastAsia"/>
            <w:rtl/>
            <w:lang w:bidi="fa-IR"/>
          </w:rPr>
          <w:t>د</w:t>
        </w:r>
        <w:r w:rsidRPr="00025D87">
          <w:rPr>
            <w:rFonts w:hint="cs"/>
            <w:rtl/>
            <w:lang w:bidi="fa-IR"/>
          </w:rPr>
          <w:t>ی</w:t>
        </w:r>
        <w:r w:rsidRPr="00025D87">
          <w:rPr>
            <w:rtl/>
            <w:lang w:bidi="fa-IR"/>
          </w:rPr>
          <w:t xml:space="preserve"> از سلول‌ها از برآمدگ</w:t>
        </w:r>
        <w:r w:rsidRPr="00025D87">
          <w:rPr>
            <w:rFonts w:hint="cs"/>
            <w:rtl/>
            <w:lang w:bidi="fa-IR"/>
          </w:rPr>
          <w:t>ی</w:t>
        </w:r>
        <w:r w:rsidRPr="00025D87">
          <w:rPr>
            <w:rtl/>
            <w:lang w:bidi="fa-IR"/>
          </w:rPr>
          <w:t xml:space="preserve"> به غلاف ف</w:t>
        </w:r>
        <w:r w:rsidRPr="00025D87">
          <w:rPr>
            <w:rFonts w:hint="cs"/>
            <w:rtl/>
            <w:lang w:bidi="fa-IR"/>
          </w:rPr>
          <w:t>ی</w:t>
        </w:r>
        <w:r w:rsidRPr="00025D87">
          <w:rPr>
            <w:rFonts w:hint="eastAsia"/>
            <w:rtl/>
            <w:lang w:bidi="fa-IR"/>
          </w:rPr>
          <w:t>بر</w:t>
        </w:r>
        <w:r w:rsidRPr="00025D87">
          <w:rPr>
            <w:rFonts w:hint="cs"/>
            <w:rtl/>
            <w:lang w:bidi="fa-IR"/>
          </w:rPr>
          <w:t>ی</w:t>
        </w:r>
        <w:r w:rsidRPr="00025D87">
          <w:rPr>
            <w:rtl/>
            <w:lang w:bidi="fa-IR"/>
          </w:rPr>
          <w:t xml:space="preserve"> ر</w:t>
        </w:r>
        <w:r w:rsidRPr="00025D87">
          <w:rPr>
            <w:rFonts w:hint="cs"/>
            <w:rtl/>
            <w:lang w:bidi="fa-IR"/>
          </w:rPr>
          <w:t>ی</w:t>
        </w:r>
        <w:r w:rsidRPr="00025D87">
          <w:rPr>
            <w:rFonts w:hint="eastAsia"/>
            <w:rtl/>
            <w:lang w:bidi="fa-IR"/>
          </w:rPr>
          <w:t>شه</w:t>
        </w:r>
        <w:r w:rsidRPr="00025D87">
          <w:rPr>
            <w:rtl/>
            <w:lang w:bidi="fa-IR"/>
          </w:rPr>
          <w:t xml:space="preserve"> فرو م</w:t>
        </w:r>
        <w:r w:rsidRPr="00025D87">
          <w:rPr>
            <w:rFonts w:hint="cs"/>
            <w:rtl/>
            <w:lang w:bidi="fa-IR"/>
          </w:rPr>
          <w:t>ی‌</w:t>
        </w:r>
        <w:r w:rsidRPr="00025D87">
          <w:rPr>
            <w:rFonts w:hint="eastAsia"/>
            <w:rtl/>
            <w:lang w:bidi="fa-IR"/>
          </w:rPr>
          <w:t>روند</w:t>
        </w:r>
        <w:r w:rsidRPr="00025D87">
          <w:rPr>
            <w:rtl/>
            <w:lang w:bidi="fa-IR"/>
          </w:rPr>
          <w:t xml:space="preserve"> تا مو</w:t>
        </w:r>
        <w:r w:rsidRPr="00025D87">
          <w:rPr>
            <w:rFonts w:hint="cs"/>
            <w:rtl/>
            <w:lang w:bidi="fa-IR"/>
          </w:rPr>
          <w:t>ی</w:t>
        </w:r>
        <w:r w:rsidRPr="00025D87">
          <w:rPr>
            <w:rtl/>
            <w:lang w:bidi="fa-IR"/>
          </w:rPr>
          <w:t xml:space="preserve"> آناژن جد</w:t>
        </w:r>
        <w:r w:rsidRPr="00025D87">
          <w:rPr>
            <w:rFonts w:hint="cs"/>
            <w:rtl/>
            <w:lang w:bidi="fa-IR"/>
          </w:rPr>
          <w:t>ی</w:t>
        </w:r>
        <w:r w:rsidRPr="00025D87">
          <w:rPr>
            <w:rFonts w:hint="eastAsia"/>
            <w:rtl/>
            <w:lang w:bidi="fa-IR"/>
          </w:rPr>
          <w:t>د</w:t>
        </w:r>
        <w:r w:rsidRPr="00025D87">
          <w:rPr>
            <w:rtl/>
            <w:lang w:bidi="fa-IR"/>
          </w:rPr>
          <w:t xml:space="preserve"> را تشک</w:t>
        </w:r>
        <w:r w:rsidRPr="00025D87">
          <w:rPr>
            <w:rFonts w:hint="cs"/>
            <w:rtl/>
            <w:lang w:bidi="fa-IR"/>
          </w:rPr>
          <w:t>ی</w:t>
        </w:r>
        <w:r w:rsidRPr="00025D87">
          <w:rPr>
            <w:rFonts w:hint="eastAsia"/>
            <w:rtl/>
            <w:lang w:bidi="fa-IR"/>
          </w:rPr>
          <w:t>ل</w:t>
        </w:r>
        <w:r w:rsidRPr="00025D87">
          <w:rPr>
            <w:rtl/>
            <w:lang w:bidi="fa-IR"/>
          </w:rPr>
          <w:t xml:space="preserve"> دهند</w:t>
        </w:r>
        <w:r>
          <w:rPr>
            <w:rFonts w:hint="cs"/>
            <w:rtl/>
            <w:lang w:bidi="fa-IR"/>
          </w:rPr>
          <w:t xml:space="preserve"> </w:t>
        </w:r>
        <w:r w:rsidR="006104EF">
          <w:rPr>
            <w:rtl/>
            <w:lang w:bidi="fa-IR"/>
          </w:rPr>
          <w:fldChar w:fldCharType="begin"/>
        </w:r>
        <w:r w:rsidR="00897778">
          <w:rPr>
            <w:rtl/>
            <w:lang w:bidi="fa-IR"/>
          </w:rPr>
          <w:instrText xml:space="preserve"> </w:instrText>
        </w:r>
        <w:r w:rsidR="00897778">
          <w:rPr>
            <w:lang w:bidi="fa-IR"/>
          </w:rPr>
          <w:instrText>ADDIN EN.CITE &lt;EndNote&gt;&lt;Cite&gt;&lt;Author&gt;Tobin&lt;/Author&gt;&lt;Year&gt;2010&lt;/Year&gt;&lt;RecNum&gt;67&lt;/RecNum&gt;&lt;DisplayText&gt;(55)&lt;/DisplayText&gt;&lt;record&gt;&lt;rec-number&gt;67&lt;/rec-number&gt;&lt;foreign-keys&gt;&lt;key app="EN" db-id="r5w5xz507reeroeztf0vedf1dderxa9wxsd9" timestamp="1709041404"&gt;67&lt;/key&gt;&lt;/foreign-keys&gt;&lt;ref-type name="Book Section"&gt;5&lt;/ref-type&gt;&lt;contributors&gt;&lt;authors&gt;&lt;author&gt;Tobin, Desmond J&lt;/author&gt;&lt;/authors&gt;&lt;/contributors&gt;&lt;titles&gt;&lt;title&gt;Gerontobiology of the hair follicle&lt;/title&gt;&lt;secondary-title&gt;Aging hair&lt;/secondary-title&gt;&lt;/titles&gt;&lt;pages&gt;1-8&lt;/pages&gt;&lt;dates&gt;&lt;year&gt;2010&lt;/year&gt;&lt;/dates&gt;&lt;publisher&gt;Springer&lt;/publisher&gt;&lt;urls&gt;&lt;/urls&gt;&lt;/record&gt;&lt;/Cite&gt;&lt;/EndNote</w:instrText>
        </w:r>
        <w:r w:rsidR="00897778">
          <w:rPr>
            <w:rtl/>
            <w:lang w:bidi="fa-IR"/>
          </w:rPr>
          <w:instrText>&gt;</w:instrText>
        </w:r>
        <w:r w:rsidR="006104EF">
          <w:rPr>
            <w:rtl/>
            <w:lang w:bidi="fa-IR"/>
          </w:rPr>
          <w:fldChar w:fldCharType="separate"/>
        </w:r>
        <w:r w:rsidR="00897778">
          <w:rPr>
            <w:noProof/>
            <w:rtl/>
            <w:lang w:bidi="fa-IR"/>
          </w:rPr>
          <w:t>(55)</w:t>
        </w:r>
        <w:r w:rsidR="006104EF">
          <w:rPr>
            <w:rtl/>
            <w:lang w:bidi="fa-IR"/>
          </w:rPr>
          <w:fldChar w:fldCharType="end"/>
        </w:r>
        <w:r w:rsidR="00F56F3C">
          <w:rPr>
            <w:rFonts w:hint="cs"/>
            <w:rtl/>
            <w:lang w:bidi="fa-IR"/>
          </w:rPr>
          <w:t>.</w:t>
        </w:r>
        <w:r>
          <w:t>‬</w:t>
        </w:r>
        <w:r>
          <w:t>‬</w:t>
        </w:r>
        <w:r>
          <w:t>‬</w:t>
        </w:r>
        <w:r>
          <w:t>‬</w:t>
        </w:r>
        <w:r>
          <w:t>‬</w:t>
        </w:r>
        <w:r>
          <w:t>‬</w:t>
        </w:r>
        <w:r>
          <w:t>‬</w:t>
        </w:r>
        <w:r>
          <w:t>‬</w:t>
        </w:r>
        <w:r>
          <w:t>‬</w:t>
        </w:r>
        <w:r>
          <w:t>‬</w:t>
        </w:r>
        <w:r w:rsidR="003B7337">
          <w:t>‬</w:t>
        </w:r>
        <w:r w:rsidR="00A02AFB">
          <w:t>‬</w:t>
        </w:r>
        <w:r w:rsidR="00F40E02">
          <w:t>‬</w:t>
        </w:r>
        <w:r w:rsidR="00D47581">
          <w:t>‬</w:t>
        </w:r>
        <w:r w:rsidR="00660B38">
          <w:t>‬</w:t>
        </w:r>
        <w:r w:rsidR="00E36676">
          <w:t>‬</w:t>
        </w:r>
        <w:r w:rsidR="00B320B2">
          <w:t>‬</w:t>
        </w:r>
        <w:r w:rsidR="00347B72">
          <w:t>‬</w:t>
        </w:r>
        <w:r w:rsidR="001A24ED">
          <w:t>‬</w:t>
        </w:r>
        <w:r w:rsidR="00FB5A5F">
          <w:t>‬</w:t>
        </w:r>
        <w:r w:rsidR="00C749D8">
          <w:t>‬</w:t>
        </w:r>
        <w:r w:rsidR="00133F69">
          <w:t>‬</w:t>
        </w:r>
        <w:r w:rsidR="0050012C">
          <w:t>‬</w:t>
        </w:r>
        <w:r w:rsidR="00B50E58">
          <w:t>‬</w:t>
        </w:r>
        <w:r w:rsidR="00A643ED">
          <w:t>‬</w:t>
        </w:r>
        <w:r w:rsidR="00386714">
          <w:t>‬</w:t>
        </w:r>
        <w:r w:rsidR="00073899">
          <w:t>‬</w:t>
        </w:r>
        <w:r w:rsidR="00402AB1">
          <w:t>‬</w:t>
        </w:r>
      </w:dir>
    </w:p>
    <w:p w14:paraId="1330815F" w14:textId="63E49386" w:rsidR="00000189" w:rsidRDefault="00000189" w:rsidP="00000189">
      <w:pPr>
        <w:pStyle w:val="Heading2"/>
        <w:rPr>
          <w:rtl/>
          <w:lang w:bidi="fa-IR"/>
        </w:rPr>
      </w:pPr>
      <w:bookmarkStart w:id="52" w:name="_Toc218768292"/>
      <w:bookmarkStart w:id="53" w:name="_Toc219980376"/>
      <w:r>
        <w:rPr>
          <w:rFonts w:hint="cs"/>
          <w:rtl/>
          <w:lang w:bidi="fa-IR"/>
        </w:rPr>
        <w:t>رنگ مو</w:t>
      </w:r>
      <w:bookmarkEnd w:id="52"/>
      <w:bookmarkEnd w:id="53"/>
    </w:p>
    <w:p w14:paraId="36AB9281" w14:textId="1DA2DD64" w:rsidR="00000189" w:rsidRDefault="006F0284" w:rsidP="006058BF">
      <w:pPr>
        <w:pStyle w:val="a3"/>
      </w:pPr>
      <w:r w:rsidRPr="006F0284">
        <w:rPr>
          <w:rtl/>
          <w:lang w:bidi="fa-IR"/>
        </w:rPr>
        <w:t xml:space="preserve">رنگ مو تنها به وجود </w:t>
      </w:r>
      <w:r w:rsidRPr="006F0284">
        <w:rPr>
          <w:rFonts w:hint="cs"/>
          <w:rtl/>
          <w:lang w:bidi="fa-IR"/>
        </w:rPr>
        <w:t>ی</w:t>
      </w:r>
      <w:r w:rsidRPr="006F0284">
        <w:rPr>
          <w:rFonts w:hint="eastAsia"/>
          <w:rtl/>
          <w:lang w:bidi="fa-IR"/>
        </w:rPr>
        <w:t>ا</w:t>
      </w:r>
      <w:r w:rsidRPr="006F0284">
        <w:rPr>
          <w:rtl/>
          <w:lang w:bidi="fa-IR"/>
        </w:rPr>
        <w:t xml:space="preserve"> عدم وجود ملان</w:t>
      </w:r>
      <w:r w:rsidRPr="006F0284">
        <w:rPr>
          <w:rFonts w:hint="cs"/>
          <w:rtl/>
          <w:lang w:bidi="fa-IR"/>
        </w:rPr>
        <w:t>ی</w:t>
      </w:r>
      <w:r w:rsidRPr="006F0284">
        <w:rPr>
          <w:rFonts w:hint="eastAsia"/>
          <w:rtl/>
          <w:lang w:bidi="fa-IR"/>
        </w:rPr>
        <w:t>ن</w:t>
      </w:r>
      <w:r w:rsidRPr="006F0284">
        <w:rPr>
          <w:rtl/>
          <w:lang w:bidi="fa-IR"/>
        </w:rPr>
        <w:t xml:space="preserve"> بستگ</w:t>
      </w:r>
      <w:r w:rsidRPr="006F0284">
        <w:rPr>
          <w:rFonts w:hint="cs"/>
          <w:rtl/>
          <w:lang w:bidi="fa-IR"/>
        </w:rPr>
        <w:t>ی</w:t>
      </w:r>
      <w:r w:rsidRPr="006F0284">
        <w:rPr>
          <w:rtl/>
          <w:lang w:bidi="fa-IR"/>
        </w:rPr>
        <w:t xml:space="preserve"> دارد. هنگام</w:t>
      </w:r>
      <w:r w:rsidRPr="006F0284">
        <w:rPr>
          <w:rFonts w:hint="cs"/>
          <w:rtl/>
          <w:lang w:bidi="fa-IR"/>
        </w:rPr>
        <w:t>ی</w:t>
      </w:r>
      <w:r w:rsidRPr="006F0284">
        <w:rPr>
          <w:rtl/>
          <w:lang w:bidi="fa-IR"/>
        </w:rPr>
        <w:t xml:space="preserve"> که ملان</w:t>
      </w:r>
      <w:r w:rsidRPr="006F0284">
        <w:rPr>
          <w:rFonts w:hint="cs"/>
          <w:rtl/>
          <w:lang w:bidi="fa-IR"/>
        </w:rPr>
        <w:t>ی</w:t>
      </w:r>
      <w:r w:rsidRPr="006F0284">
        <w:rPr>
          <w:rFonts w:hint="eastAsia"/>
          <w:rtl/>
          <w:lang w:bidi="fa-IR"/>
        </w:rPr>
        <w:t>ن</w:t>
      </w:r>
      <w:r w:rsidRPr="006F0284">
        <w:rPr>
          <w:rtl/>
          <w:lang w:bidi="fa-IR"/>
        </w:rPr>
        <w:t xml:space="preserve"> ها وجود نداشته باشند، سا</w:t>
      </w:r>
      <w:r w:rsidRPr="006F0284">
        <w:rPr>
          <w:rFonts w:hint="cs"/>
          <w:rtl/>
          <w:lang w:bidi="fa-IR"/>
        </w:rPr>
        <w:t>ی</w:t>
      </w:r>
      <w:r w:rsidRPr="006F0284">
        <w:rPr>
          <w:rFonts w:hint="eastAsia"/>
          <w:rtl/>
          <w:lang w:bidi="fa-IR"/>
        </w:rPr>
        <w:t>ر</w:t>
      </w:r>
      <w:r w:rsidRPr="006F0284">
        <w:rPr>
          <w:rtl/>
          <w:lang w:bidi="fa-IR"/>
        </w:rPr>
        <w:t xml:space="preserve"> جنبه ها</w:t>
      </w:r>
      <w:r w:rsidRPr="006F0284">
        <w:rPr>
          <w:rFonts w:hint="cs"/>
          <w:rtl/>
          <w:lang w:bidi="fa-IR"/>
        </w:rPr>
        <w:t>ی</w:t>
      </w:r>
      <w:r w:rsidRPr="006F0284">
        <w:rPr>
          <w:rtl/>
          <w:lang w:bidi="fa-IR"/>
        </w:rPr>
        <w:t xml:space="preserve"> ف</w:t>
      </w:r>
      <w:r w:rsidRPr="006F0284">
        <w:rPr>
          <w:rFonts w:hint="cs"/>
          <w:rtl/>
          <w:lang w:bidi="fa-IR"/>
        </w:rPr>
        <w:t>ی</w:t>
      </w:r>
      <w:r w:rsidRPr="006F0284">
        <w:rPr>
          <w:rFonts w:hint="eastAsia"/>
          <w:rtl/>
          <w:lang w:bidi="fa-IR"/>
        </w:rPr>
        <w:t>ز</w:t>
      </w:r>
      <w:r w:rsidRPr="006F0284">
        <w:rPr>
          <w:rFonts w:hint="cs"/>
          <w:rtl/>
          <w:lang w:bidi="fa-IR"/>
        </w:rPr>
        <w:t>ی</w:t>
      </w:r>
      <w:r w:rsidRPr="006F0284">
        <w:rPr>
          <w:rFonts w:hint="eastAsia"/>
          <w:rtl/>
          <w:lang w:bidi="fa-IR"/>
        </w:rPr>
        <w:t>ک</w:t>
      </w:r>
      <w:r w:rsidRPr="006F0284">
        <w:rPr>
          <w:rFonts w:hint="cs"/>
          <w:rtl/>
          <w:lang w:bidi="fa-IR"/>
        </w:rPr>
        <w:t>ی</w:t>
      </w:r>
      <w:r w:rsidRPr="006F0284">
        <w:rPr>
          <w:rtl/>
          <w:lang w:bidi="fa-IR"/>
        </w:rPr>
        <w:t xml:space="preserve"> ف</w:t>
      </w:r>
      <w:r w:rsidRPr="006F0284">
        <w:rPr>
          <w:rFonts w:hint="cs"/>
          <w:rtl/>
          <w:lang w:bidi="fa-IR"/>
        </w:rPr>
        <w:t>ی</w:t>
      </w:r>
      <w:r w:rsidRPr="006F0284">
        <w:rPr>
          <w:rFonts w:hint="eastAsia"/>
          <w:rtl/>
          <w:lang w:bidi="fa-IR"/>
        </w:rPr>
        <w:t>بر</w:t>
      </w:r>
      <w:r w:rsidRPr="006F0284">
        <w:rPr>
          <w:rtl/>
          <w:lang w:bidi="fa-IR"/>
        </w:rPr>
        <w:t xml:space="preserve"> مو مانند حفره ها</w:t>
      </w:r>
      <w:r w:rsidRPr="006F0284">
        <w:rPr>
          <w:rFonts w:hint="cs"/>
          <w:rtl/>
          <w:lang w:bidi="fa-IR"/>
        </w:rPr>
        <w:t>ی</w:t>
      </w:r>
      <w:r w:rsidRPr="006F0284">
        <w:rPr>
          <w:rtl/>
          <w:lang w:bidi="fa-IR"/>
        </w:rPr>
        <w:t xml:space="preserve"> هوا (</w:t>
      </w:r>
      <w:r>
        <w:rPr>
          <w:rFonts w:hint="cs"/>
          <w:rtl/>
          <w:lang w:bidi="fa-IR"/>
        </w:rPr>
        <w:t>مدولا</w:t>
      </w:r>
      <w:r w:rsidRPr="006F0284">
        <w:rPr>
          <w:rtl/>
          <w:lang w:bidi="fa-IR"/>
        </w:rPr>
        <w:t>، قشر تغ</w:t>
      </w:r>
      <w:r w:rsidRPr="006F0284">
        <w:rPr>
          <w:rFonts w:hint="cs"/>
          <w:rtl/>
          <w:lang w:bidi="fa-IR"/>
        </w:rPr>
        <w:t>یی</w:t>
      </w:r>
      <w:r w:rsidRPr="006F0284">
        <w:rPr>
          <w:rFonts w:hint="eastAsia"/>
          <w:rtl/>
          <w:lang w:bidi="fa-IR"/>
        </w:rPr>
        <w:t>ر</w:t>
      </w:r>
      <w:r w:rsidRPr="006F0284">
        <w:rPr>
          <w:rtl/>
          <w:lang w:bidi="fa-IR"/>
        </w:rPr>
        <w:t xml:space="preserve"> </w:t>
      </w:r>
      <w:r w:rsidRPr="006F0284">
        <w:rPr>
          <w:rFonts w:hint="cs"/>
          <w:rtl/>
          <w:lang w:bidi="fa-IR"/>
        </w:rPr>
        <w:t>ی</w:t>
      </w:r>
      <w:r w:rsidRPr="006F0284">
        <w:rPr>
          <w:rFonts w:hint="eastAsia"/>
          <w:rtl/>
          <w:lang w:bidi="fa-IR"/>
        </w:rPr>
        <w:t>افته</w:t>
      </w:r>
      <w:r w:rsidRPr="006F0284">
        <w:rPr>
          <w:rtl/>
          <w:lang w:bidi="fa-IR"/>
        </w:rPr>
        <w:t xml:space="preserve"> </w:t>
      </w:r>
      <w:r w:rsidRPr="006F0284">
        <w:rPr>
          <w:rFonts w:hint="cs"/>
          <w:rtl/>
          <w:lang w:bidi="fa-IR"/>
        </w:rPr>
        <w:t>ی</w:t>
      </w:r>
      <w:r w:rsidRPr="006F0284">
        <w:rPr>
          <w:rFonts w:hint="eastAsia"/>
          <w:rtl/>
          <w:lang w:bidi="fa-IR"/>
        </w:rPr>
        <w:t>ا</w:t>
      </w:r>
      <w:r w:rsidRPr="006F0284">
        <w:rPr>
          <w:rtl/>
          <w:lang w:bidi="fa-IR"/>
        </w:rPr>
        <w:t xml:space="preserve"> کوت</w:t>
      </w:r>
      <w:r w:rsidRPr="006F0284">
        <w:rPr>
          <w:rFonts w:hint="cs"/>
          <w:rtl/>
          <w:lang w:bidi="fa-IR"/>
        </w:rPr>
        <w:t>ی</w:t>
      </w:r>
      <w:r w:rsidRPr="006F0284">
        <w:rPr>
          <w:rFonts w:hint="eastAsia"/>
          <w:rtl/>
          <w:lang w:bidi="fa-IR"/>
        </w:rPr>
        <w:t>کول</w:t>
      </w:r>
      <w:r w:rsidRPr="006F0284">
        <w:rPr>
          <w:rtl/>
          <w:lang w:bidi="fa-IR"/>
        </w:rPr>
        <w:t>) که به عنوان آ</w:t>
      </w:r>
      <w:r w:rsidRPr="006F0284">
        <w:rPr>
          <w:rFonts w:hint="cs"/>
          <w:rtl/>
          <w:lang w:bidi="fa-IR"/>
        </w:rPr>
        <w:t>ی</w:t>
      </w:r>
      <w:r w:rsidRPr="006F0284">
        <w:rPr>
          <w:rFonts w:hint="eastAsia"/>
          <w:rtl/>
          <w:lang w:bidi="fa-IR"/>
        </w:rPr>
        <w:t>نه</w:t>
      </w:r>
      <w:dir w:val="rtl">
        <w:r w:rsidRPr="006F0284">
          <w:rPr>
            <w:rtl/>
            <w:lang w:bidi="fa-IR"/>
          </w:rPr>
          <w:t>ها</w:t>
        </w:r>
        <w:r w:rsidRPr="006F0284">
          <w:rPr>
            <w:rFonts w:hint="cs"/>
            <w:rtl/>
            <w:lang w:bidi="fa-IR"/>
          </w:rPr>
          <w:t>ی</w:t>
        </w:r>
        <w:r w:rsidRPr="006F0284">
          <w:rPr>
            <w:rtl/>
            <w:lang w:bidi="fa-IR"/>
          </w:rPr>
          <w:t xml:space="preserve"> م</w:t>
        </w:r>
        <w:r w:rsidRPr="006F0284">
          <w:rPr>
            <w:rFonts w:hint="cs"/>
            <w:rtl/>
            <w:lang w:bidi="fa-IR"/>
          </w:rPr>
          <w:t>ی</w:t>
        </w:r>
        <w:r w:rsidRPr="006F0284">
          <w:rPr>
            <w:rFonts w:hint="eastAsia"/>
            <w:rtl/>
            <w:lang w:bidi="fa-IR"/>
          </w:rPr>
          <w:t>کروسکوپ</w:t>
        </w:r>
        <w:r w:rsidRPr="006F0284">
          <w:rPr>
            <w:rFonts w:hint="cs"/>
            <w:rtl/>
            <w:lang w:bidi="fa-IR"/>
          </w:rPr>
          <w:t>ی</w:t>
        </w:r>
        <w:r w:rsidRPr="006F0284">
          <w:rPr>
            <w:rtl/>
            <w:lang w:bidi="fa-IR"/>
          </w:rPr>
          <w:t xml:space="preserve"> عمل م</w:t>
        </w:r>
        <w:r w:rsidRPr="006F0284">
          <w:rPr>
            <w:rFonts w:hint="cs"/>
            <w:rtl/>
            <w:lang w:bidi="fa-IR"/>
          </w:rPr>
          <w:t>ی</w:t>
        </w:r>
        <w:r w:rsidRPr="006F0284">
          <w:rPr>
            <w:rtl/>
            <w:lang w:bidi="fa-IR"/>
          </w:rPr>
          <w:t xml:space="preserve"> کنند، برجسته م</w:t>
        </w:r>
        <w:r w:rsidRPr="006F0284">
          <w:rPr>
            <w:rFonts w:hint="cs"/>
            <w:rtl/>
            <w:lang w:bidi="fa-IR"/>
          </w:rPr>
          <w:t>ی</w:t>
        </w:r>
        <w:r w:rsidRPr="006F0284">
          <w:rPr>
            <w:rtl/>
            <w:lang w:bidi="fa-IR"/>
          </w:rPr>
          <w:t xml:space="preserve"> شوند</w:t>
        </w:r>
        <w:r>
          <w:rPr>
            <w:rFonts w:hint="cs"/>
            <w:rtl/>
            <w:lang w:bidi="fa-IR"/>
          </w:rPr>
          <w:t xml:space="preserve"> </w:t>
        </w:r>
        <w:r w:rsidR="00FF3E63">
          <w:rPr>
            <w:rtl/>
            <w:lang w:bidi="fa-IR"/>
          </w:rPr>
          <w:fldChar w:fldCharType="begin"/>
        </w:r>
        <w:r w:rsidR="00897778">
          <w:rPr>
            <w:rtl/>
            <w:lang w:bidi="fa-IR"/>
          </w:rPr>
          <w:instrText xml:space="preserve"> </w:instrText>
        </w:r>
        <w:r w:rsidR="00897778">
          <w:rPr>
            <w:lang w:bidi="fa-IR"/>
          </w:rPr>
          <w:instrText>ADDIN EN.CITE &lt;EndNote&gt;&lt;Cite&gt;&lt;Author</w:instrText>
        </w:r>
        <w:r w:rsidR="00897778">
          <w:rPr>
            <w:rtl/>
            <w:lang w:bidi="fa-IR"/>
          </w:rPr>
          <w:instrText>&gt;رجحان&lt;/</w:instrText>
        </w:r>
        <w:r w:rsidR="00897778">
          <w:rPr>
            <w:lang w:bidi="fa-IR"/>
          </w:rPr>
          <w:instrText>Author&gt;&lt;Year&gt;1372&lt;/Year&gt;&lt;RecNum&gt;68&lt;/RecNum&gt;&lt;DisplayText&gt;(56)&lt;/DisplayText&gt;&lt;record&gt;&lt;rec-number&gt;68&lt;/rec-number&gt;&lt;foreign-keys&gt;&lt;key app="EN" db-id="r5w5xz507reeroeztf0vedf1dderxa9wxsd9" timestamp="1709042575"&gt;68&lt;/key&gt;&lt;/foreign-keys&gt;&lt;ref-type name="Book"&gt;6&lt;/ref-type&gt;&lt;contributors&gt;&lt;authors&gt;&lt;author&gt;&lt;style face="normal" font="default" charset="178" size="100%</w:instrText>
        </w:r>
        <w:r w:rsidR="00897778">
          <w:rPr>
            <w:rtl/>
            <w:lang w:bidi="fa-IR"/>
          </w:rPr>
          <w:instrText>"&gt;محمدصادق رجحان&lt;/</w:instrText>
        </w:r>
        <w:r w:rsidR="00897778">
          <w:rPr>
            <w:lang w:bidi="fa-IR"/>
          </w:rPr>
          <w:instrText>style&gt;&lt;/author&gt;&lt;/authors&gt;&lt;secondary-authors&gt;&lt;author&gt;&lt;style face="normal" font="default" charset="178" size="100%</w:instrText>
        </w:r>
        <w:r w:rsidR="00897778">
          <w:rPr>
            <w:rtl/>
            <w:lang w:bidi="fa-IR"/>
          </w:rPr>
          <w:instrText>"&gt;چاپ س</w:instrText>
        </w:r>
        <w:r w:rsidR="00897778">
          <w:rPr>
            <w:rFonts w:hint="cs"/>
            <w:rtl/>
            <w:lang w:bidi="fa-IR"/>
          </w:rPr>
          <w:instrText>ی</w:instrText>
        </w:r>
        <w:r w:rsidR="00897778">
          <w:rPr>
            <w:rFonts w:hint="eastAsia"/>
            <w:rtl/>
            <w:lang w:bidi="fa-IR"/>
          </w:rPr>
          <w:instrText>زدهم</w:instrText>
        </w:r>
        <w:r w:rsidR="00897778">
          <w:rPr>
            <w:rtl/>
            <w:lang w:bidi="fa-IR"/>
          </w:rPr>
          <w:instrText>&lt;/</w:instrText>
        </w:r>
        <w:r w:rsidR="00897778">
          <w:rPr>
            <w:lang w:bidi="fa-IR"/>
          </w:rPr>
          <w:instrText>style&gt;&lt;/author&gt;&lt;/secondary-authors&gt;&lt;/contributors&gt;&lt;titles&gt;&lt;title&gt;&lt;style face="normal" font="default" charset="178" size="100%</w:instrText>
        </w:r>
        <w:r w:rsidR="00897778">
          <w:rPr>
            <w:rtl/>
            <w:lang w:bidi="fa-IR"/>
          </w:rPr>
          <w:instrText>"&gt;بافت شناس</w:instrText>
        </w:r>
        <w:r w:rsidR="00897778">
          <w:rPr>
            <w:rFonts w:hint="cs"/>
            <w:rtl/>
            <w:lang w:bidi="fa-IR"/>
          </w:rPr>
          <w:instrText>ی</w:instrText>
        </w:r>
        <w:r w:rsidR="00897778">
          <w:rPr>
            <w:rtl/>
            <w:lang w:bidi="fa-IR"/>
          </w:rPr>
          <w:instrText xml:space="preserve"> انسان</w:instrText>
        </w:r>
        <w:r w:rsidR="00897778">
          <w:rPr>
            <w:rFonts w:hint="cs"/>
            <w:rtl/>
            <w:lang w:bidi="fa-IR"/>
          </w:rPr>
          <w:instrText>ی</w:instrText>
        </w:r>
        <w:r w:rsidR="00897778">
          <w:rPr>
            <w:rtl/>
            <w:lang w:bidi="fa-IR"/>
          </w:rPr>
          <w:instrText xml:space="preserve"> پا</w:instrText>
        </w:r>
        <w:r w:rsidR="00897778">
          <w:rPr>
            <w:rFonts w:hint="cs"/>
            <w:rtl/>
            <w:lang w:bidi="fa-IR"/>
          </w:rPr>
          <w:instrText>ی</w:instrText>
        </w:r>
        <w:r w:rsidR="00897778">
          <w:rPr>
            <w:rFonts w:hint="eastAsia"/>
            <w:rtl/>
            <w:lang w:bidi="fa-IR"/>
          </w:rPr>
          <w:instrText>ه</w:instrText>
        </w:r>
        <w:r w:rsidR="00897778">
          <w:rPr>
            <w:rtl/>
            <w:lang w:bidi="fa-IR"/>
          </w:rPr>
          <w:instrText xml:space="preserve"> </w:instrText>
        </w:r>
        <w:r w:rsidR="00897778">
          <w:rPr>
            <w:rFonts w:hint="cs"/>
            <w:rtl/>
            <w:lang w:bidi="fa-IR"/>
          </w:rPr>
          <w:instrText>ی</w:instrText>
        </w:r>
        <w:r w:rsidR="00897778">
          <w:rPr>
            <w:rFonts w:hint="eastAsia"/>
            <w:rtl/>
            <w:lang w:bidi="fa-IR"/>
          </w:rPr>
          <w:instrText>ا</w:instrText>
        </w:r>
        <w:r w:rsidR="00897778">
          <w:rPr>
            <w:rtl/>
            <w:lang w:bidi="fa-IR"/>
          </w:rPr>
          <w:instrText xml:space="preserve"> بافت شناس</w:instrText>
        </w:r>
        <w:r w:rsidR="00897778">
          <w:rPr>
            <w:rFonts w:hint="cs"/>
            <w:rtl/>
            <w:lang w:bidi="fa-IR"/>
          </w:rPr>
          <w:instrText>ی</w:instrText>
        </w:r>
        <w:r w:rsidR="00897778">
          <w:rPr>
            <w:rtl/>
            <w:lang w:bidi="fa-IR"/>
          </w:rPr>
          <w:instrText xml:space="preserve"> پزشک</w:instrText>
        </w:r>
        <w:r w:rsidR="00897778">
          <w:rPr>
            <w:rFonts w:hint="cs"/>
            <w:rtl/>
            <w:lang w:bidi="fa-IR"/>
          </w:rPr>
          <w:instrText>ی</w:instrText>
        </w:r>
        <w:r w:rsidR="00897778">
          <w:rPr>
            <w:rtl/>
            <w:lang w:bidi="fa-IR"/>
          </w:rPr>
          <w:instrText>&lt;/</w:instrText>
        </w:r>
        <w:r w:rsidR="00897778">
          <w:rPr>
            <w:lang w:bidi="fa-IR"/>
          </w:rPr>
          <w:instrText>style&gt;&lt;/title&gt;&lt;/titles&gt;&lt;section&gt;&lt;style face="normal</w:instrText>
        </w:r>
        <w:r w:rsidR="00897778">
          <w:rPr>
            <w:rtl/>
            <w:lang w:bidi="fa-IR"/>
          </w:rPr>
          <w:instrText xml:space="preserve">" </w:instrText>
        </w:r>
        <w:r w:rsidR="00897778">
          <w:rPr>
            <w:lang w:bidi="fa-IR"/>
          </w:rPr>
          <w:instrText>font="default" charset="178" size="100%"&gt;270-276&lt;/style&gt;&lt;/section&gt;&lt;dates&gt;&lt;year&gt;&lt;style face="normal" font="default" charset="178" size="100%"&gt;1372&lt;/style&gt;&lt;/year&gt;&lt;/dates&gt;&lt;pub-location&gt;&lt;style face="normal" font="default" charset="178" size="100%</w:instrText>
        </w:r>
        <w:r w:rsidR="00897778">
          <w:rPr>
            <w:rtl/>
            <w:lang w:bidi="fa-IR"/>
          </w:rPr>
          <w:instrText>"&gt;تهران&lt;/</w:instrText>
        </w:r>
        <w:r w:rsidR="00897778">
          <w:rPr>
            <w:lang w:bidi="fa-IR"/>
          </w:rPr>
          <w:instrText>style&gt;&lt;/pub-location&gt;&lt;publisher&gt;&lt;style face="normal" font="default" charset="178" size="100%</w:instrText>
        </w:r>
        <w:r w:rsidR="00897778">
          <w:rPr>
            <w:rtl/>
            <w:lang w:bidi="fa-IR"/>
          </w:rPr>
          <w:instrText>"&gt;انتشارات چهر&lt;/</w:instrText>
        </w:r>
        <w:r w:rsidR="00897778">
          <w:rPr>
            <w:lang w:bidi="fa-IR"/>
          </w:rPr>
          <w:instrText>style&gt;&lt;/publisher&gt;&lt;urls&gt;&lt;/urls&gt;&lt;/record&gt;&lt;/Cite&gt;&lt;/EndNote</w:instrText>
        </w:r>
        <w:r w:rsidR="00897778">
          <w:rPr>
            <w:rtl/>
            <w:lang w:bidi="fa-IR"/>
          </w:rPr>
          <w:instrText>&gt;</w:instrText>
        </w:r>
        <w:r w:rsidR="00FF3E63">
          <w:rPr>
            <w:rtl/>
            <w:lang w:bidi="fa-IR"/>
          </w:rPr>
          <w:fldChar w:fldCharType="separate"/>
        </w:r>
        <w:r w:rsidR="00897778">
          <w:rPr>
            <w:noProof/>
            <w:rtl/>
            <w:lang w:bidi="fa-IR"/>
          </w:rPr>
          <w:t>(56)</w:t>
        </w:r>
        <w:r w:rsidR="00FF3E63">
          <w:rPr>
            <w:rtl/>
            <w:lang w:bidi="fa-IR"/>
          </w:rPr>
          <w:fldChar w:fldCharType="end"/>
        </w:r>
        <w:r w:rsidR="00FA719D">
          <w:rPr>
            <w:rFonts w:hint="cs"/>
            <w:rtl/>
            <w:lang w:bidi="fa-IR"/>
          </w:rPr>
          <w:t xml:space="preserve"> </w:t>
        </w:r>
        <w:r w:rsidR="006058BF" w:rsidRPr="006058BF">
          <w:rPr>
            <w:rtl/>
            <w:lang w:bidi="fa-IR"/>
          </w:rPr>
          <w:t>در غ</w:t>
        </w:r>
        <w:r w:rsidR="006058BF" w:rsidRPr="006058BF">
          <w:rPr>
            <w:rFonts w:hint="cs"/>
            <w:rtl/>
            <w:lang w:bidi="fa-IR"/>
          </w:rPr>
          <w:t>ی</w:t>
        </w:r>
        <w:r w:rsidR="006058BF" w:rsidRPr="006058BF">
          <w:rPr>
            <w:rFonts w:hint="eastAsia"/>
            <w:rtl/>
            <w:lang w:bidi="fa-IR"/>
          </w:rPr>
          <w:t>ر</w:t>
        </w:r>
        <w:r w:rsidR="006058BF" w:rsidRPr="006058BF">
          <w:rPr>
            <w:rtl/>
            <w:lang w:bidi="fa-IR"/>
          </w:rPr>
          <w:t xml:space="preserve"> ا</w:t>
        </w:r>
        <w:r w:rsidR="006058BF" w:rsidRPr="006058BF">
          <w:rPr>
            <w:rFonts w:hint="cs"/>
            <w:rtl/>
            <w:lang w:bidi="fa-IR"/>
          </w:rPr>
          <w:t>ی</w:t>
        </w:r>
        <w:r w:rsidR="006058BF" w:rsidRPr="006058BF">
          <w:rPr>
            <w:rFonts w:hint="eastAsia"/>
            <w:rtl/>
            <w:lang w:bidi="fa-IR"/>
          </w:rPr>
          <w:t>ن</w:t>
        </w:r>
        <w:r w:rsidR="006058BF" w:rsidRPr="006058BF">
          <w:rPr>
            <w:rtl/>
            <w:lang w:bidi="fa-IR"/>
          </w:rPr>
          <w:t xml:space="preserve"> صورت </w:t>
        </w:r>
        <w:r w:rsidR="006058BF" w:rsidRPr="006058BF">
          <w:rPr>
            <w:rFonts w:hint="eastAsia"/>
            <w:rtl/>
            <w:lang w:bidi="fa-IR"/>
          </w:rPr>
          <w:t>آنها</w:t>
        </w:r>
        <w:r w:rsidR="006058BF" w:rsidRPr="006058BF">
          <w:rPr>
            <w:rtl/>
            <w:lang w:bidi="fa-IR"/>
          </w:rPr>
          <w:t xml:space="preserve"> فقط به عنوان </w:t>
        </w:r>
        <w:r w:rsidR="006058BF" w:rsidRPr="006058BF">
          <w:rPr>
            <w:rtl/>
            <w:lang w:bidi="fa-IR"/>
          </w:rPr>
          <w:lastRenderedPageBreak/>
          <w:t>اصلاح کننده رنگ جزئ</w:t>
        </w:r>
        <w:r w:rsidR="006058BF" w:rsidRPr="006058BF">
          <w:rPr>
            <w:rFonts w:hint="cs"/>
            <w:rtl/>
            <w:lang w:bidi="fa-IR"/>
          </w:rPr>
          <w:t>ی</w:t>
        </w:r>
        <w:r w:rsidR="006058BF" w:rsidRPr="006058BF">
          <w:rPr>
            <w:rtl/>
            <w:lang w:bidi="fa-IR"/>
          </w:rPr>
          <w:t xml:space="preserve"> </w:t>
        </w:r>
        <w:r w:rsidR="006058BF" w:rsidRPr="006058BF">
          <w:rPr>
            <w:rFonts w:hint="cs"/>
            <w:rtl/>
            <w:lang w:bidi="fa-IR"/>
          </w:rPr>
          <w:t>ی</w:t>
        </w:r>
        <w:r w:rsidR="006058BF" w:rsidRPr="006058BF">
          <w:rPr>
            <w:rFonts w:hint="eastAsia"/>
            <w:rtl/>
            <w:lang w:bidi="fa-IR"/>
          </w:rPr>
          <w:t>ا</w:t>
        </w:r>
        <w:r w:rsidR="006058BF" w:rsidRPr="006058BF">
          <w:rPr>
            <w:rtl/>
            <w:lang w:bidi="fa-IR"/>
          </w:rPr>
          <w:t xml:space="preserve"> قطعه ا</w:t>
        </w:r>
        <w:r w:rsidR="006058BF" w:rsidRPr="006058BF">
          <w:rPr>
            <w:rFonts w:hint="cs"/>
            <w:rtl/>
            <w:lang w:bidi="fa-IR"/>
          </w:rPr>
          <w:t>ی</w:t>
        </w:r>
        <w:r w:rsidR="006058BF" w:rsidRPr="006058BF">
          <w:rPr>
            <w:rtl/>
            <w:lang w:bidi="fa-IR"/>
          </w:rPr>
          <w:t xml:space="preserve"> مداخله م</w:t>
        </w:r>
        <w:r w:rsidR="006058BF" w:rsidRPr="006058BF">
          <w:rPr>
            <w:rFonts w:hint="cs"/>
            <w:rtl/>
            <w:lang w:bidi="fa-IR"/>
          </w:rPr>
          <w:t>ی‌</w:t>
        </w:r>
        <w:r w:rsidR="006058BF" w:rsidRPr="006058BF">
          <w:rPr>
            <w:rtl/>
            <w:lang w:bidi="fa-IR"/>
          </w:rPr>
          <w:t>کنند.</w:t>
        </w:r>
        <w:r w:rsidR="006058BF" w:rsidRPr="006058BF">
          <w:rPr>
            <w:rFonts w:hint="cs"/>
            <w:rtl/>
            <w:lang w:bidi="fa-IR"/>
          </w:rPr>
          <w:t xml:space="preserve"> </w:t>
        </w:r>
        <w:r w:rsidR="006058BF" w:rsidRPr="006058BF">
          <w:rPr>
            <w:rFonts w:hint="eastAsia"/>
            <w:rtl/>
            <w:lang w:bidi="fa-IR"/>
          </w:rPr>
          <w:t>ملان</w:t>
        </w:r>
        <w:r w:rsidR="006058BF" w:rsidRPr="006058BF">
          <w:rPr>
            <w:rFonts w:hint="cs"/>
            <w:rtl/>
            <w:lang w:bidi="fa-IR"/>
          </w:rPr>
          <w:t>ی</w:t>
        </w:r>
        <w:r w:rsidR="006058BF" w:rsidRPr="006058BF">
          <w:rPr>
            <w:rFonts w:hint="eastAsia"/>
            <w:rtl/>
            <w:lang w:bidi="fa-IR"/>
          </w:rPr>
          <w:t>ن‌ها</w:t>
        </w:r>
        <w:r w:rsidR="006058BF" w:rsidRPr="006058BF">
          <w:rPr>
            <w:rFonts w:hint="cs"/>
            <w:rtl/>
            <w:lang w:bidi="fa-IR"/>
          </w:rPr>
          <w:t>ی</w:t>
        </w:r>
        <w:r w:rsidR="006058BF" w:rsidRPr="006058BF">
          <w:rPr>
            <w:rtl/>
            <w:lang w:bidi="fa-IR"/>
          </w:rPr>
          <w:t xml:space="preserve"> فول</w:t>
        </w:r>
        <w:r w:rsidR="006058BF" w:rsidRPr="006058BF">
          <w:rPr>
            <w:rFonts w:hint="cs"/>
            <w:rtl/>
            <w:lang w:bidi="fa-IR"/>
          </w:rPr>
          <w:t>ی</w:t>
        </w:r>
        <w:r w:rsidR="006058BF" w:rsidRPr="006058BF">
          <w:rPr>
            <w:rFonts w:hint="eastAsia"/>
            <w:rtl/>
            <w:lang w:bidi="fa-IR"/>
          </w:rPr>
          <w:t>کول</w:t>
        </w:r>
        <w:r w:rsidR="006058BF" w:rsidRPr="006058BF">
          <w:rPr>
            <w:rtl/>
            <w:lang w:bidi="fa-IR"/>
          </w:rPr>
          <w:t xml:space="preserve"> مو در اندامک‌ها</w:t>
        </w:r>
        <w:r w:rsidR="006058BF" w:rsidRPr="006058BF">
          <w:rPr>
            <w:rFonts w:hint="cs"/>
            <w:rtl/>
            <w:lang w:bidi="fa-IR"/>
          </w:rPr>
          <w:t>ی</w:t>
        </w:r>
        <w:r w:rsidR="006058BF" w:rsidRPr="006058BF">
          <w:rPr>
            <w:rtl/>
            <w:lang w:bidi="fa-IR"/>
          </w:rPr>
          <w:t xml:space="preserve"> س</w:t>
        </w:r>
        <w:r w:rsidR="006058BF" w:rsidRPr="006058BF">
          <w:rPr>
            <w:rFonts w:hint="cs"/>
            <w:rtl/>
            <w:lang w:bidi="fa-IR"/>
          </w:rPr>
          <w:t>ی</w:t>
        </w:r>
        <w:r w:rsidR="006058BF" w:rsidRPr="006058BF">
          <w:rPr>
            <w:rFonts w:hint="eastAsia"/>
            <w:rtl/>
            <w:lang w:bidi="fa-IR"/>
          </w:rPr>
          <w:t>توپلاسم</w:t>
        </w:r>
        <w:r w:rsidR="006058BF" w:rsidRPr="006058BF">
          <w:rPr>
            <w:rFonts w:hint="cs"/>
            <w:rtl/>
            <w:lang w:bidi="fa-IR"/>
          </w:rPr>
          <w:t>ی</w:t>
        </w:r>
        <w:r w:rsidR="006058BF" w:rsidRPr="006058BF">
          <w:rPr>
            <w:rtl/>
            <w:lang w:bidi="fa-IR"/>
          </w:rPr>
          <w:t xml:space="preserve"> به نام ملانوزوم‌ها</w:t>
        </w:r>
        <w:r w:rsidR="006058BF" w:rsidRPr="006058BF">
          <w:rPr>
            <w:rFonts w:hint="cs"/>
            <w:rtl/>
            <w:lang w:bidi="fa-IR"/>
          </w:rPr>
          <w:t>ی</w:t>
        </w:r>
        <w:r w:rsidR="006058BF" w:rsidRPr="006058BF">
          <w:rPr>
            <w:rtl/>
            <w:lang w:bidi="fa-IR"/>
          </w:rPr>
          <w:t xml:space="preserve"> تول</w:t>
        </w:r>
        <w:r w:rsidR="006058BF" w:rsidRPr="006058BF">
          <w:rPr>
            <w:rFonts w:hint="cs"/>
            <w:rtl/>
            <w:lang w:bidi="fa-IR"/>
          </w:rPr>
          <w:t>ی</w:t>
        </w:r>
        <w:r w:rsidR="006058BF" w:rsidRPr="006058BF">
          <w:rPr>
            <w:rFonts w:hint="eastAsia"/>
            <w:rtl/>
            <w:lang w:bidi="fa-IR"/>
          </w:rPr>
          <w:t>د</w:t>
        </w:r>
        <w:r w:rsidR="006058BF" w:rsidRPr="006058BF">
          <w:rPr>
            <w:rtl/>
            <w:lang w:bidi="fa-IR"/>
          </w:rPr>
          <w:t xml:space="preserve"> شده توسط سلول‌ها</w:t>
        </w:r>
        <w:r w:rsidR="006058BF" w:rsidRPr="006058BF">
          <w:rPr>
            <w:rFonts w:hint="cs"/>
            <w:rtl/>
            <w:lang w:bidi="fa-IR"/>
          </w:rPr>
          <w:t>ی</w:t>
        </w:r>
        <w:r w:rsidR="006058BF" w:rsidRPr="006058BF">
          <w:rPr>
            <w:rtl/>
            <w:lang w:bidi="fa-IR"/>
          </w:rPr>
          <w:t xml:space="preserve"> رنگدانه‌ا</w:t>
        </w:r>
        <w:r w:rsidR="006058BF" w:rsidRPr="006058BF">
          <w:rPr>
            <w:rFonts w:hint="cs"/>
            <w:rtl/>
            <w:lang w:bidi="fa-IR"/>
          </w:rPr>
          <w:t>ی</w:t>
        </w:r>
        <w:r w:rsidR="006058BF" w:rsidRPr="006058BF">
          <w:rPr>
            <w:rtl/>
            <w:lang w:bidi="fa-IR"/>
          </w:rPr>
          <w:t xml:space="preserve"> مشتق از تاج عصب</w:t>
        </w:r>
        <w:r w:rsidR="006058BF" w:rsidRPr="006058BF">
          <w:rPr>
            <w:rFonts w:hint="cs"/>
            <w:rtl/>
            <w:lang w:bidi="fa-IR"/>
          </w:rPr>
          <w:t>ی</w:t>
        </w:r>
        <w:r w:rsidR="006058BF" w:rsidRPr="006058BF">
          <w:rPr>
            <w:rtl/>
            <w:lang w:bidi="fa-IR"/>
          </w:rPr>
          <w:t xml:space="preserve"> به نام ملانوس</w:t>
        </w:r>
        <w:r w:rsidR="006058BF" w:rsidRPr="006058BF">
          <w:rPr>
            <w:rFonts w:hint="cs"/>
            <w:rtl/>
            <w:lang w:bidi="fa-IR"/>
          </w:rPr>
          <w:t>ی</w:t>
        </w:r>
        <w:r w:rsidR="006058BF" w:rsidRPr="006058BF">
          <w:rPr>
            <w:rFonts w:hint="eastAsia"/>
            <w:rtl/>
            <w:lang w:bidi="fa-IR"/>
          </w:rPr>
          <w:t>ت</w:t>
        </w:r>
        <w:r w:rsidR="006058BF" w:rsidRPr="006058BF">
          <w:rPr>
            <w:rtl/>
            <w:lang w:bidi="fa-IR"/>
          </w:rPr>
          <w:t xml:space="preserve"> تشک</w:t>
        </w:r>
        <w:r w:rsidR="006058BF" w:rsidRPr="006058BF">
          <w:rPr>
            <w:rFonts w:hint="cs"/>
            <w:rtl/>
            <w:lang w:bidi="fa-IR"/>
          </w:rPr>
          <w:t>ی</w:t>
        </w:r>
        <w:r w:rsidR="006058BF" w:rsidRPr="006058BF">
          <w:rPr>
            <w:rFonts w:hint="eastAsia"/>
            <w:rtl/>
            <w:lang w:bidi="fa-IR"/>
          </w:rPr>
          <w:t>ل</w:t>
        </w:r>
        <w:r w:rsidR="006058BF" w:rsidRPr="006058BF">
          <w:rPr>
            <w:rtl/>
            <w:lang w:bidi="fa-IR"/>
          </w:rPr>
          <w:t xml:space="preserve"> م</w:t>
        </w:r>
        <w:r w:rsidR="006058BF" w:rsidRPr="006058BF">
          <w:rPr>
            <w:rFonts w:hint="cs"/>
            <w:rtl/>
            <w:lang w:bidi="fa-IR"/>
          </w:rPr>
          <w:t>ی‌</w:t>
        </w:r>
        <w:r w:rsidR="006058BF" w:rsidRPr="006058BF">
          <w:rPr>
            <w:rFonts w:hint="eastAsia"/>
            <w:rtl/>
            <w:lang w:bidi="fa-IR"/>
          </w:rPr>
          <w:t>شوند</w:t>
        </w:r>
        <w:r w:rsidR="006058BF" w:rsidRPr="006058BF">
          <w:rPr>
            <w:rtl/>
            <w:lang w:bidi="fa-IR"/>
          </w:rPr>
          <w:t xml:space="preserve"> و محصول </w:t>
        </w:r>
        <w:r w:rsidR="006058BF" w:rsidRPr="006058BF">
          <w:rPr>
            <w:rFonts w:hint="cs"/>
            <w:rtl/>
            <w:lang w:bidi="fa-IR"/>
          </w:rPr>
          <w:t>ی</w:t>
        </w:r>
        <w:r w:rsidR="006058BF" w:rsidRPr="006058BF">
          <w:rPr>
            <w:rFonts w:hint="eastAsia"/>
            <w:rtl/>
            <w:lang w:bidi="fa-IR"/>
          </w:rPr>
          <w:t>ک</w:t>
        </w:r>
        <w:r w:rsidR="006058BF" w:rsidRPr="006058BF">
          <w:rPr>
            <w:rtl/>
            <w:lang w:bidi="fa-IR"/>
          </w:rPr>
          <w:t xml:space="preserve"> مس</w:t>
        </w:r>
        <w:r w:rsidR="006058BF" w:rsidRPr="006058BF">
          <w:rPr>
            <w:rFonts w:hint="cs"/>
            <w:rtl/>
            <w:lang w:bidi="fa-IR"/>
          </w:rPr>
          <w:t>ی</w:t>
        </w:r>
        <w:r w:rsidR="006058BF" w:rsidRPr="006058BF">
          <w:rPr>
            <w:rFonts w:hint="eastAsia"/>
            <w:rtl/>
            <w:lang w:bidi="fa-IR"/>
          </w:rPr>
          <w:t>ر</w:t>
        </w:r>
        <w:r w:rsidR="006058BF" w:rsidRPr="006058BF">
          <w:rPr>
            <w:rtl/>
            <w:lang w:bidi="fa-IR"/>
          </w:rPr>
          <w:t xml:space="preserve"> ب</w:t>
        </w:r>
        <w:r w:rsidR="006058BF" w:rsidRPr="006058BF">
          <w:rPr>
            <w:rFonts w:hint="cs"/>
            <w:rtl/>
            <w:lang w:bidi="fa-IR"/>
          </w:rPr>
          <w:t>ی</w:t>
        </w:r>
        <w:r w:rsidR="006058BF" w:rsidRPr="006058BF">
          <w:rPr>
            <w:rFonts w:hint="eastAsia"/>
            <w:rtl/>
            <w:lang w:bidi="fa-IR"/>
          </w:rPr>
          <w:t>وش</w:t>
        </w:r>
        <w:r w:rsidR="006058BF" w:rsidRPr="006058BF">
          <w:rPr>
            <w:rFonts w:hint="cs"/>
            <w:rtl/>
            <w:lang w:bidi="fa-IR"/>
          </w:rPr>
          <w:t>ی</w:t>
        </w:r>
        <w:r w:rsidR="006058BF" w:rsidRPr="006058BF">
          <w:rPr>
            <w:rFonts w:hint="eastAsia"/>
            <w:rtl/>
            <w:lang w:bidi="fa-IR"/>
          </w:rPr>
          <w:t>م</w:t>
        </w:r>
        <w:r w:rsidR="006058BF" w:rsidRPr="006058BF">
          <w:rPr>
            <w:rFonts w:hint="cs"/>
            <w:rtl/>
            <w:lang w:bidi="fa-IR"/>
          </w:rPr>
          <w:t>ی</w:t>
        </w:r>
        <w:r w:rsidR="006058BF" w:rsidRPr="006058BF">
          <w:rPr>
            <w:rFonts w:hint="eastAsia"/>
            <w:rtl/>
            <w:lang w:bidi="fa-IR"/>
          </w:rPr>
          <w:t>ا</w:t>
        </w:r>
        <w:r w:rsidR="006058BF" w:rsidRPr="006058BF">
          <w:rPr>
            <w:rFonts w:hint="cs"/>
            <w:rtl/>
            <w:lang w:bidi="fa-IR"/>
          </w:rPr>
          <w:t>یی</w:t>
        </w:r>
        <w:r w:rsidR="006058BF" w:rsidRPr="006058BF">
          <w:rPr>
            <w:rtl/>
            <w:lang w:bidi="fa-IR"/>
          </w:rPr>
          <w:t xml:space="preserve"> پ</w:t>
        </w:r>
        <w:r w:rsidR="006058BF" w:rsidRPr="006058BF">
          <w:rPr>
            <w:rFonts w:hint="cs"/>
            <w:rtl/>
            <w:lang w:bidi="fa-IR"/>
          </w:rPr>
          <w:t>ی</w:t>
        </w:r>
        <w:r w:rsidR="006058BF" w:rsidRPr="006058BF">
          <w:rPr>
            <w:rFonts w:hint="eastAsia"/>
            <w:rtl/>
            <w:lang w:bidi="fa-IR"/>
          </w:rPr>
          <w:t>چ</w:t>
        </w:r>
        <w:r w:rsidR="006058BF" w:rsidRPr="006058BF">
          <w:rPr>
            <w:rFonts w:hint="cs"/>
            <w:rtl/>
            <w:lang w:bidi="fa-IR"/>
          </w:rPr>
          <w:t>ی</w:t>
        </w:r>
        <w:r w:rsidR="006058BF" w:rsidRPr="006058BF">
          <w:rPr>
            <w:rFonts w:hint="eastAsia"/>
            <w:rtl/>
            <w:lang w:bidi="fa-IR"/>
          </w:rPr>
          <w:t>ده،</w:t>
        </w:r>
        <w:r w:rsidR="006058BF" w:rsidRPr="006058BF">
          <w:rPr>
            <w:rtl/>
            <w:lang w:bidi="fa-IR"/>
          </w:rPr>
          <w:t xml:space="preserve"> از نظر ف</w:t>
        </w:r>
        <w:r w:rsidR="006058BF" w:rsidRPr="006058BF">
          <w:rPr>
            <w:rFonts w:hint="cs"/>
            <w:rtl/>
            <w:lang w:bidi="fa-IR"/>
          </w:rPr>
          <w:t>ی</w:t>
        </w:r>
        <w:r w:rsidR="006058BF" w:rsidRPr="006058BF">
          <w:rPr>
            <w:rFonts w:hint="eastAsia"/>
            <w:rtl/>
            <w:lang w:bidi="fa-IR"/>
          </w:rPr>
          <w:t>لوژنت</w:t>
        </w:r>
        <w:r w:rsidR="006058BF" w:rsidRPr="006058BF">
          <w:rPr>
            <w:rFonts w:hint="cs"/>
            <w:rtl/>
            <w:lang w:bidi="fa-IR"/>
          </w:rPr>
          <w:t>ی</w:t>
        </w:r>
        <w:r w:rsidR="006058BF" w:rsidRPr="006058BF">
          <w:rPr>
            <w:rFonts w:hint="eastAsia"/>
            <w:rtl/>
            <w:lang w:bidi="fa-IR"/>
          </w:rPr>
          <w:t>ک</w:t>
        </w:r>
        <w:r w:rsidR="006058BF" w:rsidRPr="006058BF">
          <w:rPr>
            <w:rFonts w:hint="cs"/>
            <w:rtl/>
            <w:lang w:bidi="fa-IR"/>
          </w:rPr>
          <w:t>ی</w:t>
        </w:r>
        <w:r w:rsidR="006058BF" w:rsidRPr="006058BF">
          <w:rPr>
            <w:rtl/>
            <w:lang w:bidi="fa-IR"/>
          </w:rPr>
          <w:t xml:space="preserve"> باستان</w:t>
        </w:r>
        <w:r w:rsidR="006058BF" w:rsidRPr="006058BF">
          <w:rPr>
            <w:rFonts w:hint="cs"/>
            <w:rtl/>
            <w:lang w:bidi="fa-IR"/>
          </w:rPr>
          <w:t>ی</w:t>
        </w:r>
        <w:r w:rsidR="006058BF" w:rsidRPr="006058BF">
          <w:rPr>
            <w:rtl/>
            <w:lang w:bidi="fa-IR"/>
          </w:rPr>
          <w:t xml:space="preserve"> به نام ملانوژنز هستند. ط</w:t>
        </w:r>
        <w:r w:rsidR="006058BF" w:rsidRPr="006058BF">
          <w:rPr>
            <w:rFonts w:hint="cs"/>
            <w:rtl/>
            <w:lang w:bidi="fa-IR"/>
          </w:rPr>
          <w:t>ی</w:t>
        </w:r>
        <w:r w:rsidR="006058BF" w:rsidRPr="006058BF">
          <w:rPr>
            <w:rFonts w:hint="eastAsia"/>
            <w:rtl/>
            <w:lang w:bidi="fa-IR"/>
          </w:rPr>
          <w:t>ف</w:t>
        </w:r>
        <w:r w:rsidR="006058BF" w:rsidRPr="006058BF">
          <w:rPr>
            <w:rtl/>
            <w:lang w:bidi="fa-IR"/>
          </w:rPr>
          <w:t xml:space="preserve"> چشمگ</w:t>
        </w:r>
        <w:r w:rsidR="006058BF" w:rsidRPr="006058BF">
          <w:rPr>
            <w:rFonts w:hint="cs"/>
            <w:rtl/>
            <w:lang w:bidi="fa-IR"/>
          </w:rPr>
          <w:t>ی</w:t>
        </w:r>
        <w:r w:rsidR="006058BF" w:rsidRPr="006058BF">
          <w:rPr>
            <w:rFonts w:hint="eastAsia"/>
            <w:rtl/>
            <w:lang w:bidi="fa-IR"/>
          </w:rPr>
          <w:t>ر</w:t>
        </w:r>
        <w:r w:rsidR="006058BF" w:rsidRPr="006058BF">
          <w:rPr>
            <w:rtl/>
            <w:lang w:bidi="fa-IR"/>
          </w:rPr>
          <w:t xml:space="preserve"> رنگ مو</w:t>
        </w:r>
        <w:r w:rsidR="006058BF" w:rsidRPr="006058BF">
          <w:rPr>
            <w:rFonts w:hint="cs"/>
            <w:rtl/>
            <w:lang w:bidi="fa-IR"/>
          </w:rPr>
          <w:t>ی</w:t>
        </w:r>
        <w:r w:rsidR="006058BF" w:rsidRPr="006058BF">
          <w:rPr>
            <w:rtl/>
            <w:lang w:bidi="fa-IR"/>
          </w:rPr>
          <w:t xml:space="preserve"> انسا</w:t>
        </w:r>
        <w:r w:rsidR="006058BF" w:rsidRPr="006058BF">
          <w:rPr>
            <w:rFonts w:hint="eastAsia"/>
            <w:rtl/>
            <w:lang w:bidi="fa-IR"/>
          </w:rPr>
          <w:t>ن</w:t>
        </w:r>
        <w:r w:rsidR="006058BF" w:rsidRPr="006058BF">
          <w:rPr>
            <w:rtl/>
            <w:lang w:bidi="fa-IR"/>
          </w:rPr>
          <w:t xml:space="preserve"> از مقاد</w:t>
        </w:r>
        <w:r w:rsidR="006058BF" w:rsidRPr="006058BF">
          <w:rPr>
            <w:rFonts w:hint="cs"/>
            <w:rtl/>
            <w:lang w:bidi="fa-IR"/>
          </w:rPr>
          <w:t>ی</w:t>
        </w:r>
        <w:r w:rsidR="006058BF" w:rsidRPr="006058BF">
          <w:rPr>
            <w:rFonts w:hint="eastAsia"/>
            <w:rtl/>
            <w:lang w:bidi="fa-IR"/>
          </w:rPr>
          <w:t>ر</w:t>
        </w:r>
        <w:r w:rsidR="006058BF" w:rsidRPr="006058BF">
          <w:rPr>
            <w:rtl/>
            <w:lang w:bidi="fa-IR"/>
          </w:rPr>
          <w:t xml:space="preserve"> نسب</w:t>
        </w:r>
        <w:r w:rsidR="006058BF" w:rsidRPr="006058BF">
          <w:rPr>
            <w:rFonts w:hint="cs"/>
            <w:rtl/>
            <w:lang w:bidi="fa-IR"/>
          </w:rPr>
          <w:t>ی</w:t>
        </w:r>
        <w:r w:rsidR="006058BF" w:rsidRPr="006058BF">
          <w:rPr>
            <w:rtl/>
            <w:lang w:bidi="fa-IR"/>
          </w:rPr>
          <w:t xml:space="preserve"> مختلف اوملان</w:t>
        </w:r>
        <w:r w:rsidR="006058BF" w:rsidRPr="006058BF">
          <w:rPr>
            <w:rFonts w:hint="cs"/>
            <w:rtl/>
            <w:lang w:bidi="fa-IR"/>
          </w:rPr>
          <w:t>ی</w:t>
        </w:r>
        <w:r w:rsidR="006058BF" w:rsidRPr="006058BF">
          <w:rPr>
            <w:rFonts w:hint="eastAsia"/>
            <w:rtl/>
            <w:lang w:bidi="fa-IR"/>
          </w:rPr>
          <w:t>ن</w:t>
        </w:r>
        <w:r w:rsidR="006058BF" w:rsidRPr="006058BF">
          <w:rPr>
            <w:rtl/>
            <w:lang w:bidi="fa-IR"/>
          </w:rPr>
          <w:t xml:space="preserve"> ها</w:t>
        </w:r>
        <w:r w:rsidR="006058BF" w:rsidRPr="006058BF">
          <w:rPr>
            <w:rFonts w:hint="cs"/>
            <w:rtl/>
            <w:lang w:bidi="fa-IR"/>
          </w:rPr>
          <w:t>ی</w:t>
        </w:r>
        <w:r w:rsidR="006058BF" w:rsidRPr="006058BF">
          <w:rPr>
            <w:rtl/>
            <w:lang w:bidi="fa-IR"/>
          </w:rPr>
          <w:t xml:space="preserve"> قهوه ا</w:t>
        </w:r>
        <w:r w:rsidR="006058BF" w:rsidRPr="006058BF">
          <w:rPr>
            <w:rFonts w:hint="cs"/>
            <w:rtl/>
            <w:lang w:bidi="fa-IR"/>
          </w:rPr>
          <w:t>ی</w:t>
        </w:r>
        <w:r w:rsidR="006058BF" w:rsidRPr="006058BF">
          <w:rPr>
            <w:rtl/>
            <w:lang w:bidi="fa-IR"/>
          </w:rPr>
          <w:t>/س</w:t>
        </w:r>
        <w:r w:rsidR="006058BF" w:rsidRPr="006058BF">
          <w:rPr>
            <w:rFonts w:hint="cs"/>
            <w:rtl/>
            <w:lang w:bidi="fa-IR"/>
          </w:rPr>
          <w:t>ی</w:t>
        </w:r>
        <w:r w:rsidR="006058BF" w:rsidRPr="006058BF">
          <w:rPr>
            <w:rFonts w:hint="eastAsia"/>
            <w:rtl/>
            <w:lang w:bidi="fa-IR"/>
          </w:rPr>
          <w:t>اه</w:t>
        </w:r>
        <w:r w:rsidR="006058BF" w:rsidRPr="006058BF">
          <w:rPr>
            <w:rtl/>
            <w:lang w:bidi="fa-IR"/>
          </w:rPr>
          <w:t xml:space="preserve"> و فئوملان</w:t>
        </w:r>
        <w:r w:rsidR="006058BF" w:rsidRPr="006058BF">
          <w:rPr>
            <w:rFonts w:hint="cs"/>
            <w:rtl/>
            <w:lang w:bidi="fa-IR"/>
          </w:rPr>
          <w:t>ی</w:t>
        </w:r>
        <w:r w:rsidR="006058BF" w:rsidRPr="006058BF">
          <w:rPr>
            <w:rFonts w:hint="eastAsia"/>
            <w:rtl/>
            <w:lang w:bidi="fa-IR"/>
          </w:rPr>
          <w:t>ن</w:t>
        </w:r>
        <w:r w:rsidR="006058BF" w:rsidRPr="006058BF">
          <w:rPr>
            <w:rtl/>
            <w:lang w:bidi="fa-IR"/>
          </w:rPr>
          <w:t xml:space="preserve"> ها</w:t>
        </w:r>
        <w:r w:rsidR="006058BF" w:rsidRPr="006058BF">
          <w:rPr>
            <w:rFonts w:hint="cs"/>
            <w:rtl/>
            <w:lang w:bidi="fa-IR"/>
          </w:rPr>
          <w:t>ی</w:t>
        </w:r>
        <w:r w:rsidR="006058BF" w:rsidRPr="006058BF">
          <w:rPr>
            <w:rtl/>
            <w:lang w:bidi="fa-IR"/>
          </w:rPr>
          <w:t xml:space="preserve"> زرد/قرمز ناش</w:t>
        </w:r>
        <w:r w:rsidR="006058BF" w:rsidRPr="006058BF">
          <w:rPr>
            <w:rFonts w:hint="cs"/>
            <w:rtl/>
            <w:lang w:bidi="fa-IR"/>
          </w:rPr>
          <w:t>ی</w:t>
        </w:r>
        <w:r w:rsidR="006058BF" w:rsidRPr="006058BF">
          <w:rPr>
            <w:rtl/>
            <w:lang w:bidi="fa-IR"/>
          </w:rPr>
          <w:t xml:space="preserve"> م</w:t>
        </w:r>
        <w:r w:rsidR="006058BF" w:rsidRPr="006058BF">
          <w:rPr>
            <w:rFonts w:hint="cs"/>
            <w:rtl/>
            <w:lang w:bidi="fa-IR"/>
          </w:rPr>
          <w:t>ی‌</w:t>
        </w:r>
        <w:r w:rsidR="006058BF" w:rsidRPr="006058BF">
          <w:rPr>
            <w:rtl/>
            <w:lang w:bidi="fa-IR"/>
          </w:rPr>
          <w:t>شود. علاوه بر ترک</w:t>
        </w:r>
        <w:r w:rsidR="006058BF" w:rsidRPr="006058BF">
          <w:rPr>
            <w:rFonts w:hint="cs"/>
            <w:rtl/>
            <w:lang w:bidi="fa-IR"/>
          </w:rPr>
          <w:t>ی</w:t>
        </w:r>
        <w:r w:rsidR="006058BF" w:rsidRPr="006058BF">
          <w:rPr>
            <w:rFonts w:hint="eastAsia"/>
            <w:rtl/>
            <w:lang w:bidi="fa-IR"/>
          </w:rPr>
          <w:t>ب</w:t>
        </w:r>
        <w:r w:rsidR="006058BF" w:rsidRPr="006058BF">
          <w:rPr>
            <w:rtl/>
            <w:lang w:bidi="fa-IR"/>
          </w:rPr>
          <w:t xml:space="preserve"> ش</w:t>
        </w:r>
        <w:r w:rsidR="006058BF" w:rsidRPr="006058BF">
          <w:rPr>
            <w:rFonts w:hint="cs"/>
            <w:rtl/>
            <w:lang w:bidi="fa-IR"/>
          </w:rPr>
          <w:t>ی</w:t>
        </w:r>
        <w:r w:rsidR="006058BF" w:rsidRPr="006058BF">
          <w:rPr>
            <w:rFonts w:hint="eastAsia"/>
            <w:rtl/>
            <w:lang w:bidi="fa-IR"/>
          </w:rPr>
          <w:t>م</w:t>
        </w:r>
        <w:r w:rsidR="006058BF" w:rsidRPr="006058BF">
          <w:rPr>
            <w:rFonts w:hint="cs"/>
            <w:rtl/>
            <w:lang w:bidi="fa-IR"/>
          </w:rPr>
          <w:t>ی</w:t>
        </w:r>
        <w:r w:rsidR="006058BF" w:rsidRPr="006058BF">
          <w:rPr>
            <w:rFonts w:hint="eastAsia"/>
            <w:rtl/>
            <w:lang w:bidi="fa-IR"/>
          </w:rPr>
          <w:t>ا</w:t>
        </w:r>
        <w:r w:rsidR="006058BF" w:rsidRPr="006058BF">
          <w:rPr>
            <w:rFonts w:hint="cs"/>
            <w:rtl/>
            <w:lang w:bidi="fa-IR"/>
          </w:rPr>
          <w:t>یی</w:t>
        </w:r>
        <w:r w:rsidR="006058BF" w:rsidRPr="006058BF">
          <w:rPr>
            <w:rFonts w:hint="eastAsia"/>
            <w:rtl/>
            <w:lang w:bidi="fa-IR"/>
          </w:rPr>
          <w:t>،</w:t>
        </w:r>
        <w:r w:rsidR="006058BF" w:rsidRPr="006058BF">
          <w:rPr>
            <w:rtl/>
            <w:lang w:bidi="fa-IR"/>
          </w:rPr>
          <w:t xml:space="preserve"> بسته بند</w:t>
        </w:r>
        <w:r w:rsidR="006058BF" w:rsidRPr="006058BF">
          <w:rPr>
            <w:rFonts w:hint="cs"/>
            <w:rtl/>
            <w:lang w:bidi="fa-IR"/>
          </w:rPr>
          <w:t>ی</w:t>
        </w:r>
        <w:r w:rsidR="006058BF" w:rsidRPr="006058BF">
          <w:rPr>
            <w:rtl/>
            <w:lang w:bidi="fa-IR"/>
          </w:rPr>
          <w:t xml:space="preserve"> ف</w:t>
        </w:r>
        <w:r w:rsidR="006058BF" w:rsidRPr="006058BF">
          <w:rPr>
            <w:rFonts w:hint="cs"/>
            <w:rtl/>
            <w:lang w:bidi="fa-IR"/>
          </w:rPr>
          <w:t>ی</w:t>
        </w:r>
        <w:r w:rsidR="006058BF" w:rsidRPr="006058BF">
          <w:rPr>
            <w:rFonts w:hint="eastAsia"/>
            <w:rtl/>
            <w:lang w:bidi="fa-IR"/>
          </w:rPr>
          <w:t>ز</w:t>
        </w:r>
        <w:r w:rsidR="006058BF" w:rsidRPr="006058BF">
          <w:rPr>
            <w:rFonts w:hint="cs"/>
            <w:rtl/>
            <w:lang w:bidi="fa-IR"/>
          </w:rPr>
          <w:t>ی</w:t>
        </w:r>
        <w:r w:rsidR="006058BF" w:rsidRPr="006058BF">
          <w:rPr>
            <w:rFonts w:hint="eastAsia"/>
            <w:rtl/>
            <w:lang w:bidi="fa-IR"/>
          </w:rPr>
          <w:t>ک</w:t>
        </w:r>
        <w:r w:rsidR="006058BF" w:rsidRPr="006058BF">
          <w:rPr>
            <w:rFonts w:hint="cs"/>
            <w:rtl/>
            <w:lang w:bidi="fa-IR"/>
          </w:rPr>
          <w:t>ی</w:t>
        </w:r>
        <w:r w:rsidR="006058BF" w:rsidRPr="006058BF">
          <w:rPr>
            <w:rtl/>
            <w:lang w:bidi="fa-IR"/>
          </w:rPr>
          <w:t xml:space="preserve"> و توز</w:t>
        </w:r>
        <w:r w:rsidR="006058BF" w:rsidRPr="006058BF">
          <w:rPr>
            <w:rFonts w:hint="cs"/>
            <w:rtl/>
            <w:lang w:bidi="fa-IR"/>
          </w:rPr>
          <w:t>ی</w:t>
        </w:r>
        <w:r w:rsidR="006058BF" w:rsidRPr="006058BF">
          <w:rPr>
            <w:rFonts w:hint="eastAsia"/>
            <w:rtl/>
            <w:lang w:bidi="fa-IR"/>
          </w:rPr>
          <w:t>ع</w:t>
        </w:r>
        <w:r w:rsidR="006058BF" w:rsidRPr="006058BF">
          <w:rPr>
            <w:rtl/>
            <w:lang w:bidi="fa-IR"/>
          </w:rPr>
          <w:t xml:space="preserve"> دانه ها</w:t>
        </w:r>
        <w:r w:rsidR="006058BF" w:rsidRPr="006058BF">
          <w:rPr>
            <w:rFonts w:hint="cs"/>
            <w:rtl/>
            <w:lang w:bidi="fa-IR"/>
          </w:rPr>
          <w:t>ی</w:t>
        </w:r>
        <w:r w:rsidR="006058BF" w:rsidRPr="006058BF">
          <w:rPr>
            <w:rtl/>
            <w:lang w:bidi="fa-IR"/>
          </w:rPr>
          <w:t xml:space="preserve"> رنگدانه در پوست و مو نقش ب</w:t>
        </w:r>
        <w:r w:rsidR="006058BF" w:rsidRPr="006058BF">
          <w:rPr>
            <w:rFonts w:hint="cs"/>
            <w:rtl/>
            <w:lang w:bidi="fa-IR"/>
          </w:rPr>
          <w:t xml:space="preserve">ه </w:t>
        </w:r>
        <w:r w:rsidR="006058BF" w:rsidRPr="006058BF">
          <w:rPr>
            <w:rtl/>
            <w:lang w:bidi="fa-IR"/>
          </w:rPr>
          <w:t>سزا</w:t>
        </w:r>
        <w:r w:rsidR="006058BF" w:rsidRPr="006058BF">
          <w:rPr>
            <w:rFonts w:hint="cs"/>
            <w:rtl/>
            <w:lang w:bidi="fa-IR"/>
          </w:rPr>
          <w:t>یی</w:t>
        </w:r>
        <w:r w:rsidR="006058BF" w:rsidRPr="006058BF">
          <w:rPr>
            <w:rtl/>
            <w:lang w:bidi="fa-IR"/>
          </w:rPr>
          <w:t xml:space="preserve"> دارد</w:t>
        </w:r>
        <w:r w:rsidR="00FA719D">
          <w:rPr>
            <w:rFonts w:hint="cs"/>
            <w:rtl/>
            <w:lang w:bidi="fa-IR"/>
          </w:rPr>
          <w:t xml:space="preserve"> </w:t>
        </w:r>
        <w:r w:rsidR="00443708">
          <w:rPr>
            <w:rtl/>
            <w:lang w:bidi="fa-IR"/>
          </w:rPr>
          <w:fldChar w:fldCharType="begin"/>
        </w:r>
        <w:r w:rsidR="00897778">
          <w:rPr>
            <w:rtl/>
            <w:lang w:bidi="fa-IR"/>
          </w:rPr>
          <w:instrText xml:space="preserve"> </w:instrText>
        </w:r>
        <w:r w:rsidR="00897778">
          <w:rPr>
            <w:lang w:bidi="fa-IR"/>
          </w:rPr>
          <w:instrText>ADDIN EN.CITE &lt;EndNote&gt;&lt;Cite&gt;&lt;Author&gt;Khenniche&lt;/Author&gt;&lt;Year&gt;2003&lt;/Year&gt;&lt;RecNum&gt;71&lt;/RecNum&gt;&lt;DisplayText&gt;(57)&lt;/DisplayText&gt;&lt;record&gt;&lt;rec-number&gt;71&lt;/rec-number&gt;&lt;foreign-keys&gt;&lt;key app="EN" db-id="r5w5xz507reeroeztf0vedf1dderxa9wxsd9" timestamp="1709042890"&gt;7</w:instrText>
        </w:r>
        <w:r w:rsidR="00897778">
          <w:rPr>
            <w:rtl/>
            <w:lang w:bidi="fa-IR"/>
          </w:rPr>
          <w:instrText>1&lt;/</w:instrText>
        </w:r>
        <w:r w:rsidR="00897778">
          <w:rPr>
            <w:lang w:bidi="fa-IR"/>
          </w:rPr>
          <w:instrText>key&gt;&lt;/foreign-keys&gt;&lt;ref-type name="Journal Article"&gt;17&lt;/ref-type&gt;&lt;contributors&gt;&lt;authors&gt;&lt;author&gt;Khenniche, Samira&lt;/author&gt;&lt;author&gt;Bouali, Bachir&lt;/author&gt;&lt;author&gt;Lanteri, Pierre&lt;/author&gt;&lt;/authors&gt;&lt;/contributors&gt;&lt;titles&gt;&lt;title&gt;Scalp hair: a model for the</w:instrText>
        </w:r>
        <w:r w:rsidR="00897778">
          <w:rPr>
            <w:rtl/>
            <w:lang w:bidi="fa-IR"/>
          </w:rPr>
          <w:instrText xml:space="preserve"> </w:instrText>
        </w:r>
        <w:r w:rsidR="00897778">
          <w:rPr>
            <w:lang w:bidi="fa-IR"/>
          </w:rPr>
          <w:instrText>evaluation of cosmetic formulations intended for depilation&lt;/title&gt;&lt;secondary-title&gt;Polymer international&lt;/secondary-title&gt;&lt;/titles&gt;&lt;periodical&gt;&lt;full-title&gt;Polymer international&lt;/full-title&gt;&lt;/periodical&gt;&lt;pages&gt;563-571&lt;/pages&gt;&lt;volume&gt;52&lt;/volume&gt;&lt;number&gt;4</w:instrText>
        </w:r>
        <w:r w:rsidR="00897778">
          <w:rPr>
            <w:rtl/>
            <w:lang w:bidi="fa-IR"/>
          </w:rPr>
          <w:instrText>&lt;/</w:instrText>
        </w:r>
        <w:r w:rsidR="00897778">
          <w:rPr>
            <w:lang w:bidi="fa-IR"/>
          </w:rPr>
          <w:instrText>number&gt;&lt;dates&gt;&lt;year&gt;2003&lt;/year&gt;&lt;/dates&gt;&lt;isbn&gt;0959-8103&lt;/isbn&gt;&lt;urls&gt;&lt;/urls&gt;&lt;/record&gt;&lt;/Cite&gt;&lt;/EndNote</w:instrText>
        </w:r>
        <w:r w:rsidR="00897778">
          <w:rPr>
            <w:rtl/>
            <w:lang w:bidi="fa-IR"/>
          </w:rPr>
          <w:instrText>&gt;</w:instrText>
        </w:r>
        <w:r w:rsidR="00443708">
          <w:rPr>
            <w:rtl/>
            <w:lang w:bidi="fa-IR"/>
          </w:rPr>
          <w:fldChar w:fldCharType="separate"/>
        </w:r>
        <w:r w:rsidR="00897778">
          <w:rPr>
            <w:noProof/>
            <w:rtl/>
            <w:lang w:bidi="fa-IR"/>
          </w:rPr>
          <w:t>(57)</w:t>
        </w:r>
        <w:r w:rsidR="00443708">
          <w:rPr>
            <w:rtl/>
            <w:lang w:bidi="fa-IR"/>
          </w:rPr>
          <w:fldChar w:fldCharType="end"/>
        </w:r>
        <w:r w:rsidR="00443708">
          <w:rPr>
            <w:rFonts w:hint="cs"/>
            <w:rtl/>
            <w:lang w:bidi="fa-IR"/>
          </w:rPr>
          <w:t>.</w:t>
        </w:r>
        <w:r>
          <w:t>‬</w:t>
        </w:r>
        <w:r>
          <w:t>‬</w:t>
        </w:r>
        <w:r>
          <w:t>‬</w:t>
        </w:r>
        <w:r>
          <w:t>‬</w:t>
        </w:r>
        <w:r>
          <w:t>‬</w:t>
        </w:r>
        <w:r>
          <w:t>‬</w:t>
        </w:r>
        <w:r>
          <w:t>‬</w:t>
        </w:r>
        <w:r>
          <w:t>‬</w:t>
        </w:r>
        <w:r>
          <w:t>‬</w:t>
        </w:r>
        <w:r>
          <w:t>‬</w:t>
        </w:r>
        <w:r w:rsidR="003B7337">
          <w:t>‬</w:t>
        </w:r>
        <w:r w:rsidR="00A02AFB">
          <w:t>‬</w:t>
        </w:r>
        <w:r w:rsidR="00F40E02">
          <w:t>‬</w:t>
        </w:r>
        <w:r w:rsidR="00D47581">
          <w:t>‬</w:t>
        </w:r>
        <w:r w:rsidR="00660B38">
          <w:t>‬</w:t>
        </w:r>
        <w:r w:rsidR="00E36676">
          <w:t>‬</w:t>
        </w:r>
        <w:r w:rsidR="00B320B2">
          <w:t>‬</w:t>
        </w:r>
        <w:r w:rsidR="00347B72">
          <w:t>‬</w:t>
        </w:r>
        <w:r w:rsidR="001A24ED">
          <w:t>‬</w:t>
        </w:r>
        <w:r w:rsidR="00FB5A5F">
          <w:t>‬</w:t>
        </w:r>
        <w:r w:rsidR="00C749D8">
          <w:t>‬</w:t>
        </w:r>
        <w:r w:rsidR="00133F69">
          <w:t>‬</w:t>
        </w:r>
        <w:r w:rsidR="0050012C">
          <w:t>‬</w:t>
        </w:r>
        <w:r w:rsidR="00B50E58">
          <w:t>‬</w:t>
        </w:r>
        <w:r w:rsidR="00A643ED">
          <w:t>‬</w:t>
        </w:r>
        <w:r w:rsidR="00386714">
          <w:t>‬</w:t>
        </w:r>
        <w:r w:rsidR="00073899">
          <w:t>‬</w:t>
        </w:r>
        <w:r w:rsidR="00402AB1">
          <w:t>‬</w:t>
        </w:r>
      </w:dir>
    </w:p>
    <w:p w14:paraId="16425AEE" w14:textId="60247262" w:rsidR="00C17BC8" w:rsidRDefault="00C17BC8" w:rsidP="00C17BC8">
      <w:pPr>
        <w:pStyle w:val="Heading2"/>
        <w:rPr>
          <w:lang w:bidi="fa-IR"/>
        </w:rPr>
      </w:pPr>
      <w:bookmarkStart w:id="54" w:name="_Toc218768293"/>
      <w:bookmarkStart w:id="55" w:name="_Toc219980377"/>
      <w:r>
        <w:rPr>
          <w:rFonts w:hint="cs"/>
          <w:rtl/>
          <w:lang w:bidi="fa-IR"/>
        </w:rPr>
        <w:t>فولیکول مو</w:t>
      </w:r>
      <w:bookmarkEnd w:id="54"/>
      <w:bookmarkEnd w:id="55"/>
    </w:p>
    <w:p w14:paraId="4E0AA73B" w14:textId="04E5E76E" w:rsidR="0008765D" w:rsidRDefault="0008765D" w:rsidP="0008765D">
      <w:pPr>
        <w:pStyle w:val="a3"/>
        <w:rPr>
          <w:rtl/>
          <w:lang w:bidi="fa-IR"/>
        </w:rPr>
      </w:pPr>
      <w:r w:rsidRPr="0008765D">
        <w:rPr>
          <w:rtl/>
          <w:lang w:bidi="fa-IR"/>
        </w:rPr>
        <w:t>فول</w:t>
      </w:r>
      <w:r w:rsidRPr="0008765D">
        <w:rPr>
          <w:rFonts w:hint="cs"/>
          <w:rtl/>
          <w:lang w:bidi="fa-IR"/>
        </w:rPr>
        <w:t>ی</w:t>
      </w:r>
      <w:r w:rsidRPr="0008765D">
        <w:rPr>
          <w:rFonts w:hint="eastAsia"/>
          <w:rtl/>
          <w:lang w:bidi="fa-IR"/>
        </w:rPr>
        <w:t>کول</w:t>
      </w:r>
      <w:r w:rsidRPr="0008765D">
        <w:rPr>
          <w:rFonts w:hint="eastAsia"/>
          <w:lang w:bidi="fa-IR"/>
        </w:rPr>
        <w:t>‌</w:t>
      </w:r>
      <w:r w:rsidRPr="0008765D">
        <w:rPr>
          <w:rFonts w:hint="cs"/>
          <w:rtl/>
          <w:lang w:bidi="fa-IR"/>
        </w:rPr>
        <w:t>های</w:t>
      </w:r>
      <w:r w:rsidRPr="0008765D">
        <w:rPr>
          <w:rtl/>
          <w:lang w:bidi="fa-IR"/>
        </w:rPr>
        <w:t xml:space="preserve"> مو بخش</w:t>
      </w:r>
      <w:r w:rsidRPr="0008765D">
        <w:rPr>
          <w:rFonts w:hint="cs"/>
          <w:rtl/>
          <w:lang w:bidi="fa-IR"/>
        </w:rPr>
        <w:t>‌</w:t>
      </w:r>
      <w:r w:rsidRPr="0008765D">
        <w:rPr>
          <w:rtl/>
          <w:lang w:bidi="fa-IR"/>
        </w:rPr>
        <w:t>ها</w:t>
      </w:r>
      <w:r w:rsidRPr="0008765D">
        <w:rPr>
          <w:rFonts w:hint="cs"/>
          <w:rtl/>
          <w:lang w:bidi="fa-IR"/>
        </w:rPr>
        <w:t>یی</w:t>
      </w:r>
      <w:r w:rsidRPr="0008765D">
        <w:rPr>
          <w:rtl/>
          <w:lang w:bidi="fa-IR"/>
        </w:rPr>
        <w:t xml:space="preserve"> هستند که از فرو رفتن اپ</w:t>
      </w:r>
      <w:r w:rsidRPr="0008765D">
        <w:rPr>
          <w:rFonts w:hint="cs"/>
          <w:rtl/>
          <w:lang w:bidi="fa-IR"/>
        </w:rPr>
        <w:t>ی</w:t>
      </w:r>
      <w:r w:rsidRPr="0008765D">
        <w:rPr>
          <w:rFonts w:hint="eastAsia"/>
          <w:rtl/>
          <w:lang w:bidi="fa-IR"/>
        </w:rPr>
        <w:t>درم</w:t>
      </w:r>
      <w:r w:rsidRPr="0008765D">
        <w:rPr>
          <w:rtl/>
          <w:lang w:bidi="fa-IR"/>
        </w:rPr>
        <w:t xml:space="preserve"> به داخل درم و ه</w:t>
      </w:r>
      <w:r w:rsidRPr="0008765D">
        <w:rPr>
          <w:rFonts w:hint="cs"/>
          <w:rtl/>
          <w:lang w:bidi="fa-IR"/>
        </w:rPr>
        <w:t>ی</w:t>
      </w:r>
      <w:r w:rsidRPr="0008765D">
        <w:rPr>
          <w:rFonts w:hint="eastAsia"/>
          <w:rtl/>
          <w:lang w:bidi="fa-IR"/>
        </w:rPr>
        <w:t>پودرم</w:t>
      </w:r>
      <w:r w:rsidRPr="0008765D">
        <w:rPr>
          <w:rtl/>
          <w:lang w:bidi="fa-IR"/>
        </w:rPr>
        <w:t xml:space="preserve"> تا عمق 3تا 5</w:t>
      </w:r>
      <w:r w:rsidRPr="0008765D">
        <w:rPr>
          <w:rFonts w:hint="cs"/>
          <w:rtl/>
          <w:lang w:bidi="fa-IR"/>
        </w:rPr>
        <w:t xml:space="preserve"> </w:t>
      </w:r>
      <w:r w:rsidRPr="0008765D">
        <w:rPr>
          <w:rtl/>
          <w:lang w:bidi="fa-IR"/>
        </w:rPr>
        <w:t>م</w:t>
      </w:r>
      <w:r w:rsidRPr="0008765D">
        <w:rPr>
          <w:rFonts w:hint="cs"/>
          <w:rtl/>
          <w:lang w:bidi="fa-IR"/>
        </w:rPr>
        <w:t>ی</w:t>
      </w:r>
      <w:r w:rsidRPr="0008765D">
        <w:rPr>
          <w:rFonts w:hint="eastAsia"/>
          <w:rtl/>
          <w:lang w:bidi="fa-IR"/>
        </w:rPr>
        <w:t>ل</w:t>
      </w:r>
      <w:r w:rsidRPr="0008765D">
        <w:rPr>
          <w:rFonts w:hint="cs"/>
          <w:rtl/>
          <w:lang w:bidi="fa-IR"/>
        </w:rPr>
        <w:t>ی</w:t>
      </w:r>
      <w:dir w:val="rtl">
        <w:r w:rsidRPr="0008765D">
          <w:rPr>
            <w:rFonts w:hint="eastAsia"/>
            <w:rtl/>
            <w:lang w:bidi="fa-IR"/>
          </w:rPr>
          <w:t>متر</w:t>
        </w:r>
        <w:r w:rsidRPr="0008765D">
          <w:rPr>
            <w:rtl/>
            <w:lang w:bidi="fa-IR"/>
          </w:rPr>
          <w:t xml:space="preserve"> پا</w:t>
        </w:r>
        <w:r w:rsidRPr="0008765D">
          <w:rPr>
            <w:rFonts w:hint="cs"/>
            <w:rtl/>
            <w:lang w:bidi="fa-IR"/>
          </w:rPr>
          <w:t>یی</w:t>
        </w:r>
        <w:r w:rsidRPr="0008765D">
          <w:rPr>
            <w:rFonts w:hint="eastAsia"/>
            <w:rtl/>
            <w:lang w:bidi="fa-IR"/>
          </w:rPr>
          <w:t>ن</w:t>
        </w:r>
        <w:r w:rsidRPr="0008765D">
          <w:rPr>
            <w:rFonts w:hint="cs"/>
            <w:rtl/>
            <w:lang w:bidi="fa-IR"/>
          </w:rPr>
          <w:t>‌</w:t>
        </w:r>
        <w:r w:rsidRPr="0008765D">
          <w:rPr>
            <w:rtl/>
            <w:lang w:bidi="fa-IR"/>
          </w:rPr>
          <w:t>تر از سطح پوست تشک</w:t>
        </w:r>
        <w:r w:rsidRPr="0008765D">
          <w:rPr>
            <w:rFonts w:hint="cs"/>
            <w:rtl/>
            <w:lang w:bidi="fa-IR"/>
          </w:rPr>
          <w:t>ی</w:t>
        </w:r>
        <w:r w:rsidRPr="0008765D">
          <w:rPr>
            <w:rFonts w:hint="eastAsia"/>
            <w:rtl/>
            <w:lang w:bidi="fa-IR"/>
          </w:rPr>
          <w:t>ل</w:t>
        </w:r>
        <w:r w:rsidRPr="0008765D">
          <w:rPr>
            <w:rtl/>
            <w:lang w:bidi="fa-IR"/>
          </w:rPr>
          <w:t xml:space="preserve"> م</w:t>
        </w:r>
        <w:r w:rsidRPr="0008765D">
          <w:rPr>
            <w:rFonts w:hint="cs"/>
            <w:rtl/>
            <w:lang w:bidi="fa-IR"/>
          </w:rPr>
          <w:t>ی‌</w:t>
        </w:r>
        <w:r w:rsidRPr="0008765D">
          <w:rPr>
            <w:rtl/>
            <w:lang w:bidi="fa-IR"/>
          </w:rPr>
          <w:t>شو</w:t>
        </w:r>
        <w:r w:rsidRPr="0008765D">
          <w:rPr>
            <w:rFonts w:hint="cs"/>
            <w:rtl/>
            <w:lang w:bidi="fa-IR"/>
          </w:rPr>
          <w:t>ن</w:t>
        </w:r>
        <w:r w:rsidRPr="0008765D">
          <w:rPr>
            <w:rtl/>
            <w:lang w:bidi="fa-IR"/>
          </w:rPr>
          <w:t>د</w:t>
        </w:r>
        <w:r w:rsidRPr="0008765D">
          <w:rPr>
            <w:rFonts w:hint="cs"/>
            <w:rtl/>
            <w:lang w:bidi="fa-IR"/>
          </w:rPr>
          <w:t>،</w:t>
        </w:r>
        <w:r w:rsidRPr="0008765D">
          <w:rPr>
            <w:rtl/>
            <w:lang w:bidi="fa-IR"/>
          </w:rPr>
          <w:t xml:space="preserve"> ا</w:t>
        </w:r>
        <w:r w:rsidRPr="0008765D">
          <w:rPr>
            <w:rFonts w:hint="cs"/>
            <w:rtl/>
            <w:lang w:bidi="fa-IR"/>
          </w:rPr>
          <w:t>ی</w:t>
        </w:r>
        <w:r w:rsidRPr="0008765D">
          <w:rPr>
            <w:rFonts w:hint="eastAsia"/>
            <w:rtl/>
            <w:lang w:bidi="fa-IR"/>
          </w:rPr>
          <w:t>ن</w:t>
        </w:r>
        <w:r w:rsidRPr="0008765D">
          <w:rPr>
            <w:rtl/>
            <w:lang w:bidi="fa-IR"/>
          </w:rPr>
          <w:t xml:space="preserve"> ارگان ها وظا</w:t>
        </w:r>
        <w:r w:rsidRPr="0008765D">
          <w:rPr>
            <w:rFonts w:hint="cs"/>
            <w:rtl/>
            <w:lang w:bidi="fa-IR"/>
          </w:rPr>
          <w:t>ی</w:t>
        </w:r>
        <w:r w:rsidRPr="0008765D">
          <w:rPr>
            <w:rFonts w:hint="eastAsia"/>
            <w:rtl/>
            <w:lang w:bidi="fa-IR"/>
          </w:rPr>
          <w:t>ف</w:t>
        </w:r>
        <w:r w:rsidRPr="0008765D">
          <w:rPr>
            <w:rFonts w:hint="cs"/>
            <w:rtl/>
            <w:lang w:bidi="fa-IR"/>
          </w:rPr>
          <w:t>ی</w:t>
        </w:r>
        <w:r w:rsidRPr="0008765D">
          <w:rPr>
            <w:rtl/>
            <w:lang w:bidi="fa-IR"/>
          </w:rPr>
          <w:t xml:space="preserve"> چون تغذ</w:t>
        </w:r>
        <w:r w:rsidRPr="0008765D">
          <w:rPr>
            <w:rFonts w:hint="cs"/>
            <w:rtl/>
            <w:lang w:bidi="fa-IR"/>
          </w:rPr>
          <w:t>ی</w:t>
        </w:r>
        <w:r w:rsidRPr="0008765D">
          <w:rPr>
            <w:rFonts w:hint="eastAsia"/>
            <w:rtl/>
            <w:lang w:bidi="fa-IR"/>
          </w:rPr>
          <w:t>ه</w:t>
        </w:r>
        <w:r w:rsidRPr="0008765D">
          <w:rPr>
            <w:rtl/>
            <w:lang w:bidi="fa-IR"/>
          </w:rPr>
          <w:t xml:space="preserve"> مو، حفظ ر</w:t>
        </w:r>
        <w:r w:rsidRPr="0008765D">
          <w:rPr>
            <w:rFonts w:hint="cs"/>
            <w:rtl/>
            <w:lang w:bidi="fa-IR"/>
          </w:rPr>
          <w:t>ی</w:t>
        </w:r>
        <w:r w:rsidRPr="0008765D">
          <w:rPr>
            <w:rFonts w:hint="eastAsia"/>
            <w:rtl/>
            <w:lang w:bidi="fa-IR"/>
          </w:rPr>
          <w:t>شه</w:t>
        </w:r>
        <w:r w:rsidRPr="0008765D">
          <w:rPr>
            <w:rtl/>
            <w:lang w:bidi="fa-IR"/>
          </w:rPr>
          <w:t xml:space="preserve"> مو، چرب کردن مو از طر</w:t>
        </w:r>
        <w:r w:rsidRPr="0008765D">
          <w:rPr>
            <w:rFonts w:hint="cs"/>
            <w:rtl/>
            <w:lang w:bidi="fa-IR"/>
          </w:rPr>
          <w:t>ی</w:t>
        </w:r>
        <w:r w:rsidRPr="0008765D">
          <w:rPr>
            <w:rFonts w:hint="eastAsia"/>
            <w:rtl/>
            <w:lang w:bidi="fa-IR"/>
          </w:rPr>
          <w:t>ق</w:t>
        </w:r>
        <w:r w:rsidRPr="0008765D">
          <w:rPr>
            <w:rtl/>
            <w:lang w:bidi="fa-IR"/>
          </w:rPr>
          <w:t xml:space="preserve"> سبوم را برعهده دارند</w:t>
        </w:r>
        <w:r>
          <w:rPr>
            <w:rFonts w:hint="cs"/>
            <w:rtl/>
            <w:lang w:bidi="fa-IR"/>
          </w:rPr>
          <w:t xml:space="preserve"> </w:t>
        </w:r>
        <w:r>
          <w:rPr>
            <w:rtl/>
            <w:lang w:bidi="fa-IR"/>
          </w:rPr>
          <w:fldChar w:fldCharType="begin"/>
        </w:r>
        <w:r>
          <w:rPr>
            <w:rtl/>
            <w:lang w:bidi="fa-IR"/>
          </w:rPr>
          <w:instrText xml:space="preserve"> </w:instrText>
        </w:r>
        <w:r>
          <w:rPr>
            <w:lang w:bidi="fa-IR"/>
          </w:rPr>
          <w:instrText>ADDIN EN.CITE &lt;EndNote&gt;&lt;Cite&gt;&lt;Author&gt;Begum&lt;/Author&gt;&lt;Year&gt;2019&lt;/Year&gt;&lt;RecNum&gt;145&lt;/RecNum&gt;&lt;DisplayText&gt;(58, 59)&lt;/DisplayText&gt;&lt;record&gt;&lt;rec-number&gt;145&lt;/rec-number&gt;&lt;foreign-keys&gt;&lt;key app="EN" db-id="r5w5xz507reeroeztf0vedf1dderxa9wxsd9" timestamp="1741019768</w:instrText>
        </w:r>
        <w:r>
          <w:rPr>
            <w:rtl/>
            <w:lang w:bidi="fa-IR"/>
          </w:rPr>
          <w:instrText>"&gt;145&lt;/</w:instrText>
        </w:r>
        <w:r>
          <w:rPr>
            <w:lang w:bidi="fa-IR"/>
          </w:rPr>
          <w:instrText>key&gt;&lt;/foreign-keys&gt;&lt;ref-type name="Journal Article"&gt;17&lt;/ref-type&gt;&lt;contributors&gt;&lt;authors&gt;&lt;author&gt;Begum, S Gousia&lt;/author&gt;&lt;author&gt;Chetty, C Madhusudan&lt;/author&gt;&lt;author&gt;Pavithra, B&lt;/author&gt;&lt;author&gt;Akhila, B&lt;/author&gt;&lt;author&gt;Gayathri, C&lt;/author&gt;&lt;author&gt;Ruksar, S&lt;/author&gt;&lt;author&gt;Sravani, T&lt;/author&gt;&lt;author&gt;Voleti, Vijay Kumar&lt;/author&gt;&lt;/authors&gt;&lt;/contributors&gt;&lt;titles&gt;&lt;title&gt;A Review on Emulgels-A Novel Approach for Topical Drug Delivery&lt;/title&gt;&lt;secondary-title&gt;Asian Journal of Pharmaceutical Research and Development&lt;/secondary-title&gt;&lt;/titles&gt;&lt;periodical&gt;&lt;full-title&gt;Asian Journal of Pharmaceutical Research and Development&lt;/full-title&gt;&lt;/periodical&gt;&lt;pages&gt;70-77&lt;/pages&gt;&lt;volume&gt;7&lt;/volume&gt;&lt;number&gt;2&lt;/number&gt;&lt;dates&gt;&lt;year&gt;2019&lt;/year&gt;&lt;/dates&gt;&lt;isbn&gt;2320-4850&lt;/isbn&gt;&lt;urls&gt;&lt;/urls&gt;&lt;/record&gt;&lt;/Cite&gt;&lt;Cite&gt;&lt;Author&gt;Buffoli&lt;/Author&gt;&lt;Year&gt;2014&lt;/Year&gt;&lt;RecNum&gt;146&lt;/RecNum&gt;&lt;record&gt;&lt;rec-number&gt;146&lt;/rec-number&gt;&lt;foreign-keys&gt;&lt;key app="EN" db-id="r5w5xz507reeroeztf0vedf1dderxa9wxsd9" timestamp="1741019841"&gt;146&lt;/key&gt;&lt;/foreign-keys&gt;&lt;ref-type name="Journal Article"&gt;17&lt;/ref-type&gt;&lt;contributors&gt;&lt;authors&gt;&lt;author&gt;Buffoli, Barbara&lt;/author&gt;&lt;author&gt;Rinaldi, Fabio&lt;/author&gt;&lt;author&gt;Labanca, Mauro&lt;/author&gt;&lt;author&gt;Sorbellini, Elisabetta&lt;/author&gt;&lt;author&gt;Trink, Anna&lt;/author&gt;&lt;author&gt;Guanziroli, Elena&lt;/author&gt;&lt;author&gt;Rezzani, Rita&lt;/author&gt;&lt;author&gt;Rodella, Luigi F&lt;/author&gt;&lt;/authors&gt;&lt;/contributors&gt;&lt;titles&gt;&lt;title&gt;The human hair: from anatomy to physiology&lt;/title&gt;&lt;secondary-title&gt;International journal of dermatology&lt;/secondary-title&gt;&lt;/titles&gt;&lt;periodical&gt;&lt;full-title&gt;International journal of dermatology&lt;/full-title&gt;&lt;/periodical&gt;&lt;pages&gt;331-341&lt;/pages&gt;&lt;volume&gt;53&lt;/volume&gt;&lt;number&gt;3&lt;/number&gt;&lt;dates&gt;&lt;year&gt;2014&lt;/year&gt;&lt;/dates&gt;&lt;isbn&gt;0011-9059&lt;/isbn&gt;&lt;urls&gt;&lt;/urls&gt;&lt;/record&gt;&lt;/Cite&gt;&lt;/EndNote</w:instrText>
        </w:r>
        <w:r>
          <w:rPr>
            <w:rtl/>
            <w:lang w:bidi="fa-IR"/>
          </w:rPr>
          <w:instrText>&gt;</w:instrText>
        </w:r>
        <w:r>
          <w:rPr>
            <w:rtl/>
            <w:lang w:bidi="fa-IR"/>
          </w:rPr>
          <w:fldChar w:fldCharType="separate"/>
        </w:r>
        <w:r>
          <w:rPr>
            <w:noProof/>
            <w:rtl/>
            <w:lang w:bidi="fa-IR"/>
          </w:rPr>
          <w:t>(58, 59)</w:t>
        </w:r>
        <w:r>
          <w:rPr>
            <w:rtl/>
            <w:lang w:bidi="fa-IR"/>
          </w:rPr>
          <w:fldChar w:fldCharType="end"/>
        </w:r>
        <w:r>
          <w:rPr>
            <w:rFonts w:hint="cs"/>
            <w:rtl/>
            <w:lang w:bidi="fa-IR"/>
          </w:rPr>
          <w:t xml:space="preserve">. </w:t>
        </w:r>
        <w:r w:rsidRPr="0008765D">
          <w:rPr>
            <w:rtl/>
            <w:lang w:bidi="fa-IR"/>
          </w:rPr>
          <w:t>اصولا</w:t>
        </w:r>
        <w:r>
          <w:rPr>
            <w:rFonts w:hint="cs"/>
            <w:rtl/>
            <w:lang w:bidi="fa-IR"/>
          </w:rPr>
          <w:t>ً</w:t>
        </w:r>
        <w:r w:rsidRPr="0008765D">
          <w:rPr>
            <w:rtl/>
            <w:lang w:bidi="fa-IR"/>
          </w:rPr>
          <w:t xml:space="preserve"> فول</w:t>
        </w:r>
        <w:r w:rsidRPr="0008765D">
          <w:rPr>
            <w:rFonts w:hint="cs"/>
            <w:rtl/>
            <w:lang w:bidi="fa-IR"/>
          </w:rPr>
          <w:t>ی</w:t>
        </w:r>
        <w:r w:rsidRPr="0008765D">
          <w:rPr>
            <w:rFonts w:hint="eastAsia"/>
            <w:rtl/>
            <w:lang w:bidi="fa-IR"/>
          </w:rPr>
          <w:t>کول</w:t>
        </w:r>
        <w:r w:rsidRPr="0008765D">
          <w:rPr>
            <w:rtl/>
            <w:lang w:bidi="fa-IR"/>
          </w:rPr>
          <w:t xml:space="preserve"> مو از از غشا</w:t>
        </w:r>
        <w:r w:rsidRPr="0008765D">
          <w:rPr>
            <w:rFonts w:hint="cs"/>
            <w:rtl/>
            <w:lang w:bidi="fa-IR"/>
          </w:rPr>
          <w:t>ی</w:t>
        </w:r>
        <w:r w:rsidRPr="0008765D">
          <w:rPr>
            <w:rtl/>
            <w:lang w:bidi="fa-IR"/>
          </w:rPr>
          <w:t xml:space="preserve"> ب</w:t>
        </w:r>
        <w:r w:rsidRPr="0008765D">
          <w:rPr>
            <w:rFonts w:hint="cs"/>
            <w:rtl/>
            <w:lang w:bidi="fa-IR"/>
          </w:rPr>
          <w:t>ی</w:t>
        </w:r>
        <w:r w:rsidRPr="0008765D">
          <w:rPr>
            <w:rFonts w:hint="eastAsia"/>
            <w:rtl/>
            <w:lang w:bidi="fa-IR"/>
          </w:rPr>
          <w:t>رون</w:t>
        </w:r>
        <w:r w:rsidRPr="0008765D">
          <w:rPr>
            <w:rFonts w:hint="cs"/>
            <w:rtl/>
            <w:lang w:bidi="fa-IR"/>
          </w:rPr>
          <w:t>ی</w:t>
        </w:r>
        <w:r w:rsidRPr="0008765D">
          <w:rPr>
            <w:rtl/>
            <w:lang w:bidi="fa-IR"/>
          </w:rPr>
          <w:t xml:space="preserve"> ر</w:t>
        </w:r>
        <w:r w:rsidRPr="0008765D">
          <w:rPr>
            <w:rFonts w:hint="cs"/>
            <w:rtl/>
            <w:lang w:bidi="fa-IR"/>
          </w:rPr>
          <w:t>ی</w:t>
        </w:r>
        <w:r w:rsidRPr="0008765D">
          <w:rPr>
            <w:rFonts w:hint="eastAsia"/>
            <w:rtl/>
            <w:lang w:bidi="fa-IR"/>
          </w:rPr>
          <w:t>شه</w:t>
        </w:r>
        <w:r w:rsidRPr="0008765D">
          <w:rPr>
            <w:vertAlign w:val="superscript"/>
            <w:rtl/>
            <w:lang w:bidi="fa-IR"/>
          </w:rPr>
          <w:footnoteReference w:id="27"/>
        </w:r>
        <w:r w:rsidRPr="0008765D">
          <w:rPr>
            <w:rtl/>
            <w:lang w:bidi="fa-IR"/>
          </w:rPr>
          <w:t xml:space="preserve"> و غشا</w:t>
        </w:r>
        <w:r w:rsidRPr="0008765D">
          <w:rPr>
            <w:rFonts w:hint="cs"/>
            <w:rtl/>
            <w:lang w:bidi="fa-IR"/>
          </w:rPr>
          <w:t>ی</w:t>
        </w:r>
        <w:r w:rsidRPr="0008765D">
          <w:rPr>
            <w:rtl/>
            <w:lang w:bidi="fa-IR"/>
          </w:rPr>
          <w:t xml:space="preserve"> درون</w:t>
        </w:r>
        <w:r w:rsidRPr="0008765D">
          <w:rPr>
            <w:rFonts w:hint="cs"/>
            <w:rtl/>
            <w:lang w:bidi="fa-IR"/>
          </w:rPr>
          <w:t>ی</w:t>
        </w:r>
        <w:r w:rsidRPr="0008765D">
          <w:rPr>
            <w:rtl/>
            <w:lang w:bidi="fa-IR"/>
          </w:rPr>
          <w:t xml:space="preserve"> ر</w:t>
        </w:r>
        <w:r w:rsidRPr="0008765D">
          <w:rPr>
            <w:rFonts w:hint="cs"/>
            <w:rtl/>
            <w:lang w:bidi="fa-IR"/>
          </w:rPr>
          <w:t>ی</w:t>
        </w:r>
        <w:r w:rsidRPr="0008765D">
          <w:rPr>
            <w:rFonts w:hint="eastAsia"/>
            <w:rtl/>
            <w:lang w:bidi="fa-IR"/>
          </w:rPr>
          <w:t>شه</w:t>
        </w:r>
        <w:r w:rsidRPr="0008765D">
          <w:rPr>
            <w:vertAlign w:val="superscript"/>
            <w:rtl/>
            <w:lang w:bidi="fa-IR"/>
          </w:rPr>
          <w:footnoteReference w:id="28"/>
        </w:r>
        <w:r w:rsidRPr="0008765D">
          <w:rPr>
            <w:rtl/>
            <w:lang w:bidi="fa-IR"/>
          </w:rPr>
          <w:t xml:space="preserve"> تشک</w:t>
        </w:r>
        <w:r w:rsidRPr="0008765D">
          <w:rPr>
            <w:rFonts w:hint="cs"/>
            <w:rtl/>
            <w:lang w:bidi="fa-IR"/>
          </w:rPr>
          <w:t>ی</w:t>
        </w:r>
        <w:r w:rsidRPr="0008765D">
          <w:rPr>
            <w:rFonts w:hint="eastAsia"/>
            <w:rtl/>
            <w:lang w:bidi="fa-IR"/>
          </w:rPr>
          <w:t>ل</w:t>
        </w:r>
        <w:r w:rsidRPr="0008765D">
          <w:rPr>
            <w:rtl/>
            <w:lang w:bidi="fa-IR"/>
          </w:rPr>
          <w:t xml:space="preserve"> شده</w:t>
        </w:r>
        <w:r>
          <w:rPr>
            <w:rFonts w:hint="cs"/>
            <w:rtl/>
            <w:lang w:bidi="fa-IR"/>
          </w:rPr>
          <w:t xml:space="preserve"> است</w:t>
        </w:r>
        <w:r w:rsidRPr="0008765D">
          <w:rPr>
            <w:rtl/>
            <w:lang w:bidi="fa-IR"/>
          </w:rPr>
          <w:t>. غشا</w:t>
        </w:r>
        <w:r w:rsidRPr="0008765D">
          <w:rPr>
            <w:rFonts w:hint="cs"/>
            <w:rtl/>
            <w:lang w:bidi="fa-IR"/>
          </w:rPr>
          <w:t>ی</w:t>
        </w:r>
        <w:r w:rsidRPr="0008765D">
          <w:rPr>
            <w:rtl/>
            <w:lang w:bidi="fa-IR"/>
          </w:rPr>
          <w:t xml:space="preserve"> ب</w:t>
        </w:r>
        <w:r w:rsidRPr="0008765D">
          <w:rPr>
            <w:rFonts w:hint="cs"/>
            <w:rtl/>
            <w:lang w:bidi="fa-IR"/>
          </w:rPr>
          <w:t>ی</w:t>
        </w:r>
        <w:r w:rsidRPr="0008765D">
          <w:rPr>
            <w:rFonts w:hint="eastAsia"/>
            <w:rtl/>
            <w:lang w:bidi="fa-IR"/>
          </w:rPr>
          <w:t>رون</w:t>
        </w:r>
        <w:r w:rsidRPr="0008765D">
          <w:rPr>
            <w:rFonts w:hint="cs"/>
            <w:rtl/>
            <w:lang w:bidi="fa-IR"/>
          </w:rPr>
          <w:t>ی</w:t>
        </w:r>
        <w:r w:rsidRPr="0008765D">
          <w:rPr>
            <w:rtl/>
            <w:lang w:bidi="fa-IR"/>
          </w:rPr>
          <w:t xml:space="preserve"> ر</w:t>
        </w:r>
        <w:r w:rsidRPr="0008765D">
          <w:rPr>
            <w:rFonts w:hint="cs"/>
            <w:rtl/>
            <w:lang w:bidi="fa-IR"/>
          </w:rPr>
          <w:t>ی</w:t>
        </w:r>
        <w:r w:rsidRPr="0008765D">
          <w:rPr>
            <w:rFonts w:hint="eastAsia"/>
            <w:rtl/>
            <w:lang w:bidi="fa-IR"/>
          </w:rPr>
          <w:t>شه</w:t>
        </w:r>
        <w:r w:rsidRPr="0008765D">
          <w:rPr>
            <w:rtl/>
            <w:lang w:bidi="fa-IR"/>
          </w:rPr>
          <w:t xml:space="preserve"> در امتداد سلول</w:t>
        </w:r>
        <w:dir w:val="rtl">
          <w:r w:rsidRPr="0008765D">
            <w:rPr>
              <w:rtl/>
              <w:lang w:bidi="fa-IR"/>
            </w:rPr>
            <w:t>ها</w:t>
          </w:r>
          <w:r w:rsidRPr="0008765D">
            <w:rPr>
              <w:rFonts w:hint="cs"/>
              <w:rtl/>
              <w:lang w:bidi="fa-IR"/>
            </w:rPr>
            <w:t>ی</w:t>
          </w:r>
          <w:r w:rsidRPr="0008765D">
            <w:rPr>
              <w:rtl/>
              <w:lang w:bidi="fa-IR"/>
            </w:rPr>
            <w:t xml:space="preserve"> اپ</w:t>
          </w:r>
          <w:r w:rsidRPr="0008765D">
            <w:rPr>
              <w:rFonts w:hint="cs"/>
              <w:rtl/>
              <w:lang w:bidi="fa-IR"/>
            </w:rPr>
            <w:t>ی‌</w:t>
          </w:r>
          <w:r w:rsidRPr="0008765D">
            <w:rPr>
              <w:rtl/>
              <w:lang w:bidi="fa-IR"/>
            </w:rPr>
            <w:t>تل</w:t>
          </w:r>
          <w:r w:rsidRPr="0008765D">
            <w:rPr>
              <w:rFonts w:hint="cs"/>
              <w:rtl/>
              <w:lang w:bidi="fa-IR"/>
            </w:rPr>
            <w:t>ی</w:t>
          </w:r>
          <w:r w:rsidRPr="0008765D">
            <w:rPr>
              <w:rFonts w:hint="eastAsia"/>
              <w:rtl/>
              <w:lang w:bidi="fa-IR"/>
            </w:rPr>
            <w:t>ال</w:t>
          </w:r>
          <w:r w:rsidRPr="0008765D">
            <w:rPr>
              <w:rtl/>
              <w:lang w:bidi="fa-IR"/>
            </w:rPr>
            <w:t xml:space="preserve"> بوده و در قسمت سطح</w:t>
          </w:r>
          <w:r w:rsidRPr="0008765D">
            <w:rPr>
              <w:rFonts w:hint="cs"/>
              <w:rtl/>
              <w:lang w:bidi="fa-IR"/>
            </w:rPr>
            <w:t>ی</w:t>
          </w:r>
          <w:r w:rsidRPr="0008765D">
            <w:rPr>
              <w:rtl/>
              <w:lang w:bidi="fa-IR"/>
            </w:rPr>
            <w:t xml:space="preserve"> پوست تمام لا</w:t>
          </w:r>
          <w:r w:rsidRPr="0008765D">
            <w:rPr>
              <w:rFonts w:hint="cs"/>
              <w:rtl/>
              <w:lang w:bidi="fa-IR"/>
            </w:rPr>
            <w:t>ی</w:t>
          </w:r>
          <w:r w:rsidRPr="0008765D">
            <w:rPr>
              <w:rFonts w:hint="eastAsia"/>
              <w:rtl/>
              <w:lang w:bidi="fa-IR"/>
            </w:rPr>
            <w:t>ه</w:t>
          </w:r>
          <w:r w:rsidRPr="0008765D">
            <w:rPr>
              <w:rtl/>
              <w:lang w:bidi="fa-IR"/>
            </w:rPr>
            <w:t xml:space="preserve"> ها</w:t>
          </w:r>
          <w:r w:rsidRPr="0008765D">
            <w:rPr>
              <w:rFonts w:hint="cs"/>
              <w:rtl/>
              <w:lang w:bidi="fa-IR"/>
            </w:rPr>
            <w:t>ی</w:t>
          </w:r>
          <w:r w:rsidRPr="0008765D">
            <w:rPr>
              <w:rtl/>
              <w:lang w:bidi="fa-IR"/>
            </w:rPr>
            <w:t xml:space="preserve"> اپ</w:t>
          </w:r>
          <w:r w:rsidRPr="0008765D">
            <w:rPr>
              <w:rFonts w:hint="cs"/>
              <w:rtl/>
              <w:lang w:bidi="fa-IR"/>
            </w:rPr>
            <w:t>ی</w:t>
          </w:r>
          <w:r w:rsidRPr="0008765D">
            <w:rPr>
              <w:rFonts w:hint="eastAsia"/>
              <w:rtl/>
              <w:lang w:bidi="fa-IR"/>
            </w:rPr>
            <w:t>درم</w:t>
          </w:r>
          <w:r w:rsidRPr="0008765D">
            <w:rPr>
              <w:rtl/>
              <w:lang w:bidi="fa-IR"/>
            </w:rPr>
            <w:t xml:space="preserve"> را در بر دارد. غلاف ب</w:t>
          </w:r>
          <w:r w:rsidRPr="0008765D">
            <w:rPr>
              <w:rFonts w:hint="cs"/>
              <w:rtl/>
              <w:lang w:bidi="fa-IR"/>
            </w:rPr>
            <w:t>ی</w:t>
          </w:r>
          <w:r w:rsidRPr="0008765D">
            <w:rPr>
              <w:rFonts w:hint="eastAsia"/>
              <w:rtl/>
              <w:lang w:bidi="fa-IR"/>
            </w:rPr>
            <w:t>رون</w:t>
          </w:r>
          <w:r w:rsidRPr="0008765D">
            <w:rPr>
              <w:rFonts w:hint="cs"/>
              <w:rtl/>
              <w:lang w:bidi="fa-IR"/>
            </w:rPr>
            <w:t>ی</w:t>
          </w:r>
          <w:r w:rsidRPr="0008765D">
            <w:rPr>
              <w:rtl/>
              <w:lang w:bidi="fa-IR"/>
            </w:rPr>
            <w:t xml:space="preserve"> ر</w:t>
          </w:r>
          <w:r w:rsidRPr="0008765D">
            <w:rPr>
              <w:rFonts w:hint="cs"/>
              <w:rtl/>
              <w:lang w:bidi="fa-IR"/>
            </w:rPr>
            <w:t>ی</w:t>
          </w:r>
          <w:r w:rsidRPr="0008765D">
            <w:rPr>
              <w:rFonts w:hint="eastAsia"/>
              <w:rtl/>
              <w:lang w:bidi="fa-IR"/>
            </w:rPr>
            <w:t>شه</w:t>
          </w:r>
          <w:r w:rsidRPr="0008765D">
            <w:rPr>
              <w:rtl/>
              <w:lang w:bidi="fa-IR"/>
            </w:rPr>
            <w:t xml:space="preserve"> مو در اطراف غلاف درون</w:t>
          </w:r>
          <w:r w:rsidRPr="0008765D">
            <w:rPr>
              <w:rFonts w:hint="cs"/>
              <w:rtl/>
              <w:lang w:bidi="fa-IR"/>
            </w:rPr>
            <w:t>ی</w:t>
          </w:r>
          <w:r w:rsidRPr="0008765D">
            <w:rPr>
              <w:rtl/>
              <w:lang w:bidi="fa-IR"/>
            </w:rPr>
            <w:t xml:space="preserve"> قرار گرفته و در امتداد با اپ</w:t>
          </w:r>
          <w:r w:rsidRPr="0008765D">
            <w:rPr>
              <w:rFonts w:hint="cs"/>
              <w:rtl/>
              <w:lang w:bidi="fa-IR"/>
            </w:rPr>
            <w:t>ی</w:t>
          </w:r>
          <w:r w:rsidRPr="0008765D">
            <w:rPr>
              <w:rFonts w:hint="eastAsia"/>
              <w:rtl/>
              <w:lang w:bidi="fa-IR"/>
            </w:rPr>
            <w:t>درم</w:t>
          </w:r>
          <w:r w:rsidRPr="0008765D">
            <w:rPr>
              <w:rtl/>
              <w:lang w:bidi="fa-IR"/>
            </w:rPr>
            <w:t xml:space="preserve"> م</w:t>
          </w:r>
          <w:r w:rsidRPr="0008765D">
            <w:rPr>
              <w:rFonts w:hint="cs"/>
              <w:rtl/>
              <w:lang w:bidi="fa-IR"/>
            </w:rPr>
            <w:t>ی‌</w:t>
          </w:r>
          <w:r w:rsidRPr="0008765D">
            <w:rPr>
              <w:rFonts w:hint="eastAsia"/>
              <w:rtl/>
              <w:lang w:bidi="fa-IR"/>
            </w:rPr>
            <w:t>باشد</w:t>
          </w:r>
          <w:r w:rsidRPr="0008765D">
            <w:rPr>
              <w:rtl/>
              <w:lang w:bidi="fa-IR"/>
            </w:rPr>
            <w:t>. بطور</w:t>
          </w:r>
          <w:r w:rsidRPr="0008765D">
            <w:rPr>
              <w:rFonts w:hint="cs"/>
              <w:rtl/>
              <w:lang w:bidi="fa-IR"/>
            </w:rPr>
            <w:t>ی</w:t>
          </w:r>
          <w:r w:rsidRPr="0008765D">
            <w:rPr>
              <w:rtl/>
              <w:lang w:bidi="fa-IR"/>
            </w:rPr>
            <w:t xml:space="preserve"> که ا</w:t>
          </w:r>
          <w:r w:rsidRPr="0008765D">
            <w:rPr>
              <w:rFonts w:hint="cs"/>
              <w:rtl/>
              <w:lang w:bidi="fa-IR"/>
            </w:rPr>
            <w:t>ی</w:t>
          </w:r>
          <w:r w:rsidRPr="0008765D">
            <w:rPr>
              <w:rFonts w:hint="eastAsia"/>
              <w:rtl/>
              <w:lang w:bidi="fa-IR"/>
            </w:rPr>
            <w:t>ن</w:t>
          </w:r>
          <w:r w:rsidRPr="0008765D">
            <w:rPr>
              <w:rtl/>
              <w:lang w:bidi="fa-IR"/>
            </w:rPr>
            <w:t xml:space="preserve"> لا</w:t>
          </w:r>
          <w:r w:rsidRPr="0008765D">
            <w:rPr>
              <w:rFonts w:hint="cs"/>
              <w:rtl/>
              <w:lang w:bidi="fa-IR"/>
            </w:rPr>
            <w:t>ی</w:t>
          </w:r>
          <w:r w:rsidRPr="0008765D">
            <w:rPr>
              <w:rFonts w:hint="eastAsia"/>
              <w:rtl/>
              <w:lang w:bidi="fa-IR"/>
            </w:rPr>
            <w:t>ه</w:t>
          </w:r>
          <w:r w:rsidRPr="0008765D">
            <w:rPr>
              <w:rtl/>
              <w:lang w:bidi="fa-IR"/>
            </w:rPr>
            <w:t xml:space="preserve"> در قسم</w:t>
          </w:r>
          <w:r w:rsidRPr="0008765D">
            <w:rPr>
              <w:rFonts w:hint="eastAsia"/>
              <w:rtl/>
              <w:lang w:bidi="fa-IR"/>
            </w:rPr>
            <w:t>ت</w:t>
          </w:r>
          <w:r w:rsidRPr="0008765D">
            <w:rPr>
              <w:rFonts w:hint="cs"/>
              <w:rtl/>
              <w:lang w:bidi="fa-IR"/>
            </w:rPr>
            <w:t>‌</w:t>
          </w:r>
          <w:r w:rsidRPr="0008765D">
            <w:rPr>
              <w:rFonts w:hint="eastAsia"/>
              <w:rtl/>
              <w:lang w:bidi="fa-IR"/>
            </w:rPr>
            <w:t>ها</w:t>
          </w:r>
          <w:r w:rsidRPr="0008765D">
            <w:rPr>
              <w:rFonts w:hint="cs"/>
              <w:rtl/>
              <w:lang w:bidi="fa-IR"/>
            </w:rPr>
            <w:t>ی</w:t>
          </w:r>
          <w:r w:rsidRPr="0008765D">
            <w:rPr>
              <w:rtl/>
              <w:lang w:bidi="fa-IR"/>
            </w:rPr>
            <w:t xml:space="preserve"> عمق</w:t>
          </w:r>
          <w:r w:rsidRPr="0008765D">
            <w:rPr>
              <w:rFonts w:hint="cs"/>
              <w:rtl/>
              <w:lang w:bidi="fa-IR"/>
            </w:rPr>
            <w:t>ی</w:t>
          </w:r>
          <w:r w:rsidRPr="0008765D">
            <w:rPr>
              <w:rtl/>
              <w:lang w:bidi="fa-IR"/>
            </w:rPr>
            <w:t xml:space="preserve"> از </w:t>
          </w:r>
          <w:r w:rsidRPr="0008765D">
            <w:rPr>
              <w:rFonts w:hint="cs"/>
              <w:rtl/>
              <w:lang w:bidi="fa-IR"/>
            </w:rPr>
            <w:t>ی</w:t>
          </w:r>
          <w:r w:rsidRPr="0008765D">
            <w:rPr>
              <w:rFonts w:hint="eastAsia"/>
              <w:rtl/>
              <w:lang w:bidi="fa-IR"/>
            </w:rPr>
            <w:t>ک</w:t>
          </w:r>
          <w:r w:rsidRPr="0008765D">
            <w:rPr>
              <w:rtl/>
              <w:lang w:bidi="fa-IR"/>
            </w:rPr>
            <w:t xml:space="preserve"> رد</w:t>
          </w:r>
          <w:r w:rsidRPr="0008765D">
            <w:rPr>
              <w:rFonts w:hint="cs"/>
              <w:rtl/>
              <w:lang w:bidi="fa-IR"/>
            </w:rPr>
            <w:t>ی</w:t>
          </w:r>
          <w:r w:rsidRPr="0008765D">
            <w:rPr>
              <w:rFonts w:hint="eastAsia"/>
              <w:rtl/>
              <w:lang w:bidi="fa-IR"/>
            </w:rPr>
            <w:t>ف</w:t>
          </w:r>
          <w:r w:rsidRPr="0008765D">
            <w:rPr>
              <w:rtl/>
              <w:lang w:bidi="fa-IR"/>
            </w:rPr>
            <w:t xml:space="preserve"> سلول و در قسمتها</w:t>
          </w:r>
          <w:r w:rsidRPr="0008765D">
            <w:rPr>
              <w:rFonts w:hint="cs"/>
              <w:rtl/>
              <w:lang w:bidi="fa-IR"/>
            </w:rPr>
            <w:t>ی</w:t>
          </w:r>
          <w:r w:rsidRPr="0008765D">
            <w:rPr>
              <w:rtl/>
              <w:lang w:bidi="fa-IR"/>
            </w:rPr>
            <w:t xml:space="preserve"> م</w:t>
          </w:r>
          <w:r w:rsidRPr="0008765D">
            <w:rPr>
              <w:rFonts w:hint="cs"/>
              <w:rtl/>
              <w:lang w:bidi="fa-IR"/>
            </w:rPr>
            <w:t>ی</w:t>
          </w:r>
          <w:r w:rsidRPr="0008765D">
            <w:rPr>
              <w:rFonts w:hint="eastAsia"/>
              <w:rtl/>
              <w:lang w:bidi="fa-IR"/>
            </w:rPr>
            <w:t>ان</w:t>
          </w:r>
          <w:r w:rsidRPr="0008765D">
            <w:rPr>
              <w:rFonts w:hint="cs"/>
              <w:rtl/>
              <w:lang w:bidi="fa-IR"/>
            </w:rPr>
            <w:t>ی</w:t>
          </w:r>
          <w:r w:rsidRPr="0008765D">
            <w:rPr>
              <w:rtl/>
              <w:lang w:bidi="fa-IR"/>
            </w:rPr>
            <w:t xml:space="preserve"> از دو رد</w:t>
          </w:r>
          <w:r w:rsidRPr="0008765D">
            <w:rPr>
              <w:rFonts w:hint="cs"/>
              <w:rtl/>
              <w:lang w:bidi="fa-IR"/>
            </w:rPr>
            <w:t>ی</w:t>
          </w:r>
          <w:r w:rsidRPr="0008765D">
            <w:rPr>
              <w:rFonts w:hint="eastAsia"/>
              <w:rtl/>
              <w:lang w:bidi="fa-IR"/>
            </w:rPr>
            <w:t>ف</w:t>
          </w:r>
          <w:r w:rsidRPr="0008765D">
            <w:rPr>
              <w:rtl/>
              <w:lang w:bidi="fa-IR"/>
            </w:rPr>
            <w:t xml:space="preserve"> سلول تشک</w:t>
          </w:r>
          <w:r w:rsidRPr="0008765D">
            <w:rPr>
              <w:rFonts w:hint="cs"/>
              <w:rtl/>
              <w:lang w:bidi="fa-IR"/>
            </w:rPr>
            <w:t>ی</w:t>
          </w:r>
          <w:r w:rsidRPr="0008765D">
            <w:rPr>
              <w:rFonts w:hint="eastAsia"/>
              <w:rtl/>
              <w:lang w:bidi="fa-IR"/>
            </w:rPr>
            <w:t>ل</w:t>
          </w:r>
          <w:r w:rsidRPr="0008765D">
            <w:rPr>
              <w:rtl/>
              <w:lang w:bidi="fa-IR"/>
            </w:rPr>
            <w:t xml:space="preserve"> شده ول</w:t>
          </w:r>
          <w:r w:rsidRPr="0008765D">
            <w:rPr>
              <w:rFonts w:hint="cs"/>
              <w:rtl/>
              <w:lang w:bidi="fa-IR"/>
            </w:rPr>
            <w:t>ی</w:t>
          </w:r>
          <w:r w:rsidRPr="0008765D">
            <w:rPr>
              <w:rtl/>
              <w:lang w:bidi="fa-IR"/>
            </w:rPr>
            <w:t xml:space="preserve"> در قسمتها</w:t>
          </w:r>
          <w:r w:rsidRPr="0008765D">
            <w:rPr>
              <w:rFonts w:hint="cs"/>
              <w:rtl/>
              <w:lang w:bidi="fa-IR"/>
            </w:rPr>
            <w:t>ی</w:t>
          </w:r>
          <w:r w:rsidRPr="0008765D">
            <w:rPr>
              <w:rtl/>
              <w:lang w:bidi="fa-IR"/>
            </w:rPr>
            <w:t xml:space="preserve"> فوقان</w:t>
          </w:r>
          <w:r w:rsidRPr="0008765D">
            <w:rPr>
              <w:rFonts w:hint="cs"/>
              <w:rtl/>
              <w:lang w:bidi="fa-IR"/>
            </w:rPr>
            <w:t>ی</w:t>
          </w:r>
          <w:r w:rsidRPr="0008765D">
            <w:rPr>
              <w:rtl/>
              <w:lang w:bidi="fa-IR"/>
            </w:rPr>
            <w:t xml:space="preserve"> شب</w:t>
          </w:r>
          <w:r w:rsidRPr="0008765D">
            <w:rPr>
              <w:rFonts w:hint="cs"/>
              <w:rtl/>
              <w:lang w:bidi="fa-IR"/>
            </w:rPr>
            <w:t>ی</w:t>
          </w:r>
          <w:r w:rsidRPr="0008765D">
            <w:rPr>
              <w:rFonts w:hint="eastAsia"/>
              <w:rtl/>
              <w:lang w:bidi="fa-IR"/>
            </w:rPr>
            <w:t>ه</w:t>
          </w:r>
          <w:r w:rsidRPr="0008765D">
            <w:rPr>
              <w:rtl/>
              <w:lang w:bidi="fa-IR"/>
            </w:rPr>
            <w:t xml:space="preserve"> اپ</w:t>
          </w:r>
          <w:r w:rsidRPr="0008765D">
            <w:rPr>
              <w:rFonts w:hint="cs"/>
              <w:rtl/>
              <w:lang w:bidi="fa-IR"/>
            </w:rPr>
            <w:t>ی</w:t>
          </w:r>
          <w:r w:rsidRPr="0008765D">
            <w:rPr>
              <w:rFonts w:hint="eastAsia"/>
              <w:rtl/>
              <w:lang w:bidi="fa-IR"/>
            </w:rPr>
            <w:t>درم</w:t>
          </w:r>
          <w:r w:rsidRPr="0008765D">
            <w:rPr>
              <w:rtl/>
              <w:lang w:bidi="fa-IR"/>
            </w:rPr>
            <w:t xml:space="preserve"> و از نوع مطبق م</w:t>
          </w:r>
          <w:r w:rsidRPr="0008765D">
            <w:rPr>
              <w:rFonts w:hint="cs"/>
              <w:rtl/>
              <w:lang w:bidi="fa-IR"/>
            </w:rPr>
            <w:t>ی‌</w:t>
          </w:r>
          <w:r w:rsidRPr="0008765D">
            <w:rPr>
              <w:rFonts w:hint="eastAsia"/>
              <w:rtl/>
              <w:lang w:bidi="fa-IR"/>
            </w:rPr>
            <w:t>باشد</w:t>
          </w:r>
          <w:r>
            <w:rPr>
              <w:rFonts w:hint="cs"/>
              <w:rtl/>
              <w:lang w:bidi="fa-IR"/>
            </w:rPr>
            <w:t xml:space="preserve"> </w:t>
          </w:r>
          <w:r>
            <w:rPr>
              <w:rtl/>
              <w:lang w:bidi="fa-IR"/>
            </w:rPr>
            <w:fldChar w:fldCharType="begin"/>
          </w:r>
          <w:r>
            <w:rPr>
              <w:rtl/>
              <w:lang w:bidi="fa-IR"/>
            </w:rPr>
            <w:instrText xml:space="preserve"> </w:instrText>
          </w:r>
          <w:r>
            <w:rPr>
              <w:lang w:bidi="fa-IR"/>
            </w:rPr>
            <w:instrText>ADDIN EN.CITE &lt;EndNote&gt;&lt;Cite&gt;&lt;Author&gt;Agramunt&lt;/Author&gt;&lt;Year&gt;2023&lt;/Year&gt;&lt;RecNum&gt;147&lt;/RecNum&gt;&lt;DisplayText&gt;(60)&lt;/DisplayText&gt;&lt;record&gt;&lt;rec-number&gt;147&lt;/rec-number&gt;&lt;foreign-keys&gt;&lt;key app="EN" db-id="r5w5xz507reeroeztf0vedf1dderxa9wxsd9" timestamp="1741019974</w:instrText>
          </w:r>
          <w:r>
            <w:rPr>
              <w:rtl/>
              <w:lang w:bidi="fa-IR"/>
            </w:rPr>
            <w:instrText>"&gt;147&lt;/</w:instrText>
          </w:r>
          <w:r>
            <w:rPr>
              <w:lang w:bidi="fa-IR"/>
            </w:rPr>
            <w:instrText>key&gt;&lt;/foreign-keys&gt;&lt;ref-type name="Journal Article"&gt;17&lt;/ref-type&gt;&lt;contributors&gt;&lt;authors&gt;&lt;author&gt;Agramunt, Julià&lt;/author&gt;&lt;author&gt;Parke, Brenna&lt;/author&gt;&lt;author&gt;Mena, Sergio&lt;/author&gt;&lt;author&gt;Ubels, Victor&lt;/author&gt;&lt;author&gt;Jimenez, Francisco&lt;/author&gt;&lt;author&gt;Williams, Greg&lt;/author&gt;&lt;author&gt;Rhodes, Anna DY&lt;/author&gt;&lt;author&gt;Limbu, Summik&lt;/author&gt;&lt;author&gt;Hexter, Melissa&lt;/author&gt;&lt;author&gt;Knight, Leigh&lt;/author&gt;&lt;/authors&gt;&lt;/contributors&gt;&lt;titles&gt;&lt;title&gt;Mechanical stimulation of human hair follicle outer root sheath cultures activates adjacent sensory neurons&lt;/title&gt;&lt;secondary-title&gt;Science Advances&lt;/secondary-title&gt;&lt;/titles&gt;&lt;periodical&gt;&lt;full-title&gt;Science Advances&lt;/full-title&gt;&lt;/periodical&gt;&lt;pages&gt;eadh3273&lt;/pages&gt;&lt;volume&gt;9&lt;/volume&gt;&lt;number&gt;43&lt;/number&gt;&lt;dates&gt;&lt;year&gt;2023&lt;/year&gt;&lt;/dates&gt;&lt;isbn&gt;2375-2548&lt;/isbn&gt;&lt;urls&gt;&lt;/urls&gt;&lt;/record&gt;&lt;/Cite&gt;&lt;/EndNote</w:instrText>
          </w:r>
          <w:r>
            <w:rPr>
              <w:rtl/>
              <w:lang w:bidi="fa-IR"/>
            </w:rPr>
            <w:instrText>&gt;</w:instrText>
          </w:r>
          <w:r>
            <w:rPr>
              <w:rtl/>
              <w:lang w:bidi="fa-IR"/>
            </w:rPr>
            <w:fldChar w:fldCharType="separate"/>
          </w:r>
          <w:r>
            <w:rPr>
              <w:noProof/>
              <w:rtl/>
              <w:lang w:bidi="fa-IR"/>
            </w:rPr>
            <w:t>(60)</w:t>
          </w:r>
          <w:r>
            <w:rPr>
              <w:rtl/>
              <w:lang w:bidi="fa-IR"/>
            </w:rPr>
            <w:fldChar w:fldCharType="end"/>
          </w:r>
          <w:r>
            <w:rPr>
              <w:rFonts w:hint="cs"/>
              <w:rtl/>
              <w:lang w:bidi="fa-IR"/>
            </w:rPr>
            <w:t xml:space="preserve">. </w:t>
          </w:r>
          <w:r w:rsidRPr="0008765D">
            <w:rPr>
              <w:rtl/>
              <w:lang w:bidi="fa-IR"/>
            </w:rPr>
            <w:t>غشا</w:t>
          </w:r>
          <w:r w:rsidRPr="0008765D">
            <w:rPr>
              <w:rFonts w:hint="cs"/>
              <w:rtl/>
              <w:lang w:bidi="fa-IR"/>
            </w:rPr>
            <w:t>ی</w:t>
          </w:r>
          <w:r w:rsidRPr="0008765D">
            <w:rPr>
              <w:rtl/>
              <w:lang w:bidi="fa-IR"/>
            </w:rPr>
            <w:t xml:space="preserve"> درون</w:t>
          </w:r>
          <w:r w:rsidRPr="0008765D">
            <w:rPr>
              <w:rFonts w:hint="cs"/>
              <w:rtl/>
              <w:lang w:bidi="fa-IR"/>
            </w:rPr>
            <w:t>ی</w:t>
          </w:r>
          <w:r w:rsidRPr="0008765D">
            <w:rPr>
              <w:rtl/>
              <w:lang w:bidi="fa-IR"/>
            </w:rPr>
            <w:t xml:space="preserve"> ر</w:t>
          </w:r>
          <w:r w:rsidRPr="0008765D">
            <w:rPr>
              <w:rFonts w:hint="cs"/>
              <w:rtl/>
              <w:lang w:bidi="fa-IR"/>
            </w:rPr>
            <w:t>ی</w:t>
          </w:r>
          <w:r w:rsidRPr="0008765D">
            <w:rPr>
              <w:rFonts w:hint="eastAsia"/>
              <w:rtl/>
              <w:lang w:bidi="fa-IR"/>
            </w:rPr>
            <w:t>شه،</w:t>
          </w:r>
          <w:r w:rsidRPr="0008765D">
            <w:rPr>
              <w:rtl/>
              <w:lang w:bidi="fa-IR"/>
            </w:rPr>
            <w:t xml:space="preserve"> غلاف مو را تا</w:t>
          </w:r>
          <w:r>
            <w:rPr>
              <w:rFonts w:hint="cs"/>
              <w:rtl/>
              <w:lang w:bidi="fa-IR"/>
            </w:rPr>
            <w:t xml:space="preserve"> </w:t>
          </w:r>
          <w:r w:rsidRPr="0008765D">
            <w:rPr>
              <w:rtl/>
              <w:lang w:bidi="fa-IR"/>
            </w:rPr>
            <w:t>سطح اتصال غدد چرب</w:t>
          </w:r>
          <w:r w:rsidRPr="0008765D">
            <w:rPr>
              <w:rFonts w:hint="cs"/>
              <w:rtl/>
              <w:lang w:bidi="fa-IR"/>
            </w:rPr>
            <w:t>ی</w:t>
          </w:r>
          <w:r w:rsidRPr="0008765D">
            <w:rPr>
              <w:rtl/>
              <w:lang w:bidi="fa-IR"/>
            </w:rPr>
            <w:t xml:space="preserve"> به فول</w:t>
          </w:r>
          <w:r w:rsidRPr="0008765D">
            <w:rPr>
              <w:rFonts w:hint="cs"/>
              <w:rtl/>
              <w:lang w:bidi="fa-IR"/>
            </w:rPr>
            <w:t>ی</w:t>
          </w:r>
          <w:r w:rsidRPr="0008765D">
            <w:rPr>
              <w:rFonts w:hint="eastAsia"/>
              <w:rtl/>
              <w:lang w:bidi="fa-IR"/>
            </w:rPr>
            <w:t>کول</w:t>
          </w:r>
          <w:r w:rsidRPr="0008765D">
            <w:rPr>
              <w:rtl/>
              <w:lang w:bidi="fa-IR"/>
            </w:rPr>
            <w:t xml:space="preserve"> م</w:t>
          </w:r>
          <w:r w:rsidRPr="0008765D">
            <w:rPr>
              <w:rFonts w:hint="cs"/>
              <w:rtl/>
              <w:lang w:bidi="fa-IR"/>
            </w:rPr>
            <w:t>ی‌</w:t>
          </w:r>
          <w:r w:rsidRPr="0008765D">
            <w:rPr>
              <w:rFonts w:hint="eastAsia"/>
              <w:rtl/>
              <w:lang w:bidi="fa-IR"/>
            </w:rPr>
            <w:t>پوشاند</w:t>
          </w:r>
          <w:r w:rsidRPr="0008765D">
            <w:rPr>
              <w:rtl/>
              <w:lang w:bidi="fa-IR"/>
            </w:rPr>
            <w:t xml:space="preserve"> و از ا</w:t>
          </w:r>
          <w:r w:rsidRPr="0008765D">
            <w:rPr>
              <w:rFonts w:hint="cs"/>
              <w:rtl/>
              <w:lang w:bidi="fa-IR"/>
            </w:rPr>
            <w:t>ی</w:t>
          </w:r>
          <w:r w:rsidRPr="0008765D">
            <w:rPr>
              <w:rFonts w:hint="eastAsia"/>
              <w:rtl/>
              <w:lang w:bidi="fa-IR"/>
            </w:rPr>
            <w:t>ن</w:t>
          </w:r>
          <w:r w:rsidRPr="0008765D">
            <w:rPr>
              <w:rtl/>
              <w:lang w:bidi="fa-IR"/>
            </w:rPr>
            <w:t xml:space="preserve"> به بعد از ب</w:t>
          </w:r>
          <w:r w:rsidRPr="0008765D">
            <w:rPr>
              <w:rFonts w:hint="cs"/>
              <w:rtl/>
              <w:lang w:bidi="fa-IR"/>
            </w:rPr>
            <w:t>ی</w:t>
          </w:r>
          <w:r w:rsidRPr="0008765D">
            <w:rPr>
              <w:rFonts w:hint="eastAsia"/>
              <w:rtl/>
              <w:lang w:bidi="fa-IR"/>
            </w:rPr>
            <w:t>ن</w:t>
          </w:r>
          <w:r w:rsidRPr="0008765D">
            <w:rPr>
              <w:rtl/>
              <w:lang w:bidi="fa-IR"/>
            </w:rPr>
            <w:t xml:space="preserve"> م</w:t>
          </w:r>
          <w:r w:rsidRPr="0008765D">
            <w:rPr>
              <w:rFonts w:hint="cs"/>
              <w:rtl/>
              <w:lang w:bidi="fa-IR"/>
            </w:rPr>
            <w:t>ی‌</w:t>
          </w:r>
          <w:r w:rsidRPr="0008765D">
            <w:rPr>
              <w:rFonts w:hint="eastAsia"/>
              <w:rtl/>
              <w:lang w:bidi="fa-IR"/>
            </w:rPr>
            <w:t>رود</w:t>
          </w:r>
          <w:r w:rsidRPr="0008765D">
            <w:rPr>
              <w:rtl/>
              <w:lang w:bidi="fa-IR"/>
            </w:rPr>
            <w:t xml:space="preserve"> و فضا</w:t>
          </w:r>
          <w:r w:rsidRPr="0008765D">
            <w:rPr>
              <w:rFonts w:hint="cs"/>
              <w:rtl/>
              <w:lang w:bidi="fa-IR"/>
            </w:rPr>
            <w:t>ی</w:t>
          </w:r>
          <w:r w:rsidRPr="0008765D">
            <w:rPr>
              <w:rtl/>
              <w:lang w:bidi="fa-IR"/>
            </w:rPr>
            <w:t xml:space="preserve"> باق</w:t>
          </w:r>
          <w:r w:rsidRPr="0008765D">
            <w:rPr>
              <w:rFonts w:hint="cs"/>
              <w:rtl/>
              <w:lang w:bidi="fa-IR"/>
            </w:rPr>
            <w:t>ی</w:t>
          </w:r>
          <w:r w:rsidRPr="0008765D">
            <w:rPr>
              <w:rtl/>
              <w:lang w:bidi="fa-IR"/>
            </w:rPr>
            <w:t xml:space="preserve"> مانده به جا</w:t>
          </w:r>
          <w:r w:rsidRPr="0008765D">
            <w:rPr>
              <w:rFonts w:hint="cs"/>
              <w:rtl/>
              <w:lang w:bidi="fa-IR"/>
            </w:rPr>
            <w:t>ی</w:t>
          </w:r>
          <w:r w:rsidRPr="0008765D">
            <w:rPr>
              <w:rtl/>
              <w:lang w:bidi="fa-IR"/>
            </w:rPr>
            <w:t xml:space="preserve"> آن برا</w:t>
          </w:r>
          <w:r w:rsidRPr="0008765D">
            <w:rPr>
              <w:rFonts w:hint="cs"/>
              <w:rtl/>
              <w:lang w:bidi="fa-IR"/>
            </w:rPr>
            <w:t>ی</w:t>
          </w:r>
          <w:r w:rsidRPr="0008765D">
            <w:rPr>
              <w:rtl/>
              <w:lang w:bidi="fa-IR"/>
            </w:rPr>
            <w:t xml:space="preserve"> دفع ترشحات غدد چرب</w:t>
          </w:r>
          <w:r w:rsidRPr="0008765D">
            <w:rPr>
              <w:rFonts w:hint="cs"/>
              <w:rtl/>
              <w:lang w:bidi="fa-IR"/>
            </w:rPr>
            <w:t>ی</w:t>
          </w:r>
          <w:r w:rsidRPr="0008765D">
            <w:rPr>
              <w:rtl/>
              <w:lang w:bidi="fa-IR"/>
            </w:rPr>
            <w:t xml:space="preserve"> مورد استفاده قرار م</w:t>
          </w:r>
          <w:r w:rsidRPr="0008765D">
            <w:rPr>
              <w:rFonts w:hint="cs"/>
              <w:rtl/>
              <w:lang w:bidi="fa-IR"/>
            </w:rPr>
            <w:t>ی‌</w:t>
          </w:r>
          <w:r w:rsidRPr="0008765D">
            <w:rPr>
              <w:rFonts w:hint="eastAsia"/>
              <w:rtl/>
              <w:lang w:bidi="fa-IR"/>
            </w:rPr>
            <w:t>گ</w:t>
          </w:r>
          <w:r w:rsidRPr="0008765D">
            <w:rPr>
              <w:rFonts w:hint="cs"/>
              <w:rtl/>
              <w:lang w:bidi="fa-IR"/>
            </w:rPr>
            <w:t>ی</w:t>
          </w:r>
          <w:r w:rsidRPr="0008765D">
            <w:rPr>
              <w:rFonts w:hint="eastAsia"/>
              <w:rtl/>
              <w:lang w:bidi="fa-IR"/>
            </w:rPr>
            <w:t>رد</w:t>
          </w:r>
          <w:r w:rsidRPr="0008765D">
            <w:rPr>
              <w:rtl/>
              <w:lang w:bidi="fa-IR"/>
            </w:rPr>
            <w:t>. غلاف درون</w:t>
          </w:r>
          <w:r w:rsidRPr="0008765D">
            <w:rPr>
              <w:rFonts w:hint="cs"/>
              <w:rtl/>
              <w:lang w:bidi="fa-IR"/>
            </w:rPr>
            <w:t>ی</w:t>
          </w:r>
          <w:r w:rsidRPr="0008765D">
            <w:rPr>
              <w:rtl/>
              <w:lang w:bidi="fa-IR"/>
            </w:rPr>
            <w:t xml:space="preserve"> ر</w:t>
          </w:r>
          <w:r w:rsidRPr="0008765D">
            <w:rPr>
              <w:rFonts w:hint="cs"/>
              <w:rtl/>
              <w:lang w:bidi="fa-IR"/>
            </w:rPr>
            <w:t>ی</w:t>
          </w:r>
          <w:r w:rsidRPr="0008765D">
            <w:rPr>
              <w:rFonts w:hint="eastAsia"/>
              <w:rtl/>
              <w:lang w:bidi="fa-IR"/>
            </w:rPr>
            <w:t>شه</w:t>
          </w:r>
          <w:r w:rsidRPr="0008765D">
            <w:rPr>
              <w:rtl/>
              <w:lang w:bidi="fa-IR"/>
            </w:rPr>
            <w:t xml:space="preserve"> مو حرکت مو</w:t>
          </w:r>
          <w:r w:rsidRPr="0008765D">
            <w:rPr>
              <w:rFonts w:hint="cs"/>
              <w:rtl/>
              <w:lang w:bidi="fa-IR"/>
            </w:rPr>
            <w:t>ی</w:t>
          </w:r>
          <w:r w:rsidRPr="0008765D">
            <w:rPr>
              <w:rtl/>
              <w:lang w:bidi="fa-IR"/>
            </w:rPr>
            <w:t xml:space="preserve"> درحال رشد را تسه</w:t>
          </w:r>
          <w:r w:rsidRPr="0008765D">
            <w:rPr>
              <w:rFonts w:hint="cs"/>
              <w:rtl/>
              <w:lang w:bidi="fa-IR"/>
            </w:rPr>
            <w:t>ی</w:t>
          </w:r>
          <w:r w:rsidRPr="0008765D">
            <w:rPr>
              <w:rFonts w:hint="eastAsia"/>
              <w:rtl/>
              <w:lang w:bidi="fa-IR"/>
            </w:rPr>
            <w:t>ل</w:t>
          </w:r>
          <w:r w:rsidRPr="0008765D">
            <w:rPr>
              <w:rFonts w:hint="cs"/>
              <w:rtl/>
              <w:lang w:bidi="fa-IR"/>
            </w:rPr>
            <w:t xml:space="preserve"> می‌کند</w:t>
          </w:r>
          <w:r w:rsidRPr="0008765D">
            <w:rPr>
              <w:rtl/>
              <w:lang w:bidi="fa-IR"/>
            </w:rPr>
            <w:t>. ترشحات غدد چرب</w:t>
          </w:r>
          <w:r w:rsidRPr="0008765D">
            <w:rPr>
              <w:rFonts w:hint="cs"/>
              <w:rtl/>
              <w:lang w:bidi="fa-IR"/>
            </w:rPr>
            <w:t>ی</w:t>
          </w:r>
          <w:r w:rsidRPr="0008765D">
            <w:rPr>
              <w:rtl/>
              <w:lang w:bidi="fa-IR"/>
            </w:rPr>
            <w:t xml:space="preserve"> در بخش غشا</w:t>
          </w:r>
          <w:r w:rsidRPr="0008765D">
            <w:rPr>
              <w:rFonts w:hint="cs"/>
              <w:rtl/>
              <w:lang w:bidi="fa-IR"/>
            </w:rPr>
            <w:t>ی</w:t>
          </w:r>
          <w:r w:rsidRPr="0008765D">
            <w:rPr>
              <w:rtl/>
              <w:lang w:bidi="fa-IR"/>
            </w:rPr>
            <w:t xml:space="preserve"> درون</w:t>
          </w:r>
          <w:r w:rsidRPr="0008765D">
            <w:rPr>
              <w:rFonts w:hint="cs"/>
              <w:rtl/>
              <w:lang w:bidi="fa-IR"/>
            </w:rPr>
            <w:t>ی</w:t>
          </w:r>
          <w:r w:rsidRPr="0008765D">
            <w:rPr>
              <w:rtl/>
              <w:lang w:bidi="fa-IR"/>
            </w:rPr>
            <w:t xml:space="preserve"> ر</w:t>
          </w:r>
          <w:r w:rsidRPr="0008765D">
            <w:rPr>
              <w:rFonts w:hint="cs"/>
              <w:rtl/>
              <w:lang w:bidi="fa-IR"/>
            </w:rPr>
            <w:t>ی</w:t>
          </w:r>
          <w:r w:rsidRPr="0008765D">
            <w:rPr>
              <w:rFonts w:hint="eastAsia"/>
              <w:rtl/>
              <w:lang w:bidi="fa-IR"/>
            </w:rPr>
            <w:t>شه</w:t>
          </w:r>
          <w:r w:rsidRPr="0008765D">
            <w:rPr>
              <w:rtl/>
              <w:lang w:bidi="fa-IR"/>
            </w:rPr>
            <w:t xml:space="preserve"> مو پراکنده م</w:t>
          </w:r>
          <w:r w:rsidRPr="0008765D">
            <w:rPr>
              <w:rFonts w:hint="cs"/>
              <w:rtl/>
              <w:lang w:bidi="fa-IR"/>
            </w:rPr>
            <w:t>ی‌</w:t>
          </w:r>
          <w:r w:rsidRPr="0008765D">
            <w:rPr>
              <w:rtl/>
              <w:lang w:bidi="fa-IR"/>
            </w:rPr>
            <w:t>شود</w:t>
          </w:r>
          <w:r>
            <w:rPr>
              <w:rFonts w:hint="cs"/>
              <w:rtl/>
              <w:lang w:bidi="fa-IR"/>
            </w:rPr>
            <w:t xml:space="preserve"> </w:t>
          </w:r>
          <w:r>
            <w:rPr>
              <w:rtl/>
              <w:lang w:bidi="fa-IR"/>
            </w:rPr>
            <w:fldChar w:fldCharType="begin"/>
          </w:r>
          <w:r>
            <w:rPr>
              <w:rtl/>
              <w:lang w:bidi="fa-IR"/>
            </w:rPr>
            <w:instrText xml:space="preserve"> </w:instrText>
          </w:r>
          <w:r>
            <w:rPr>
              <w:lang w:bidi="fa-IR"/>
            </w:rPr>
            <w:instrText>ADDIN EN.CITE &lt;EndNote&gt;&lt;Cite&gt;&lt;Author&gt;Buffoli&lt;/Author&gt;&lt;Year&gt;2014&lt;/Year&gt;&lt;RecNum&gt;148&lt;/RecNum&gt;&lt;DisplayText&gt;(59)&lt;/DisplayText&gt;&lt;record&gt;&lt;rec-number&gt;148&lt;/rec-number&gt;&lt;foreign-keys&gt;&lt;key app="EN" db-id="r5w5xz507reeroeztf0vedf1dderxa9wxsd9" timestamp="1741020136"&gt;1</w:instrText>
          </w:r>
          <w:r>
            <w:rPr>
              <w:rtl/>
              <w:lang w:bidi="fa-IR"/>
            </w:rPr>
            <w:instrText>48&lt;/</w:instrText>
          </w:r>
          <w:r>
            <w:rPr>
              <w:lang w:bidi="fa-IR"/>
            </w:rPr>
            <w:instrText>key&gt;&lt;/foreign-keys&gt;&lt;ref-type name="Journal Article"&gt;17&lt;/ref-type&gt;&lt;contributors&gt;&lt;authors&gt;&lt;author&gt;Buffoli, Barbara&lt;/author&gt;&lt;author&gt;Rinaldi, Fabio&lt;/author&gt;&lt;author&gt;Labanca, Mauro&lt;/author&gt;&lt;author&gt;Sorbellini, Elisabetta&lt;/author&gt;&lt;author&gt;Trink, Anna&lt;/author</w:instrText>
          </w:r>
          <w:r>
            <w:rPr>
              <w:rtl/>
              <w:lang w:bidi="fa-IR"/>
            </w:rPr>
            <w:instrText>&gt;&lt;</w:instrText>
          </w:r>
          <w:r>
            <w:rPr>
              <w:lang w:bidi="fa-IR"/>
            </w:rPr>
            <w:instrText>author&gt;Guanziroli, Elena&lt;/author&gt;&lt;author&gt;Rezzani, Rita&lt;/author&gt;&lt;author&gt;Rodella, Luigi F&lt;/author&gt;&lt;/authors&gt;&lt;/contributors&gt;&lt;titles&gt;&lt;title&gt;The human hair: from anatomy to physiology&lt;/title&gt;&lt;secondary-title&gt;International journal of dermatology&lt;/secondary-title&gt;&lt;/titles&gt;&lt;periodical&gt;&lt;full-title&gt;International journal of dermatology&lt;/full-title&gt;&lt;/periodical&gt;&lt;pages&gt;331-341&lt;/pages&gt;&lt;volume&gt;53&lt;/volume&gt;&lt;number&gt;3&lt;/number&gt;&lt;dates&gt;&lt;year&gt;2014&lt;/year&gt;&lt;/dates&gt;&lt;isbn&gt;0011-9059&lt;/isbn&gt;&lt;urls&gt;&lt;/urls&gt;&lt;/record&gt;&lt;/Cite&gt;&lt;/EndNote</w:instrText>
          </w:r>
          <w:r>
            <w:rPr>
              <w:rtl/>
              <w:lang w:bidi="fa-IR"/>
            </w:rPr>
            <w:instrText>&gt;</w:instrText>
          </w:r>
          <w:r>
            <w:rPr>
              <w:rtl/>
              <w:lang w:bidi="fa-IR"/>
            </w:rPr>
            <w:fldChar w:fldCharType="separate"/>
          </w:r>
          <w:r>
            <w:rPr>
              <w:noProof/>
              <w:rtl/>
              <w:lang w:bidi="fa-IR"/>
            </w:rPr>
            <w:t>(59)</w:t>
          </w:r>
          <w:r>
            <w:rPr>
              <w:rtl/>
              <w:lang w:bidi="fa-IR"/>
            </w:rPr>
            <w:fldChar w:fldCharType="end"/>
          </w:r>
          <w:r>
            <w:rPr>
              <w:rFonts w:hint="cs"/>
              <w:rtl/>
              <w:lang w:bidi="fa-IR"/>
            </w:rPr>
            <w:t>.</w:t>
          </w:r>
          <w:r>
            <w:t>‬</w:t>
          </w:r>
          <w:r>
            <w:t>‬</w:t>
          </w:r>
          <w:r w:rsidR="003B7337">
            <w:t>‬</w:t>
          </w:r>
          <w:r w:rsidR="003B7337">
            <w:t>‬</w:t>
          </w:r>
          <w:r w:rsidR="00A02AFB">
            <w:t>‬</w:t>
          </w:r>
          <w:r w:rsidR="00A02AFB">
            <w:t>‬</w:t>
          </w:r>
          <w:r w:rsidR="00F40E02">
            <w:t>‬</w:t>
          </w:r>
          <w:r w:rsidR="00F40E02">
            <w:t>‬</w:t>
          </w:r>
          <w:r w:rsidR="00D47581">
            <w:t>‬</w:t>
          </w:r>
          <w:r w:rsidR="00D47581">
            <w:t>‬</w:t>
          </w:r>
          <w:r w:rsidR="00660B38">
            <w:t>‬</w:t>
          </w:r>
          <w:r w:rsidR="00660B38">
            <w:t>‬</w:t>
          </w:r>
          <w:r w:rsidR="00E36676">
            <w:t>‬</w:t>
          </w:r>
          <w:r w:rsidR="00E36676">
            <w:t>‬</w:t>
          </w:r>
          <w:r w:rsidR="00B320B2">
            <w:t>‬</w:t>
          </w:r>
          <w:r w:rsidR="00B320B2">
            <w:t>‬</w:t>
          </w:r>
          <w:r w:rsidR="00347B72">
            <w:t>‬</w:t>
          </w:r>
          <w:r w:rsidR="00347B72">
            <w:t>‬</w:t>
          </w:r>
          <w:r w:rsidR="001A24ED">
            <w:t>‬</w:t>
          </w:r>
          <w:r w:rsidR="001A24ED">
            <w:t>‬</w:t>
          </w:r>
          <w:r w:rsidR="00FB5A5F">
            <w:t>‬</w:t>
          </w:r>
          <w:r w:rsidR="00FB5A5F">
            <w:t>‬</w:t>
          </w:r>
          <w:r w:rsidR="00C749D8">
            <w:t>‬</w:t>
          </w:r>
          <w:r w:rsidR="00C749D8">
            <w:t>‬</w:t>
          </w:r>
          <w:r w:rsidR="00133F69">
            <w:t>‬</w:t>
          </w:r>
          <w:r w:rsidR="00133F69">
            <w:t>‬</w:t>
          </w:r>
          <w:r w:rsidR="0050012C">
            <w:t>‬</w:t>
          </w:r>
          <w:r w:rsidR="0050012C">
            <w:t>‬</w:t>
          </w:r>
          <w:r w:rsidR="00B50E58">
            <w:t>‬</w:t>
          </w:r>
          <w:r w:rsidR="00B50E58">
            <w:t>‬</w:t>
          </w:r>
          <w:r w:rsidR="00A643ED">
            <w:t>‬</w:t>
          </w:r>
          <w:r w:rsidR="00A643ED">
            <w:t>‬</w:t>
          </w:r>
          <w:r w:rsidR="00386714">
            <w:t>‬</w:t>
          </w:r>
          <w:r w:rsidR="00386714">
            <w:t>‬</w:t>
          </w:r>
          <w:r w:rsidR="00073899">
            <w:t>‬</w:t>
          </w:r>
          <w:r w:rsidR="00073899">
            <w:t>‬</w:t>
          </w:r>
          <w:r w:rsidR="00402AB1">
            <w:t>‬</w:t>
          </w:r>
          <w:r w:rsidR="00402AB1">
            <w:t>‬</w:t>
          </w:r>
        </w:dir>
      </w:dir>
    </w:p>
    <w:p w14:paraId="3803DDBF" w14:textId="1FFFDE98" w:rsidR="0008765D" w:rsidRDefault="0008765D" w:rsidP="0008765D">
      <w:pPr>
        <w:pStyle w:val="Heading2"/>
        <w:rPr>
          <w:rtl/>
          <w:lang w:bidi="fa-IR"/>
        </w:rPr>
      </w:pPr>
      <w:bookmarkStart w:id="56" w:name="_Toc218768294"/>
      <w:bookmarkStart w:id="57" w:name="_Toc219980378"/>
      <w:r>
        <w:rPr>
          <w:rFonts w:hint="cs"/>
          <w:rtl/>
          <w:lang w:bidi="fa-IR"/>
        </w:rPr>
        <w:lastRenderedPageBreak/>
        <w:t>ترکیبات شیمیایی ساقه‌ی مو</w:t>
      </w:r>
      <w:bookmarkEnd w:id="56"/>
      <w:bookmarkEnd w:id="57"/>
    </w:p>
    <w:p w14:paraId="63B0014F" w14:textId="0005595C" w:rsidR="0008765D" w:rsidRDefault="0008765D" w:rsidP="0032514D">
      <w:pPr>
        <w:pStyle w:val="a3"/>
        <w:rPr>
          <w:rtl/>
          <w:lang w:bidi="fa-IR"/>
        </w:rPr>
      </w:pPr>
      <w:r w:rsidRPr="0008765D">
        <w:rPr>
          <w:rtl/>
          <w:lang w:bidi="fa-IR"/>
        </w:rPr>
        <w:t>ترک</w:t>
      </w:r>
      <w:r w:rsidRPr="0008765D">
        <w:rPr>
          <w:rFonts w:hint="cs"/>
          <w:rtl/>
          <w:lang w:bidi="fa-IR"/>
        </w:rPr>
        <w:t>ی</w:t>
      </w:r>
      <w:r w:rsidRPr="0008765D">
        <w:rPr>
          <w:rFonts w:hint="eastAsia"/>
          <w:rtl/>
          <w:lang w:bidi="fa-IR"/>
        </w:rPr>
        <w:t>ب</w:t>
      </w:r>
      <w:r w:rsidRPr="0008765D">
        <w:rPr>
          <w:rtl/>
          <w:lang w:bidi="fa-IR"/>
        </w:rPr>
        <w:t xml:space="preserve"> ش</w:t>
      </w:r>
      <w:r w:rsidRPr="0008765D">
        <w:rPr>
          <w:rFonts w:hint="cs"/>
          <w:rtl/>
          <w:lang w:bidi="fa-IR"/>
        </w:rPr>
        <w:t>ی</w:t>
      </w:r>
      <w:r w:rsidRPr="0008765D">
        <w:rPr>
          <w:rFonts w:hint="eastAsia"/>
          <w:rtl/>
          <w:lang w:bidi="fa-IR"/>
        </w:rPr>
        <w:t>م</w:t>
      </w:r>
      <w:r w:rsidRPr="0008765D">
        <w:rPr>
          <w:rFonts w:hint="cs"/>
          <w:rtl/>
          <w:lang w:bidi="fa-IR"/>
        </w:rPr>
        <w:t>ی</w:t>
      </w:r>
      <w:r w:rsidRPr="0008765D">
        <w:rPr>
          <w:rFonts w:hint="eastAsia"/>
          <w:rtl/>
          <w:lang w:bidi="fa-IR"/>
        </w:rPr>
        <w:t>ا</w:t>
      </w:r>
      <w:r w:rsidRPr="0008765D">
        <w:rPr>
          <w:rFonts w:hint="cs"/>
          <w:rtl/>
          <w:lang w:bidi="fa-IR"/>
        </w:rPr>
        <w:t>یی</w:t>
      </w:r>
      <w:r w:rsidRPr="0008765D">
        <w:rPr>
          <w:rtl/>
          <w:lang w:bidi="fa-IR"/>
        </w:rPr>
        <w:t xml:space="preserve"> کل</w:t>
      </w:r>
      <w:r w:rsidRPr="0008765D">
        <w:rPr>
          <w:rFonts w:hint="cs"/>
          <w:rtl/>
          <w:lang w:bidi="fa-IR"/>
        </w:rPr>
        <w:t>ی</w:t>
      </w:r>
      <w:r w:rsidRPr="0008765D">
        <w:rPr>
          <w:rtl/>
          <w:lang w:bidi="fa-IR"/>
        </w:rPr>
        <w:t xml:space="preserve"> مو 45 درصد کربن، 28 درصد اکس</w:t>
      </w:r>
      <w:r w:rsidRPr="0008765D">
        <w:rPr>
          <w:rFonts w:hint="cs"/>
          <w:rtl/>
          <w:lang w:bidi="fa-IR"/>
        </w:rPr>
        <w:t>ی</w:t>
      </w:r>
      <w:r w:rsidRPr="0008765D">
        <w:rPr>
          <w:rFonts w:hint="eastAsia"/>
          <w:rtl/>
          <w:lang w:bidi="fa-IR"/>
        </w:rPr>
        <w:t>ژن،</w:t>
      </w:r>
      <w:r w:rsidRPr="0008765D">
        <w:rPr>
          <w:rtl/>
          <w:lang w:bidi="fa-IR"/>
        </w:rPr>
        <w:t xml:space="preserve"> 15 درصد ن</w:t>
      </w:r>
      <w:r w:rsidRPr="0008765D">
        <w:rPr>
          <w:rFonts w:hint="cs"/>
          <w:rtl/>
          <w:lang w:bidi="fa-IR"/>
        </w:rPr>
        <w:t>ی</w:t>
      </w:r>
      <w:r w:rsidRPr="0008765D">
        <w:rPr>
          <w:rFonts w:hint="eastAsia"/>
          <w:rtl/>
          <w:lang w:bidi="fa-IR"/>
        </w:rPr>
        <w:t>تروژن،</w:t>
      </w:r>
      <w:r w:rsidRPr="0008765D">
        <w:rPr>
          <w:rtl/>
          <w:lang w:bidi="fa-IR"/>
        </w:rPr>
        <w:t xml:space="preserve"> 7 درصد ه</w:t>
      </w:r>
      <w:r w:rsidRPr="0008765D">
        <w:rPr>
          <w:rFonts w:hint="cs"/>
          <w:rtl/>
          <w:lang w:bidi="fa-IR"/>
        </w:rPr>
        <w:t>ی</w:t>
      </w:r>
      <w:r w:rsidRPr="0008765D">
        <w:rPr>
          <w:rFonts w:hint="eastAsia"/>
          <w:rtl/>
          <w:lang w:bidi="fa-IR"/>
        </w:rPr>
        <w:t>دروژن</w:t>
      </w:r>
      <w:r w:rsidRPr="0008765D">
        <w:rPr>
          <w:rtl/>
          <w:lang w:bidi="fa-IR"/>
        </w:rPr>
        <w:t xml:space="preserve"> و 5 درصد گوگرد است</w:t>
      </w:r>
      <w:r>
        <w:rPr>
          <w:rFonts w:hint="cs"/>
          <w:rtl/>
          <w:lang w:bidi="fa-IR"/>
        </w:rPr>
        <w:t xml:space="preserve"> </w:t>
      </w:r>
      <w:r>
        <w:rPr>
          <w:rtl/>
          <w:lang w:bidi="fa-IR"/>
        </w:rPr>
        <w:fldChar w:fldCharType="begin"/>
      </w:r>
      <w:r>
        <w:rPr>
          <w:rtl/>
          <w:lang w:bidi="fa-IR"/>
        </w:rPr>
        <w:instrText xml:space="preserve"> </w:instrText>
      </w:r>
      <w:r>
        <w:rPr>
          <w:lang w:bidi="fa-IR"/>
        </w:rPr>
        <w:instrText>ADDIN EN.CITE &lt;EndNote&gt;&lt;Cite&gt;&lt;Author&gt;Koch&lt;/Author&gt;&lt;Year&gt;2020&lt;/Year&gt;&lt;RecNum&gt;149&lt;/RecNum&gt;&lt;DisplayText&gt;(61)&lt;/DisplayText&gt;&lt;record&gt;&lt;rec-number&gt;149&lt;/rec-number&gt;&lt;foreign-keys&gt;&lt;key app="EN" db-id="r5w5xz507reeroeztf0vedf1dderxa9wxsd9" timestamp="1741020248"&gt;149</w:instrText>
      </w:r>
      <w:r>
        <w:rPr>
          <w:rtl/>
          <w:lang w:bidi="fa-IR"/>
        </w:rPr>
        <w:instrText>&lt;/</w:instrText>
      </w:r>
      <w:r>
        <w:rPr>
          <w:lang w:bidi="fa-IR"/>
        </w:rPr>
        <w:instrText>key&gt;&lt;/foreign-keys&gt;&lt;ref-type name="Journal Article"&gt;17&lt;/ref-type&gt;&lt;contributors&gt;&lt;authors&gt;&lt;author&gt;Koch, Sandra L&lt;/author&gt;&lt;author&gt;Tridico, Silvana R&lt;/author&gt;&lt;author&gt;Bernard, Bruno A&lt;/author&gt;&lt;author&gt;Shriver, Mark D&lt;/author&gt;&lt;author&gt;Jablonski, Nina G&lt;/author</w:instrText>
      </w:r>
      <w:r>
        <w:rPr>
          <w:rtl/>
          <w:lang w:bidi="fa-IR"/>
        </w:rPr>
        <w:instrText>&gt;&lt;/</w:instrText>
      </w:r>
      <w:r>
        <w:rPr>
          <w:lang w:bidi="fa-IR"/>
        </w:rPr>
        <w:instrText>authors&gt;&lt;/contributors&gt;&lt;titles&gt;&lt;title&gt;The biology of human hair: A multidisciplinary review&lt;/title&gt;&lt;secondary-title&gt;American Journal of Human Biology&lt;/secondary-title&gt;&lt;/titles&gt;&lt;periodical&gt;&lt;full-title&gt;American Journal of Human Biology&lt;/full-title&gt;&lt;/periodical&gt;&lt;pages&gt;e23316&lt;/pages&gt;&lt;volume&gt;32&lt;/volume&gt;&lt;number&gt;2&lt;/number&gt;&lt;dates&gt;&lt;year&gt;2020&lt;/year&gt;&lt;/dates&gt;&lt;isbn&gt;1042-0533&lt;/isbn&gt;&lt;urls&gt;&lt;/urls&gt;&lt;/record&gt;&lt;/Cite&gt;&lt;/EndNote</w:instrText>
      </w:r>
      <w:r>
        <w:rPr>
          <w:rtl/>
          <w:lang w:bidi="fa-IR"/>
        </w:rPr>
        <w:instrText>&gt;</w:instrText>
      </w:r>
      <w:r>
        <w:rPr>
          <w:rtl/>
          <w:lang w:bidi="fa-IR"/>
        </w:rPr>
        <w:fldChar w:fldCharType="separate"/>
      </w:r>
      <w:r>
        <w:rPr>
          <w:noProof/>
          <w:rtl/>
          <w:lang w:bidi="fa-IR"/>
        </w:rPr>
        <w:t>(61)</w:t>
      </w:r>
      <w:r>
        <w:rPr>
          <w:rtl/>
          <w:lang w:bidi="fa-IR"/>
        </w:rPr>
        <w:fldChar w:fldCharType="end"/>
      </w:r>
      <w:r>
        <w:rPr>
          <w:rFonts w:hint="cs"/>
          <w:rtl/>
          <w:lang w:bidi="fa-IR"/>
        </w:rPr>
        <w:t xml:space="preserve">. </w:t>
      </w:r>
      <w:r w:rsidRPr="0008765D">
        <w:rPr>
          <w:rFonts w:hint="cs"/>
          <w:rtl/>
          <w:lang w:bidi="fa-IR"/>
        </w:rPr>
        <w:t xml:space="preserve">در تقسیم بندی دیگری اجزای تشکیل دهنده مو </w:t>
      </w:r>
      <w:r w:rsidRPr="0008765D">
        <w:rPr>
          <w:rtl/>
          <w:lang w:bidi="fa-IR"/>
        </w:rPr>
        <w:t>۶۵ تا ۹۵ درصد پروتئ</w:t>
      </w:r>
      <w:r w:rsidRPr="0008765D">
        <w:rPr>
          <w:rFonts w:hint="cs"/>
          <w:rtl/>
          <w:lang w:bidi="fa-IR"/>
        </w:rPr>
        <w:t>ی</w:t>
      </w:r>
      <w:r w:rsidRPr="0008765D">
        <w:rPr>
          <w:rFonts w:hint="eastAsia"/>
          <w:rtl/>
          <w:lang w:bidi="fa-IR"/>
        </w:rPr>
        <w:t>ن،</w:t>
      </w:r>
      <w:r w:rsidRPr="0008765D">
        <w:rPr>
          <w:rtl/>
          <w:lang w:bidi="fa-IR"/>
        </w:rPr>
        <w:t xml:space="preserve"> ۱۵ تا ۳۵ درصد آب و 1تا 9 درصد ل</w:t>
      </w:r>
      <w:r w:rsidRPr="0008765D">
        <w:rPr>
          <w:rFonts w:hint="cs"/>
          <w:rtl/>
          <w:lang w:bidi="fa-IR"/>
        </w:rPr>
        <w:t>ی</w:t>
      </w:r>
      <w:r w:rsidRPr="0008765D">
        <w:rPr>
          <w:rFonts w:hint="eastAsia"/>
          <w:rtl/>
          <w:lang w:bidi="fa-IR"/>
        </w:rPr>
        <w:t>پ</w:t>
      </w:r>
      <w:r w:rsidRPr="0008765D">
        <w:rPr>
          <w:rFonts w:hint="cs"/>
          <w:rtl/>
          <w:lang w:bidi="fa-IR"/>
        </w:rPr>
        <w:t>ی</w:t>
      </w:r>
      <w:r w:rsidRPr="0008765D">
        <w:rPr>
          <w:rFonts w:hint="eastAsia"/>
          <w:rtl/>
          <w:lang w:bidi="fa-IR"/>
        </w:rPr>
        <w:t>د</w:t>
      </w:r>
      <w:r w:rsidRPr="0008765D">
        <w:rPr>
          <w:rtl/>
          <w:lang w:bidi="fa-IR"/>
        </w:rPr>
        <w:t xml:space="preserve"> گزارش </w:t>
      </w:r>
      <w:r w:rsidRPr="0008765D">
        <w:rPr>
          <w:rFonts w:hint="cs"/>
          <w:rtl/>
          <w:lang w:bidi="fa-IR"/>
        </w:rPr>
        <w:t>شده است.</w:t>
      </w:r>
      <w:r w:rsidRPr="0008765D">
        <w:rPr>
          <w:rtl/>
          <w:lang w:bidi="fa-IR"/>
        </w:rPr>
        <w:t xml:space="preserve"> همچن</w:t>
      </w:r>
      <w:r w:rsidRPr="0008765D">
        <w:rPr>
          <w:rFonts w:hint="cs"/>
          <w:rtl/>
          <w:lang w:bidi="fa-IR"/>
        </w:rPr>
        <w:t>ی</w:t>
      </w:r>
      <w:r w:rsidRPr="0008765D">
        <w:rPr>
          <w:rFonts w:hint="eastAsia"/>
          <w:rtl/>
          <w:lang w:bidi="fa-IR"/>
        </w:rPr>
        <w:t>ن</w:t>
      </w:r>
      <w:r w:rsidRPr="0008765D">
        <w:rPr>
          <w:rtl/>
          <w:lang w:bidi="fa-IR"/>
        </w:rPr>
        <w:t xml:space="preserve"> در ا</w:t>
      </w:r>
      <w:r w:rsidRPr="0008765D">
        <w:rPr>
          <w:rFonts w:hint="cs"/>
          <w:rtl/>
          <w:lang w:bidi="fa-IR"/>
        </w:rPr>
        <w:t>ی</w:t>
      </w:r>
      <w:r w:rsidRPr="0008765D">
        <w:rPr>
          <w:rFonts w:hint="eastAsia"/>
          <w:rtl/>
          <w:lang w:bidi="fa-IR"/>
        </w:rPr>
        <w:t>ن</w:t>
      </w:r>
      <w:r w:rsidRPr="0008765D">
        <w:rPr>
          <w:rtl/>
          <w:lang w:bidi="fa-IR"/>
        </w:rPr>
        <w:t xml:space="preserve"> گزارش اذعان شده که مواد و عناصر نا</w:t>
      </w:r>
      <w:r w:rsidRPr="0008765D">
        <w:rPr>
          <w:rFonts w:hint="cs"/>
          <w:rtl/>
          <w:lang w:bidi="fa-IR"/>
        </w:rPr>
        <w:t>ی</w:t>
      </w:r>
      <w:r w:rsidRPr="0008765D">
        <w:rPr>
          <w:rFonts w:hint="eastAsia"/>
          <w:rtl/>
          <w:lang w:bidi="fa-IR"/>
        </w:rPr>
        <w:t>اب</w:t>
      </w:r>
      <w:r w:rsidRPr="0008765D">
        <w:rPr>
          <w:rtl/>
          <w:lang w:bidi="fa-IR"/>
        </w:rPr>
        <w:t xml:space="preserve"> حدود 25/0 تا 95/0 درصد از وزن مو را تشک</w:t>
      </w:r>
      <w:r w:rsidRPr="0008765D">
        <w:rPr>
          <w:rFonts w:hint="cs"/>
          <w:rtl/>
          <w:lang w:bidi="fa-IR"/>
        </w:rPr>
        <w:t>ی</w:t>
      </w:r>
      <w:r w:rsidRPr="0008765D">
        <w:rPr>
          <w:rFonts w:hint="eastAsia"/>
          <w:rtl/>
          <w:lang w:bidi="fa-IR"/>
        </w:rPr>
        <w:t>ل</w:t>
      </w:r>
      <w:r w:rsidRPr="0008765D">
        <w:rPr>
          <w:rtl/>
          <w:lang w:bidi="fa-IR"/>
        </w:rPr>
        <w:t xml:space="preserve"> م</w:t>
      </w:r>
      <w:r w:rsidRPr="0008765D">
        <w:rPr>
          <w:rFonts w:hint="cs"/>
          <w:rtl/>
          <w:lang w:bidi="fa-IR"/>
        </w:rPr>
        <w:t>ی</w:t>
      </w:r>
      <w:dir w:val="rtl">
        <w:r w:rsidRPr="0008765D">
          <w:rPr>
            <w:rtl/>
            <w:lang w:bidi="fa-IR"/>
          </w:rPr>
          <w:t>دهند</w:t>
        </w:r>
        <w:r w:rsidRPr="0008765D">
          <w:rPr>
            <w:rFonts w:hint="cs"/>
            <w:rtl/>
            <w:lang w:bidi="fa-IR"/>
          </w:rPr>
          <w:t xml:space="preserve">. </w:t>
        </w:r>
        <w:r w:rsidRPr="0008765D">
          <w:rPr>
            <w:rFonts w:hint="eastAsia"/>
            <w:rtl/>
            <w:lang w:bidi="fa-IR"/>
          </w:rPr>
          <w:t>ساقه</w:t>
        </w:r>
        <w:r w:rsidRPr="0008765D">
          <w:rPr>
            <w:rtl/>
            <w:lang w:bidi="fa-IR"/>
          </w:rPr>
          <w:t xml:space="preserve"> مو</w:t>
        </w:r>
        <w:r w:rsidRPr="0008765D">
          <w:rPr>
            <w:rFonts w:hint="cs"/>
            <w:rtl/>
            <w:lang w:bidi="fa-IR"/>
          </w:rPr>
          <w:t xml:space="preserve"> عمدتاً</w:t>
        </w:r>
        <w:r w:rsidRPr="0008765D">
          <w:rPr>
            <w:rtl/>
            <w:lang w:bidi="fa-IR"/>
          </w:rPr>
          <w:t xml:space="preserve"> از کرات</w:t>
        </w:r>
        <w:r w:rsidRPr="0008765D">
          <w:rPr>
            <w:rFonts w:hint="cs"/>
            <w:rtl/>
            <w:lang w:bidi="fa-IR"/>
          </w:rPr>
          <w:t>ی</w:t>
        </w:r>
        <w:r w:rsidRPr="0008765D">
          <w:rPr>
            <w:rFonts w:hint="eastAsia"/>
            <w:rtl/>
            <w:lang w:bidi="fa-IR"/>
          </w:rPr>
          <w:t>ن</w:t>
        </w:r>
        <w:r w:rsidRPr="0008765D">
          <w:rPr>
            <w:rtl/>
            <w:lang w:bidi="fa-IR"/>
          </w:rPr>
          <w:t xml:space="preserve"> تشک</w:t>
        </w:r>
        <w:r w:rsidRPr="0008765D">
          <w:rPr>
            <w:rFonts w:hint="cs"/>
            <w:rtl/>
            <w:lang w:bidi="fa-IR"/>
          </w:rPr>
          <w:t>ی</w:t>
        </w:r>
        <w:r w:rsidRPr="0008765D">
          <w:rPr>
            <w:rFonts w:hint="eastAsia"/>
            <w:rtl/>
            <w:lang w:bidi="fa-IR"/>
          </w:rPr>
          <w:t>ل</w:t>
        </w:r>
        <w:r w:rsidRPr="0008765D">
          <w:rPr>
            <w:rtl/>
            <w:lang w:bidi="fa-IR"/>
          </w:rPr>
          <w:t xml:space="preserve"> شده است. کرات</w:t>
        </w:r>
        <w:r w:rsidRPr="0008765D">
          <w:rPr>
            <w:rFonts w:hint="cs"/>
            <w:rtl/>
            <w:lang w:bidi="fa-IR"/>
          </w:rPr>
          <w:t>ی</w:t>
        </w:r>
        <w:r w:rsidRPr="0008765D">
          <w:rPr>
            <w:rFonts w:hint="eastAsia"/>
            <w:rtl/>
            <w:lang w:bidi="fa-IR"/>
          </w:rPr>
          <w:t>ن</w:t>
        </w:r>
        <w:r w:rsidRPr="0008765D">
          <w:rPr>
            <w:rtl/>
            <w:lang w:bidi="fa-IR"/>
          </w:rPr>
          <w:t xml:space="preserve"> مو</w:t>
        </w:r>
        <w:r w:rsidRPr="0008765D">
          <w:rPr>
            <w:rFonts w:hint="cs"/>
            <w:rtl/>
            <w:lang w:bidi="fa-IR"/>
          </w:rPr>
          <w:t xml:space="preserve"> یک پروتئین</w:t>
        </w:r>
        <w:r w:rsidRPr="0008765D">
          <w:rPr>
            <w:rtl/>
            <w:lang w:bidi="fa-IR"/>
          </w:rPr>
          <w:t xml:space="preserve"> </w:t>
        </w:r>
        <w:r w:rsidRPr="0008765D">
          <w:rPr>
            <w:rFonts w:hint="cs"/>
            <w:rtl/>
            <w:lang w:bidi="fa-IR"/>
          </w:rPr>
          <w:t xml:space="preserve">نامحلول </w:t>
        </w:r>
        <w:r w:rsidRPr="0008765D">
          <w:rPr>
            <w:rtl/>
            <w:lang w:bidi="fa-IR"/>
          </w:rPr>
          <w:t>سخت، فشرده و قو</w:t>
        </w:r>
        <w:r w:rsidRPr="0008765D">
          <w:rPr>
            <w:rFonts w:hint="cs"/>
            <w:rtl/>
            <w:lang w:bidi="fa-IR"/>
          </w:rPr>
          <w:t>ی</w:t>
        </w:r>
        <w:r w:rsidRPr="0008765D">
          <w:rPr>
            <w:rtl/>
            <w:lang w:bidi="fa-IR"/>
          </w:rPr>
          <w:t xml:space="preserve"> است. ا</w:t>
        </w:r>
        <w:r w:rsidRPr="0008765D">
          <w:rPr>
            <w:rFonts w:hint="cs"/>
            <w:rtl/>
            <w:lang w:bidi="fa-IR"/>
          </w:rPr>
          <w:t>ی</w:t>
        </w:r>
        <w:r w:rsidRPr="0008765D">
          <w:rPr>
            <w:rFonts w:hint="eastAsia"/>
            <w:rtl/>
            <w:lang w:bidi="fa-IR"/>
          </w:rPr>
          <w:t>ن</w:t>
        </w:r>
        <w:r w:rsidRPr="0008765D">
          <w:rPr>
            <w:rtl/>
            <w:lang w:bidi="fa-IR"/>
          </w:rPr>
          <w:t xml:space="preserve"> پروتئ</w:t>
        </w:r>
        <w:r w:rsidRPr="0008765D">
          <w:rPr>
            <w:rFonts w:hint="cs"/>
            <w:rtl/>
            <w:lang w:bidi="fa-IR"/>
          </w:rPr>
          <w:t>ی</w:t>
        </w:r>
        <w:r w:rsidRPr="0008765D">
          <w:rPr>
            <w:rFonts w:hint="eastAsia"/>
            <w:rtl/>
            <w:lang w:bidi="fa-IR"/>
          </w:rPr>
          <w:t>ن</w:t>
        </w:r>
        <w:r w:rsidRPr="0008765D">
          <w:rPr>
            <w:rtl/>
            <w:lang w:bidi="fa-IR"/>
          </w:rPr>
          <w:t xml:space="preserve"> ف</w:t>
        </w:r>
        <w:r w:rsidRPr="0008765D">
          <w:rPr>
            <w:rFonts w:hint="cs"/>
            <w:rtl/>
            <w:lang w:bidi="fa-IR"/>
          </w:rPr>
          <w:t>ی</w:t>
        </w:r>
        <w:r w:rsidRPr="0008765D">
          <w:rPr>
            <w:rFonts w:hint="eastAsia"/>
            <w:rtl/>
            <w:lang w:bidi="fa-IR"/>
          </w:rPr>
          <w:t>بر</w:t>
        </w:r>
        <w:r w:rsidRPr="0008765D">
          <w:rPr>
            <w:rFonts w:hint="cs"/>
            <w:rtl/>
            <w:lang w:bidi="fa-IR"/>
          </w:rPr>
          <w:t>ی</w:t>
        </w:r>
        <w:r w:rsidRPr="0008765D">
          <w:rPr>
            <w:rtl/>
            <w:lang w:bidi="fa-IR"/>
          </w:rPr>
          <w:t xml:space="preserve"> از ۲۰ نوع اسیدآمینه تشکیل شده که حدود ۱۴ تا ۱۵ درصد آن سیستئین</w:t>
        </w:r>
        <w:r w:rsidR="0032514D">
          <w:rPr>
            <w:rFonts w:hint="cs"/>
            <w:rtl/>
            <w:lang w:bidi="fa-IR"/>
          </w:rPr>
          <w:t xml:space="preserve"> (اسیدآمینه دارای گروه تیول و پیوند دی‌سولفیدی)</w:t>
        </w:r>
        <w:r w:rsidRPr="0008765D">
          <w:rPr>
            <w:rtl/>
            <w:lang w:bidi="fa-IR"/>
          </w:rPr>
          <w:t xml:space="preserve"> می باشد</w:t>
        </w:r>
        <w:r w:rsidR="0032514D">
          <w:rPr>
            <w:rFonts w:hint="cs"/>
            <w:rtl/>
            <w:lang w:bidi="fa-IR"/>
          </w:rPr>
          <w:t>. سایر اسیدآمینه‌های موجود در کراتین شامل اسیدآمینه‌های آب‌گریز لوسین، والین و ایزولوسین و همچنین اسیدآمینه‌های آب‌دوست گلوتامیک‌اسید وآسپارتیک‌اسید است</w:t>
        </w:r>
        <w:r w:rsidR="009F1E01">
          <w:rPr>
            <w:rFonts w:hint="cs"/>
            <w:rtl/>
            <w:lang w:bidi="fa-IR"/>
          </w:rPr>
          <w:t xml:space="preserve"> </w:t>
        </w:r>
        <w:r w:rsidR="009F1E01">
          <w:rPr>
            <w:rtl/>
            <w:lang w:bidi="fa-IR"/>
          </w:rPr>
          <w:fldChar w:fldCharType="begin"/>
        </w:r>
        <w:r w:rsidR="009F1E01">
          <w:rPr>
            <w:rtl/>
            <w:lang w:bidi="fa-IR"/>
          </w:rPr>
          <w:instrText xml:space="preserve"> </w:instrText>
        </w:r>
        <w:r w:rsidR="009F1E01">
          <w:rPr>
            <w:lang w:bidi="fa-IR"/>
          </w:rPr>
          <w:instrText>ADDIN EN.CITE &lt;EndNote&gt;&lt;Cite&gt;&lt;Author&gt;Otberg&lt;/Author&gt;&lt;Year&gt;2007&lt;/Year&gt;&lt;RecNum&gt;150&lt;/RecNum&gt;&lt;DisplayText&gt;(62, 63)&lt;/DisplayText&gt;&lt;record&gt;&lt;rec-number&gt;150&lt;/rec-number&gt;&lt;foreign-keys&gt;&lt;key app="EN" db-id="r5w5xz507reeroeztf0vedf1dderxa9wxsd9" timestamp="1741020343</w:instrText>
        </w:r>
        <w:r w:rsidR="009F1E01">
          <w:rPr>
            <w:rtl/>
            <w:lang w:bidi="fa-IR"/>
          </w:rPr>
          <w:instrText>"&gt;150&lt;/</w:instrText>
        </w:r>
        <w:r w:rsidR="009F1E01">
          <w:rPr>
            <w:lang w:bidi="fa-IR"/>
          </w:rPr>
          <w:instrText>key&gt;&lt;/foreign-keys&gt;&lt;ref-type name="Journal Article"&gt;17&lt;/ref-type&gt;&lt;contributors&gt;&lt;authors&gt;&lt;author&gt;Otberg, N&lt;/author&gt;&lt;author&gt;Teichmann, A&lt;/author&gt;&lt;author&gt;Rasuljev, U&lt;/author&gt;&lt;author&gt;Sinkgraven, R&lt;/author&gt;&lt;author&gt;Sterry, W&lt;/author&gt;&lt;author&gt;Lademann, J</w:instrText>
        </w:r>
        <w:r w:rsidR="009F1E01">
          <w:rPr>
            <w:rtl/>
            <w:lang w:bidi="fa-IR"/>
          </w:rPr>
          <w:instrText>&lt;/</w:instrText>
        </w:r>
        <w:r w:rsidR="009F1E01">
          <w:rPr>
            <w:lang w:bidi="fa-IR"/>
          </w:rPr>
          <w:instrText>author&gt;&lt;/authors&gt;&lt;/contributors&gt;&lt;titles&gt;&lt;title&gt;Follicular penetration of topically applied caffeine via a shampoo formulation&lt;/title&gt;&lt;secondary-title&gt;Skin pharmacology and physiology&lt;/secondary-title&gt;&lt;/titles&gt;&lt;periodical&gt;&lt;full-title&gt;Skin pharmacology and</w:instrText>
        </w:r>
        <w:r w:rsidR="009F1E01">
          <w:rPr>
            <w:rtl/>
            <w:lang w:bidi="fa-IR"/>
          </w:rPr>
          <w:instrText xml:space="preserve"> </w:instrText>
        </w:r>
        <w:r w:rsidR="009F1E01">
          <w:rPr>
            <w:lang w:bidi="fa-IR"/>
          </w:rPr>
          <w:instrText>physiology&lt;/full-title&gt;&lt;/periodical&gt;&lt;pages&gt;195-198&lt;/pages&gt;&lt;volume&gt;20&lt;/volume&gt;&lt;number&gt;4&lt;/number&gt;&lt;dates&gt;&lt;year&gt;2007&lt;/year&gt;&lt;/dates&gt;&lt;isbn&gt;1660-5527&lt;/isbn&gt;&lt;urls&gt;&lt;/urls&gt;&lt;/record&gt;&lt;/Cite&gt;&lt;Cite&gt;&lt;Author&gt;Grice&lt;/Author&gt;&lt;Year&gt;2010&lt;/Year&gt;&lt;RecNum&gt;151&lt;/RecNum&gt;&lt;record&gt;&lt;rec</w:instrText>
        </w:r>
        <w:r w:rsidR="009F1E01">
          <w:rPr>
            <w:rtl/>
            <w:lang w:bidi="fa-IR"/>
          </w:rPr>
          <w:instrText>-</w:instrText>
        </w:r>
        <w:r w:rsidR="009F1E01">
          <w:rPr>
            <w:lang w:bidi="fa-IR"/>
          </w:rPr>
          <w:instrText>number&gt;151&lt;/rec-number&gt;&lt;foreign-keys&gt;&lt;key app="EN" db-id="r5w5xz507reeroeztf0vedf1dderxa9wxsd9" timestamp="1741020389"&gt;151&lt;/key&gt;&lt;/foreign-keys&gt;&lt;ref-type name="Journal Article"&gt;17&lt;/ref-type&gt;&lt;contributors&gt;&lt;authors&gt;&lt;author&gt;Grice, Jeffrey E&lt;/author&gt;&lt;author&gt;Ciotti, Susan&lt;/author&gt;&lt;author&gt;Weiner, Norman&lt;/author&gt;&lt;author&gt;Lockwood, Peter&lt;/author&gt;&lt;author&gt;Cross, Sheree E&lt;/author&gt;&lt;author&gt;Roberts, Michael S&lt;/author&gt;&lt;/authors&gt;&lt;/contributors&gt;&lt;titles&gt;&lt;title&gt;Relative uptake of minoxidil into appendages and stratum corneum</w:instrText>
        </w:r>
        <w:r w:rsidR="009F1E01">
          <w:rPr>
            <w:rtl/>
            <w:lang w:bidi="fa-IR"/>
          </w:rPr>
          <w:instrText xml:space="preserve"> </w:instrText>
        </w:r>
        <w:r w:rsidR="009F1E01">
          <w:rPr>
            <w:lang w:bidi="fa-IR"/>
          </w:rPr>
          <w:instrText>and permeation through human skin in vitro&lt;/title&gt;&lt;secondary-title&gt;Journal of pharmaceutical sciences&lt;/secondary-title&gt;&lt;/titles&gt;&lt;periodical&gt;&lt;full-title&gt;Journal of pharmaceutical sciences&lt;/full-title&gt;&lt;/periodical&gt;&lt;pages&gt;712-718&lt;/pages&gt;&lt;volume&gt;99&lt;/volume</w:instrText>
        </w:r>
        <w:r w:rsidR="009F1E01">
          <w:rPr>
            <w:rtl/>
            <w:lang w:bidi="fa-IR"/>
          </w:rPr>
          <w:instrText>&gt;&lt;</w:instrText>
        </w:r>
        <w:r w:rsidR="009F1E01">
          <w:rPr>
            <w:lang w:bidi="fa-IR"/>
          </w:rPr>
          <w:instrText>number&gt;2&lt;/number&gt;&lt;dates&gt;&lt;year&gt;2010&lt;/year&gt;&lt;/dates&gt;&lt;isbn&gt;0022-3549&lt;/isbn&gt;&lt;urls&gt;&lt;/urls&gt;&lt;/record&gt;&lt;/Cite&gt;&lt;/EndNote</w:instrText>
        </w:r>
        <w:r w:rsidR="009F1E01">
          <w:rPr>
            <w:rtl/>
            <w:lang w:bidi="fa-IR"/>
          </w:rPr>
          <w:instrText>&gt;</w:instrText>
        </w:r>
        <w:r w:rsidR="009F1E01">
          <w:rPr>
            <w:rtl/>
            <w:lang w:bidi="fa-IR"/>
          </w:rPr>
          <w:fldChar w:fldCharType="separate"/>
        </w:r>
        <w:r w:rsidR="009F1E01">
          <w:rPr>
            <w:noProof/>
            <w:rtl/>
            <w:lang w:bidi="fa-IR"/>
          </w:rPr>
          <w:t>(62, 63)</w:t>
        </w:r>
        <w:r w:rsidR="009F1E01">
          <w:rPr>
            <w:rtl/>
            <w:lang w:bidi="fa-IR"/>
          </w:rPr>
          <w:fldChar w:fldCharType="end"/>
        </w:r>
        <w:r w:rsidR="009F1E01">
          <w:rPr>
            <w:rFonts w:hint="cs"/>
            <w:rtl/>
            <w:lang w:bidi="fa-IR"/>
          </w:rPr>
          <w:t xml:space="preserve">. </w:t>
        </w:r>
        <w:r w:rsidR="009F1E01" w:rsidRPr="009F1E01">
          <w:rPr>
            <w:rtl/>
            <w:lang w:bidi="fa-IR"/>
          </w:rPr>
          <w:t>سلول‌ها</w:t>
        </w:r>
        <w:r w:rsidR="009F1E01" w:rsidRPr="009F1E01">
          <w:rPr>
            <w:rFonts w:hint="cs"/>
            <w:rtl/>
            <w:lang w:bidi="fa-IR"/>
          </w:rPr>
          <w:t>ی</w:t>
        </w:r>
        <w:r w:rsidR="009F1E01" w:rsidRPr="009F1E01">
          <w:rPr>
            <w:rtl/>
            <w:lang w:bidi="fa-IR"/>
          </w:rPr>
          <w:t xml:space="preserve"> کوت</w:t>
        </w:r>
        <w:r w:rsidR="009F1E01" w:rsidRPr="009F1E01">
          <w:rPr>
            <w:rFonts w:hint="cs"/>
            <w:rtl/>
            <w:lang w:bidi="fa-IR"/>
          </w:rPr>
          <w:t>ی</w:t>
        </w:r>
        <w:r w:rsidR="009F1E01" w:rsidRPr="009F1E01">
          <w:rPr>
            <w:rFonts w:hint="eastAsia"/>
            <w:rtl/>
            <w:lang w:bidi="fa-IR"/>
          </w:rPr>
          <w:t>کول</w:t>
        </w:r>
        <w:r w:rsidR="009F1E01" w:rsidRPr="009F1E01">
          <w:rPr>
            <w:rtl/>
            <w:lang w:bidi="fa-IR"/>
          </w:rPr>
          <w:t xml:space="preserve"> با وجود کرات</w:t>
        </w:r>
        <w:r w:rsidR="009F1E01" w:rsidRPr="009F1E01">
          <w:rPr>
            <w:rFonts w:hint="cs"/>
            <w:rtl/>
            <w:lang w:bidi="fa-IR"/>
          </w:rPr>
          <w:t>ی</w:t>
        </w:r>
        <w:r w:rsidR="009F1E01" w:rsidRPr="009F1E01">
          <w:rPr>
            <w:rFonts w:hint="eastAsia"/>
            <w:rtl/>
            <w:lang w:bidi="fa-IR"/>
          </w:rPr>
          <w:t>ن</w:t>
        </w:r>
        <w:r w:rsidR="009F1E01" w:rsidRPr="009F1E01">
          <w:rPr>
            <w:rtl/>
            <w:lang w:bidi="fa-IR"/>
          </w:rPr>
          <w:t xml:space="preserve"> آمورف مشخص م</w:t>
        </w:r>
        <w:r w:rsidR="009F1E01" w:rsidRPr="009F1E01">
          <w:rPr>
            <w:rFonts w:hint="cs"/>
            <w:rtl/>
            <w:lang w:bidi="fa-IR"/>
          </w:rPr>
          <w:t>ی‌</w:t>
        </w:r>
        <w:r w:rsidR="009F1E01" w:rsidRPr="009F1E01">
          <w:rPr>
            <w:rFonts w:hint="eastAsia"/>
            <w:rtl/>
            <w:lang w:bidi="fa-IR"/>
          </w:rPr>
          <w:t>شوند</w:t>
        </w:r>
        <w:r w:rsidR="009F1E01" w:rsidRPr="009F1E01">
          <w:rPr>
            <w:rtl/>
            <w:lang w:bidi="fa-IR"/>
          </w:rPr>
          <w:t xml:space="preserve"> در حال</w:t>
        </w:r>
        <w:r w:rsidR="009F1E01" w:rsidRPr="009F1E01">
          <w:rPr>
            <w:rFonts w:hint="cs"/>
            <w:rtl/>
            <w:lang w:bidi="fa-IR"/>
          </w:rPr>
          <w:t>ی</w:t>
        </w:r>
        <w:r w:rsidR="009F1E01" w:rsidRPr="009F1E01">
          <w:rPr>
            <w:rtl/>
            <w:lang w:bidi="fa-IR"/>
          </w:rPr>
          <w:t xml:space="preserve"> که سلول‌ها</w:t>
        </w:r>
        <w:r w:rsidR="009F1E01" w:rsidRPr="009F1E01">
          <w:rPr>
            <w:rFonts w:hint="cs"/>
            <w:rtl/>
            <w:lang w:bidi="fa-IR"/>
          </w:rPr>
          <w:t>ی</w:t>
        </w:r>
        <w:r w:rsidR="009F1E01" w:rsidRPr="009F1E01">
          <w:rPr>
            <w:rtl/>
            <w:lang w:bidi="fa-IR"/>
          </w:rPr>
          <w:t xml:space="preserve"> قشر مغز ساختار</w:t>
        </w:r>
        <w:r w:rsidR="009F1E01" w:rsidRPr="009F1E01">
          <w:rPr>
            <w:rFonts w:hint="cs"/>
            <w:rtl/>
            <w:lang w:bidi="fa-IR"/>
          </w:rPr>
          <w:t>ی</w:t>
        </w:r>
        <w:r w:rsidR="009F1E01" w:rsidRPr="009F1E01">
          <w:rPr>
            <w:rtl/>
            <w:lang w:bidi="fa-IR"/>
          </w:rPr>
          <w:t xml:space="preserve"> از رشته‌ها دارند که توسط </w:t>
        </w:r>
        <w:r w:rsidR="009F1E01" w:rsidRPr="009F1E01">
          <w:rPr>
            <w:rFonts w:hint="cs"/>
            <w:rtl/>
            <w:lang w:bidi="fa-IR"/>
          </w:rPr>
          <w:t>ی</w:t>
        </w:r>
        <w:r w:rsidR="009F1E01" w:rsidRPr="009F1E01">
          <w:rPr>
            <w:rFonts w:hint="eastAsia"/>
            <w:rtl/>
            <w:lang w:bidi="fa-IR"/>
          </w:rPr>
          <w:t>ک</w:t>
        </w:r>
        <w:r w:rsidR="009F1E01" w:rsidRPr="009F1E01">
          <w:rPr>
            <w:rtl/>
            <w:lang w:bidi="fa-IR"/>
          </w:rPr>
          <w:t xml:space="preserve"> ماده کرات</w:t>
        </w:r>
        <w:r w:rsidR="009F1E01" w:rsidRPr="009F1E01">
          <w:rPr>
            <w:rFonts w:hint="cs"/>
            <w:rtl/>
            <w:lang w:bidi="fa-IR"/>
          </w:rPr>
          <w:t>ی</w:t>
        </w:r>
        <w:r w:rsidR="009F1E01" w:rsidRPr="009F1E01">
          <w:rPr>
            <w:rFonts w:hint="eastAsia"/>
            <w:rtl/>
            <w:lang w:bidi="fa-IR"/>
          </w:rPr>
          <w:t>ن</w:t>
        </w:r>
        <w:r w:rsidR="009F1E01" w:rsidRPr="009F1E01">
          <w:rPr>
            <w:rFonts w:hint="cs"/>
            <w:rtl/>
            <w:lang w:bidi="fa-IR"/>
          </w:rPr>
          <w:t>ی</w:t>
        </w:r>
        <w:r w:rsidR="009F1E01" w:rsidRPr="009F1E01">
          <w:rPr>
            <w:rFonts w:hint="eastAsia"/>
            <w:rtl/>
            <w:lang w:bidi="fa-IR"/>
          </w:rPr>
          <w:t>ک</w:t>
        </w:r>
        <w:r w:rsidR="009F1E01" w:rsidRPr="009F1E01">
          <w:rPr>
            <w:rtl/>
            <w:lang w:bidi="fa-IR"/>
          </w:rPr>
          <w:t xml:space="preserve"> که غن</w:t>
        </w:r>
        <w:r w:rsidR="009F1E01" w:rsidRPr="009F1E01">
          <w:rPr>
            <w:rFonts w:hint="cs"/>
            <w:rtl/>
            <w:lang w:bidi="fa-IR"/>
          </w:rPr>
          <w:t>ی‌</w:t>
        </w:r>
        <w:r w:rsidR="009F1E01" w:rsidRPr="009F1E01">
          <w:rPr>
            <w:rFonts w:hint="eastAsia"/>
            <w:rtl/>
            <w:lang w:bidi="fa-IR"/>
          </w:rPr>
          <w:t>تر</w:t>
        </w:r>
        <w:r w:rsidR="009F1E01" w:rsidRPr="009F1E01">
          <w:rPr>
            <w:rtl/>
            <w:lang w:bidi="fa-IR"/>
          </w:rPr>
          <w:t xml:space="preserve"> از گوگرد است و حاو</w:t>
        </w:r>
        <w:r w:rsidR="009F1E01" w:rsidRPr="009F1E01">
          <w:rPr>
            <w:rFonts w:hint="cs"/>
            <w:rtl/>
            <w:lang w:bidi="fa-IR"/>
          </w:rPr>
          <w:t>ی</w:t>
        </w:r>
        <w:r w:rsidR="009F1E01" w:rsidRPr="009F1E01">
          <w:rPr>
            <w:rtl/>
            <w:lang w:bidi="fa-IR"/>
          </w:rPr>
          <w:t xml:space="preserve"> اس</w:t>
        </w:r>
        <w:r w:rsidR="009F1E01" w:rsidRPr="009F1E01">
          <w:rPr>
            <w:rFonts w:hint="cs"/>
            <w:rtl/>
            <w:lang w:bidi="fa-IR"/>
          </w:rPr>
          <w:t>ی</w:t>
        </w:r>
        <w:r w:rsidR="009F1E01" w:rsidRPr="009F1E01">
          <w:rPr>
            <w:rFonts w:hint="eastAsia"/>
            <w:rtl/>
            <w:lang w:bidi="fa-IR"/>
          </w:rPr>
          <w:t>دها</w:t>
        </w:r>
        <w:r w:rsidR="009F1E01" w:rsidRPr="009F1E01">
          <w:rPr>
            <w:rFonts w:hint="cs"/>
            <w:rtl/>
            <w:lang w:bidi="fa-IR"/>
          </w:rPr>
          <w:t>ی</w:t>
        </w:r>
        <w:r w:rsidR="009F1E01" w:rsidRPr="009F1E01">
          <w:rPr>
            <w:rtl/>
            <w:lang w:bidi="fa-IR"/>
          </w:rPr>
          <w:t xml:space="preserve"> آم</w:t>
        </w:r>
        <w:r w:rsidR="009F1E01" w:rsidRPr="009F1E01">
          <w:rPr>
            <w:rFonts w:hint="cs"/>
            <w:rtl/>
            <w:lang w:bidi="fa-IR"/>
          </w:rPr>
          <w:t>ی</w:t>
        </w:r>
        <w:r w:rsidR="009F1E01" w:rsidRPr="009F1E01">
          <w:rPr>
            <w:rFonts w:hint="eastAsia"/>
            <w:rtl/>
            <w:lang w:bidi="fa-IR"/>
          </w:rPr>
          <w:t>نه</w:t>
        </w:r>
        <w:r w:rsidR="009F1E01" w:rsidRPr="009F1E01">
          <w:rPr>
            <w:rtl/>
            <w:lang w:bidi="fa-IR"/>
          </w:rPr>
          <w:t xml:space="preserve"> است احاطه شده‌اند. کرات</w:t>
        </w:r>
        <w:r w:rsidR="009F1E01" w:rsidRPr="009F1E01">
          <w:rPr>
            <w:rFonts w:hint="cs"/>
            <w:rtl/>
            <w:lang w:bidi="fa-IR"/>
          </w:rPr>
          <w:t>ی</w:t>
        </w:r>
        <w:r w:rsidR="009F1E01" w:rsidRPr="009F1E01">
          <w:rPr>
            <w:rFonts w:hint="eastAsia"/>
            <w:rtl/>
            <w:lang w:bidi="fa-IR"/>
          </w:rPr>
          <w:t>ن</w:t>
        </w:r>
        <w:r w:rsidR="009F1E01" w:rsidRPr="009F1E01">
          <w:rPr>
            <w:rtl/>
            <w:lang w:bidi="fa-IR"/>
          </w:rPr>
          <w:t xml:space="preserve"> ا</w:t>
        </w:r>
        <w:r w:rsidR="009F1E01" w:rsidRPr="009F1E01">
          <w:rPr>
            <w:rFonts w:hint="cs"/>
            <w:rtl/>
            <w:lang w:bidi="fa-IR"/>
          </w:rPr>
          <w:t>ی</w:t>
        </w:r>
        <w:r w:rsidR="009F1E01" w:rsidRPr="009F1E01">
          <w:rPr>
            <w:rFonts w:hint="eastAsia"/>
            <w:rtl/>
            <w:lang w:bidi="fa-IR"/>
          </w:rPr>
          <w:t>ن</w:t>
        </w:r>
        <w:r w:rsidR="009F1E01" w:rsidRPr="009F1E01">
          <w:rPr>
            <w:rtl/>
            <w:lang w:bidi="fa-IR"/>
          </w:rPr>
          <w:t xml:space="preserve"> رشته ها </w:t>
        </w:r>
        <w:r w:rsidR="009F1E01" w:rsidRPr="009F1E01">
          <w:rPr>
            <w:rFonts w:hint="cs"/>
            <w:rtl/>
            <w:lang w:bidi="fa-IR"/>
          </w:rPr>
          <w:t>ی</w:t>
        </w:r>
        <w:r w:rsidR="009F1E01" w:rsidRPr="009F1E01">
          <w:rPr>
            <w:rFonts w:hint="eastAsia"/>
            <w:rtl/>
            <w:lang w:bidi="fa-IR"/>
          </w:rPr>
          <w:t>ک</w:t>
        </w:r>
        <w:r w:rsidR="009F1E01" w:rsidRPr="009F1E01">
          <w:rPr>
            <w:rtl/>
            <w:lang w:bidi="fa-IR"/>
          </w:rPr>
          <w:t xml:space="preserve"> مارپ</w:t>
        </w:r>
        <w:r w:rsidR="009F1E01" w:rsidRPr="009F1E01">
          <w:rPr>
            <w:rFonts w:hint="cs"/>
            <w:rtl/>
            <w:lang w:bidi="fa-IR"/>
          </w:rPr>
          <w:t>ی</w:t>
        </w:r>
        <w:r w:rsidR="009F1E01" w:rsidRPr="009F1E01">
          <w:rPr>
            <w:rFonts w:hint="eastAsia"/>
            <w:rtl/>
            <w:lang w:bidi="fa-IR"/>
          </w:rPr>
          <w:t>چ</w:t>
        </w:r>
        <w:r w:rsidR="009F1E01" w:rsidRPr="009F1E01">
          <w:rPr>
            <w:rtl/>
            <w:lang w:bidi="fa-IR"/>
          </w:rPr>
          <w:t xml:space="preserve"> را تشک</w:t>
        </w:r>
        <w:r w:rsidR="009F1E01" w:rsidRPr="009F1E01">
          <w:rPr>
            <w:rFonts w:hint="cs"/>
            <w:rtl/>
            <w:lang w:bidi="fa-IR"/>
          </w:rPr>
          <w:t>ی</w:t>
        </w:r>
        <w:r w:rsidR="009F1E01" w:rsidRPr="009F1E01">
          <w:rPr>
            <w:rFonts w:hint="eastAsia"/>
            <w:rtl/>
            <w:lang w:bidi="fa-IR"/>
          </w:rPr>
          <w:t>ل</w:t>
        </w:r>
        <w:r w:rsidR="009F1E01" w:rsidRPr="009F1E01">
          <w:rPr>
            <w:rtl/>
            <w:lang w:bidi="fa-IR"/>
          </w:rPr>
          <w:t xml:space="preserve"> م</w:t>
        </w:r>
        <w:r w:rsidR="009F1E01" w:rsidRPr="009F1E01">
          <w:rPr>
            <w:rFonts w:hint="cs"/>
            <w:rtl/>
            <w:lang w:bidi="fa-IR"/>
          </w:rPr>
          <w:t>ی</w:t>
        </w:r>
        <w:r w:rsidR="009F1E01" w:rsidRPr="009F1E01">
          <w:rPr>
            <w:rtl/>
            <w:lang w:bidi="fa-IR"/>
          </w:rPr>
          <w:t xml:space="preserve"> دهد که فاصله ب</w:t>
        </w:r>
        <w:r w:rsidR="009F1E01" w:rsidRPr="009F1E01">
          <w:rPr>
            <w:rFonts w:hint="cs"/>
            <w:rtl/>
            <w:lang w:bidi="fa-IR"/>
          </w:rPr>
          <w:t>ی</w:t>
        </w:r>
        <w:r w:rsidR="009F1E01" w:rsidRPr="009F1E01">
          <w:rPr>
            <w:rFonts w:hint="eastAsia"/>
            <w:rtl/>
            <w:lang w:bidi="fa-IR"/>
          </w:rPr>
          <w:t>ن</w:t>
        </w:r>
        <w:r w:rsidR="009F1E01" w:rsidRPr="009F1E01">
          <w:rPr>
            <w:rtl/>
            <w:lang w:bidi="fa-IR"/>
          </w:rPr>
          <w:t xml:space="preserve"> پ</w:t>
        </w:r>
        <w:r w:rsidR="009F1E01" w:rsidRPr="009F1E01">
          <w:rPr>
            <w:rFonts w:hint="cs"/>
            <w:rtl/>
            <w:lang w:bidi="fa-IR"/>
          </w:rPr>
          <w:t>ی</w:t>
        </w:r>
        <w:r w:rsidR="009F1E01" w:rsidRPr="009F1E01">
          <w:rPr>
            <w:rFonts w:hint="eastAsia"/>
            <w:rtl/>
            <w:lang w:bidi="fa-IR"/>
          </w:rPr>
          <w:t>چ</w:t>
        </w:r>
        <w:r w:rsidR="009F1E01" w:rsidRPr="009F1E01">
          <w:rPr>
            <w:rtl/>
            <w:lang w:bidi="fa-IR"/>
          </w:rPr>
          <w:t xml:space="preserve"> ها </w:t>
        </w:r>
        <w:r w:rsidR="009F1E01" w:rsidRPr="009F1E01">
          <w:rPr>
            <w:rFonts w:hint="cs"/>
            <w:rtl/>
            <w:lang w:bidi="fa-IR"/>
          </w:rPr>
          <w:t>51/0</w:t>
        </w:r>
        <w:r w:rsidR="009F1E01" w:rsidRPr="009F1E01">
          <w:rPr>
            <w:rtl/>
            <w:lang w:bidi="fa-IR"/>
          </w:rPr>
          <w:t xml:space="preserve"> نانومتر و ساختار</w:t>
        </w:r>
        <w:r w:rsidR="009F1E01" w:rsidRPr="009F1E01">
          <w:rPr>
            <w:rFonts w:hint="cs"/>
            <w:rtl/>
            <w:lang w:bidi="fa-IR"/>
          </w:rPr>
          <w:t>ی است</w:t>
        </w:r>
        <w:r w:rsidR="009F1E01" w:rsidRPr="009F1E01">
          <w:rPr>
            <w:rtl/>
            <w:lang w:bidi="fa-IR"/>
          </w:rPr>
          <w:t xml:space="preserve"> که توسط پ</w:t>
        </w:r>
        <w:r w:rsidR="009F1E01" w:rsidRPr="009F1E01">
          <w:rPr>
            <w:rFonts w:hint="cs"/>
            <w:rtl/>
            <w:lang w:bidi="fa-IR"/>
          </w:rPr>
          <w:t>ی</w:t>
        </w:r>
        <w:r w:rsidR="009F1E01" w:rsidRPr="009F1E01">
          <w:rPr>
            <w:rFonts w:hint="eastAsia"/>
            <w:rtl/>
            <w:lang w:bidi="fa-IR"/>
          </w:rPr>
          <w:t>وندها</w:t>
        </w:r>
        <w:r w:rsidR="009F1E01" w:rsidRPr="009F1E01">
          <w:rPr>
            <w:rFonts w:hint="cs"/>
            <w:rtl/>
            <w:lang w:bidi="fa-IR"/>
          </w:rPr>
          <w:t>ی</w:t>
        </w:r>
        <w:r w:rsidR="009F1E01" w:rsidRPr="009F1E01">
          <w:rPr>
            <w:rtl/>
            <w:lang w:bidi="fa-IR"/>
          </w:rPr>
          <w:t xml:space="preserve"> ه</w:t>
        </w:r>
        <w:r w:rsidR="009F1E01" w:rsidRPr="009F1E01">
          <w:rPr>
            <w:rFonts w:hint="cs"/>
            <w:rtl/>
            <w:lang w:bidi="fa-IR"/>
          </w:rPr>
          <w:t>ی</w:t>
        </w:r>
        <w:r w:rsidR="009F1E01" w:rsidRPr="009F1E01">
          <w:rPr>
            <w:rFonts w:hint="eastAsia"/>
            <w:rtl/>
            <w:lang w:bidi="fa-IR"/>
          </w:rPr>
          <w:t>دروژن</w:t>
        </w:r>
        <w:r w:rsidR="009F1E01" w:rsidRPr="009F1E01">
          <w:rPr>
            <w:rFonts w:hint="cs"/>
            <w:rtl/>
            <w:lang w:bidi="fa-IR"/>
          </w:rPr>
          <w:t>ی</w:t>
        </w:r>
        <w:r w:rsidR="009F1E01" w:rsidRPr="009F1E01">
          <w:rPr>
            <w:rtl/>
            <w:lang w:bidi="fa-IR"/>
          </w:rPr>
          <w:t xml:space="preserve"> حفظ م</w:t>
        </w:r>
        <w:r w:rsidR="009F1E01" w:rsidRPr="009F1E01">
          <w:rPr>
            <w:rFonts w:hint="cs"/>
            <w:rtl/>
            <w:lang w:bidi="fa-IR"/>
          </w:rPr>
          <w:t>ی</w:t>
        </w:r>
        <w:dir w:val="rtl">
          <w:r w:rsidR="009F1E01" w:rsidRPr="009F1E01">
            <w:rPr>
              <w:rtl/>
              <w:lang w:bidi="fa-IR"/>
            </w:rPr>
            <w:t>شود</w:t>
          </w:r>
          <w:r w:rsidR="009F1E01">
            <w:rPr>
              <w:rFonts w:hint="cs"/>
              <w:rtl/>
              <w:lang w:bidi="fa-IR"/>
            </w:rPr>
            <w:t xml:space="preserve"> </w:t>
          </w:r>
          <w:r w:rsidR="009F1E01">
            <w:rPr>
              <w:rtl/>
              <w:lang w:bidi="fa-IR"/>
            </w:rPr>
            <w:fldChar w:fldCharType="begin"/>
          </w:r>
          <w:r w:rsidR="009F1E01">
            <w:rPr>
              <w:rtl/>
              <w:lang w:bidi="fa-IR"/>
            </w:rPr>
            <w:instrText xml:space="preserve"> </w:instrText>
          </w:r>
          <w:r w:rsidR="009F1E01">
            <w:rPr>
              <w:lang w:bidi="fa-IR"/>
            </w:rPr>
            <w:instrText>ADDIN EN.CITE &lt;EndNote&gt;&lt;Cite&gt;&lt;Author&gt;Otberg&lt;/Author&gt;&lt;Year&gt;2007&lt;/Year&gt;&lt;RecNum&gt;152&lt;/RecNum&gt;&lt;DisplayText&gt;(62)&lt;/DisplayText&gt;&lt;record&gt;&lt;rec-number&gt;152&lt;/rec-number&gt;&lt;foreign-keys&gt;&lt;key app="EN" db-id="r5w5xz507reeroeztf0vedf1dderxa9wxsd9" timestamp="1741020521"&gt;15</w:instrText>
          </w:r>
          <w:r w:rsidR="009F1E01">
            <w:rPr>
              <w:rtl/>
              <w:lang w:bidi="fa-IR"/>
            </w:rPr>
            <w:instrText>2&lt;/</w:instrText>
          </w:r>
          <w:r w:rsidR="009F1E01">
            <w:rPr>
              <w:lang w:bidi="fa-IR"/>
            </w:rPr>
            <w:instrText>key&gt;&lt;/foreign-keys&gt;&lt;ref-type name="Journal Article"&gt;17&lt;/ref-type&gt;&lt;contributors&gt;&lt;authors&gt;&lt;author&gt;Otberg, N&lt;/author&gt;&lt;author&gt;Teichmann, A&lt;/author&gt;&lt;author&gt;Rasuljev, U&lt;/author&gt;&lt;author&gt;Sinkgraven, R&lt;/author&gt;&lt;author&gt;Sterry, W&lt;/author&gt;&lt;author&gt;Lademann, J&lt;/author&gt;&lt;/authors&gt;&lt;/contributors&gt;&lt;titles&gt;&lt;title&gt;Follicular penetration of topically applied caffeine via a shampoo formulation&lt;/title&gt;&lt;secondary-title&gt;Skin pharmacology and physiology&lt;/secondary-title&gt;&lt;/titles&gt;&lt;periodical&gt;&lt;full-title&gt;Skin pharmacology and physiology&lt;/full-title&gt;&lt;/periodical&gt;&lt;pages&gt;195-198&lt;/pages&gt;&lt;volume&gt;20&lt;/volume&gt;&lt;number&gt;4&lt;/number&gt;&lt;dates&gt;&lt;year&gt;2007&lt;/year&gt;&lt;/dates&gt;&lt;isbn&gt;1660-5527&lt;/isbn&gt;&lt;urls&gt;&lt;/urls&gt;&lt;/record&gt;&lt;/Cite&gt;&lt;/EndNote</w:instrText>
          </w:r>
          <w:r w:rsidR="009F1E01">
            <w:rPr>
              <w:rtl/>
              <w:lang w:bidi="fa-IR"/>
            </w:rPr>
            <w:instrText>&gt;</w:instrText>
          </w:r>
          <w:r w:rsidR="009F1E01">
            <w:rPr>
              <w:rtl/>
              <w:lang w:bidi="fa-IR"/>
            </w:rPr>
            <w:fldChar w:fldCharType="separate"/>
          </w:r>
          <w:r w:rsidR="009F1E01">
            <w:rPr>
              <w:noProof/>
              <w:rtl/>
              <w:lang w:bidi="fa-IR"/>
            </w:rPr>
            <w:t>(62)</w:t>
          </w:r>
          <w:r w:rsidR="009F1E01">
            <w:rPr>
              <w:rtl/>
              <w:lang w:bidi="fa-IR"/>
            </w:rPr>
            <w:fldChar w:fldCharType="end"/>
          </w:r>
          <w:r w:rsidR="009F1E01">
            <w:rPr>
              <w:rFonts w:hint="cs"/>
              <w:rtl/>
              <w:lang w:bidi="fa-IR"/>
            </w:rPr>
            <w:t xml:space="preserve">. </w:t>
          </w:r>
          <w:r w:rsidR="009F1E01" w:rsidRPr="009F1E01">
            <w:rPr>
              <w:rFonts w:hint="cs"/>
              <w:rtl/>
              <w:lang w:bidi="fa-IR"/>
            </w:rPr>
            <w:t xml:space="preserve">همچنین </w:t>
          </w:r>
          <w:r w:rsidR="009F1E01" w:rsidRPr="009F1E01">
            <w:rPr>
              <w:rtl/>
              <w:lang w:bidi="fa-IR"/>
            </w:rPr>
            <w:t>عناصر معدن</w:t>
          </w:r>
          <w:r w:rsidR="009F1E01" w:rsidRPr="009F1E01">
            <w:rPr>
              <w:rFonts w:hint="cs"/>
              <w:rtl/>
              <w:lang w:bidi="fa-IR"/>
            </w:rPr>
            <w:t>ی</w:t>
          </w:r>
          <w:r w:rsidR="009F1E01" w:rsidRPr="009F1E01">
            <w:rPr>
              <w:rtl/>
              <w:lang w:bidi="fa-IR"/>
            </w:rPr>
            <w:t xml:space="preserve"> (کلس</w:t>
          </w:r>
          <w:r w:rsidR="009F1E01" w:rsidRPr="009F1E01">
            <w:rPr>
              <w:rFonts w:hint="cs"/>
              <w:rtl/>
              <w:lang w:bidi="fa-IR"/>
            </w:rPr>
            <w:t>ی</w:t>
          </w:r>
          <w:r w:rsidR="009F1E01" w:rsidRPr="009F1E01">
            <w:rPr>
              <w:rFonts w:hint="eastAsia"/>
              <w:rtl/>
              <w:lang w:bidi="fa-IR"/>
            </w:rPr>
            <w:t>م،</w:t>
          </w:r>
          <w:r w:rsidR="009F1E01" w:rsidRPr="009F1E01">
            <w:rPr>
              <w:rtl/>
              <w:lang w:bidi="fa-IR"/>
            </w:rPr>
            <w:t xml:space="preserve"> کادم</w:t>
          </w:r>
          <w:r w:rsidR="009F1E01" w:rsidRPr="009F1E01">
            <w:rPr>
              <w:rFonts w:hint="cs"/>
              <w:rtl/>
              <w:lang w:bidi="fa-IR"/>
            </w:rPr>
            <w:t>ی</w:t>
          </w:r>
          <w:r w:rsidR="009F1E01" w:rsidRPr="009F1E01">
            <w:rPr>
              <w:rFonts w:hint="eastAsia"/>
              <w:rtl/>
              <w:lang w:bidi="fa-IR"/>
            </w:rPr>
            <w:t>وم،</w:t>
          </w:r>
          <w:r w:rsidR="009F1E01" w:rsidRPr="009F1E01">
            <w:rPr>
              <w:rtl/>
              <w:lang w:bidi="fa-IR"/>
            </w:rPr>
            <w:t xml:space="preserve"> کروم، مس، رو</w:t>
          </w:r>
          <w:r w:rsidR="009F1E01" w:rsidRPr="009F1E01">
            <w:rPr>
              <w:rFonts w:hint="cs"/>
              <w:rtl/>
              <w:lang w:bidi="fa-IR"/>
            </w:rPr>
            <w:t>ی</w:t>
          </w:r>
          <w:r w:rsidR="009F1E01" w:rsidRPr="009F1E01">
            <w:rPr>
              <w:rFonts w:hint="eastAsia"/>
              <w:rtl/>
              <w:lang w:bidi="fa-IR"/>
            </w:rPr>
            <w:t>،</w:t>
          </w:r>
          <w:r w:rsidR="009F1E01" w:rsidRPr="009F1E01">
            <w:rPr>
              <w:rtl/>
              <w:lang w:bidi="fa-IR"/>
            </w:rPr>
            <w:t xml:space="preserve"> آهن و س</w:t>
          </w:r>
          <w:r w:rsidR="009F1E01" w:rsidRPr="009F1E01">
            <w:rPr>
              <w:rFonts w:hint="cs"/>
              <w:rtl/>
              <w:lang w:bidi="fa-IR"/>
            </w:rPr>
            <w:t>ی</w:t>
          </w:r>
          <w:r w:rsidR="009F1E01" w:rsidRPr="009F1E01">
            <w:rPr>
              <w:rFonts w:hint="eastAsia"/>
              <w:rtl/>
              <w:lang w:bidi="fa-IR"/>
            </w:rPr>
            <w:t>ل</w:t>
          </w:r>
          <w:r w:rsidR="009F1E01" w:rsidRPr="009F1E01">
            <w:rPr>
              <w:rFonts w:hint="cs"/>
              <w:rtl/>
              <w:lang w:bidi="fa-IR"/>
            </w:rPr>
            <w:t>ی</w:t>
          </w:r>
          <w:r w:rsidR="009F1E01" w:rsidRPr="009F1E01">
            <w:rPr>
              <w:rFonts w:hint="eastAsia"/>
              <w:rtl/>
              <w:lang w:bidi="fa-IR"/>
            </w:rPr>
            <w:t>کون</w:t>
          </w:r>
          <w:r w:rsidR="009F1E01" w:rsidRPr="009F1E01">
            <w:rPr>
              <w:rtl/>
              <w:lang w:bidi="fa-IR"/>
            </w:rPr>
            <w:t>) با گردش خون به پا</w:t>
          </w:r>
          <w:r w:rsidR="009F1E01" w:rsidRPr="009F1E01">
            <w:rPr>
              <w:rFonts w:hint="cs"/>
              <w:rtl/>
              <w:lang w:bidi="fa-IR"/>
            </w:rPr>
            <w:t>ی</w:t>
          </w:r>
          <w:r w:rsidR="009F1E01" w:rsidRPr="009F1E01">
            <w:rPr>
              <w:rFonts w:hint="eastAsia"/>
              <w:rtl/>
              <w:lang w:bidi="fa-IR"/>
            </w:rPr>
            <w:t>ه</w:t>
          </w:r>
          <w:r w:rsidR="009F1E01" w:rsidRPr="009F1E01">
            <w:rPr>
              <w:rtl/>
              <w:lang w:bidi="fa-IR"/>
            </w:rPr>
            <w:t xml:space="preserve"> فول</w:t>
          </w:r>
          <w:r w:rsidR="009F1E01" w:rsidRPr="009F1E01">
            <w:rPr>
              <w:rFonts w:hint="cs"/>
              <w:rtl/>
              <w:lang w:bidi="fa-IR"/>
            </w:rPr>
            <w:t>ی</w:t>
          </w:r>
          <w:r w:rsidR="009F1E01" w:rsidRPr="009F1E01">
            <w:rPr>
              <w:rFonts w:hint="eastAsia"/>
              <w:rtl/>
              <w:lang w:bidi="fa-IR"/>
            </w:rPr>
            <w:t>کول</w:t>
          </w:r>
          <w:r w:rsidR="009F1E01" w:rsidRPr="009F1E01">
            <w:rPr>
              <w:rtl/>
              <w:lang w:bidi="fa-IR"/>
            </w:rPr>
            <w:t xml:space="preserve"> مو رس</w:t>
          </w:r>
          <w:r w:rsidR="009F1E01" w:rsidRPr="009F1E01">
            <w:rPr>
              <w:rFonts w:hint="cs"/>
              <w:rtl/>
              <w:lang w:bidi="fa-IR"/>
            </w:rPr>
            <w:t>ی</w:t>
          </w:r>
          <w:r w:rsidR="009F1E01" w:rsidRPr="009F1E01">
            <w:rPr>
              <w:rtl/>
              <w:lang w:bidi="fa-IR"/>
            </w:rPr>
            <w:t>د</w:t>
          </w:r>
          <w:r w:rsidR="009F1E01" w:rsidRPr="009F1E01">
            <w:rPr>
              <w:rFonts w:hint="cs"/>
              <w:rtl/>
              <w:lang w:bidi="fa-IR"/>
            </w:rPr>
            <w:t>ه</w:t>
          </w:r>
          <w:r w:rsidR="009F1E01" w:rsidRPr="009F1E01">
            <w:rPr>
              <w:rtl/>
              <w:lang w:bidi="fa-IR"/>
            </w:rPr>
            <w:t xml:space="preserve"> و سپس به ساخت ساقه مو کمک </w:t>
          </w:r>
          <w:r w:rsidR="009F1E01" w:rsidRPr="009F1E01">
            <w:rPr>
              <w:rFonts w:hint="cs"/>
              <w:rtl/>
              <w:lang w:bidi="fa-IR"/>
            </w:rPr>
            <w:t>می</w:t>
          </w:r>
          <w:dir w:val="rtl">
            <w:r w:rsidR="009F1E01" w:rsidRPr="009F1E01">
              <w:rPr>
                <w:rtl/>
                <w:lang w:bidi="fa-IR"/>
              </w:rPr>
              <w:t>ک</w:t>
            </w:r>
            <w:r w:rsidR="009F1E01" w:rsidRPr="009F1E01">
              <w:rPr>
                <w:rFonts w:hint="cs"/>
                <w:rtl/>
                <w:lang w:bidi="fa-IR"/>
              </w:rPr>
              <w:t>نن</w:t>
            </w:r>
            <w:r w:rsidR="009F1E01" w:rsidRPr="009F1E01">
              <w:rPr>
                <w:rtl/>
                <w:lang w:bidi="fa-IR"/>
              </w:rPr>
              <w:t>د.</w:t>
            </w:r>
            <w:r w:rsidR="009F1E01" w:rsidRPr="009F1E01">
              <w:rPr>
                <w:rFonts w:hint="cs"/>
                <w:rtl/>
                <w:lang w:bidi="fa-IR"/>
              </w:rPr>
              <w:t xml:space="preserve"> </w:t>
            </w:r>
            <w:r w:rsidR="009F1E01" w:rsidRPr="009F1E01">
              <w:rPr>
                <w:rtl/>
                <w:lang w:bidi="fa-IR"/>
              </w:rPr>
              <w:t>پ</w:t>
            </w:r>
            <w:r w:rsidR="009F1E01" w:rsidRPr="009F1E01">
              <w:rPr>
                <w:rFonts w:hint="cs"/>
                <w:rtl/>
                <w:lang w:bidi="fa-IR"/>
              </w:rPr>
              <w:t>ی</w:t>
            </w:r>
            <w:r w:rsidR="009F1E01" w:rsidRPr="009F1E01">
              <w:rPr>
                <w:rFonts w:hint="eastAsia"/>
                <w:rtl/>
                <w:lang w:bidi="fa-IR"/>
              </w:rPr>
              <w:t>از</w:t>
            </w:r>
            <w:r w:rsidR="009F1E01" w:rsidRPr="009F1E01">
              <w:rPr>
                <w:rtl/>
                <w:lang w:bidi="fa-IR"/>
              </w:rPr>
              <w:t xml:space="preserve"> مو از استرول ها، اس</w:t>
            </w:r>
            <w:r w:rsidR="009F1E01" w:rsidRPr="009F1E01">
              <w:rPr>
                <w:rFonts w:hint="cs"/>
                <w:rtl/>
                <w:lang w:bidi="fa-IR"/>
              </w:rPr>
              <w:t>ی</w:t>
            </w:r>
            <w:r w:rsidR="009F1E01" w:rsidRPr="009F1E01">
              <w:rPr>
                <w:rFonts w:hint="eastAsia"/>
                <w:rtl/>
                <w:lang w:bidi="fa-IR"/>
              </w:rPr>
              <w:t>دها</w:t>
            </w:r>
            <w:r w:rsidR="009F1E01" w:rsidRPr="009F1E01">
              <w:rPr>
                <w:rFonts w:hint="cs"/>
                <w:rtl/>
                <w:lang w:bidi="fa-IR"/>
              </w:rPr>
              <w:t>ی</w:t>
            </w:r>
            <w:r w:rsidR="009F1E01" w:rsidRPr="009F1E01">
              <w:rPr>
                <w:rtl/>
                <w:lang w:bidi="fa-IR"/>
              </w:rPr>
              <w:t xml:space="preserve"> چرب و سرام</w:t>
            </w:r>
            <w:r w:rsidR="009F1E01" w:rsidRPr="009F1E01">
              <w:rPr>
                <w:rFonts w:hint="cs"/>
                <w:rtl/>
                <w:lang w:bidi="fa-IR"/>
              </w:rPr>
              <w:t>ی</w:t>
            </w:r>
            <w:r w:rsidR="009F1E01" w:rsidRPr="009F1E01">
              <w:rPr>
                <w:rFonts w:hint="eastAsia"/>
                <w:rtl/>
                <w:lang w:bidi="fa-IR"/>
              </w:rPr>
              <w:t>دها</w:t>
            </w:r>
            <w:r w:rsidR="009F1E01" w:rsidRPr="009F1E01">
              <w:rPr>
                <w:rtl/>
                <w:lang w:bidi="fa-IR"/>
              </w:rPr>
              <w:t xml:space="preserve"> تول</w:t>
            </w:r>
            <w:r w:rsidR="009F1E01" w:rsidRPr="009F1E01">
              <w:rPr>
                <w:rFonts w:hint="cs"/>
                <w:rtl/>
                <w:lang w:bidi="fa-IR"/>
              </w:rPr>
              <w:t>ی</w:t>
            </w:r>
            <w:r w:rsidR="009F1E01" w:rsidRPr="009F1E01">
              <w:rPr>
                <w:rFonts w:hint="eastAsia"/>
                <w:rtl/>
                <w:lang w:bidi="fa-IR"/>
              </w:rPr>
              <w:t>د</w:t>
            </w:r>
            <w:r w:rsidR="009F1E01" w:rsidRPr="009F1E01">
              <w:rPr>
                <w:rtl/>
                <w:lang w:bidi="fa-IR"/>
              </w:rPr>
              <w:t xml:space="preserve"> </w:t>
            </w:r>
            <w:r w:rsidR="009F1E01" w:rsidRPr="009F1E01">
              <w:rPr>
                <w:rFonts w:hint="cs"/>
                <w:rtl/>
                <w:lang w:bidi="fa-IR"/>
              </w:rPr>
              <w:t xml:space="preserve">شده که </w:t>
            </w:r>
            <w:r w:rsidR="009F1E01" w:rsidRPr="009F1E01">
              <w:rPr>
                <w:rtl/>
                <w:lang w:bidi="fa-IR"/>
              </w:rPr>
              <w:t>اساساً در س</w:t>
            </w:r>
            <w:r w:rsidR="009F1E01" w:rsidRPr="009F1E01">
              <w:rPr>
                <w:rFonts w:hint="cs"/>
                <w:rtl/>
                <w:lang w:bidi="fa-IR"/>
              </w:rPr>
              <w:t>ی</w:t>
            </w:r>
            <w:r w:rsidR="009F1E01" w:rsidRPr="009F1E01">
              <w:rPr>
                <w:rFonts w:hint="eastAsia"/>
                <w:rtl/>
                <w:lang w:bidi="fa-IR"/>
              </w:rPr>
              <w:t>مان</w:t>
            </w:r>
            <w:r w:rsidR="009F1E01" w:rsidRPr="009F1E01">
              <w:rPr>
                <w:rtl/>
                <w:lang w:bidi="fa-IR"/>
              </w:rPr>
              <w:t xml:space="preserve"> ب</w:t>
            </w:r>
            <w:r w:rsidR="009F1E01" w:rsidRPr="009F1E01">
              <w:rPr>
                <w:rFonts w:hint="cs"/>
                <w:rtl/>
                <w:lang w:bidi="fa-IR"/>
              </w:rPr>
              <w:t>ی</w:t>
            </w:r>
            <w:r w:rsidR="009F1E01" w:rsidRPr="009F1E01">
              <w:rPr>
                <w:rFonts w:hint="eastAsia"/>
                <w:rtl/>
                <w:lang w:bidi="fa-IR"/>
              </w:rPr>
              <w:t>ن</w:t>
            </w:r>
            <w:r w:rsidR="009F1E01" w:rsidRPr="009F1E01">
              <w:rPr>
                <w:rtl/>
                <w:lang w:bidi="fa-IR"/>
              </w:rPr>
              <w:t xml:space="preserve"> سلول</w:t>
            </w:r>
            <w:r w:rsidR="009F1E01" w:rsidRPr="009F1E01">
              <w:rPr>
                <w:rFonts w:hint="cs"/>
                <w:rtl/>
                <w:lang w:bidi="fa-IR"/>
              </w:rPr>
              <w:t>ی</w:t>
            </w:r>
            <w:r w:rsidR="009F1E01" w:rsidRPr="009F1E01">
              <w:rPr>
                <w:rtl/>
                <w:lang w:bidi="fa-IR"/>
              </w:rPr>
              <w:t xml:space="preserve"> قشر و کوت</w:t>
            </w:r>
            <w:r w:rsidR="009F1E01" w:rsidRPr="009F1E01">
              <w:rPr>
                <w:rFonts w:hint="cs"/>
                <w:rtl/>
                <w:lang w:bidi="fa-IR"/>
              </w:rPr>
              <w:t>ی</w:t>
            </w:r>
            <w:r w:rsidR="009F1E01" w:rsidRPr="009F1E01">
              <w:rPr>
                <w:rFonts w:hint="eastAsia"/>
                <w:rtl/>
                <w:lang w:bidi="fa-IR"/>
              </w:rPr>
              <w:t>کول</w:t>
            </w:r>
            <w:r w:rsidR="009F1E01" w:rsidRPr="009F1E01">
              <w:rPr>
                <w:rtl/>
                <w:lang w:bidi="fa-IR"/>
              </w:rPr>
              <w:t xml:space="preserve"> وجود دارند و نفوذ ناپذ</w:t>
            </w:r>
            <w:r w:rsidR="009F1E01" w:rsidRPr="009F1E01">
              <w:rPr>
                <w:rFonts w:hint="cs"/>
                <w:rtl/>
                <w:lang w:bidi="fa-IR"/>
              </w:rPr>
              <w:t>ی</w:t>
            </w:r>
            <w:r w:rsidR="009F1E01" w:rsidRPr="009F1E01">
              <w:rPr>
                <w:rFonts w:hint="eastAsia"/>
                <w:rtl/>
                <w:lang w:bidi="fa-IR"/>
              </w:rPr>
              <w:t>ر</w:t>
            </w:r>
            <w:r w:rsidR="009F1E01" w:rsidRPr="009F1E01">
              <w:rPr>
                <w:rFonts w:hint="cs"/>
                <w:rtl/>
                <w:lang w:bidi="fa-IR"/>
              </w:rPr>
              <w:t>ی</w:t>
            </w:r>
            <w:r w:rsidR="009F1E01" w:rsidRPr="009F1E01">
              <w:rPr>
                <w:rtl/>
                <w:lang w:bidi="fa-IR"/>
              </w:rPr>
              <w:t xml:space="preserve"> خاص</w:t>
            </w:r>
            <w:r w:rsidR="009F1E01" w:rsidRPr="009F1E01">
              <w:rPr>
                <w:rFonts w:hint="cs"/>
                <w:rtl/>
                <w:lang w:bidi="fa-IR"/>
              </w:rPr>
              <w:t>ی</w:t>
            </w:r>
            <w:r w:rsidR="009F1E01" w:rsidRPr="009F1E01">
              <w:rPr>
                <w:rtl/>
                <w:lang w:bidi="fa-IR"/>
              </w:rPr>
              <w:t xml:space="preserve"> به مو م</w:t>
            </w:r>
            <w:r w:rsidR="009F1E01" w:rsidRPr="009F1E01">
              <w:rPr>
                <w:rFonts w:hint="cs"/>
                <w:rtl/>
                <w:lang w:bidi="fa-IR"/>
              </w:rPr>
              <w:t>ی‌</w:t>
            </w:r>
            <w:r w:rsidR="009F1E01" w:rsidRPr="009F1E01">
              <w:rPr>
                <w:rtl/>
                <w:lang w:bidi="fa-IR"/>
              </w:rPr>
              <w:t>ده</w:t>
            </w:r>
            <w:r w:rsidR="009F1E01">
              <w:rPr>
                <w:rFonts w:hint="cs"/>
                <w:rtl/>
                <w:lang w:bidi="fa-IR"/>
              </w:rPr>
              <w:t>د</w:t>
            </w:r>
            <w:r w:rsidR="009F1E01" w:rsidRPr="009F1E01">
              <w:rPr>
                <w:rtl/>
                <w:lang w:bidi="fa-IR"/>
              </w:rPr>
              <w:t xml:space="preserve"> و انسجام ف</w:t>
            </w:r>
            <w:r w:rsidR="009F1E01" w:rsidRPr="009F1E01">
              <w:rPr>
                <w:rFonts w:hint="cs"/>
                <w:rtl/>
                <w:lang w:bidi="fa-IR"/>
              </w:rPr>
              <w:t>ی</w:t>
            </w:r>
            <w:r w:rsidR="009F1E01" w:rsidRPr="009F1E01">
              <w:rPr>
                <w:rFonts w:hint="eastAsia"/>
                <w:rtl/>
                <w:lang w:bidi="fa-IR"/>
              </w:rPr>
              <w:t>بر</w:t>
            </w:r>
            <w:r w:rsidR="009F1E01" w:rsidRPr="009F1E01">
              <w:rPr>
                <w:rtl/>
                <w:lang w:bidi="fa-IR"/>
              </w:rPr>
              <w:t xml:space="preserve"> مو را تضم</w:t>
            </w:r>
            <w:r w:rsidR="009F1E01" w:rsidRPr="009F1E01">
              <w:rPr>
                <w:rFonts w:hint="cs"/>
                <w:rtl/>
                <w:lang w:bidi="fa-IR"/>
              </w:rPr>
              <w:t>ی</w:t>
            </w:r>
            <w:r w:rsidR="009F1E01" w:rsidRPr="009F1E01">
              <w:rPr>
                <w:rFonts w:hint="eastAsia"/>
                <w:rtl/>
                <w:lang w:bidi="fa-IR"/>
              </w:rPr>
              <w:t>ن</w:t>
            </w:r>
            <w:r w:rsidR="009F1E01" w:rsidRPr="009F1E01">
              <w:rPr>
                <w:rtl/>
                <w:lang w:bidi="fa-IR"/>
              </w:rPr>
              <w:t xml:space="preserve"> م</w:t>
            </w:r>
            <w:r w:rsidR="009F1E01" w:rsidRPr="009F1E01">
              <w:rPr>
                <w:rFonts w:hint="cs"/>
                <w:rtl/>
                <w:lang w:bidi="fa-IR"/>
              </w:rPr>
              <w:t>ی</w:t>
            </w:r>
            <w:dir w:val="rtl">
              <w:r w:rsidR="009F1E01" w:rsidRPr="009F1E01">
                <w:rPr>
                  <w:rtl/>
                  <w:lang w:bidi="fa-IR"/>
                </w:rPr>
                <w:t>کنند</w:t>
              </w:r>
              <w:r w:rsidR="009F1E01">
                <w:rPr>
                  <w:rFonts w:hint="cs"/>
                  <w:rtl/>
                  <w:lang w:bidi="fa-IR"/>
                </w:rPr>
                <w:t xml:space="preserve"> </w:t>
              </w:r>
              <w:r w:rsidR="009F1E01">
                <w:rPr>
                  <w:rtl/>
                  <w:lang w:bidi="fa-IR"/>
                </w:rPr>
                <w:fldChar w:fldCharType="begin"/>
              </w:r>
              <w:r w:rsidR="009F1E01">
                <w:rPr>
                  <w:rtl/>
                  <w:lang w:bidi="fa-IR"/>
                </w:rPr>
                <w:instrText xml:space="preserve"> </w:instrText>
              </w:r>
              <w:r w:rsidR="009F1E01">
                <w:rPr>
                  <w:lang w:bidi="fa-IR"/>
                </w:rPr>
                <w:instrText>ADDIN EN.CITE &lt;EndNote&gt;&lt;Cite&gt;&lt;Author&gt;Grice&lt;/Author&gt;&lt;Year&gt;2010&lt;/Year&gt;&lt;RecNum&gt;153&lt;/RecNum&gt;&lt;DisplayText&gt;(63)&lt;/DisplayText&gt;&lt;record&gt;&lt;rec-number&gt;153&lt;/rec-number&gt;&lt;foreign-keys&gt;&lt;key app="EN" db-id="r5w5xz507reeroeztf0vedf1dderxa9wxsd9" timestamp="1741020642"&gt;153</w:instrText>
              </w:r>
              <w:r w:rsidR="009F1E01">
                <w:rPr>
                  <w:rtl/>
                  <w:lang w:bidi="fa-IR"/>
                </w:rPr>
                <w:instrText>&lt;/</w:instrText>
              </w:r>
              <w:r w:rsidR="009F1E01">
                <w:rPr>
                  <w:lang w:bidi="fa-IR"/>
                </w:rPr>
                <w:instrText>key&gt;&lt;/foreign-keys&gt;&lt;ref-type name="Journal Article"&gt;17&lt;/ref-type&gt;&lt;contributors&gt;&lt;authors&gt;&lt;author&gt;Grice, Jeffrey E&lt;/author&gt;&lt;author&gt;Ciotti, Susan&lt;/author&gt;&lt;author&gt;Weiner, Norman&lt;/author&gt;&lt;author&gt;Lockwood, Peter&lt;/author&gt;&lt;author&gt;Cross, Sheree E&lt;/author&gt;&lt;author</w:instrText>
              </w:r>
              <w:r w:rsidR="009F1E01">
                <w:rPr>
                  <w:rtl/>
                  <w:lang w:bidi="fa-IR"/>
                </w:rPr>
                <w:instrText>&gt;</w:instrText>
              </w:r>
              <w:r w:rsidR="009F1E01">
                <w:rPr>
                  <w:lang w:bidi="fa-IR"/>
                </w:rPr>
                <w:instrText>Roberts, Michael S&lt;/author&gt;&lt;/authors&gt;&lt;/contributors&gt;&lt;titles&gt;&lt;title&gt;Relative uptake of minoxidil into appendages and stratum corneum and permeation through human skin in vitro&lt;/title&gt;&lt;secondary-title&gt;Journal of pharmaceutical sciences&lt;/secondary-title&gt;&lt;/titles&gt;&lt;periodical&gt;&lt;full-title&gt;Journal of pharmaceutical sciences&lt;/full-title&gt;&lt;/periodical&gt;&lt;pages&gt;712-718&lt;/pages&gt;&lt;volume&gt;99&lt;/volume&gt;&lt;number&gt;2&lt;/number&gt;&lt;dates&gt;&lt;year&gt;2010&lt;/year&gt;&lt;/dates&gt;&lt;isbn&gt;0022-3549&lt;/isbn&gt;&lt;urls&gt;&lt;/urls&gt;&lt;/record&gt;&lt;/Cite&gt;&lt;/EndNote</w:instrText>
              </w:r>
              <w:r w:rsidR="009F1E01">
                <w:rPr>
                  <w:rtl/>
                  <w:lang w:bidi="fa-IR"/>
                </w:rPr>
                <w:instrText>&gt;</w:instrText>
              </w:r>
              <w:r w:rsidR="009F1E01">
                <w:rPr>
                  <w:rtl/>
                  <w:lang w:bidi="fa-IR"/>
                </w:rPr>
                <w:fldChar w:fldCharType="separate"/>
              </w:r>
              <w:r w:rsidR="009F1E01">
                <w:rPr>
                  <w:noProof/>
                  <w:rtl/>
                  <w:lang w:bidi="fa-IR"/>
                </w:rPr>
                <w:t>(63)</w:t>
              </w:r>
              <w:r w:rsidR="009F1E01">
                <w:rPr>
                  <w:rtl/>
                  <w:lang w:bidi="fa-IR"/>
                </w:rPr>
                <w:fldChar w:fldCharType="end"/>
              </w:r>
              <w:r w:rsidR="009F1E01">
                <w:rPr>
                  <w:rFonts w:hint="cs"/>
                  <w:rtl/>
                  <w:lang w:bidi="fa-IR"/>
                </w:rPr>
                <w:t>.</w:t>
              </w:r>
              <w:r>
                <w:t>‬</w:t>
              </w:r>
              <w:r>
                <w:t>‬</w:t>
              </w:r>
              <w:r>
                <w:t>‬</w:t>
              </w:r>
              <w:r>
                <w:t>‬</w:t>
              </w:r>
              <w:r w:rsidR="003B7337">
                <w:t>‬</w:t>
              </w:r>
              <w:r w:rsidR="003B7337">
                <w:t>‬</w:t>
              </w:r>
              <w:r w:rsidR="003B7337">
                <w:t>‬</w:t>
              </w:r>
              <w:r w:rsidR="003B7337">
                <w:t>‬</w:t>
              </w:r>
              <w:r w:rsidR="00A02AFB">
                <w:t>‬</w:t>
              </w:r>
              <w:r w:rsidR="00A02AFB">
                <w:t>‬</w:t>
              </w:r>
              <w:r w:rsidR="00A02AFB">
                <w:t>‬</w:t>
              </w:r>
              <w:r w:rsidR="00A02AFB">
                <w:t>‬</w:t>
              </w:r>
              <w:r w:rsidR="00F40E02">
                <w:t>‬</w:t>
              </w:r>
              <w:r w:rsidR="00F40E02">
                <w:t>‬</w:t>
              </w:r>
              <w:r w:rsidR="00F40E02">
                <w:t>‬</w:t>
              </w:r>
              <w:r w:rsidR="00F40E02">
                <w:t>‬</w:t>
              </w:r>
              <w:r w:rsidR="00D47581">
                <w:t>‬</w:t>
              </w:r>
              <w:r w:rsidR="00D47581">
                <w:t>‬</w:t>
              </w:r>
              <w:r w:rsidR="00D47581">
                <w:t>‬</w:t>
              </w:r>
              <w:r w:rsidR="00D47581">
                <w:t>‬</w:t>
              </w:r>
              <w:r w:rsidR="00660B38">
                <w:t>‬</w:t>
              </w:r>
              <w:r w:rsidR="00660B38">
                <w:t>‬</w:t>
              </w:r>
              <w:r w:rsidR="00660B38">
                <w:t>‬</w:t>
              </w:r>
              <w:r w:rsidR="00660B38">
                <w:t>‬</w:t>
              </w:r>
              <w:r w:rsidR="00E36676">
                <w:t>‬</w:t>
              </w:r>
              <w:r w:rsidR="00E36676">
                <w:t>‬</w:t>
              </w:r>
              <w:r w:rsidR="00E36676">
                <w:t>‬</w:t>
              </w:r>
              <w:r w:rsidR="00E36676">
                <w:t>‬</w:t>
              </w:r>
              <w:r w:rsidR="00B320B2">
                <w:t>‬</w:t>
              </w:r>
              <w:r w:rsidR="00B320B2">
                <w:t>‬</w:t>
              </w:r>
              <w:r w:rsidR="00B320B2">
                <w:t>‬</w:t>
              </w:r>
              <w:r w:rsidR="00B320B2">
                <w:t>‬</w:t>
              </w:r>
              <w:r w:rsidR="00347B72">
                <w:t>‬</w:t>
              </w:r>
              <w:r w:rsidR="00347B72">
                <w:t>‬</w:t>
              </w:r>
              <w:r w:rsidR="00347B72">
                <w:t>‬</w:t>
              </w:r>
              <w:r w:rsidR="00347B72">
                <w:t>‬</w:t>
              </w:r>
              <w:r w:rsidR="001A24ED">
                <w:t>‬</w:t>
              </w:r>
              <w:r w:rsidR="001A24ED">
                <w:t>‬</w:t>
              </w:r>
              <w:r w:rsidR="001A24ED">
                <w:t>‬</w:t>
              </w:r>
              <w:r w:rsidR="001A24ED">
                <w:t>‬</w:t>
              </w:r>
              <w:r w:rsidR="00FB5A5F">
                <w:t>‬</w:t>
              </w:r>
              <w:r w:rsidR="00FB5A5F">
                <w:t>‬</w:t>
              </w:r>
              <w:r w:rsidR="00FB5A5F">
                <w:t>‬</w:t>
              </w:r>
              <w:r w:rsidR="00FB5A5F">
                <w:t>‬</w:t>
              </w:r>
              <w:r w:rsidR="00C749D8">
                <w:t>‬</w:t>
              </w:r>
              <w:r w:rsidR="00C749D8">
                <w:t>‬</w:t>
              </w:r>
              <w:r w:rsidR="00C749D8">
                <w:t>‬</w:t>
              </w:r>
              <w:r w:rsidR="00C749D8">
                <w:t>‬</w:t>
              </w:r>
              <w:r w:rsidR="00133F69">
                <w:t>‬</w:t>
              </w:r>
              <w:r w:rsidR="00133F69">
                <w:t>‬</w:t>
              </w:r>
              <w:r w:rsidR="00133F69">
                <w:t>‬</w:t>
              </w:r>
              <w:r w:rsidR="00133F69">
                <w:t>‬</w:t>
              </w:r>
              <w:r w:rsidR="0050012C">
                <w:t>‬</w:t>
              </w:r>
              <w:r w:rsidR="0050012C">
                <w:t>‬</w:t>
              </w:r>
              <w:r w:rsidR="0050012C">
                <w:t>‬</w:t>
              </w:r>
              <w:r w:rsidR="0050012C">
                <w:t>‬</w:t>
              </w:r>
              <w:r w:rsidR="00B50E58">
                <w:t>‬</w:t>
              </w:r>
              <w:r w:rsidR="00B50E58">
                <w:t>‬</w:t>
              </w:r>
              <w:r w:rsidR="00B50E58">
                <w:t>‬</w:t>
              </w:r>
              <w:r w:rsidR="00B50E58">
                <w:t>‬</w:t>
              </w:r>
              <w:r w:rsidR="00A643ED">
                <w:t>‬</w:t>
              </w:r>
              <w:r w:rsidR="00A643ED">
                <w:t>‬</w:t>
              </w:r>
              <w:r w:rsidR="00A643ED">
                <w:t>‬</w:t>
              </w:r>
              <w:r w:rsidR="00A643ED">
                <w:t>‬</w:t>
              </w:r>
              <w:r w:rsidR="00386714">
                <w:t>‬</w:t>
              </w:r>
              <w:r w:rsidR="00386714">
                <w:t>‬</w:t>
              </w:r>
              <w:r w:rsidR="00386714">
                <w:t>‬</w:t>
              </w:r>
              <w:r w:rsidR="00386714">
                <w:t>‬</w:t>
              </w:r>
              <w:r w:rsidR="00073899">
                <w:t>‬</w:t>
              </w:r>
              <w:r w:rsidR="00073899">
                <w:t>‬</w:t>
              </w:r>
              <w:r w:rsidR="00073899">
                <w:t>‬</w:t>
              </w:r>
              <w:r w:rsidR="00073899">
                <w:t>‬</w:t>
              </w:r>
              <w:r w:rsidR="00402AB1">
                <w:t>‬</w:t>
              </w:r>
              <w:r w:rsidR="00402AB1">
                <w:t>‬</w:t>
              </w:r>
              <w:r w:rsidR="00402AB1">
                <w:t>‬</w:t>
              </w:r>
              <w:r w:rsidR="00402AB1">
                <w:t>‬</w:t>
              </w:r>
            </w:dir>
          </w:dir>
        </w:dir>
      </w:dir>
    </w:p>
    <w:p w14:paraId="2FFF5C08" w14:textId="23CAF897" w:rsidR="009F1E01" w:rsidRDefault="009F1E01" w:rsidP="009F1E01">
      <w:pPr>
        <w:pStyle w:val="Heading2"/>
        <w:rPr>
          <w:rtl/>
          <w:lang w:bidi="fa-IR"/>
        </w:rPr>
      </w:pPr>
      <w:bookmarkStart w:id="58" w:name="_Toc218768295"/>
      <w:bookmarkStart w:id="59" w:name="_Toc219980379"/>
      <w:r>
        <w:rPr>
          <w:rFonts w:hint="cs"/>
          <w:rtl/>
          <w:lang w:bidi="fa-IR"/>
        </w:rPr>
        <w:t>دارورسانی پوستی</w:t>
      </w:r>
      <w:bookmarkEnd w:id="58"/>
      <w:bookmarkEnd w:id="59"/>
    </w:p>
    <w:p w14:paraId="33BBA972" w14:textId="67BD020B" w:rsidR="009F1E01" w:rsidRDefault="009F1E01" w:rsidP="009F1E01">
      <w:pPr>
        <w:pStyle w:val="a3"/>
        <w:rPr>
          <w:rtl/>
          <w:lang w:bidi="fa-IR"/>
        </w:rPr>
      </w:pPr>
      <w:r w:rsidRPr="009F1E01">
        <w:rPr>
          <w:rtl/>
          <w:lang w:bidi="fa-IR"/>
        </w:rPr>
        <w:t>متداول‌تر</w:t>
      </w:r>
      <w:r w:rsidRPr="009F1E01">
        <w:rPr>
          <w:rFonts w:hint="cs"/>
          <w:rtl/>
          <w:lang w:bidi="fa-IR"/>
        </w:rPr>
        <w:t>ی</w:t>
      </w:r>
      <w:r w:rsidRPr="009F1E01">
        <w:rPr>
          <w:rFonts w:hint="eastAsia"/>
          <w:rtl/>
          <w:lang w:bidi="fa-IR"/>
        </w:rPr>
        <w:t>ن</w:t>
      </w:r>
      <w:r w:rsidRPr="009F1E01">
        <w:rPr>
          <w:rFonts w:hint="cs"/>
          <w:rtl/>
          <w:lang w:bidi="fa-IR"/>
        </w:rPr>
        <w:t xml:space="preserve"> روش انتقال </w:t>
      </w:r>
      <w:r w:rsidRPr="009F1E01">
        <w:rPr>
          <w:rtl/>
          <w:lang w:bidi="fa-IR"/>
        </w:rPr>
        <w:t xml:space="preserve">دارو، </w:t>
      </w:r>
      <w:r w:rsidRPr="009F1E01">
        <w:rPr>
          <w:rFonts w:hint="cs"/>
          <w:rtl/>
          <w:lang w:bidi="fa-IR"/>
        </w:rPr>
        <w:t>مسیرهای</w:t>
      </w:r>
      <w:r w:rsidRPr="009F1E01">
        <w:rPr>
          <w:rtl/>
          <w:lang w:bidi="fa-IR"/>
        </w:rPr>
        <w:t xml:space="preserve"> خوراک</w:t>
      </w:r>
      <w:r w:rsidRPr="009F1E01">
        <w:rPr>
          <w:rFonts w:hint="cs"/>
          <w:rtl/>
          <w:lang w:bidi="fa-IR"/>
        </w:rPr>
        <w:t>ی</w:t>
      </w:r>
      <w:r w:rsidRPr="009F1E01">
        <w:rPr>
          <w:rtl/>
          <w:lang w:bidi="fa-IR"/>
        </w:rPr>
        <w:t xml:space="preserve"> و تزر</w:t>
      </w:r>
      <w:r w:rsidRPr="009F1E01">
        <w:rPr>
          <w:rFonts w:hint="cs"/>
          <w:rtl/>
          <w:lang w:bidi="fa-IR"/>
        </w:rPr>
        <w:t>ی</w:t>
      </w:r>
      <w:r w:rsidRPr="009F1E01">
        <w:rPr>
          <w:rFonts w:hint="eastAsia"/>
          <w:rtl/>
          <w:lang w:bidi="fa-IR"/>
        </w:rPr>
        <w:t>ق</w:t>
      </w:r>
      <w:r w:rsidRPr="009F1E01">
        <w:rPr>
          <w:rFonts w:hint="cs"/>
          <w:rtl/>
          <w:lang w:bidi="fa-IR"/>
        </w:rPr>
        <w:t>ی</w:t>
      </w:r>
      <w:r w:rsidRPr="009F1E01">
        <w:rPr>
          <w:rtl/>
          <w:lang w:bidi="fa-IR"/>
        </w:rPr>
        <w:t xml:space="preserve"> است که اکثر داروها</w:t>
      </w:r>
      <w:r w:rsidRPr="009F1E01">
        <w:rPr>
          <w:rFonts w:hint="cs"/>
          <w:rtl/>
          <w:lang w:bidi="fa-IR"/>
        </w:rPr>
        <w:t>ی</w:t>
      </w:r>
      <w:r w:rsidRPr="009F1E01">
        <w:rPr>
          <w:rtl/>
          <w:lang w:bidi="fa-IR"/>
        </w:rPr>
        <w:t xml:space="preserve"> مولکول</w:t>
      </w:r>
      <w:r w:rsidRPr="009F1E01">
        <w:rPr>
          <w:rFonts w:hint="cs"/>
          <w:rtl/>
          <w:lang w:bidi="fa-IR"/>
        </w:rPr>
        <w:t>ی</w:t>
      </w:r>
      <w:r w:rsidRPr="009F1E01">
        <w:rPr>
          <w:rtl/>
          <w:lang w:bidi="fa-IR"/>
        </w:rPr>
        <w:t xml:space="preserve"> کوچک به طور معمول به صورت خوراک</w:t>
      </w:r>
      <w:r w:rsidRPr="009F1E01">
        <w:rPr>
          <w:rFonts w:hint="cs"/>
          <w:rtl/>
          <w:lang w:bidi="fa-IR"/>
        </w:rPr>
        <w:t>ی</w:t>
      </w:r>
      <w:r w:rsidRPr="009F1E01">
        <w:rPr>
          <w:rtl/>
          <w:lang w:bidi="fa-IR"/>
        </w:rPr>
        <w:t xml:space="preserve"> </w:t>
      </w:r>
      <w:r w:rsidRPr="009F1E01">
        <w:rPr>
          <w:rFonts w:hint="cs"/>
          <w:rtl/>
          <w:lang w:bidi="fa-IR"/>
        </w:rPr>
        <w:t>منتقل</w:t>
      </w:r>
      <w:r w:rsidRPr="009F1E01">
        <w:rPr>
          <w:rtl/>
          <w:lang w:bidi="fa-IR"/>
        </w:rPr>
        <w:t xml:space="preserve"> م</w:t>
      </w:r>
      <w:r w:rsidRPr="009F1E01">
        <w:rPr>
          <w:rFonts w:hint="cs"/>
          <w:rtl/>
          <w:lang w:bidi="fa-IR"/>
        </w:rPr>
        <w:t>ی‌</w:t>
      </w:r>
      <w:r w:rsidRPr="009F1E01">
        <w:rPr>
          <w:rFonts w:hint="eastAsia"/>
          <w:rtl/>
          <w:lang w:bidi="fa-IR"/>
        </w:rPr>
        <w:t>شوند</w:t>
      </w:r>
      <w:r w:rsidRPr="009F1E01">
        <w:rPr>
          <w:rtl/>
          <w:lang w:bidi="fa-IR"/>
        </w:rPr>
        <w:t xml:space="preserve">. </w:t>
      </w:r>
      <w:r w:rsidRPr="009F1E01">
        <w:rPr>
          <w:rFonts w:hint="cs"/>
          <w:rtl/>
          <w:lang w:bidi="fa-IR"/>
        </w:rPr>
        <w:t>این دو روش از مزایای زیادی برخوردار بود</w:t>
      </w:r>
      <w:r w:rsidRPr="009F1E01">
        <w:rPr>
          <w:rtl/>
          <w:lang w:bidi="fa-IR"/>
        </w:rPr>
        <w:t xml:space="preserve">ه </w:t>
      </w:r>
      <w:r w:rsidRPr="009F1E01">
        <w:rPr>
          <w:rFonts w:hint="cs"/>
          <w:rtl/>
          <w:lang w:bidi="fa-IR"/>
        </w:rPr>
        <w:t xml:space="preserve">و غالبا مورد استفاده قرار گرفته اند ولی برخی از داروها مانند ترکیبات </w:t>
      </w:r>
      <w:r w:rsidRPr="009F1E01">
        <w:rPr>
          <w:rtl/>
          <w:lang w:bidi="fa-IR"/>
        </w:rPr>
        <w:t>پپت</w:t>
      </w:r>
      <w:r w:rsidRPr="009F1E01">
        <w:rPr>
          <w:rFonts w:hint="cs"/>
          <w:rtl/>
          <w:lang w:bidi="fa-IR"/>
        </w:rPr>
        <w:t>ی</w:t>
      </w:r>
      <w:r w:rsidRPr="009F1E01">
        <w:rPr>
          <w:rFonts w:hint="eastAsia"/>
          <w:rtl/>
          <w:lang w:bidi="fa-IR"/>
        </w:rPr>
        <w:t>د</w:t>
      </w:r>
      <w:r w:rsidRPr="009F1E01">
        <w:rPr>
          <w:rFonts w:hint="cs"/>
          <w:rtl/>
          <w:lang w:bidi="fa-IR"/>
        </w:rPr>
        <w:t>ی ی</w:t>
      </w:r>
      <w:r w:rsidRPr="009F1E01">
        <w:rPr>
          <w:rFonts w:hint="eastAsia"/>
          <w:rtl/>
          <w:lang w:bidi="fa-IR"/>
        </w:rPr>
        <w:t>ا</w:t>
      </w:r>
      <w:r w:rsidRPr="009F1E01">
        <w:rPr>
          <w:rtl/>
          <w:lang w:bidi="fa-IR"/>
        </w:rPr>
        <w:t xml:space="preserve"> پروتئ</w:t>
      </w:r>
      <w:r w:rsidRPr="009F1E01">
        <w:rPr>
          <w:rFonts w:hint="cs"/>
          <w:rtl/>
          <w:lang w:bidi="fa-IR"/>
        </w:rPr>
        <w:t>ی</w:t>
      </w:r>
      <w:r w:rsidRPr="009F1E01">
        <w:rPr>
          <w:rFonts w:hint="eastAsia"/>
          <w:rtl/>
          <w:lang w:bidi="fa-IR"/>
        </w:rPr>
        <w:t>ن‌ها</w:t>
      </w:r>
      <w:r w:rsidRPr="009F1E01">
        <w:rPr>
          <w:rFonts w:hint="cs"/>
          <w:rtl/>
          <w:lang w:bidi="fa-IR"/>
        </w:rPr>
        <w:t>ی</w:t>
      </w:r>
      <w:r w:rsidRPr="009F1E01">
        <w:rPr>
          <w:rtl/>
          <w:lang w:bidi="fa-IR"/>
        </w:rPr>
        <w:t xml:space="preserve"> درمان</w:t>
      </w:r>
      <w:r w:rsidRPr="009F1E01">
        <w:rPr>
          <w:rFonts w:hint="cs"/>
          <w:rtl/>
          <w:lang w:bidi="fa-IR"/>
        </w:rPr>
        <w:t>ی</w:t>
      </w:r>
      <w:r w:rsidRPr="009F1E01">
        <w:rPr>
          <w:lang w:bidi="fa-IR"/>
        </w:rPr>
        <w:t xml:space="preserve"> </w:t>
      </w:r>
      <w:r w:rsidRPr="009F1E01">
        <w:rPr>
          <w:rtl/>
          <w:lang w:bidi="fa-IR"/>
        </w:rPr>
        <w:t>به دل</w:t>
      </w:r>
      <w:r w:rsidRPr="009F1E01">
        <w:rPr>
          <w:rFonts w:hint="cs"/>
          <w:rtl/>
          <w:lang w:bidi="fa-IR"/>
        </w:rPr>
        <w:t>ی</w:t>
      </w:r>
      <w:r w:rsidRPr="009F1E01">
        <w:rPr>
          <w:rFonts w:hint="eastAsia"/>
          <w:rtl/>
          <w:lang w:bidi="fa-IR"/>
        </w:rPr>
        <w:t>ل</w:t>
      </w:r>
      <w:r w:rsidRPr="009F1E01">
        <w:rPr>
          <w:rtl/>
          <w:lang w:bidi="fa-IR"/>
        </w:rPr>
        <w:t xml:space="preserve"> تخر</w:t>
      </w:r>
      <w:r w:rsidRPr="009F1E01">
        <w:rPr>
          <w:rFonts w:hint="cs"/>
          <w:rtl/>
          <w:lang w:bidi="fa-IR"/>
        </w:rPr>
        <w:t>ی</w:t>
      </w:r>
      <w:r w:rsidRPr="009F1E01">
        <w:rPr>
          <w:rFonts w:hint="eastAsia"/>
          <w:rtl/>
          <w:lang w:bidi="fa-IR"/>
        </w:rPr>
        <w:t>ب</w:t>
      </w:r>
      <w:r w:rsidRPr="009F1E01">
        <w:rPr>
          <w:rtl/>
          <w:lang w:bidi="fa-IR"/>
        </w:rPr>
        <w:t xml:space="preserve"> </w:t>
      </w:r>
      <w:r w:rsidRPr="009F1E01">
        <w:rPr>
          <w:rtl/>
          <w:lang w:bidi="fa-IR"/>
        </w:rPr>
        <w:lastRenderedPageBreak/>
        <w:t>سر</w:t>
      </w:r>
      <w:r w:rsidRPr="009F1E01">
        <w:rPr>
          <w:rFonts w:hint="cs"/>
          <w:rtl/>
          <w:lang w:bidi="fa-IR"/>
        </w:rPr>
        <w:t>ی</w:t>
      </w:r>
      <w:r w:rsidRPr="009F1E01">
        <w:rPr>
          <w:rFonts w:hint="eastAsia"/>
          <w:rtl/>
          <w:lang w:bidi="fa-IR"/>
        </w:rPr>
        <w:t>ع</w:t>
      </w:r>
      <w:r w:rsidRPr="009F1E01">
        <w:rPr>
          <w:rtl/>
          <w:lang w:bidi="fa-IR"/>
        </w:rPr>
        <w:t xml:space="preserve"> در معده و انتقال</w:t>
      </w:r>
      <w:r w:rsidRPr="009F1E01">
        <w:rPr>
          <w:lang w:bidi="fa-IR"/>
        </w:rPr>
        <w:t xml:space="preserve"> </w:t>
      </w:r>
      <w:r w:rsidRPr="009F1E01">
        <w:rPr>
          <w:rFonts w:hint="cs"/>
          <w:rtl/>
          <w:lang w:bidi="fa-IR"/>
        </w:rPr>
        <w:t xml:space="preserve"> اندک</w:t>
      </w:r>
      <w:r w:rsidRPr="009F1E01">
        <w:rPr>
          <w:rtl/>
          <w:lang w:bidi="fa-IR"/>
        </w:rPr>
        <w:t xml:space="preserve"> از راه خوراک</w:t>
      </w:r>
      <w:r w:rsidRPr="009F1E01">
        <w:rPr>
          <w:rFonts w:hint="cs"/>
          <w:rtl/>
          <w:lang w:bidi="fa-IR"/>
        </w:rPr>
        <w:t>ی</w:t>
      </w:r>
      <w:r w:rsidRPr="009F1E01">
        <w:rPr>
          <w:rtl/>
          <w:lang w:bidi="fa-IR"/>
        </w:rPr>
        <w:t xml:space="preserve"> ب</w:t>
      </w:r>
      <w:r w:rsidRPr="009F1E01">
        <w:rPr>
          <w:rFonts w:hint="cs"/>
          <w:rtl/>
          <w:lang w:bidi="fa-IR"/>
        </w:rPr>
        <w:t>ا محدودیت همراه هستند</w:t>
      </w:r>
      <w:r w:rsidRPr="009F1E01">
        <w:rPr>
          <w:rtl/>
          <w:lang w:bidi="fa-IR"/>
        </w:rPr>
        <w:t>. روش تزر</w:t>
      </w:r>
      <w:r w:rsidRPr="009F1E01">
        <w:rPr>
          <w:rFonts w:hint="cs"/>
          <w:rtl/>
          <w:lang w:bidi="fa-IR"/>
        </w:rPr>
        <w:t>ی</w:t>
      </w:r>
      <w:r w:rsidRPr="009F1E01">
        <w:rPr>
          <w:rFonts w:hint="eastAsia"/>
          <w:rtl/>
          <w:lang w:bidi="fa-IR"/>
        </w:rPr>
        <w:t>ق</w:t>
      </w:r>
      <w:r w:rsidRPr="009F1E01">
        <w:rPr>
          <w:rFonts w:hint="cs"/>
          <w:rtl/>
          <w:lang w:bidi="fa-IR"/>
        </w:rPr>
        <w:t xml:space="preserve">ی نیز در برخی موارد به دلیل </w:t>
      </w:r>
      <w:r w:rsidRPr="009F1E01">
        <w:rPr>
          <w:rtl/>
          <w:lang w:bidi="fa-IR"/>
        </w:rPr>
        <w:t>ماه</w:t>
      </w:r>
      <w:r w:rsidRPr="009F1E01">
        <w:rPr>
          <w:rFonts w:hint="cs"/>
          <w:rtl/>
          <w:lang w:bidi="fa-IR"/>
        </w:rPr>
        <w:t>ی</w:t>
      </w:r>
      <w:r w:rsidRPr="009F1E01">
        <w:rPr>
          <w:rFonts w:hint="eastAsia"/>
          <w:rtl/>
          <w:lang w:bidi="fa-IR"/>
        </w:rPr>
        <w:t>ت</w:t>
      </w:r>
      <w:r w:rsidRPr="009F1E01">
        <w:rPr>
          <w:rtl/>
          <w:lang w:bidi="fa-IR"/>
        </w:rPr>
        <w:t xml:space="preserve"> تهاجم</w:t>
      </w:r>
      <w:r w:rsidRPr="009F1E01">
        <w:rPr>
          <w:rFonts w:hint="cs"/>
          <w:rtl/>
          <w:lang w:bidi="fa-IR"/>
        </w:rPr>
        <w:t>ی</w:t>
      </w:r>
      <w:r w:rsidRPr="009F1E01">
        <w:rPr>
          <w:rtl/>
          <w:lang w:bidi="fa-IR"/>
        </w:rPr>
        <w:t xml:space="preserve"> که باعث درد</w:t>
      </w:r>
      <w:r w:rsidRPr="009F1E01">
        <w:rPr>
          <w:rFonts w:hint="cs"/>
          <w:rtl/>
          <w:lang w:bidi="fa-IR"/>
        </w:rPr>
        <w:t xml:space="preserve"> می‌شود کمتر توسط بیماران مورد استقبال قرار می‌گیرد</w:t>
      </w:r>
      <w:r w:rsidRPr="009F1E01">
        <w:rPr>
          <w:rFonts w:hint="eastAsia"/>
          <w:rtl/>
          <w:lang w:bidi="fa-IR"/>
        </w:rPr>
        <w:t>،</w:t>
      </w:r>
      <w:r w:rsidRPr="009F1E01">
        <w:rPr>
          <w:rtl/>
          <w:lang w:bidi="fa-IR"/>
        </w:rPr>
        <w:t xml:space="preserve"> علاوه برا</w:t>
      </w:r>
      <w:r w:rsidRPr="009F1E01">
        <w:rPr>
          <w:rFonts w:hint="cs"/>
          <w:rtl/>
          <w:lang w:bidi="fa-IR"/>
        </w:rPr>
        <w:t>ی</w:t>
      </w:r>
      <w:r w:rsidRPr="009F1E01">
        <w:rPr>
          <w:rFonts w:hint="eastAsia"/>
          <w:rtl/>
          <w:lang w:bidi="fa-IR"/>
        </w:rPr>
        <w:t>ن</w:t>
      </w:r>
      <w:r w:rsidRPr="009F1E01">
        <w:rPr>
          <w:rtl/>
          <w:lang w:bidi="fa-IR"/>
        </w:rPr>
        <w:t xml:space="preserve"> ن</w:t>
      </w:r>
      <w:r w:rsidRPr="009F1E01">
        <w:rPr>
          <w:rFonts w:hint="cs"/>
          <w:rtl/>
          <w:lang w:bidi="fa-IR"/>
        </w:rPr>
        <w:t>ی</w:t>
      </w:r>
      <w:r w:rsidRPr="009F1E01">
        <w:rPr>
          <w:rFonts w:hint="eastAsia"/>
          <w:rtl/>
          <w:lang w:bidi="fa-IR"/>
        </w:rPr>
        <w:t>از</w:t>
      </w:r>
      <w:r w:rsidRPr="009F1E01">
        <w:rPr>
          <w:rtl/>
          <w:lang w:bidi="fa-IR"/>
        </w:rPr>
        <w:t xml:space="preserve"> به ت</w:t>
      </w:r>
      <w:r w:rsidRPr="009F1E01">
        <w:rPr>
          <w:rFonts w:hint="cs"/>
          <w:rtl/>
          <w:lang w:bidi="fa-IR"/>
        </w:rPr>
        <w:t>زریق</w:t>
      </w:r>
      <w:r w:rsidRPr="009F1E01">
        <w:rPr>
          <w:rtl/>
          <w:lang w:bidi="fa-IR"/>
        </w:rPr>
        <w:t xml:space="preserve"> توسط </w:t>
      </w:r>
      <w:r w:rsidRPr="009F1E01">
        <w:rPr>
          <w:rFonts w:hint="cs"/>
          <w:rtl/>
          <w:lang w:bidi="fa-IR"/>
        </w:rPr>
        <w:t>ی</w:t>
      </w:r>
      <w:r w:rsidRPr="009F1E01">
        <w:rPr>
          <w:rFonts w:hint="eastAsia"/>
          <w:rtl/>
          <w:lang w:bidi="fa-IR"/>
        </w:rPr>
        <w:t>ک</w:t>
      </w:r>
      <w:r w:rsidRPr="009F1E01">
        <w:rPr>
          <w:rtl/>
          <w:lang w:bidi="fa-IR"/>
        </w:rPr>
        <w:t xml:space="preserve"> </w:t>
      </w:r>
      <w:r w:rsidRPr="009F1E01">
        <w:rPr>
          <w:rFonts w:hint="cs"/>
          <w:rtl/>
          <w:lang w:bidi="fa-IR"/>
        </w:rPr>
        <w:t>فرد</w:t>
      </w:r>
      <w:r w:rsidRPr="009F1E01">
        <w:rPr>
          <w:rtl/>
          <w:lang w:bidi="fa-IR"/>
        </w:rPr>
        <w:t xml:space="preserve"> آموزش‌د</w:t>
      </w:r>
      <w:r w:rsidRPr="009F1E01">
        <w:rPr>
          <w:rFonts w:hint="cs"/>
          <w:rtl/>
          <w:lang w:bidi="fa-IR"/>
        </w:rPr>
        <w:t>ی</w:t>
      </w:r>
      <w:r w:rsidRPr="009F1E01">
        <w:rPr>
          <w:rFonts w:hint="eastAsia"/>
          <w:rtl/>
          <w:lang w:bidi="fa-IR"/>
        </w:rPr>
        <w:t>ده</w:t>
      </w:r>
      <w:r w:rsidRPr="009F1E01">
        <w:rPr>
          <w:rtl/>
          <w:lang w:bidi="fa-IR"/>
        </w:rPr>
        <w:t xml:space="preserve"> است. </w:t>
      </w:r>
      <w:r w:rsidRPr="009F1E01">
        <w:rPr>
          <w:rFonts w:hint="cs"/>
          <w:rtl/>
          <w:lang w:bidi="fa-IR"/>
        </w:rPr>
        <w:t>از این رو انتقال</w:t>
      </w:r>
      <w:r w:rsidRPr="009F1E01">
        <w:rPr>
          <w:rtl/>
          <w:lang w:bidi="fa-IR"/>
        </w:rPr>
        <w:t xml:space="preserve"> دارو دارا</w:t>
      </w:r>
      <w:r w:rsidRPr="009F1E01">
        <w:rPr>
          <w:rFonts w:hint="cs"/>
          <w:rtl/>
          <w:lang w:bidi="fa-IR"/>
        </w:rPr>
        <w:t>ی</w:t>
      </w:r>
      <w:r w:rsidRPr="009F1E01">
        <w:rPr>
          <w:rtl/>
          <w:lang w:bidi="fa-IR"/>
        </w:rPr>
        <w:t xml:space="preserve"> محدود</w:t>
      </w:r>
      <w:r w:rsidRPr="009F1E01">
        <w:rPr>
          <w:rFonts w:hint="cs"/>
          <w:rtl/>
          <w:lang w:bidi="fa-IR"/>
        </w:rPr>
        <w:t>ی</w:t>
      </w:r>
      <w:r w:rsidRPr="009F1E01">
        <w:rPr>
          <w:rFonts w:hint="eastAsia"/>
          <w:rtl/>
          <w:lang w:bidi="fa-IR"/>
        </w:rPr>
        <w:t>ت‌ها</w:t>
      </w:r>
      <w:r w:rsidRPr="009F1E01">
        <w:rPr>
          <w:rFonts w:hint="cs"/>
          <w:rtl/>
          <w:lang w:bidi="fa-IR"/>
        </w:rPr>
        <w:t>ی</w:t>
      </w:r>
      <w:r w:rsidRPr="009F1E01">
        <w:rPr>
          <w:rtl/>
          <w:lang w:bidi="fa-IR"/>
        </w:rPr>
        <w:t xml:space="preserve"> ذات</w:t>
      </w:r>
      <w:r w:rsidRPr="009F1E01">
        <w:rPr>
          <w:rFonts w:hint="cs"/>
          <w:rtl/>
          <w:lang w:bidi="fa-IR"/>
        </w:rPr>
        <w:t>ی</w:t>
      </w:r>
      <w:r w:rsidRPr="009F1E01">
        <w:rPr>
          <w:rtl/>
          <w:lang w:bidi="fa-IR"/>
        </w:rPr>
        <w:t xml:space="preserve"> بس</w:t>
      </w:r>
      <w:r w:rsidRPr="009F1E01">
        <w:rPr>
          <w:rFonts w:hint="cs"/>
          <w:rtl/>
          <w:lang w:bidi="fa-IR"/>
        </w:rPr>
        <w:t>ی</w:t>
      </w:r>
      <w:r w:rsidRPr="009F1E01">
        <w:rPr>
          <w:rFonts w:hint="eastAsia"/>
          <w:rtl/>
          <w:lang w:bidi="fa-IR"/>
        </w:rPr>
        <w:t>ار</w:t>
      </w:r>
      <w:r w:rsidRPr="009F1E01">
        <w:rPr>
          <w:rFonts w:hint="cs"/>
          <w:rtl/>
          <w:lang w:bidi="fa-IR"/>
        </w:rPr>
        <w:t>ی</w:t>
      </w:r>
      <w:r w:rsidRPr="009F1E01">
        <w:rPr>
          <w:rtl/>
          <w:lang w:bidi="fa-IR"/>
        </w:rPr>
        <w:t xml:space="preserve"> </w:t>
      </w:r>
      <w:r w:rsidRPr="009F1E01">
        <w:rPr>
          <w:rFonts w:hint="cs"/>
          <w:rtl/>
          <w:lang w:bidi="fa-IR"/>
        </w:rPr>
        <w:t xml:space="preserve">بوده </w:t>
      </w:r>
      <w:r w:rsidRPr="009F1E01">
        <w:rPr>
          <w:rtl/>
          <w:lang w:bidi="fa-IR"/>
        </w:rPr>
        <w:t>که به طور بالقوه م</w:t>
      </w:r>
      <w:r w:rsidRPr="009F1E01">
        <w:rPr>
          <w:rFonts w:hint="cs"/>
          <w:rtl/>
          <w:lang w:bidi="fa-IR"/>
        </w:rPr>
        <w:t>ی‌</w:t>
      </w:r>
      <w:r w:rsidRPr="009F1E01">
        <w:rPr>
          <w:rFonts w:hint="eastAsia"/>
          <w:rtl/>
          <w:lang w:bidi="fa-IR"/>
        </w:rPr>
        <w:t>تواند</w:t>
      </w:r>
      <w:r w:rsidRPr="009F1E01">
        <w:rPr>
          <w:rtl/>
          <w:lang w:bidi="fa-IR"/>
        </w:rPr>
        <w:t xml:space="preserve"> با روش‌ها</w:t>
      </w:r>
      <w:r w:rsidRPr="009F1E01">
        <w:rPr>
          <w:rFonts w:hint="cs"/>
          <w:rtl/>
          <w:lang w:bidi="fa-IR"/>
        </w:rPr>
        <w:t>ی</w:t>
      </w:r>
      <w:r w:rsidRPr="009F1E01">
        <w:rPr>
          <w:rtl/>
          <w:lang w:bidi="fa-IR"/>
        </w:rPr>
        <w:t xml:space="preserve"> پ</w:t>
      </w:r>
      <w:r w:rsidRPr="009F1E01">
        <w:rPr>
          <w:rFonts w:hint="cs"/>
          <w:rtl/>
          <w:lang w:bidi="fa-IR"/>
        </w:rPr>
        <w:t>ی</w:t>
      </w:r>
      <w:r w:rsidRPr="009F1E01">
        <w:rPr>
          <w:rFonts w:hint="eastAsia"/>
          <w:rtl/>
          <w:lang w:bidi="fa-IR"/>
        </w:rPr>
        <w:t>شرفته</w:t>
      </w:r>
      <w:r w:rsidRPr="009F1E01">
        <w:rPr>
          <w:rtl/>
          <w:lang w:bidi="fa-IR"/>
        </w:rPr>
        <w:t xml:space="preserve"> </w:t>
      </w:r>
      <w:r w:rsidRPr="009F1E01">
        <w:rPr>
          <w:rFonts w:hint="eastAsia"/>
          <w:rtl/>
          <w:lang w:bidi="fa-IR"/>
        </w:rPr>
        <w:t>دارورسان</w:t>
      </w:r>
      <w:r w:rsidRPr="009F1E01">
        <w:rPr>
          <w:rFonts w:hint="cs"/>
          <w:rtl/>
          <w:lang w:bidi="fa-IR"/>
        </w:rPr>
        <w:t>ی</w:t>
      </w:r>
      <w:r w:rsidRPr="009F1E01">
        <w:rPr>
          <w:rtl/>
          <w:lang w:bidi="fa-IR"/>
        </w:rPr>
        <w:t xml:space="preserve"> مانند تحو</w:t>
      </w:r>
      <w:r w:rsidRPr="009F1E01">
        <w:rPr>
          <w:rFonts w:hint="cs"/>
          <w:rtl/>
          <w:lang w:bidi="fa-IR"/>
        </w:rPr>
        <w:t>ی</w:t>
      </w:r>
      <w:r w:rsidRPr="009F1E01">
        <w:rPr>
          <w:rFonts w:hint="eastAsia"/>
          <w:rtl/>
          <w:lang w:bidi="fa-IR"/>
        </w:rPr>
        <w:t>ل</w:t>
      </w:r>
      <w:r w:rsidRPr="009F1E01">
        <w:rPr>
          <w:rtl/>
          <w:lang w:bidi="fa-IR"/>
        </w:rPr>
        <w:t xml:space="preserve"> دارو از طر</w:t>
      </w:r>
      <w:r w:rsidRPr="009F1E01">
        <w:rPr>
          <w:rFonts w:hint="cs"/>
          <w:rtl/>
          <w:lang w:bidi="fa-IR"/>
        </w:rPr>
        <w:t>ی</w:t>
      </w:r>
      <w:r w:rsidRPr="009F1E01">
        <w:rPr>
          <w:rFonts w:hint="eastAsia"/>
          <w:rtl/>
          <w:lang w:bidi="fa-IR"/>
        </w:rPr>
        <w:t>ق</w:t>
      </w:r>
      <w:r w:rsidRPr="009F1E01">
        <w:rPr>
          <w:rtl/>
          <w:lang w:bidi="fa-IR"/>
        </w:rPr>
        <w:t xml:space="preserve"> پوست</w:t>
      </w:r>
      <w:r w:rsidRPr="009F1E01">
        <w:rPr>
          <w:vertAlign w:val="superscript"/>
          <w:rtl/>
          <w:lang w:bidi="fa-IR"/>
        </w:rPr>
        <w:footnoteReference w:id="29"/>
      </w:r>
      <w:r w:rsidRPr="009F1E01">
        <w:rPr>
          <w:rtl/>
          <w:lang w:bidi="fa-IR"/>
        </w:rPr>
        <w:t xml:space="preserve"> برطرف شو</w:t>
      </w:r>
      <w:r w:rsidRPr="009F1E01">
        <w:rPr>
          <w:rFonts w:hint="cs"/>
          <w:rtl/>
          <w:lang w:bidi="fa-IR"/>
        </w:rPr>
        <w:t>د</w:t>
      </w:r>
      <w:r>
        <w:rPr>
          <w:rFonts w:hint="cs"/>
          <w:rtl/>
          <w:lang w:bidi="fa-IR"/>
        </w:rPr>
        <w:t xml:space="preserve"> </w:t>
      </w:r>
      <w:r>
        <w:rPr>
          <w:rtl/>
          <w:lang w:bidi="fa-IR"/>
        </w:rPr>
        <w:fldChar w:fldCharType="begin"/>
      </w:r>
      <w:r>
        <w:rPr>
          <w:rtl/>
          <w:lang w:bidi="fa-IR"/>
        </w:rPr>
        <w:instrText xml:space="preserve"> </w:instrText>
      </w:r>
      <w:r>
        <w:rPr>
          <w:lang w:bidi="fa-IR"/>
        </w:rPr>
        <w:instrText>ADDIN EN.CITE &lt;EndNote&gt;&lt;Cite&gt;&lt;Author&gt;Shim&lt;/Author&gt;&lt;Year&gt;2004&lt;/Year&gt;&lt;RecNum&gt;154&lt;/RecNum&gt;&lt;DisplayText&gt;(64)&lt;/DisplayText&gt;&lt;record&gt;&lt;rec-number&gt;154&lt;/rec-number&gt;&lt;foreign-keys&gt;&lt;key app="EN" db-id="r5w5xz507reeroeztf0vedf1dderxa9wxsd9" timestamp="1741020838"&gt;154</w:instrText>
      </w:r>
      <w:r>
        <w:rPr>
          <w:rtl/>
          <w:lang w:bidi="fa-IR"/>
        </w:rPr>
        <w:instrText>&lt;/</w:instrText>
      </w:r>
      <w:r>
        <w:rPr>
          <w:lang w:bidi="fa-IR"/>
        </w:rPr>
        <w:instrText>key&gt;&lt;/foreign-keys&gt;&lt;ref-type name="Journal Article"&gt;17&lt;/ref-type&gt;&lt;contributors&gt;&lt;authors&gt;&lt;author&gt;Shim, Jongwon&lt;/author&gt;&lt;author&gt;Kang, Hyung Seok&lt;/author&gt;&lt;author&gt;Park, Won-Seok&lt;/author&gt;&lt;author&gt;Han, Sang-Hun&lt;/author&gt;&lt;author&gt;Kim, Junoh&lt;/author&gt;&lt;author&gt;Chang</w:instrText>
      </w:r>
      <w:r>
        <w:rPr>
          <w:rtl/>
          <w:lang w:bidi="fa-IR"/>
        </w:rPr>
        <w:instrText xml:space="preserve">, </w:instrText>
      </w:r>
      <w:r>
        <w:rPr>
          <w:lang w:bidi="fa-IR"/>
        </w:rPr>
        <w:instrText>Ih-Seop&lt;/author&gt;&lt;/authors&gt;&lt;/contributors&gt;&lt;titles&gt;&lt;title&gt;Transdermal delivery of mixnoxidil with block copolymer nanoparticles&lt;/title&gt;&lt;secondary-title&gt;Journal of Controlled Release&lt;/secondary-title&gt;&lt;/titles&gt;&lt;periodical&gt;&lt;full-title&gt;Journal of controlled release&lt;/full-title&gt;&lt;/periodical&gt;&lt;pages&gt;477-484&lt;/pages&gt;&lt;volume&gt;97&lt;/volume&gt;&lt;number&gt;3&lt;/number&gt;&lt;dates&gt;&lt;year&gt;2004&lt;/year&gt;&lt;/dates&gt;&lt;isbn&gt;0168-3659&lt;/isbn&gt;&lt;urls&gt;&lt;/urls&gt;&lt;/record&gt;&lt;/Cite&gt;&lt;/EndNote</w:instrText>
      </w:r>
      <w:r>
        <w:rPr>
          <w:rtl/>
          <w:lang w:bidi="fa-IR"/>
        </w:rPr>
        <w:instrText>&gt;</w:instrText>
      </w:r>
      <w:r>
        <w:rPr>
          <w:rtl/>
          <w:lang w:bidi="fa-IR"/>
        </w:rPr>
        <w:fldChar w:fldCharType="separate"/>
      </w:r>
      <w:r>
        <w:rPr>
          <w:noProof/>
          <w:rtl/>
          <w:lang w:bidi="fa-IR"/>
        </w:rPr>
        <w:t>(64)</w:t>
      </w:r>
      <w:r>
        <w:rPr>
          <w:rtl/>
          <w:lang w:bidi="fa-IR"/>
        </w:rPr>
        <w:fldChar w:fldCharType="end"/>
      </w:r>
      <w:r>
        <w:rPr>
          <w:rFonts w:hint="cs"/>
          <w:rtl/>
          <w:lang w:bidi="fa-IR"/>
        </w:rPr>
        <w:t xml:space="preserve">. </w:t>
      </w:r>
    </w:p>
    <w:p w14:paraId="79F5E728" w14:textId="090B36E9" w:rsidR="009F1E01" w:rsidRDefault="009F1E01" w:rsidP="009F1E01">
      <w:pPr>
        <w:pStyle w:val="a3"/>
        <w:rPr>
          <w:rtl/>
          <w:lang w:bidi="fa-IR"/>
        </w:rPr>
      </w:pPr>
      <w:r w:rsidRPr="009F1E01">
        <w:rPr>
          <w:rFonts w:hint="cs"/>
          <w:rtl/>
          <w:lang w:bidi="fa-IR"/>
        </w:rPr>
        <w:t>انتقال</w:t>
      </w:r>
      <w:r w:rsidRPr="009F1E01">
        <w:rPr>
          <w:rtl/>
          <w:lang w:bidi="fa-IR"/>
        </w:rPr>
        <w:t xml:space="preserve"> دارو از طر</w:t>
      </w:r>
      <w:r w:rsidRPr="009F1E01">
        <w:rPr>
          <w:rFonts w:hint="cs"/>
          <w:rtl/>
          <w:lang w:bidi="fa-IR"/>
        </w:rPr>
        <w:t>ی</w:t>
      </w:r>
      <w:r w:rsidRPr="009F1E01">
        <w:rPr>
          <w:rFonts w:hint="eastAsia"/>
          <w:rtl/>
          <w:lang w:bidi="fa-IR"/>
        </w:rPr>
        <w:t>ق</w:t>
      </w:r>
      <w:r w:rsidRPr="009F1E01">
        <w:rPr>
          <w:rtl/>
          <w:lang w:bidi="fa-IR"/>
        </w:rPr>
        <w:t xml:space="preserve"> پوست روش</w:t>
      </w:r>
      <w:r w:rsidRPr="009F1E01">
        <w:rPr>
          <w:rFonts w:hint="cs"/>
          <w:rtl/>
          <w:lang w:bidi="fa-IR"/>
        </w:rPr>
        <w:t xml:space="preserve"> دارورسانی</w:t>
      </w:r>
      <w:r w:rsidRPr="009F1E01">
        <w:rPr>
          <w:rtl/>
          <w:lang w:bidi="fa-IR"/>
        </w:rPr>
        <w:t xml:space="preserve"> بدون درد </w:t>
      </w:r>
      <w:r w:rsidRPr="009F1E01">
        <w:rPr>
          <w:rFonts w:hint="cs"/>
          <w:rtl/>
          <w:lang w:bidi="fa-IR"/>
        </w:rPr>
        <w:t>بوده که</w:t>
      </w:r>
      <w:r w:rsidRPr="009F1E01">
        <w:rPr>
          <w:rtl/>
          <w:lang w:bidi="fa-IR"/>
        </w:rPr>
        <w:t xml:space="preserve"> به صورت س</w:t>
      </w:r>
      <w:r w:rsidRPr="009F1E01">
        <w:rPr>
          <w:rFonts w:hint="cs"/>
          <w:rtl/>
          <w:lang w:bidi="fa-IR"/>
        </w:rPr>
        <w:t>ی</w:t>
      </w:r>
      <w:r w:rsidRPr="009F1E01">
        <w:rPr>
          <w:rFonts w:hint="eastAsia"/>
          <w:rtl/>
          <w:lang w:bidi="fa-IR"/>
        </w:rPr>
        <w:t>ستم</w:t>
      </w:r>
      <w:r w:rsidRPr="009F1E01">
        <w:rPr>
          <w:rFonts w:hint="cs"/>
          <w:rtl/>
          <w:lang w:bidi="fa-IR"/>
        </w:rPr>
        <w:t>اتی</w:t>
      </w:r>
      <w:r w:rsidRPr="009F1E01">
        <w:rPr>
          <w:rFonts w:hint="eastAsia"/>
          <w:rtl/>
          <w:lang w:bidi="fa-IR"/>
        </w:rPr>
        <w:t>ک</w:t>
      </w:r>
      <w:r w:rsidRPr="009F1E01">
        <w:rPr>
          <w:rtl/>
          <w:lang w:bidi="fa-IR"/>
        </w:rPr>
        <w:t xml:space="preserve"> با استفاده از فرمولاس</w:t>
      </w:r>
      <w:r w:rsidRPr="009F1E01">
        <w:rPr>
          <w:rFonts w:hint="cs"/>
          <w:rtl/>
          <w:lang w:bidi="fa-IR"/>
        </w:rPr>
        <w:t>ی</w:t>
      </w:r>
      <w:r w:rsidRPr="009F1E01">
        <w:rPr>
          <w:rFonts w:hint="eastAsia"/>
          <w:rtl/>
          <w:lang w:bidi="fa-IR"/>
        </w:rPr>
        <w:t>ون</w:t>
      </w:r>
      <w:r w:rsidRPr="009F1E01">
        <w:rPr>
          <w:rtl/>
          <w:lang w:bidi="fa-IR"/>
        </w:rPr>
        <w:t xml:space="preserve"> دارو</w:t>
      </w:r>
      <w:r w:rsidRPr="009F1E01">
        <w:rPr>
          <w:rFonts w:hint="cs"/>
          <w:rtl/>
          <w:lang w:bidi="fa-IR"/>
        </w:rPr>
        <w:t>یی</w:t>
      </w:r>
      <w:r w:rsidRPr="009F1E01">
        <w:rPr>
          <w:rtl/>
          <w:lang w:bidi="fa-IR"/>
        </w:rPr>
        <w:t xml:space="preserve"> بر رو</w:t>
      </w:r>
      <w:r w:rsidRPr="009F1E01">
        <w:rPr>
          <w:rFonts w:hint="cs"/>
          <w:rtl/>
          <w:lang w:bidi="fa-IR"/>
        </w:rPr>
        <w:t>ی</w:t>
      </w:r>
      <w:r w:rsidRPr="009F1E01">
        <w:rPr>
          <w:rtl/>
          <w:lang w:bidi="fa-IR"/>
        </w:rPr>
        <w:t xml:space="preserve"> پوست سالم </w:t>
      </w:r>
      <w:r w:rsidRPr="009F1E01">
        <w:rPr>
          <w:rFonts w:hint="cs"/>
          <w:rtl/>
          <w:lang w:bidi="fa-IR"/>
        </w:rPr>
        <w:t>صورت می‌گیرد</w:t>
      </w:r>
      <w:r w:rsidRPr="009F1E01">
        <w:rPr>
          <w:rtl/>
          <w:lang w:bidi="fa-IR"/>
        </w:rPr>
        <w:t>.</w:t>
      </w:r>
      <w:r w:rsidRPr="009F1E01">
        <w:rPr>
          <w:rFonts w:hint="cs"/>
          <w:rtl/>
          <w:lang w:bidi="fa-IR"/>
        </w:rPr>
        <w:t xml:space="preserve"> برخی از </w:t>
      </w:r>
      <w:r w:rsidRPr="009F1E01">
        <w:rPr>
          <w:rtl/>
          <w:lang w:bidi="fa-IR"/>
        </w:rPr>
        <w:t>دارو</w:t>
      </w:r>
      <w:r w:rsidRPr="009F1E01">
        <w:rPr>
          <w:rFonts w:hint="cs"/>
          <w:rtl/>
          <w:lang w:bidi="fa-IR"/>
        </w:rPr>
        <w:t>ها</w:t>
      </w:r>
      <w:r w:rsidRPr="009F1E01">
        <w:rPr>
          <w:rtl/>
          <w:lang w:bidi="fa-IR"/>
        </w:rPr>
        <w:t xml:space="preserve"> ابتدا از طر</w:t>
      </w:r>
      <w:r w:rsidRPr="009F1E01">
        <w:rPr>
          <w:rFonts w:hint="cs"/>
          <w:rtl/>
          <w:lang w:bidi="fa-IR"/>
        </w:rPr>
        <w:t>ی</w:t>
      </w:r>
      <w:r w:rsidRPr="009F1E01">
        <w:rPr>
          <w:rFonts w:hint="eastAsia"/>
          <w:rtl/>
          <w:lang w:bidi="fa-IR"/>
        </w:rPr>
        <w:t>ق</w:t>
      </w:r>
      <w:r w:rsidRPr="009F1E01">
        <w:rPr>
          <w:rtl/>
          <w:lang w:bidi="fa-IR"/>
        </w:rPr>
        <w:t xml:space="preserve"> لا</w:t>
      </w:r>
      <w:r w:rsidRPr="009F1E01">
        <w:rPr>
          <w:rFonts w:hint="cs"/>
          <w:rtl/>
          <w:lang w:bidi="fa-IR"/>
        </w:rPr>
        <w:t>ی</w:t>
      </w:r>
      <w:r w:rsidRPr="009F1E01">
        <w:rPr>
          <w:rFonts w:hint="eastAsia"/>
          <w:rtl/>
          <w:lang w:bidi="fa-IR"/>
        </w:rPr>
        <w:t>ه</w:t>
      </w:r>
      <w:r w:rsidRPr="009F1E01">
        <w:rPr>
          <w:rtl/>
          <w:lang w:bidi="fa-IR"/>
        </w:rPr>
        <w:t xml:space="preserve"> شاخ</w:t>
      </w:r>
      <w:r w:rsidRPr="009F1E01">
        <w:rPr>
          <w:rFonts w:hint="cs"/>
          <w:rtl/>
          <w:lang w:bidi="fa-IR"/>
        </w:rPr>
        <w:t>ی</w:t>
      </w:r>
      <w:r w:rsidRPr="009F1E01">
        <w:rPr>
          <w:rtl/>
          <w:lang w:bidi="fa-IR"/>
        </w:rPr>
        <w:t xml:space="preserve"> نفوذ </w:t>
      </w:r>
      <w:r w:rsidRPr="009F1E01">
        <w:rPr>
          <w:rFonts w:hint="cs"/>
          <w:rtl/>
          <w:lang w:bidi="fa-IR"/>
        </w:rPr>
        <w:t>کرده</w:t>
      </w:r>
      <w:r w:rsidRPr="009F1E01">
        <w:rPr>
          <w:rtl/>
          <w:lang w:bidi="fa-IR"/>
        </w:rPr>
        <w:t xml:space="preserve"> و سپس از اپ</w:t>
      </w:r>
      <w:r w:rsidRPr="009F1E01">
        <w:rPr>
          <w:rFonts w:hint="cs"/>
          <w:rtl/>
          <w:lang w:bidi="fa-IR"/>
        </w:rPr>
        <w:t>ی</w:t>
      </w:r>
      <w:r w:rsidRPr="009F1E01">
        <w:rPr>
          <w:rFonts w:hint="eastAsia"/>
          <w:rtl/>
          <w:lang w:bidi="fa-IR"/>
        </w:rPr>
        <w:t>درم</w:t>
      </w:r>
      <w:r w:rsidRPr="009F1E01">
        <w:rPr>
          <w:rtl/>
          <w:lang w:bidi="fa-IR"/>
        </w:rPr>
        <w:t xml:space="preserve"> و درم</w:t>
      </w:r>
      <w:r w:rsidRPr="009F1E01">
        <w:rPr>
          <w:rFonts w:hint="cs"/>
          <w:rtl/>
          <w:lang w:bidi="fa-IR"/>
        </w:rPr>
        <w:t>،</w:t>
      </w:r>
      <w:r w:rsidRPr="009F1E01">
        <w:rPr>
          <w:rtl/>
          <w:lang w:bidi="fa-IR"/>
        </w:rPr>
        <w:t xml:space="preserve"> بدون تجمع دارو </w:t>
      </w:r>
      <w:r w:rsidRPr="009F1E01">
        <w:rPr>
          <w:rFonts w:hint="cs"/>
          <w:rtl/>
          <w:lang w:bidi="fa-IR"/>
        </w:rPr>
        <w:t>از</w:t>
      </w:r>
      <w:r w:rsidRPr="009F1E01">
        <w:rPr>
          <w:rtl/>
          <w:lang w:bidi="fa-IR"/>
        </w:rPr>
        <w:t xml:space="preserve"> لا</w:t>
      </w:r>
      <w:r w:rsidRPr="009F1E01">
        <w:rPr>
          <w:rFonts w:hint="cs"/>
          <w:rtl/>
          <w:lang w:bidi="fa-IR"/>
        </w:rPr>
        <w:t>ی</w:t>
      </w:r>
      <w:r w:rsidRPr="009F1E01">
        <w:rPr>
          <w:rFonts w:hint="eastAsia"/>
          <w:rtl/>
          <w:lang w:bidi="fa-IR"/>
        </w:rPr>
        <w:t>ه</w:t>
      </w:r>
      <w:r w:rsidRPr="009F1E01">
        <w:rPr>
          <w:rtl/>
          <w:lang w:bidi="fa-IR"/>
        </w:rPr>
        <w:t xml:space="preserve"> پوست</w:t>
      </w:r>
      <w:r w:rsidRPr="009F1E01">
        <w:rPr>
          <w:rFonts w:hint="cs"/>
          <w:rtl/>
          <w:lang w:bidi="fa-IR"/>
        </w:rPr>
        <w:t>ی</w:t>
      </w:r>
      <w:r w:rsidRPr="009F1E01">
        <w:rPr>
          <w:rtl/>
          <w:lang w:bidi="fa-IR"/>
        </w:rPr>
        <w:t xml:space="preserve"> عبور م</w:t>
      </w:r>
      <w:r w:rsidRPr="009F1E01">
        <w:rPr>
          <w:rFonts w:hint="cs"/>
          <w:rtl/>
          <w:lang w:bidi="fa-IR"/>
        </w:rPr>
        <w:t>ی</w:t>
      </w:r>
      <w:dir w:val="rtl">
        <w:r w:rsidRPr="009F1E01">
          <w:rPr>
            <w:rtl/>
            <w:lang w:bidi="fa-IR"/>
          </w:rPr>
          <w:t>کن</w:t>
        </w:r>
        <w:r w:rsidRPr="009F1E01">
          <w:rPr>
            <w:rFonts w:hint="cs"/>
            <w:rtl/>
            <w:lang w:bidi="fa-IR"/>
          </w:rPr>
          <w:t>ن</w:t>
        </w:r>
        <w:r w:rsidRPr="009F1E01">
          <w:rPr>
            <w:rtl/>
            <w:lang w:bidi="fa-IR"/>
          </w:rPr>
          <w:t>د.</w:t>
        </w:r>
        <w:r w:rsidRPr="009F1E01">
          <w:rPr>
            <w:rFonts w:hint="cs"/>
            <w:rtl/>
            <w:lang w:bidi="fa-IR"/>
          </w:rPr>
          <w:t xml:space="preserve"> </w:t>
        </w:r>
        <w:r w:rsidRPr="009F1E01">
          <w:rPr>
            <w:rtl/>
            <w:lang w:bidi="fa-IR"/>
          </w:rPr>
          <w:t>دو مس</w:t>
        </w:r>
        <w:r w:rsidRPr="009F1E01">
          <w:rPr>
            <w:rFonts w:hint="cs"/>
            <w:rtl/>
            <w:lang w:bidi="fa-IR"/>
          </w:rPr>
          <w:t>ی</w:t>
        </w:r>
        <w:r w:rsidRPr="009F1E01">
          <w:rPr>
            <w:rFonts w:hint="eastAsia"/>
            <w:rtl/>
            <w:lang w:bidi="fa-IR"/>
          </w:rPr>
          <w:t>ر</w:t>
        </w:r>
        <w:r w:rsidRPr="009F1E01">
          <w:rPr>
            <w:rtl/>
            <w:lang w:bidi="fa-IR"/>
          </w:rPr>
          <w:t xml:space="preserve"> احتمال</w:t>
        </w:r>
        <w:r w:rsidRPr="009F1E01">
          <w:rPr>
            <w:rFonts w:hint="cs"/>
            <w:rtl/>
            <w:lang w:bidi="fa-IR"/>
          </w:rPr>
          <w:t>ی</w:t>
        </w:r>
        <w:r w:rsidRPr="009F1E01">
          <w:rPr>
            <w:rtl/>
            <w:lang w:bidi="fa-IR"/>
          </w:rPr>
          <w:t xml:space="preserve"> برا</w:t>
        </w:r>
        <w:r w:rsidRPr="009F1E01">
          <w:rPr>
            <w:rFonts w:hint="cs"/>
            <w:rtl/>
            <w:lang w:bidi="fa-IR"/>
          </w:rPr>
          <w:t>ی</w:t>
        </w:r>
        <w:r w:rsidRPr="009F1E01">
          <w:rPr>
            <w:rtl/>
            <w:lang w:bidi="fa-IR"/>
          </w:rPr>
          <w:t xml:space="preserve"> نفوذ دارو </w:t>
        </w:r>
        <w:r w:rsidRPr="009F1E01">
          <w:rPr>
            <w:rFonts w:hint="cs"/>
            <w:rtl/>
            <w:lang w:bidi="fa-IR"/>
          </w:rPr>
          <w:t>از</w:t>
        </w:r>
        <w:r w:rsidRPr="009F1E01">
          <w:rPr>
            <w:rtl/>
            <w:lang w:bidi="fa-IR"/>
          </w:rPr>
          <w:t xml:space="preserve"> سراسر پوست سالم</w:t>
        </w:r>
        <w:r w:rsidRPr="009F1E01">
          <w:rPr>
            <w:rFonts w:hint="cs"/>
            <w:rtl/>
            <w:lang w:bidi="fa-IR"/>
          </w:rPr>
          <w:t xml:space="preserve"> با نام های</w:t>
        </w:r>
        <w:r w:rsidRPr="009F1E01">
          <w:rPr>
            <w:rtl/>
            <w:lang w:bidi="fa-IR"/>
          </w:rPr>
          <w:t xml:space="preserve"> مس</w:t>
        </w:r>
        <w:r w:rsidRPr="009F1E01">
          <w:rPr>
            <w:rFonts w:hint="cs"/>
            <w:rtl/>
            <w:lang w:bidi="fa-IR"/>
          </w:rPr>
          <w:t>ی</w:t>
        </w:r>
        <w:r w:rsidRPr="009F1E01">
          <w:rPr>
            <w:rFonts w:hint="eastAsia"/>
            <w:rtl/>
            <w:lang w:bidi="fa-IR"/>
          </w:rPr>
          <w:t>رها</w:t>
        </w:r>
        <w:r w:rsidRPr="009F1E01">
          <w:rPr>
            <w:rFonts w:hint="cs"/>
            <w:rtl/>
            <w:lang w:bidi="fa-IR"/>
          </w:rPr>
          <w:t>ی</w:t>
        </w:r>
        <w:r w:rsidRPr="009F1E01">
          <w:rPr>
            <w:rtl/>
            <w:lang w:bidi="fa-IR"/>
          </w:rPr>
          <w:t xml:space="preserve"> ترانس اپ</w:t>
        </w:r>
        <w:r w:rsidRPr="009F1E01">
          <w:rPr>
            <w:rFonts w:hint="cs"/>
            <w:rtl/>
            <w:lang w:bidi="fa-IR"/>
          </w:rPr>
          <w:t>ی</w:t>
        </w:r>
        <w:r w:rsidRPr="009F1E01">
          <w:rPr>
            <w:rFonts w:hint="eastAsia"/>
            <w:rtl/>
            <w:lang w:bidi="fa-IR"/>
          </w:rPr>
          <w:t>درم</w:t>
        </w:r>
        <w:r w:rsidRPr="009F1E01">
          <w:rPr>
            <w:rFonts w:hint="cs"/>
            <w:rtl/>
            <w:lang w:bidi="fa-IR"/>
          </w:rPr>
          <w:t>ی</w:t>
        </w:r>
        <w:r w:rsidRPr="009F1E01">
          <w:rPr>
            <w:vertAlign w:val="superscript"/>
            <w:rtl/>
            <w:lang w:bidi="fa-IR"/>
          </w:rPr>
          <w:footnoteReference w:id="30"/>
        </w:r>
        <w:r w:rsidRPr="009F1E01">
          <w:rPr>
            <w:rFonts w:hint="cs"/>
            <w:vertAlign w:val="superscript"/>
            <w:rtl/>
            <w:lang w:bidi="fa-IR"/>
          </w:rPr>
          <w:t xml:space="preserve"> </w:t>
        </w:r>
        <w:r w:rsidRPr="009F1E01">
          <w:rPr>
            <w:rtl/>
            <w:lang w:bidi="fa-IR"/>
          </w:rPr>
          <w:t>و ترانس آپاندژ</w:t>
        </w:r>
        <w:r w:rsidRPr="009F1E01">
          <w:rPr>
            <w:rFonts w:hint="cs"/>
            <w:rtl/>
            <w:lang w:bidi="fa-IR"/>
          </w:rPr>
          <w:t>ی</w:t>
        </w:r>
        <w:r w:rsidRPr="009F1E01">
          <w:rPr>
            <w:rFonts w:hint="eastAsia"/>
            <w:rtl/>
            <w:lang w:bidi="fa-IR"/>
          </w:rPr>
          <w:t>ال</w:t>
        </w:r>
        <w:r w:rsidRPr="009F1E01">
          <w:rPr>
            <w:vertAlign w:val="superscript"/>
            <w:rtl/>
            <w:lang w:bidi="fa-IR"/>
          </w:rPr>
          <w:footnoteReference w:id="31"/>
        </w:r>
        <w:r w:rsidRPr="009F1E01">
          <w:rPr>
            <w:rtl/>
            <w:lang w:bidi="fa-IR"/>
          </w:rPr>
          <w:t xml:space="preserve"> وجود دارد</w:t>
        </w:r>
        <w:r w:rsidRPr="009F1E01">
          <w:rPr>
            <w:rFonts w:hint="eastAsia"/>
            <w:rtl/>
            <w:lang w:bidi="fa-IR"/>
          </w:rPr>
          <w:t>،</w:t>
        </w:r>
        <w:r w:rsidRPr="009F1E01">
          <w:rPr>
            <w:rtl/>
            <w:lang w:bidi="fa-IR"/>
          </w:rPr>
          <w:t xml:space="preserve"> که به صورت نمودار</w:t>
        </w:r>
        <w:r w:rsidRPr="009F1E01">
          <w:rPr>
            <w:rFonts w:hint="cs"/>
            <w:rtl/>
            <w:lang w:bidi="fa-IR"/>
          </w:rPr>
          <w:t>ی</w:t>
        </w:r>
        <w:r w:rsidRPr="009F1E01">
          <w:rPr>
            <w:rtl/>
            <w:lang w:bidi="fa-IR"/>
          </w:rPr>
          <w:t xml:space="preserve"> در شکل </w:t>
        </w:r>
        <w:r w:rsidRPr="009F1E01">
          <w:rPr>
            <w:rFonts w:hint="cs"/>
            <w:rtl/>
            <w:lang w:bidi="fa-IR"/>
          </w:rPr>
          <w:t>2-3</w:t>
        </w:r>
        <w:r w:rsidRPr="009F1E01">
          <w:rPr>
            <w:rtl/>
            <w:lang w:bidi="fa-IR"/>
          </w:rPr>
          <w:t xml:space="preserve"> ارائه شده است</w:t>
        </w:r>
        <w:r w:rsidR="002834BB">
          <w:rPr>
            <w:rFonts w:hint="cs"/>
            <w:rtl/>
            <w:lang w:bidi="fa-IR"/>
          </w:rPr>
          <w:t xml:space="preserve"> </w:t>
        </w:r>
        <w:r w:rsidR="002834BB">
          <w:rPr>
            <w:rtl/>
            <w:lang w:bidi="fa-IR"/>
          </w:rPr>
          <w:fldChar w:fldCharType="begin"/>
        </w:r>
        <w:r w:rsidR="002834BB">
          <w:rPr>
            <w:rtl/>
            <w:lang w:bidi="fa-IR"/>
          </w:rPr>
          <w:instrText xml:space="preserve"> </w:instrText>
        </w:r>
        <w:r w:rsidR="002834BB">
          <w:rPr>
            <w:lang w:bidi="fa-IR"/>
          </w:rPr>
          <w:instrText>ADDIN EN.CITE &lt;EndNote&gt;&lt;Cite&gt;&lt;Author&gt;Frum&lt;/Author&gt;&lt;Year&gt;2008&lt;/Year&gt;&lt;RecNum&gt;155&lt;/RecNum&gt;&lt;DisplayText&gt;(65)&lt;/DisplayText&gt;&lt;record&gt;&lt;rec-number&gt;155&lt;/rec-number&gt;&lt;foreign-keys&gt;&lt;key app="EN" db-id="r5w5xz507reeroeztf0vedf1dderxa9wxsd9" timestamp="1741020955"&gt;155</w:instrText>
        </w:r>
        <w:r w:rsidR="002834BB">
          <w:rPr>
            <w:rtl/>
            <w:lang w:bidi="fa-IR"/>
          </w:rPr>
          <w:instrText>&lt;/</w:instrText>
        </w:r>
        <w:r w:rsidR="002834BB">
          <w:rPr>
            <w:lang w:bidi="fa-IR"/>
          </w:rPr>
          <w:instrText>key&gt;&lt;/foreign-keys&gt;&lt;ref-type name="Journal Article"&gt;17&lt;/ref-type&gt;&lt;contributors&gt;&lt;authors&gt;&lt;author&gt;Frum, Yakov&lt;/author&gt;&lt;author&gt;Eccleston, Gillian M&lt;/author&gt;&lt;author&gt;Meidan, Victor M&lt;/author&gt;&lt;/authors&gt;&lt;/contributors&gt;&lt;titles&gt;&lt;title&gt;Factors influencing hydrocortisone permeation into human hair follicles: use of the skin sandwich system&lt;/title&gt;&lt;secondary-title&gt;International journal of pharmaceutics&lt;/secondary-title&gt;&lt;/titles&gt;&lt;periodical&gt;&lt;full-title&gt;International Journal of Pharmaceutics&lt;/full-title&gt;&lt;/periodical</w:instrText>
        </w:r>
        <w:r w:rsidR="002834BB">
          <w:rPr>
            <w:rtl/>
            <w:lang w:bidi="fa-IR"/>
          </w:rPr>
          <w:instrText>&gt;&lt;</w:instrText>
        </w:r>
        <w:r w:rsidR="002834BB">
          <w:rPr>
            <w:lang w:bidi="fa-IR"/>
          </w:rPr>
          <w:instrText>pages&gt;144-150&lt;/pages&gt;&lt;volume&gt;358&lt;/volume&gt;&lt;number&gt;1-2&lt;/number&gt;&lt;dates&gt;&lt;year&gt;2008&lt;/year&gt;&lt;/dates&gt;&lt;isbn&gt;0378-5173&lt;/isbn&gt;&lt;urls&gt;&lt;/urls&gt;&lt;/record&gt;&lt;/Cite&gt;&lt;/EndNote</w:instrText>
        </w:r>
        <w:r w:rsidR="002834BB">
          <w:rPr>
            <w:rtl/>
            <w:lang w:bidi="fa-IR"/>
          </w:rPr>
          <w:instrText>&gt;</w:instrText>
        </w:r>
        <w:r w:rsidR="002834BB">
          <w:rPr>
            <w:rtl/>
            <w:lang w:bidi="fa-IR"/>
          </w:rPr>
          <w:fldChar w:fldCharType="separate"/>
        </w:r>
        <w:r w:rsidR="002834BB">
          <w:rPr>
            <w:noProof/>
            <w:rtl/>
            <w:lang w:bidi="fa-IR"/>
          </w:rPr>
          <w:t>(65)</w:t>
        </w:r>
        <w:r w:rsidR="002834BB">
          <w:rPr>
            <w:rtl/>
            <w:lang w:bidi="fa-IR"/>
          </w:rPr>
          <w:fldChar w:fldCharType="end"/>
        </w:r>
        <w:r w:rsidR="002834BB">
          <w:rPr>
            <w:rFonts w:hint="cs"/>
            <w:rtl/>
            <w:lang w:bidi="fa-IR"/>
          </w:rPr>
          <w:t>.</w:t>
        </w:r>
        <w:r>
          <w:t>‬</w:t>
        </w:r>
        <w:r w:rsidR="003B7337">
          <w:t>‬</w:t>
        </w:r>
        <w:r w:rsidR="00A02AFB">
          <w:t>‬</w:t>
        </w:r>
        <w:r w:rsidR="00F40E02">
          <w:t>‬</w:t>
        </w:r>
        <w:r w:rsidR="00D47581">
          <w:t>‬</w:t>
        </w:r>
        <w:r w:rsidR="00660B38">
          <w:t>‬</w:t>
        </w:r>
        <w:r w:rsidR="00E36676">
          <w:t>‬</w:t>
        </w:r>
        <w:r w:rsidR="00B320B2">
          <w:t>‬</w:t>
        </w:r>
        <w:r w:rsidR="00347B72">
          <w:t>‬</w:t>
        </w:r>
        <w:r w:rsidR="001A24ED">
          <w:t>‬</w:t>
        </w:r>
        <w:r w:rsidR="00FB5A5F">
          <w:t>‬</w:t>
        </w:r>
        <w:r w:rsidR="00C749D8">
          <w:t>‬</w:t>
        </w:r>
        <w:r w:rsidR="00133F69">
          <w:t>‬</w:t>
        </w:r>
        <w:r w:rsidR="0050012C">
          <w:t>‬</w:t>
        </w:r>
        <w:r w:rsidR="00B50E58">
          <w:t>‬</w:t>
        </w:r>
        <w:r w:rsidR="00A643ED">
          <w:t>‬</w:t>
        </w:r>
        <w:r w:rsidR="00386714">
          <w:t>‬</w:t>
        </w:r>
        <w:r w:rsidR="00073899">
          <w:t>‬</w:t>
        </w:r>
        <w:r w:rsidR="00402AB1">
          <w:t>‬</w:t>
        </w:r>
      </w:dir>
    </w:p>
    <w:p w14:paraId="2A5FD6EB" w14:textId="72CC00D2" w:rsidR="000D7822" w:rsidRDefault="002834BB" w:rsidP="00453C93">
      <w:pPr>
        <w:pStyle w:val="a3"/>
        <w:rPr>
          <w:rtl/>
        </w:rPr>
      </w:pPr>
      <w:r w:rsidRPr="002834BB">
        <w:rPr>
          <w:rFonts w:hint="eastAsia"/>
          <w:rtl/>
          <w:lang w:bidi="fa-IR"/>
        </w:rPr>
        <w:t>مس</w:t>
      </w:r>
      <w:r w:rsidRPr="002834BB">
        <w:rPr>
          <w:rFonts w:hint="cs"/>
          <w:rtl/>
          <w:lang w:bidi="fa-IR"/>
        </w:rPr>
        <w:t>ی</w:t>
      </w:r>
      <w:r w:rsidRPr="002834BB">
        <w:rPr>
          <w:rFonts w:hint="eastAsia"/>
          <w:rtl/>
          <w:lang w:bidi="fa-IR"/>
        </w:rPr>
        <w:t>ر</w:t>
      </w:r>
      <w:r w:rsidRPr="002834BB">
        <w:rPr>
          <w:rtl/>
          <w:lang w:bidi="fa-IR"/>
        </w:rPr>
        <w:t xml:space="preserve"> ترانس اپ</w:t>
      </w:r>
      <w:r w:rsidRPr="002834BB">
        <w:rPr>
          <w:rFonts w:hint="cs"/>
          <w:rtl/>
          <w:lang w:bidi="fa-IR"/>
        </w:rPr>
        <w:t>ی</w:t>
      </w:r>
      <w:r w:rsidRPr="002834BB">
        <w:rPr>
          <w:rFonts w:hint="eastAsia"/>
          <w:rtl/>
          <w:lang w:bidi="fa-IR"/>
        </w:rPr>
        <w:t>درم</w:t>
      </w:r>
      <w:r w:rsidRPr="002834BB">
        <w:rPr>
          <w:rFonts w:hint="cs"/>
          <w:rtl/>
          <w:lang w:bidi="fa-IR"/>
        </w:rPr>
        <w:t>ی</w:t>
      </w:r>
      <w:r w:rsidRPr="002834BB">
        <w:rPr>
          <w:rtl/>
          <w:lang w:bidi="fa-IR"/>
        </w:rPr>
        <w:t xml:space="preserve"> شامل عبور مولکول ها از لا</w:t>
      </w:r>
      <w:r w:rsidRPr="002834BB">
        <w:rPr>
          <w:rFonts w:hint="cs"/>
          <w:rtl/>
          <w:lang w:bidi="fa-IR"/>
        </w:rPr>
        <w:t>ی</w:t>
      </w:r>
      <w:r w:rsidRPr="002834BB">
        <w:rPr>
          <w:rFonts w:hint="eastAsia"/>
          <w:rtl/>
          <w:lang w:bidi="fa-IR"/>
        </w:rPr>
        <w:t>ه</w:t>
      </w:r>
      <w:r w:rsidRPr="002834BB">
        <w:rPr>
          <w:rtl/>
          <w:lang w:bidi="fa-IR"/>
        </w:rPr>
        <w:t xml:space="preserve"> شاخ</w:t>
      </w:r>
      <w:r w:rsidRPr="002834BB">
        <w:rPr>
          <w:rFonts w:hint="cs"/>
          <w:rtl/>
          <w:lang w:bidi="fa-IR"/>
        </w:rPr>
        <w:t>ی</w:t>
      </w:r>
      <w:r w:rsidRPr="002834BB">
        <w:rPr>
          <w:rtl/>
          <w:lang w:bidi="fa-IR"/>
        </w:rPr>
        <w:t xml:space="preserve"> است که از نظر معمار</w:t>
      </w:r>
      <w:r w:rsidRPr="002834BB">
        <w:rPr>
          <w:rFonts w:hint="cs"/>
          <w:rtl/>
          <w:lang w:bidi="fa-IR"/>
        </w:rPr>
        <w:t>ی</w:t>
      </w:r>
      <w:r w:rsidRPr="002834BB">
        <w:rPr>
          <w:rtl/>
          <w:lang w:bidi="fa-IR"/>
        </w:rPr>
        <w:t xml:space="preserve"> </w:t>
      </w:r>
      <w:r w:rsidRPr="002834BB">
        <w:rPr>
          <w:rFonts w:hint="cs"/>
          <w:rtl/>
          <w:lang w:bidi="fa-IR"/>
        </w:rPr>
        <w:t>ی</w:t>
      </w:r>
      <w:r w:rsidRPr="002834BB">
        <w:rPr>
          <w:rFonts w:hint="eastAsia"/>
          <w:rtl/>
          <w:lang w:bidi="fa-IR"/>
        </w:rPr>
        <w:t>ک</w:t>
      </w:r>
      <w:r w:rsidRPr="002834BB">
        <w:rPr>
          <w:rtl/>
          <w:lang w:bidi="fa-IR"/>
        </w:rPr>
        <w:t xml:space="preserve"> مانع چند لا</w:t>
      </w:r>
      <w:r w:rsidRPr="002834BB">
        <w:rPr>
          <w:rFonts w:hint="cs"/>
          <w:rtl/>
          <w:lang w:bidi="fa-IR"/>
        </w:rPr>
        <w:t>ی</w:t>
      </w:r>
      <w:r w:rsidRPr="002834BB">
        <w:rPr>
          <w:rFonts w:hint="eastAsia"/>
          <w:rtl/>
          <w:lang w:bidi="fa-IR"/>
        </w:rPr>
        <w:t>ه</w:t>
      </w:r>
      <w:r w:rsidRPr="002834BB">
        <w:rPr>
          <w:rtl/>
          <w:lang w:bidi="fa-IR"/>
        </w:rPr>
        <w:t xml:space="preserve"> و چند سلول</w:t>
      </w:r>
      <w:r w:rsidRPr="002834BB">
        <w:rPr>
          <w:rFonts w:hint="cs"/>
          <w:rtl/>
          <w:lang w:bidi="fa-IR"/>
        </w:rPr>
        <w:t>ی</w:t>
      </w:r>
      <w:r w:rsidRPr="002834BB">
        <w:rPr>
          <w:rtl/>
          <w:lang w:bidi="fa-IR"/>
        </w:rPr>
        <w:t xml:space="preserve"> متنوع است. نفوذ ترانس اپ</w:t>
      </w:r>
      <w:r w:rsidRPr="002834BB">
        <w:rPr>
          <w:rFonts w:hint="cs"/>
          <w:rtl/>
          <w:lang w:bidi="fa-IR"/>
        </w:rPr>
        <w:t>ی</w:t>
      </w:r>
      <w:r w:rsidRPr="002834BB">
        <w:rPr>
          <w:rFonts w:hint="eastAsia"/>
          <w:rtl/>
          <w:lang w:bidi="fa-IR"/>
        </w:rPr>
        <w:t>درم</w:t>
      </w:r>
      <w:r w:rsidRPr="002834BB">
        <w:rPr>
          <w:rFonts w:hint="cs"/>
          <w:rtl/>
          <w:lang w:bidi="fa-IR"/>
        </w:rPr>
        <w:t>ی</w:t>
      </w:r>
      <w:r w:rsidRPr="002834BB">
        <w:rPr>
          <w:rtl/>
          <w:lang w:bidi="fa-IR"/>
        </w:rPr>
        <w:t xml:space="preserve"> را م</w:t>
      </w:r>
      <w:r w:rsidRPr="002834BB">
        <w:rPr>
          <w:rFonts w:hint="cs"/>
          <w:rtl/>
          <w:lang w:bidi="fa-IR"/>
        </w:rPr>
        <w:t>ی‌</w:t>
      </w:r>
      <w:r w:rsidRPr="002834BB">
        <w:rPr>
          <w:rtl/>
          <w:lang w:bidi="fa-IR"/>
        </w:rPr>
        <w:t xml:space="preserve">توان درون </w:t>
      </w:r>
      <w:r w:rsidRPr="002834BB">
        <w:rPr>
          <w:rFonts w:hint="cs"/>
          <w:rtl/>
          <w:lang w:bidi="fa-IR"/>
        </w:rPr>
        <w:t>ی</w:t>
      </w:r>
      <w:r w:rsidRPr="002834BB">
        <w:rPr>
          <w:rFonts w:hint="eastAsia"/>
          <w:rtl/>
          <w:lang w:bidi="fa-IR"/>
        </w:rPr>
        <w:t>ا</w:t>
      </w:r>
      <w:r w:rsidRPr="002834BB">
        <w:rPr>
          <w:rtl/>
          <w:lang w:bidi="fa-IR"/>
        </w:rPr>
        <w:t xml:space="preserve"> ب</w:t>
      </w:r>
      <w:r w:rsidRPr="002834BB">
        <w:rPr>
          <w:rFonts w:hint="cs"/>
          <w:rtl/>
          <w:lang w:bidi="fa-IR"/>
        </w:rPr>
        <w:t>ی</w:t>
      </w:r>
      <w:r w:rsidRPr="002834BB">
        <w:rPr>
          <w:rFonts w:hint="eastAsia"/>
          <w:rtl/>
          <w:lang w:bidi="fa-IR"/>
        </w:rPr>
        <w:t>ن</w:t>
      </w:r>
      <w:r w:rsidRPr="002834BB">
        <w:rPr>
          <w:rtl/>
          <w:lang w:bidi="fa-IR"/>
        </w:rPr>
        <w:t xml:space="preserve"> سلول</w:t>
      </w:r>
      <w:r w:rsidRPr="002834BB">
        <w:rPr>
          <w:rFonts w:hint="cs"/>
          <w:rtl/>
          <w:lang w:bidi="fa-IR"/>
        </w:rPr>
        <w:t>ی</w:t>
      </w:r>
      <w:r w:rsidRPr="002834BB">
        <w:rPr>
          <w:rtl/>
          <w:lang w:bidi="fa-IR"/>
        </w:rPr>
        <w:t xml:space="preserve"> نام</w:t>
      </w:r>
      <w:r w:rsidRPr="002834BB">
        <w:rPr>
          <w:rFonts w:hint="cs"/>
          <w:rtl/>
          <w:lang w:bidi="fa-IR"/>
        </w:rPr>
        <w:t>ی</w:t>
      </w:r>
      <w:r w:rsidRPr="002834BB">
        <w:rPr>
          <w:rFonts w:hint="eastAsia"/>
          <w:rtl/>
          <w:lang w:bidi="fa-IR"/>
        </w:rPr>
        <w:t>د</w:t>
      </w:r>
      <w:r w:rsidRPr="002834BB">
        <w:rPr>
          <w:rtl/>
          <w:lang w:bidi="fa-IR"/>
        </w:rPr>
        <w:t>. مس</w:t>
      </w:r>
      <w:r w:rsidRPr="002834BB">
        <w:rPr>
          <w:rFonts w:hint="cs"/>
          <w:rtl/>
          <w:lang w:bidi="fa-IR"/>
        </w:rPr>
        <w:t>ی</w:t>
      </w:r>
      <w:r w:rsidRPr="002834BB">
        <w:rPr>
          <w:rFonts w:hint="eastAsia"/>
          <w:rtl/>
          <w:lang w:bidi="fa-IR"/>
        </w:rPr>
        <w:t>ر</w:t>
      </w:r>
      <w:r w:rsidRPr="002834BB">
        <w:rPr>
          <w:rtl/>
          <w:lang w:bidi="fa-IR"/>
        </w:rPr>
        <w:t xml:space="preserve"> درون سلول</w:t>
      </w:r>
      <w:r w:rsidRPr="002834BB">
        <w:rPr>
          <w:rFonts w:hint="cs"/>
          <w:rtl/>
          <w:lang w:bidi="fa-IR"/>
        </w:rPr>
        <w:t>ی</w:t>
      </w:r>
      <w:r w:rsidRPr="002834BB">
        <w:rPr>
          <w:rtl/>
          <w:lang w:bidi="fa-IR"/>
        </w:rPr>
        <w:t xml:space="preserve"> از طر</w:t>
      </w:r>
      <w:r w:rsidRPr="002834BB">
        <w:rPr>
          <w:rFonts w:hint="cs"/>
          <w:rtl/>
          <w:lang w:bidi="fa-IR"/>
        </w:rPr>
        <w:t>ی</w:t>
      </w:r>
      <w:r w:rsidRPr="002834BB">
        <w:rPr>
          <w:rFonts w:hint="eastAsia"/>
          <w:rtl/>
          <w:lang w:bidi="fa-IR"/>
        </w:rPr>
        <w:t>ق</w:t>
      </w:r>
      <w:r w:rsidRPr="002834BB">
        <w:rPr>
          <w:rtl/>
          <w:lang w:bidi="fa-IR"/>
        </w:rPr>
        <w:t xml:space="preserve"> کورنئوس</w:t>
      </w:r>
      <w:r w:rsidRPr="002834BB">
        <w:rPr>
          <w:rFonts w:hint="cs"/>
          <w:rtl/>
          <w:lang w:bidi="fa-IR"/>
        </w:rPr>
        <w:t>ی</w:t>
      </w:r>
      <w:r w:rsidRPr="002834BB">
        <w:rPr>
          <w:rFonts w:hint="eastAsia"/>
          <w:rtl/>
          <w:lang w:bidi="fa-IR"/>
        </w:rPr>
        <w:t>ت</w:t>
      </w:r>
      <w:dir w:val="rtl">
        <w:r w:rsidRPr="002834BB">
          <w:rPr>
            <w:rtl/>
            <w:lang w:bidi="fa-IR"/>
          </w:rPr>
          <w:t>ها، کرات</w:t>
        </w:r>
        <w:r w:rsidRPr="002834BB">
          <w:rPr>
            <w:rFonts w:hint="cs"/>
            <w:rtl/>
            <w:lang w:bidi="fa-IR"/>
          </w:rPr>
          <w:t>ی</w:t>
        </w:r>
        <w:r w:rsidRPr="002834BB">
          <w:rPr>
            <w:rFonts w:hint="eastAsia"/>
            <w:rtl/>
            <w:lang w:bidi="fa-IR"/>
          </w:rPr>
          <w:t>نوس</w:t>
        </w:r>
        <w:r w:rsidRPr="002834BB">
          <w:rPr>
            <w:rFonts w:hint="cs"/>
            <w:rtl/>
            <w:lang w:bidi="fa-IR"/>
          </w:rPr>
          <w:t>ی</w:t>
        </w:r>
        <w:r w:rsidRPr="002834BB">
          <w:rPr>
            <w:rFonts w:hint="eastAsia"/>
            <w:rtl/>
            <w:lang w:bidi="fa-IR"/>
          </w:rPr>
          <w:t>ت</w:t>
        </w:r>
        <w:dir w:val="rtl">
          <w:r w:rsidRPr="002834BB">
            <w:rPr>
              <w:rtl/>
              <w:lang w:bidi="fa-IR"/>
            </w:rPr>
            <w:t>ها</w:t>
          </w:r>
          <w:r w:rsidRPr="002834BB">
            <w:rPr>
              <w:rFonts w:hint="cs"/>
              <w:rtl/>
              <w:lang w:bidi="fa-IR"/>
            </w:rPr>
            <w:t>ی</w:t>
          </w:r>
          <w:r w:rsidRPr="002834BB">
            <w:rPr>
              <w:rtl/>
              <w:lang w:bidi="fa-IR"/>
            </w:rPr>
            <w:t xml:space="preserve"> نها</w:t>
          </w:r>
          <w:r w:rsidRPr="002834BB">
            <w:rPr>
              <w:rFonts w:hint="cs"/>
              <w:rtl/>
              <w:lang w:bidi="fa-IR"/>
            </w:rPr>
            <w:t>یی</w:t>
          </w:r>
          <w:r w:rsidRPr="002834BB">
            <w:rPr>
              <w:rFonts w:hint="eastAsia"/>
              <w:rtl/>
              <w:lang w:bidi="fa-IR"/>
            </w:rPr>
            <w:t>،</w:t>
          </w:r>
          <w:r w:rsidRPr="002834BB">
            <w:rPr>
              <w:rtl/>
              <w:lang w:bidi="fa-IR"/>
            </w:rPr>
            <w:t xml:space="preserve"> امکان انتقال املاح آبد</w:t>
          </w:r>
          <w:r w:rsidRPr="002834BB">
            <w:rPr>
              <w:rFonts w:hint="eastAsia"/>
              <w:rtl/>
              <w:lang w:bidi="fa-IR"/>
            </w:rPr>
            <w:t>وست</w:t>
          </w:r>
          <w:r w:rsidRPr="002834BB">
            <w:rPr>
              <w:rtl/>
              <w:lang w:bidi="fa-IR"/>
            </w:rPr>
            <w:t xml:space="preserve"> </w:t>
          </w:r>
          <w:r w:rsidRPr="002834BB">
            <w:rPr>
              <w:rFonts w:hint="cs"/>
              <w:rtl/>
              <w:lang w:bidi="fa-IR"/>
            </w:rPr>
            <w:t>ی</w:t>
          </w:r>
          <w:r w:rsidRPr="002834BB">
            <w:rPr>
              <w:rFonts w:hint="eastAsia"/>
              <w:rtl/>
              <w:lang w:bidi="fa-IR"/>
            </w:rPr>
            <w:t>ا</w:t>
          </w:r>
          <w:r w:rsidRPr="002834BB">
            <w:rPr>
              <w:rtl/>
              <w:lang w:bidi="fa-IR"/>
            </w:rPr>
            <w:t xml:space="preserve"> قطب</w:t>
          </w:r>
          <w:r w:rsidRPr="002834BB">
            <w:rPr>
              <w:rFonts w:hint="cs"/>
              <w:rtl/>
              <w:lang w:bidi="fa-IR"/>
            </w:rPr>
            <w:t>ی</w:t>
          </w:r>
          <w:r w:rsidRPr="002834BB">
            <w:rPr>
              <w:rtl/>
              <w:lang w:bidi="fa-IR"/>
            </w:rPr>
            <w:t xml:space="preserve"> را فراهم م</w:t>
          </w:r>
          <w:r w:rsidRPr="002834BB">
            <w:rPr>
              <w:rFonts w:hint="cs"/>
              <w:rtl/>
              <w:lang w:bidi="fa-IR"/>
            </w:rPr>
            <w:t>ی‌</w:t>
          </w:r>
          <w:r w:rsidRPr="002834BB">
            <w:rPr>
              <w:rtl/>
              <w:lang w:bidi="fa-IR"/>
            </w:rPr>
            <w:t>ک</w:t>
          </w:r>
          <w:r w:rsidRPr="002834BB">
            <w:rPr>
              <w:rFonts w:hint="cs"/>
              <w:rtl/>
              <w:lang w:bidi="fa-IR"/>
            </w:rPr>
            <w:t>ن</w:t>
          </w:r>
          <w:r w:rsidRPr="002834BB">
            <w:rPr>
              <w:rtl/>
              <w:lang w:bidi="fa-IR"/>
            </w:rPr>
            <w:t>د. انتقال از طر</w:t>
          </w:r>
          <w:r w:rsidRPr="002834BB">
            <w:rPr>
              <w:rFonts w:hint="cs"/>
              <w:rtl/>
              <w:lang w:bidi="fa-IR"/>
            </w:rPr>
            <w:t>ی</w:t>
          </w:r>
          <w:r w:rsidRPr="002834BB">
            <w:rPr>
              <w:rFonts w:hint="eastAsia"/>
              <w:rtl/>
              <w:lang w:bidi="fa-IR"/>
            </w:rPr>
            <w:t>ق</w:t>
          </w:r>
          <w:r w:rsidRPr="002834BB">
            <w:rPr>
              <w:rtl/>
              <w:lang w:bidi="fa-IR"/>
            </w:rPr>
            <w:t xml:space="preserve"> فضاها</w:t>
          </w:r>
          <w:r w:rsidRPr="002834BB">
            <w:rPr>
              <w:rFonts w:hint="cs"/>
              <w:rtl/>
              <w:lang w:bidi="fa-IR"/>
            </w:rPr>
            <w:t>ی</w:t>
          </w:r>
          <w:r w:rsidRPr="002834BB">
            <w:rPr>
              <w:rtl/>
              <w:lang w:bidi="fa-IR"/>
            </w:rPr>
            <w:t xml:space="preserve"> ب</w:t>
          </w:r>
          <w:r w:rsidRPr="002834BB">
            <w:rPr>
              <w:rFonts w:hint="cs"/>
              <w:rtl/>
              <w:lang w:bidi="fa-IR"/>
            </w:rPr>
            <w:t>ی</w:t>
          </w:r>
          <w:r w:rsidRPr="002834BB">
            <w:rPr>
              <w:rFonts w:hint="eastAsia"/>
              <w:rtl/>
              <w:lang w:bidi="fa-IR"/>
            </w:rPr>
            <w:t>ن</w:t>
          </w:r>
          <w:r w:rsidRPr="002834BB">
            <w:rPr>
              <w:rtl/>
              <w:lang w:bidi="fa-IR"/>
            </w:rPr>
            <w:t xml:space="preserve"> سلول</w:t>
          </w:r>
          <w:r w:rsidRPr="002834BB">
            <w:rPr>
              <w:rFonts w:hint="cs"/>
              <w:rtl/>
              <w:lang w:bidi="fa-IR"/>
            </w:rPr>
            <w:t>ی</w:t>
          </w:r>
          <w:r w:rsidRPr="002834BB">
            <w:rPr>
              <w:rtl/>
              <w:lang w:bidi="fa-IR"/>
            </w:rPr>
            <w:t xml:space="preserve"> امکان انتشار املاح چرب</w:t>
          </w:r>
          <w:r w:rsidRPr="002834BB">
            <w:rPr>
              <w:rFonts w:hint="cs"/>
              <w:rtl/>
              <w:lang w:bidi="fa-IR"/>
            </w:rPr>
            <w:t>ی</w:t>
          </w:r>
          <w:r w:rsidRPr="002834BB">
            <w:rPr>
              <w:rtl/>
              <w:lang w:bidi="fa-IR"/>
            </w:rPr>
            <w:t xml:space="preserve"> دوست </w:t>
          </w:r>
          <w:r w:rsidRPr="002834BB">
            <w:rPr>
              <w:rFonts w:hint="cs"/>
              <w:rtl/>
              <w:lang w:bidi="fa-IR"/>
            </w:rPr>
            <w:t>ی</w:t>
          </w:r>
          <w:r w:rsidRPr="002834BB">
            <w:rPr>
              <w:rFonts w:hint="eastAsia"/>
              <w:rtl/>
              <w:lang w:bidi="fa-IR"/>
            </w:rPr>
            <w:t>ا</w:t>
          </w:r>
          <w:r w:rsidRPr="002834BB">
            <w:rPr>
              <w:rtl/>
              <w:lang w:bidi="fa-IR"/>
            </w:rPr>
            <w:t xml:space="preserve"> غ</w:t>
          </w:r>
          <w:r w:rsidRPr="002834BB">
            <w:rPr>
              <w:rFonts w:hint="cs"/>
              <w:rtl/>
              <w:lang w:bidi="fa-IR"/>
            </w:rPr>
            <w:t>ی</w:t>
          </w:r>
          <w:r w:rsidRPr="002834BB">
            <w:rPr>
              <w:rFonts w:hint="eastAsia"/>
              <w:rtl/>
              <w:lang w:bidi="fa-IR"/>
            </w:rPr>
            <w:t>ر</w:t>
          </w:r>
          <w:r w:rsidRPr="002834BB">
            <w:rPr>
              <w:rtl/>
              <w:lang w:bidi="fa-IR"/>
            </w:rPr>
            <w:t xml:space="preserve"> قطب</w:t>
          </w:r>
          <w:r w:rsidRPr="002834BB">
            <w:rPr>
              <w:rFonts w:hint="cs"/>
              <w:rtl/>
              <w:lang w:bidi="fa-IR"/>
            </w:rPr>
            <w:t>ی</w:t>
          </w:r>
          <w:r w:rsidRPr="002834BB">
            <w:rPr>
              <w:rtl/>
              <w:lang w:bidi="fa-IR"/>
            </w:rPr>
            <w:t xml:space="preserve"> را از طر</w:t>
          </w:r>
          <w:r w:rsidRPr="002834BB">
            <w:rPr>
              <w:rFonts w:hint="cs"/>
              <w:rtl/>
              <w:lang w:bidi="fa-IR"/>
            </w:rPr>
            <w:t>ی</w:t>
          </w:r>
          <w:r w:rsidRPr="002834BB">
            <w:rPr>
              <w:rFonts w:hint="eastAsia"/>
              <w:rtl/>
              <w:lang w:bidi="fa-IR"/>
            </w:rPr>
            <w:t>ق</w:t>
          </w:r>
          <w:r w:rsidRPr="002834BB">
            <w:rPr>
              <w:rtl/>
              <w:lang w:bidi="fa-IR"/>
            </w:rPr>
            <w:t xml:space="preserve"> ماتر</w:t>
          </w:r>
          <w:r w:rsidRPr="002834BB">
            <w:rPr>
              <w:rFonts w:hint="cs"/>
              <w:rtl/>
              <w:lang w:bidi="fa-IR"/>
            </w:rPr>
            <w:t>ی</w:t>
          </w:r>
          <w:r w:rsidRPr="002834BB">
            <w:rPr>
              <w:rFonts w:hint="eastAsia"/>
              <w:rtl/>
              <w:lang w:bidi="fa-IR"/>
            </w:rPr>
            <w:t>کس</w:t>
          </w:r>
          <w:r w:rsidRPr="002834BB">
            <w:rPr>
              <w:rtl/>
              <w:lang w:bidi="fa-IR"/>
            </w:rPr>
            <w:t xml:space="preserve"> ل</w:t>
          </w:r>
          <w:r w:rsidRPr="002834BB">
            <w:rPr>
              <w:rFonts w:hint="cs"/>
              <w:rtl/>
              <w:lang w:bidi="fa-IR"/>
            </w:rPr>
            <w:t>ی</w:t>
          </w:r>
          <w:r w:rsidRPr="002834BB">
            <w:rPr>
              <w:rFonts w:hint="eastAsia"/>
              <w:rtl/>
              <w:lang w:bidi="fa-IR"/>
            </w:rPr>
            <w:t>پ</w:t>
          </w:r>
          <w:r w:rsidRPr="002834BB">
            <w:rPr>
              <w:rFonts w:hint="cs"/>
              <w:rtl/>
              <w:lang w:bidi="fa-IR"/>
            </w:rPr>
            <w:t>ی</w:t>
          </w:r>
          <w:r w:rsidRPr="002834BB">
            <w:rPr>
              <w:rFonts w:hint="eastAsia"/>
              <w:rtl/>
              <w:lang w:bidi="fa-IR"/>
            </w:rPr>
            <w:t>د</w:t>
          </w:r>
          <w:r w:rsidRPr="002834BB">
            <w:rPr>
              <w:rFonts w:hint="cs"/>
              <w:rtl/>
              <w:lang w:bidi="fa-IR"/>
            </w:rPr>
            <w:t>ی</w:t>
          </w:r>
          <w:r w:rsidRPr="002834BB">
            <w:rPr>
              <w:rtl/>
              <w:lang w:bidi="fa-IR"/>
            </w:rPr>
            <w:t xml:space="preserve"> پ</w:t>
          </w:r>
          <w:r w:rsidRPr="002834BB">
            <w:rPr>
              <w:rFonts w:hint="cs"/>
              <w:rtl/>
              <w:lang w:bidi="fa-IR"/>
            </w:rPr>
            <w:t>ی</w:t>
          </w:r>
          <w:r w:rsidRPr="002834BB">
            <w:rPr>
              <w:rFonts w:hint="eastAsia"/>
              <w:rtl/>
              <w:lang w:bidi="fa-IR"/>
            </w:rPr>
            <w:t>وسته</w:t>
          </w:r>
          <w:r w:rsidRPr="002834BB">
            <w:rPr>
              <w:rtl/>
              <w:lang w:bidi="fa-IR"/>
            </w:rPr>
            <w:t xml:space="preserve"> فراهم م</w:t>
          </w:r>
          <w:r w:rsidRPr="002834BB">
            <w:rPr>
              <w:rFonts w:hint="cs"/>
              <w:rtl/>
              <w:lang w:bidi="fa-IR"/>
            </w:rPr>
            <w:t>ی‌</w:t>
          </w:r>
          <w:r w:rsidRPr="002834BB">
            <w:rPr>
              <w:rtl/>
              <w:lang w:bidi="fa-IR"/>
            </w:rPr>
            <w:t>کند. مس</w:t>
          </w:r>
          <w:r w:rsidRPr="002834BB">
            <w:rPr>
              <w:rFonts w:hint="cs"/>
              <w:rtl/>
              <w:lang w:bidi="fa-IR"/>
            </w:rPr>
            <w:t>ی</w:t>
          </w:r>
          <w:r w:rsidRPr="002834BB">
            <w:rPr>
              <w:rFonts w:hint="eastAsia"/>
              <w:rtl/>
              <w:lang w:bidi="fa-IR"/>
            </w:rPr>
            <w:t>ر</w:t>
          </w:r>
          <w:r w:rsidRPr="002834BB">
            <w:rPr>
              <w:rtl/>
              <w:lang w:bidi="fa-IR"/>
            </w:rPr>
            <w:t xml:space="preserve"> ترانس آپاندژ</w:t>
          </w:r>
          <w:r w:rsidRPr="002834BB">
            <w:rPr>
              <w:rFonts w:hint="cs"/>
              <w:rtl/>
              <w:lang w:bidi="fa-IR"/>
            </w:rPr>
            <w:t>ی</w:t>
          </w:r>
          <w:r w:rsidRPr="002834BB">
            <w:rPr>
              <w:rFonts w:hint="eastAsia"/>
              <w:rtl/>
              <w:lang w:bidi="fa-IR"/>
            </w:rPr>
            <w:t>ال</w:t>
          </w:r>
          <w:r w:rsidRPr="002834BB">
            <w:rPr>
              <w:rtl/>
              <w:lang w:bidi="fa-IR"/>
            </w:rPr>
            <w:t xml:space="preserve"> شامل عبور مولکول</w:t>
          </w:r>
          <w:r w:rsidRPr="002834BB">
            <w:rPr>
              <w:rFonts w:hint="cs"/>
              <w:rtl/>
              <w:lang w:bidi="fa-IR"/>
            </w:rPr>
            <w:t>‌</w:t>
          </w:r>
          <w:r w:rsidRPr="002834BB">
            <w:rPr>
              <w:rtl/>
              <w:lang w:bidi="fa-IR"/>
            </w:rPr>
            <w:t>ها از غدد عرق و از طر</w:t>
          </w:r>
          <w:r w:rsidRPr="002834BB">
            <w:rPr>
              <w:rFonts w:hint="cs"/>
              <w:rtl/>
              <w:lang w:bidi="fa-IR"/>
            </w:rPr>
            <w:t>ی</w:t>
          </w:r>
          <w:r w:rsidRPr="002834BB">
            <w:rPr>
              <w:rFonts w:hint="eastAsia"/>
              <w:rtl/>
              <w:lang w:bidi="fa-IR"/>
            </w:rPr>
            <w:t>ق</w:t>
          </w:r>
          <w:r w:rsidRPr="002834BB">
            <w:rPr>
              <w:rtl/>
              <w:lang w:bidi="fa-IR"/>
            </w:rPr>
            <w:t xml:space="preserve"> فول</w:t>
          </w:r>
          <w:r w:rsidRPr="002834BB">
            <w:rPr>
              <w:rFonts w:hint="cs"/>
              <w:rtl/>
              <w:lang w:bidi="fa-IR"/>
            </w:rPr>
            <w:t>ی</w:t>
          </w:r>
          <w:r w:rsidRPr="002834BB">
            <w:rPr>
              <w:rFonts w:hint="eastAsia"/>
              <w:rtl/>
              <w:lang w:bidi="fa-IR"/>
            </w:rPr>
            <w:t>کول</w:t>
          </w:r>
          <w:dir w:val="rtl">
            <w:r w:rsidRPr="002834BB">
              <w:rPr>
                <w:rtl/>
                <w:lang w:bidi="fa-IR"/>
              </w:rPr>
              <w:t>ها</w:t>
            </w:r>
            <w:r w:rsidRPr="002834BB">
              <w:rPr>
                <w:rFonts w:hint="cs"/>
                <w:rtl/>
                <w:lang w:bidi="fa-IR"/>
              </w:rPr>
              <w:t>ی</w:t>
            </w:r>
            <w:r w:rsidRPr="002834BB">
              <w:rPr>
                <w:rtl/>
                <w:lang w:bidi="fa-IR"/>
              </w:rPr>
              <w:t xml:space="preserve"> مو است</w:t>
            </w:r>
            <w:r>
              <w:rPr>
                <w:rFonts w:hint="cs"/>
                <w:rtl/>
                <w:lang w:bidi="fa-IR"/>
              </w:rPr>
              <w:t xml:space="preserve"> </w:t>
            </w:r>
            <w:r>
              <w:rPr>
                <w:rtl/>
                <w:lang w:bidi="fa-IR"/>
              </w:rPr>
              <w:fldChar w:fldCharType="begin"/>
            </w:r>
            <w:r>
              <w:rPr>
                <w:rtl/>
                <w:lang w:bidi="fa-IR"/>
              </w:rPr>
              <w:instrText xml:space="preserve"> </w:instrText>
            </w:r>
            <w:r>
              <w:rPr>
                <w:lang w:bidi="fa-IR"/>
              </w:rPr>
              <w:instrText>ADDIN EN.CITE &lt;EndNote&gt;&lt;Cite&gt;&lt;Author&gt;Shim&lt;/Author&gt;&lt;Year&gt;2004&lt;/Year&gt;&lt;RecNum&gt;156&lt;/RecNum&gt;&lt;DisplayText&gt;(64)&lt;/DisplayText&gt;&lt;record&gt;&lt;rec-number&gt;156&lt;/rec-number&gt;&lt;foreign-keys&gt;&lt;key app="EN" db-id="r5w5xz507reeroeztf0vedf1dderxa9wxsd9" timestamp="1741021396"&gt;156</w:instrText>
            </w:r>
            <w:r>
              <w:rPr>
                <w:rtl/>
                <w:lang w:bidi="fa-IR"/>
              </w:rPr>
              <w:instrText>&lt;/</w:instrText>
            </w:r>
            <w:r>
              <w:rPr>
                <w:lang w:bidi="fa-IR"/>
              </w:rPr>
              <w:instrText>key&gt;&lt;/foreign-keys&gt;&lt;ref-type name="Journal Article"&gt;17&lt;/ref-type&gt;&lt;contributors&gt;&lt;authors&gt;&lt;author&gt;Shim, Jongwon&lt;/author&gt;&lt;author&gt;Kang, Hyung Seok&lt;/author&gt;&lt;author&gt;Park, Won-Seok&lt;/author&gt;&lt;author&gt;Han, Sang-Hun&lt;/author&gt;&lt;author&gt;Kim, Junoh&lt;/author&gt;&lt;author&gt;Chang</w:instrText>
            </w:r>
            <w:r>
              <w:rPr>
                <w:rtl/>
                <w:lang w:bidi="fa-IR"/>
              </w:rPr>
              <w:instrText xml:space="preserve">, </w:instrText>
            </w:r>
            <w:r>
              <w:rPr>
                <w:lang w:bidi="fa-IR"/>
              </w:rPr>
              <w:instrText>Ih-Seop&lt;/author&gt;&lt;/authors&gt;&lt;/contributors&gt;&lt;titles&gt;&lt;title&gt;Transdermal delivery of mixnoxidil with block copolymer nanoparticles&lt;/title&gt;&lt;secondary-title&gt;Journal of Controlled Release&lt;/secondary-title&gt;&lt;/titles&gt;&lt;periodical&gt;&lt;full-title&gt;Journal of controlled release&lt;/full-title&gt;&lt;/periodical&gt;&lt;pages&gt;477-484&lt;/pages&gt;&lt;volume&gt;97&lt;/volume&gt;&lt;number&gt;3&lt;/number&gt;&lt;dates&gt;&lt;year&gt;2004&lt;/year&gt;&lt;/dates&gt;&lt;isbn&gt;0168-3659&lt;/isbn&gt;&lt;urls&gt;&lt;/urls&gt;&lt;/record&gt;&lt;/Cite&gt;&lt;/EndNote</w:instrText>
            </w:r>
            <w:r>
              <w:rPr>
                <w:rtl/>
                <w:lang w:bidi="fa-IR"/>
              </w:rPr>
              <w:instrText>&gt;</w:instrText>
            </w:r>
            <w:r>
              <w:rPr>
                <w:rtl/>
                <w:lang w:bidi="fa-IR"/>
              </w:rPr>
              <w:fldChar w:fldCharType="separate"/>
            </w:r>
            <w:r>
              <w:rPr>
                <w:noProof/>
                <w:rtl/>
                <w:lang w:bidi="fa-IR"/>
              </w:rPr>
              <w:t>(64)</w:t>
            </w:r>
            <w:r>
              <w:rPr>
                <w:rtl/>
                <w:lang w:bidi="fa-IR"/>
              </w:rPr>
              <w:fldChar w:fldCharType="end"/>
            </w:r>
            <w:r>
              <w:rPr>
                <w:rFonts w:hint="cs"/>
                <w:rtl/>
                <w:lang w:bidi="fa-IR"/>
              </w:rPr>
              <w:t>.</w:t>
            </w:r>
            <w:r w:rsidR="00453C93">
              <w:t>‬</w:t>
            </w:r>
            <w:r w:rsidR="00453C93">
              <w:t>‬</w:t>
            </w:r>
            <w:r w:rsidR="00453C93">
              <w:t>‬</w:t>
            </w:r>
            <w:r w:rsidR="003B7337">
              <w:t>‬</w:t>
            </w:r>
            <w:r w:rsidR="003B7337">
              <w:t>‬</w:t>
            </w:r>
            <w:r w:rsidR="003B7337">
              <w:t>‬</w:t>
            </w:r>
            <w:r w:rsidR="00A02AFB">
              <w:t>‬</w:t>
            </w:r>
            <w:r w:rsidR="00A02AFB">
              <w:t>‬</w:t>
            </w:r>
            <w:r w:rsidR="00A02AFB">
              <w:t>‬</w:t>
            </w:r>
            <w:r w:rsidR="00F40E02">
              <w:t>‬</w:t>
            </w:r>
            <w:r w:rsidR="00F40E02">
              <w:t>‬</w:t>
            </w:r>
            <w:r w:rsidR="00F40E02">
              <w:t>‬</w:t>
            </w:r>
            <w:r w:rsidR="00D47581">
              <w:t>‬</w:t>
            </w:r>
            <w:r w:rsidR="00D47581">
              <w:t>‬</w:t>
            </w:r>
            <w:r w:rsidR="00D47581">
              <w:t>‬</w:t>
            </w:r>
            <w:r w:rsidR="00660B38">
              <w:t>‬</w:t>
            </w:r>
            <w:r w:rsidR="00660B38">
              <w:t>‬</w:t>
            </w:r>
            <w:r w:rsidR="00660B38">
              <w:t>‬</w:t>
            </w:r>
            <w:r w:rsidR="00E36676">
              <w:t>‬</w:t>
            </w:r>
            <w:r w:rsidR="00E36676">
              <w:t>‬</w:t>
            </w:r>
            <w:r w:rsidR="00E36676">
              <w:t>‬</w:t>
            </w:r>
            <w:r w:rsidR="00B320B2">
              <w:t>‬</w:t>
            </w:r>
            <w:r w:rsidR="00B320B2">
              <w:t>‬</w:t>
            </w:r>
            <w:r w:rsidR="00B320B2">
              <w:t>‬</w:t>
            </w:r>
            <w:r w:rsidR="00347B72">
              <w:t>‬</w:t>
            </w:r>
            <w:r w:rsidR="00347B72">
              <w:t>‬</w:t>
            </w:r>
            <w:r w:rsidR="00347B72">
              <w:t>‬</w:t>
            </w:r>
            <w:r w:rsidR="001A24ED">
              <w:t>‬</w:t>
            </w:r>
            <w:r w:rsidR="001A24ED">
              <w:t>‬</w:t>
            </w:r>
            <w:r w:rsidR="001A24ED">
              <w:t>‬</w:t>
            </w:r>
            <w:r w:rsidR="00FB5A5F">
              <w:t>‬</w:t>
            </w:r>
            <w:r w:rsidR="00FB5A5F">
              <w:t>‬</w:t>
            </w:r>
            <w:r w:rsidR="00FB5A5F">
              <w:t>‬</w:t>
            </w:r>
            <w:r w:rsidR="00C749D8">
              <w:t>‬</w:t>
            </w:r>
            <w:r w:rsidR="00C749D8">
              <w:t>‬</w:t>
            </w:r>
            <w:r w:rsidR="00C749D8">
              <w:t>‬</w:t>
            </w:r>
            <w:r w:rsidR="00133F69">
              <w:t>‬</w:t>
            </w:r>
            <w:r w:rsidR="00133F69">
              <w:t>‬</w:t>
            </w:r>
            <w:r w:rsidR="00133F69">
              <w:t>‬</w:t>
            </w:r>
            <w:r w:rsidR="0050012C">
              <w:t>‬</w:t>
            </w:r>
            <w:r w:rsidR="0050012C">
              <w:t>‬</w:t>
            </w:r>
            <w:r w:rsidR="0050012C">
              <w:t>‬</w:t>
            </w:r>
            <w:r w:rsidR="00B50E58">
              <w:t>‬</w:t>
            </w:r>
            <w:r w:rsidR="00B50E58">
              <w:t>‬</w:t>
            </w:r>
            <w:r w:rsidR="00B50E58">
              <w:t>‬</w:t>
            </w:r>
            <w:r w:rsidR="00A643ED">
              <w:t>‬</w:t>
            </w:r>
            <w:r w:rsidR="00A643ED">
              <w:t>‬</w:t>
            </w:r>
            <w:r w:rsidR="00A643ED">
              <w:t>‬</w:t>
            </w:r>
            <w:r w:rsidR="00386714">
              <w:t>‬</w:t>
            </w:r>
            <w:r w:rsidR="00386714">
              <w:t>‬</w:t>
            </w:r>
            <w:r w:rsidR="00386714">
              <w:t>‬</w:t>
            </w:r>
            <w:r w:rsidR="00073899">
              <w:t>‬</w:t>
            </w:r>
            <w:r w:rsidR="00073899">
              <w:t>‬</w:t>
            </w:r>
            <w:r w:rsidR="00073899">
              <w:t>‬</w:t>
            </w:r>
            <w:r w:rsidR="00402AB1">
              <w:t>‬</w:t>
            </w:r>
            <w:r w:rsidR="00402AB1">
              <w:t>‬</w:t>
            </w:r>
            <w:r w:rsidR="00402AB1">
              <w:t>‬</w:t>
            </w:r>
          </w:dir>
        </w:dir>
      </w:dir>
    </w:p>
    <w:p w14:paraId="66F511E0" w14:textId="3E4307FC" w:rsidR="004A480A" w:rsidRDefault="004A480A" w:rsidP="00453C93">
      <w:pPr>
        <w:pStyle w:val="a3"/>
        <w:rPr>
          <w:rtl/>
        </w:rPr>
      </w:pPr>
    </w:p>
    <w:p w14:paraId="62BB9A9C" w14:textId="77777777" w:rsidR="004A480A" w:rsidRDefault="004A480A" w:rsidP="00453C93">
      <w:pPr>
        <w:pStyle w:val="a3"/>
      </w:pPr>
    </w:p>
    <w:p w14:paraId="0B35DD87" w14:textId="77777777" w:rsidR="00E47AA1" w:rsidRDefault="00E47AA1" w:rsidP="00453C93">
      <w:pPr>
        <w:pStyle w:val="a3"/>
      </w:pPr>
    </w:p>
    <w:p w14:paraId="2C8047C8" w14:textId="77777777" w:rsidR="00E47AA1" w:rsidRDefault="00E47AA1" w:rsidP="00453C93">
      <w:pPr>
        <w:pStyle w:val="a3"/>
      </w:pPr>
    </w:p>
    <w:p w14:paraId="504E8A6D" w14:textId="77777777" w:rsidR="00E47AA1" w:rsidRDefault="00E47AA1" w:rsidP="00453C93">
      <w:pPr>
        <w:pStyle w:val="a3"/>
      </w:pPr>
    </w:p>
    <w:p w14:paraId="702153B8" w14:textId="77777777" w:rsidR="00E47AA1" w:rsidRDefault="00E47AA1" w:rsidP="00453C93">
      <w:pPr>
        <w:pStyle w:val="a3"/>
      </w:pPr>
    </w:p>
    <w:p w14:paraId="4995B361" w14:textId="17486D68" w:rsidR="00E47AA1" w:rsidRDefault="00E47AA1" w:rsidP="00453C93">
      <w:pPr>
        <w:pStyle w:val="a3"/>
      </w:pPr>
      <w:r w:rsidRPr="009615B3">
        <w:rPr>
          <w:rFonts w:eastAsia="Calibri"/>
          <w:noProof/>
        </w:rPr>
        <w:drawing>
          <wp:anchor distT="0" distB="0" distL="114300" distR="114300" simplePos="0" relativeHeight="251673600" behindDoc="0" locked="0" layoutInCell="1" allowOverlap="1" wp14:anchorId="6E2FB789" wp14:editId="26BC11F2">
            <wp:simplePos x="0" y="0"/>
            <wp:positionH relativeFrom="margin">
              <wp:posOffset>529590</wp:posOffset>
            </wp:positionH>
            <wp:positionV relativeFrom="margin">
              <wp:posOffset>-32517</wp:posOffset>
            </wp:positionV>
            <wp:extent cx="4324350" cy="3277235"/>
            <wp:effectExtent l="0" t="0" r="0" b="0"/>
            <wp:wrapNone/>
            <wp:docPr id="934914432" name="Picture 93491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324350" cy="3277235"/>
                    </a:xfrm>
                    <a:prstGeom prst="rect">
                      <a:avLst/>
                    </a:prstGeom>
                  </pic:spPr>
                </pic:pic>
              </a:graphicData>
            </a:graphic>
            <wp14:sizeRelH relativeFrom="margin">
              <wp14:pctWidth>0</wp14:pctWidth>
            </wp14:sizeRelH>
            <wp14:sizeRelV relativeFrom="margin">
              <wp14:pctHeight>0</wp14:pctHeight>
            </wp14:sizeRelV>
          </wp:anchor>
        </w:drawing>
      </w:r>
    </w:p>
    <w:p w14:paraId="0F0F5BB2" w14:textId="77777777" w:rsidR="00E47AA1" w:rsidRDefault="00E47AA1" w:rsidP="00453C93">
      <w:pPr>
        <w:pStyle w:val="a3"/>
      </w:pPr>
    </w:p>
    <w:p w14:paraId="5B3D6BC4" w14:textId="77777777" w:rsidR="00E47AA1" w:rsidRDefault="00E47AA1" w:rsidP="00453C93">
      <w:pPr>
        <w:pStyle w:val="a3"/>
        <w:rPr>
          <w:rtl/>
        </w:rPr>
      </w:pPr>
    </w:p>
    <w:p w14:paraId="52274383" w14:textId="17F7BD50" w:rsidR="004A480A" w:rsidRDefault="004A480A" w:rsidP="00453C93">
      <w:pPr>
        <w:pStyle w:val="a3"/>
        <w:rPr>
          <w:rtl/>
        </w:rPr>
      </w:pPr>
    </w:p>
    <w:p w14:paraId="5434A068" w14:textId="4BF4BCBF" w:rsidR="004A480A" w:rsidRPr="009F1E01" w:rsidRDefault="00B75714" w:rsidP="00B75714">
      <w:pPr>
        <w:pStyle w:val="a3"/>
        <w:rPr>
          <w:rtl/>
        </w:rPr>
      </w:pPr>
      <w:r>
        <w:rPr>
          <w:noProof/>
        </w:rPr>
        <mc:AlternateContent>
          <mc:Choice Requires="wps">
            <w:drawing>
              <wp:anchor distT="0" distB="0" distL="114300" distR="114300" simplePos="0" relativeHeight="251665408" behindDoc="0" locked="0" layoutInCell="1" allowOverlap="1" wp14:anchorId="22033657" wp14:editId="382EE9DF">
                <wp:simplePos x="0" y="0"/>
                <wp:positionH relativeFrom="column">
                  <wp:posOffset>420370</wp:posOffset>
                </wp:positionH>
                <wp:positionV relativeFrom="paragraph">
                  <wp:posOffset>391795</wp:posOffset>
                </wp:positionV>
                <wp:extent cx="4747260" cy="635"/>
                <wp:effectExtent l="0" t="0" r="0" b="5080"/>
                <wp:wrapTopAndBottom/>
                <wp:docPr id="989438520" name="Text Box 1"/>
                <wp:cNvGraphicFramePr/>
                <a:graphic xmlns:a="http://schemas.openxmlformats.org/drawingml/2006/main">
                  <a:graphicData uri="http://schemas.microsoft.com/office/word/2010/wordprocessingShape">
                    <wps:wsp>
                      <wps:cNvSpPr txBox="1"/>
                      <wps:spPr>
                        <a:xfrm>
                          <a:off x="0" y="0"/>
                          <a:ext cx="4747260" cy="635"/>
                        </a:xfrm>
                        <a:prstGeom prst="rect">
                          <a:avLst/>
                        </a:prstGeom>
                        <a:solidFill>
                          <a:prstClr val="white"/>
                        </a:solidFill>
                        <a:ln>
                          <a:noFill/>
                        </a:ln>
                      </wps:spPr>
                      <wps:txbx>
                        <w:txbxContent>
                          <w:p w14:paraId="26B565A2" w14:textId="17534CE3" w:rsidR="00873C1B" w:rsidRPr="00B847B3" w:rsidRDefault="00873C1B" w:rsidP="00C731E5">
                            <w:pPr>
                              <w:pStyle w:val="a4"/>
                              <w:rPr>
                                <w:rFonts w:eastAsia="Calibri"/>
                                <w:noProof/>
                                <w:sz w:val="28"/>
                              </w:rPr>
                            </w:pPr>
                            <w:r w:rsidRPr="00B847B3">
                              <w:rPr>
                                <w:sz w:val="28"/>
                                <w:rtl/>
                              </w:rPr>
                              <w:t>شکل</w:t>
                            </w:r>
                            <w:r>
                              <w:rPr>
                                <w:rFonts w:hint="cs"/>
                                <w:sz w:val="28"/>
                                <w:rtl/>
                              </w:rPr>
                              <w:t xml:space="preserve"> 2-3 </w:t>
                            </w:r>
                            <w:r w:rsidRPr="00B847B3">
                              <w:rPr>
                                <w:rFonts w:hint="eastAsia"/>
                                <w:sz w:val="28"/>
                                <w:rtl/>
                                <w:lang w:bidi="ar-SA"/>
                              </w:rPr>
                              <w:t>مس</w:t>
                            </w:r>
                            <w:r w:rsidRPr="00B847B3">
                              <w:rPr>
                                <w:rFonts w:hint="cs"/>
                                <w:sz w:val="28"/>
                                <w:rtl/>
                                <w:lang w:bidi="ar-SA"/>
                              </w:rPr>
                              <w:t>ی</w:t>
                            </w:r>
                            <w:r w:rsidRPr="00B847B3">
                              <w:rPr>
                                <w:rFonts w:hint="eastAsia"/>
                                <w:sz w:val="28"/>
                                <w:rtl/>
                                <w:lang w:bidi="ar-SA"/>
                              </w:rPr>
                              <w:t>ر‌ها</w:t>
                            </w:r>
                            <w:r w:rsidRPr="00B847B3">
                              <w:rPr>
                                <w:rFonts w:hint="cs"/>
                                <w:sz w:val="28"/>
                                <w:rtl/>
                                <w:lang w:bidi="ar-SA"/>
                              </w:rPr>
                              <w:t>ی</w:t>
                            </w:r>
                            <w:r w:rsidRPr="00B847B3">
                              <w:rPr>
                                <w:sz w:val="28"/>
                                <w:rtl/>
                                <w:lang w:bidi="ar-SA"/>
                              </w:rPr>
                              <w:t xml:space="preserve"> </w:t>
                            </w:r>
                            <w:r w:rsidRPr="00B847B3">
                              <w:rPr>
                                <w:rFonts w:hint="eastAsia"/>
                                <w:sz w:val="28"/>
                                <w:rtl/>
                                <w:lang w:bidi="ar-SA"/>
                              </w:rPr>
                              <w:t>احتمال</w:t>
                            </w:r>
                            <w:r w:rsidRPr="00B847B3">
                              <w:rPr>
                                <w:rFonts w:hint="cs"/>
                                <w:sz w:val="28"/>
                                <w:rtl/>
                                <w:lang w:bidi="ar-SA"/>
                              </w:rPr>
                              <w:t>ی</w:t>
                            </w:r>
                            <w:r w:rsidRPr="00B847B3">
                              <w:rPr>
                                <w:sz w:val="28"/>
                                <w:rtl/>
                                <w:lang w:bidi="ar-SA"/>
                              </w:rPr>
                              <w:t xml:space="preserve"> </w:t>
                            </w:r>
                            <w:r w:rsidRPr="00B847B3">
                              <w:rPr>
                                <w:rFonts w:hint="eastAsia"/>
                                <w:sz w:val="28"/>
                                <w:rtl/>
                                <w:lang w:bidi="ar-SA"/>
                              </w:rPr>
                              <w:t>نفوذ</w:t>
                            </w:r>
                            <w:r w:rsidRPr="00B847B3">
                              <w:rPr>
                                <w:sz w:val="28"/>
                                <w:rtl/>
                                <w:lang w:bidi="ar-SA"/>
                              </w:rPr>
                              <w:t xml:space="preserve"> </w:t>
                            </w:r>
                            <w:r w:rsidRPr="00B847B3">
                              <w:rPr>
                                <w:rFonts w:hint="eastAsia"/>
                                <w:sz w:val="28"/>
                                <w:rtl/>
                                <w:lang w:bidi="ar-SA"/>
                              </w:rPr>
                              <w:t>دارو</w:t>
                            </w:r>
                            <w:r w:rsidRPr="00B847B3">
                              <w:rPr>
                                <w:sz w:val="28"/>
                                <w:rtl/>
                                <w:lang w:bidi="ar-SA"/>
                              </w:rPr>
                              <w:t xml:space="preserve"> </w:t>
                            </w:r>
                            <w:r w:rsidRPr="00B847B3">
                              <w:rPr>
                                <w:rFonts w:hint="eastAsia"/>
                                <w:sz w:val="28"/>
                                <w:rtl/>
                                <w:lang w:bidi="ar-SA"/>
                              </w:rPr>
                              <w:t>در</w:t>
                            </w:r>
                            <w:r w:rsidRPr="00B847B3">
                              <w:rPr>
                                <w:sz w:val="28"/>
                                <w:rtl/>
                                <w:lang w:bidi="ar-SA"/>
                              </w:rPr>
                              <w:t xml:space="preserve"> </w:t>
                            </w:r>
                            <w:r w:rsidRPr="00B847B3">
                              <w:rPr>
                                <w:rFonts w:hint="eastAsia"/>
                                <w:sz w:val="28"/>
                                <w:rtl/>
                                <w:lang w:bidi="ar-SA"/>
                              </w:rPr>
                              <w:t>پوست</w:t>
                            </w:r>
                            <w:r w:rsidR="004E050C">
                              <w:rPr>
                                <w:rFonts w:hint="cs"/>
                                <w:sz w:val="28"/>
                                <w:rtl/>
                                <w:lang w:bidi="ar-SA"/>
                              </w:rPr>
                              <w:t>(</w:t>
                            </w:r>
                            <w:r w:rsidR="00C731E5">
                              <w:rPr>
                                <w:rFonts w:hint="cs"/>
                                <w:sz w:val="28"/>
                                <w:rtl/>
                                <w:lang w:bidi="ar-SA"/>
                              </w:rPr>
                              <w:t>64</w:t>
                            </w:r>
                            <w:r w:rsidR="004E050C">
                              <w:rPr>
                                <w:rFonts w:hint="cs"/>
                                <w:sz w:val="28"/>
                                <w:rtl/>
                                <w:lang w:bidi="ar-S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28" type="#_x0000_t202" style="position:absolute;left:0;text-align:left;margin-left:33.1pt;margin-top:30.85pt;width:373.8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" stroked="f">
                <v:textbox style="mso-fit-shape-to-text:t" inset="0,0,0,0">
                  <w:txbxContent>
                    <w:p w14:paraId="26B565A2" w14:textId="17534CE3" w:rsidR="00873C1B" w:rsidRPr="00B847B3" w:rsidRDefault="00873C1B" w:rsidP="00C731E5">
                      <w:pPr>
                        <w:pStyle w:val="a4"/>
                        <w:rPr>
                          <w:rFonts w:eastAsia="Calibri"/>
                          <w:noProof/>
                          <w:sz w:val="28"/>
                        </w:rPr>
                      </w:pPr>
                      <w:r w:rsidRPr="00B847B3">
                        <w:rPr>
                          <w:sz w:val="28"/>
                          <w:rtl/>
                        </w:rPr>
                        <w:t>شکل</w:t>
                      </w:r>
                      <w:r>
                        <w:rPr>
                          <w:rFonts w:hint="cs"/>
                          <w:sz w:val="28"/>
                          <w:rtl/>
                        </w:rPr>
                        <w:t xml:space="preserve"> 2-3 </w:t>
                      </w:r>
                      <w:r w:rsidRPr="00B847B3">
                        <w:rPr>
                          <w:rFonts w:hint="eastAsia"/>
                          <w:sz w:val="28"/>
                          <w:rtl/>
                          <w:lang w:bidi="ar-SA"/>
                        </w:rPr>
                        <w:t>مس</w:t>
                      </w:r>
                      <w:r w:rsidRPr="00B847B3">
                        <w:rPr>
                          <w:rFonts w:hint="cs"/>
                          <w:sz w:val="28"/>
                          <w:rtl/>
                          <w:lang w:bidi="ar-SA"/>
                        </w:rPr>
                        <w:t>ی</w:t>
                      </w:r>
                      <w:r w:rsidRPr="00B847B3">
                        <w:rPr>
                          <w:rFonts w:hint="eastAsia"/>
                          <w:sz w:val="28"/>
                          <w:rtl/>
                          <w:lang w:bidi="ar-SA"/>
                        </w:rPr>
                        <w:t>ر‌ها</w:t>
                      </w:r>
                      <w:r w:rsidRPr="00B847B3">
                        <w:rPr>
                          <w:rFonts w:hint="cs"/>
                          <w:sz w:val="28"/>
                          <w:rtl/>
                          <w:lang w:bidi="ar-SA"/>
                        </w:rPr>
                        <w:t>ی</w:t>
                      </w:r>
                      <w:r w:rsidRPr="00B847B3">
                        <w:rPr>
                          <w:sz w:val="28"/>
                          <w:rtl/>
                          <w:lang w:bidi="ar-SA"/>
                        </w:rPr>
                        <w:t xml:space="preserve"> </w:t>
                      </w:r>
                      <w:r w:rsidRPr="00B847B3">
                        <w:rPr>
                          <w:rFonts w:hint="eastAsia"/>
                          <w:sz w:val="28"/>
                          <w:rtl/>
                          <w:lang w:bidi="ar-SA"/>
                        </w:rPr>
                        <w:t>احتمال</w:t>
                      </w:r>
                      <w:r w:rsidRPr="00B847B3">
                        <w:rPr>
                          <w:rFonts w:hint="cs"/>
                          <w:sz w:val="28"/>
                          <w:rtl/>
                          <w:lang w:bidi="ar-SA"/>
                        </w:rPr>
                        <w:t>ی</w:t>
                      </w:r>
                      <w:r w:rsidRPr="00B847B3">
                        <w:rPr>
                          <w:sz w:val="28"/>
                          <w:rtl/>
                          <w:lang w:bidi="ar-SA"/>
                        </w:rPr>
                        <w:t xml:space="preserve"> </w:t>
                      </w:r>
                      <w:r w:rsidRPr="00B847B3">
                        <w:rPr>
                          <w:rFonts w:hint="eastAsia"/>
                          <w:sz w:val="28"/>
                          <w:rtl/>
                          <w:lang w:bidi="ar-SA"/>
                        </w:rPr>
                        <w:t>نفوذ</w:t>
                      </w:r>
                      <w:r w:rsidRPr="00B847B3">
                        <w:rPr>
                          <w:sz w:val="28"/>
                          <w:rtl/>
                          <w:lang w:bidi="ar-SA"/>
                        </w:rPr>
                        <w:t xml:space="preserve"> </w:t>
                      </w:r>
                      <w:r w:rsidRPr="00B847B3">
                        <w:rPr>
                          <w:rFonts w:hint="eastAsia"/>
                          <w:sz w:val="28"/>
                          <w:rtl/>
                          <w:lang w:bidi="ar-SA"/>
                        </w:rPr>
                        <w:t>دارو</w:t>
                      </w:r>
                      <w:r w:rsidRPr="00B847B3">
                        <w:rPr>
                          <w:sz w:val="28"/>
                          <w:rtl/>
                          <w:lang w:bidi="ar-SA"/>
                        </w:rPr>
                        <w:t xml:space="preserve"> </w:t>
                      </w:r>
                      <w:r w:rsidRPr="00B847B3">
                        <w:rPr>
                          <w:rFonts w:hint="eastAsia"/>
                          <w:sz w:val="28"/>
                          <w:rtl/>
                          <w:lang w:bidi="ar-SA"/>
                        </w:rPr>
                        <w:t>در</w:t>
                      </w:r>
                      <w:r w:rsidRPr="00B847B3">
                        <w:rPr>
                          <w:sz w:val="28"/>
                          <w:rtl/>
                          <w:lang w:bidi="ar-SA"/>
                        </w:rPr>
                        <w:t xml:space="preserve"> </w:t>
                      </w:r>
                      <w:r w:rsidRPr="00B847B3">
                        <w:rPr>
                          <w:rFonts w:hint="eastAsia"/>
                          <w:sz w:val="28"/>
                          <w:rtl/>
                          <w:lang w:bidi="ar-SA"/>
                        </w:rPr>
                        <w:t>پوست</w:t>
                      </w:r>
                      <w:r w:rsidR="004E050C">
                        <w:rPr>
                          <w:rFonts w:hint="cs"/>
                          <w:sz w:val="28"/>
                          <w:rtl/>
                          <w:lang w:bidi="ar-SA"/>
                        </w:rPr>
                        <w:t>(</w:t>
                      </w:r>
                      <w:r w:rsidR="00C731E5">
                        <w:rPr>
                          <w:rFonts w:hint="cs"/>
                          <w:sz w:val="28"/>
                          <w:rtl/>
                          <w:lang w:bidi="ar-SA"/>
                        </w:rPr>
                        <w:t>64</w:t>
                      </w:r>
                      <w:r w:rsidR="004E050C">
                        <w:rPr>
                          <w:rFonts w:hint="cs"/>
                          <w:sz w:val="28"/>
                          <w:rtl/>
                          <w:lang w:bidi="ar-SA"/>
                        </w:rPr>
                        <w:t>)</w:t>
                      </w:r>
                    </w:p>
                  </w:txbxContent>
                </v:textbox>
                <w10:wrap type="topAndBottom"/>
              </v:shape>
            </w:pict>
          </mc:Fallback>
        </mc:AlternateContent>
      </w:r>
    </w:p>
    <w:p w14:paraId="56C17BBC" w14:textId="467B0BF3" w:rsidR="00453C93" w:rsidRDefault="00453C93" w:rsidP="00453C93">
      <w:pPr>
        <w:pStyle w:val="Heading3"/>
        <w:rPr>
          <w:rtl/>
          <w:lang w:bidi="fa-IR"/>
        </w:rPr>
      </w:pPr>
      <w:bookmarkStart w:id="60" w:name="_Toc218768296"/>
      <w:bookmarkStart w:id="61" w:name="_Toc219980380"/>
      <w:r>
        <w:rPr>
          <w:rFonts w:hint="cs"/>
          <w:rtl/>
          <w:lang w:bidi="fa-IR"/>
        </w:rPr>
        <w:t>مزایای انتقال پوستی داروها</w:t>
      </w:r>
      <w:bookmarkEnd w:id="60"/>
      <w:bookmarkEnd w:id="61"/>
    </w:p>
    <w:p w14:paraId="3CD3F88D" w14:textId="55AF3487" w:rsidR="00453C93" w:rsidRDefault="00453C93" w:rsidP="00453C93">
      <w:pPr>
        <w:pStyle w:val="a3"/>
        <w:numPr>
          <w:ilvl w:val="0"/>
          <w:numId w:val="21"/>
        </w:numPr>
        <w:rPr>
          <w:rtl/>
          <w:lang w:bidi="fa-IR"/>
        </w:rPr>
      </w:pPr>
      <w:r>
        <w:rPr>
          <w:rtl/>
          <w:lang w:bidi="fa-IR"/>
        </w:rPr>
        <w:t>اجتناب از متابول</w:t>
      </w:r>
      <w:r>
        <w:rPr>
          <w:rFonts w:hint="cs"/>
          <w:rtl/>
          <w:lang w:bidi="fa-IR"/>
        </w:rPr>
        <w:t>ی</w:t>
      </w:r>
      <w:r>
        <w:rPr>
          <w:rFonts w:hint="eastAsia"/>
          <w:rtl/>
          <w:lang w:bidi="fa-IR"/>
        </w:rPr>
        <w:t>سم</w:t>
      </w:r>
      <w:r>
        <w:rPr>
          <w:rtl/>
          <w:lang w:bidi="fa-IR"/>
        </w:rPr>
        <w:t xml:space="preserve"> عبور اول کبد</w:t>
      </w:r>
      <w:r>
        <w:rPr>
          <w:rFonts w:hint="cs"/>
          <w:rtl/>
          <w:lang w:bidi="fa-IR"/>
        </w:rPr>
        <w:t>ی</w:t>
      </w:r>
      <w:r>
        <w:rPr>
          <w:rtl/>
          <w:lang w:bidi="fa-IR"/>
        </w:rPr>
        <w:t xml:space="preserve"> داروها</w:t>
      </w:r>
    </w:p>
    <w:p w14:paraId="2AF31BC1" w14:textId="7DDD08DF" w:rsidR="00453C93" w:rsidRDefault="00453C93" w:rsidP="00453C93">
      <w:pPr>
        <w:pStyle w:val="a3"/>
        <w:numPr>
          <w:ilvl w:val="0"/>
          <w:numId w:val="21"/>
        </w:numPr>
        <w:rPr>
          <w:rtl/>
          <w:lang w:bidi="fa-IR"/>
        </w:rPr>
      </w:pPr>
      <w:r>
        <w:rPr>
          <w:rtl/>
          <w:lang w:bidi="fa-IR"/>
        </w:rPr>
        <w:t>دارو‌رسان</w:t>
      </w:r>
      <w:r>
        <w:rPr>
          <w:rFonts w:hint="cs"/>
          <w:rtl/>
          <w:lang w:bidi="fa-IR"/>
        </w:rPr>
        <w:t>ی</w:t>
      </w:r>
      <w:r>
        <w:rPr>
          <w:rtl/>
          <w:lang w:bidi="fa-IR"/>
        </w:rPr>
        <w:t xml:space="preserve"> ترانس درمال مانند </w:t>
      </w:r>
      <w:r>
        <w:rPr>
          <w:rFonts w:hint="cs"/>
          <w:rtl/>
          <w:lang w:bidi="fa-IR"/>
        </w:rPr>
        <w:t>ی</w:t>
      </w:r>
      <w:r>
        <w:rPr>
          <w:rFonts w:hint="eastAsia"/>
          <w:rtl/>
          <w:lang w:bidi="fa-IR"/>
        </w:rPr>
        <w:t>ک</w:t>
      </w:r>
      <w:r>
        <w:rPr>
          <w:rtl/>
          <w:lang w:bidi="fa-IR"/>
        </w:rPr>
        <w:t xml:space="preserve"> مخزن عمل کرده و دارو را در مدت زمان طولان</w:t>
      </w:r>
      <w:r>
        <w:rPr>
          <w:rFonts w:hint="cs"/>
          <w:rtl/>
          <w:lang w:bidi="fa-IR"/>
        </w:rPr>
        <w:t>ی</w:t>
      </w:r>
      <w:r>
        <w:rPr>
          <w:rtl/>
          <w:lang w:bidi="fa-IR"/>
        </w:rPr>
        <w:t xml:space="preserve"> ارائه م</w:t>
      </w:r>
      <w:r>
        <w:rPr>
          <w:rFonts w:hint="cs"/>
          <w:rtl/>
          <w:lang w:bidi="fa-IR"/>
        </w:rPr>
        <w:t>ی‌</w:t>
      </w:r>
      <w:r>
        <w:rPr>
          <w:rFonts w:hint="eastAsia"/>
          <w:rtl/>
          <w:lang w:bidi="fa-IR"/>
        </w:rPr>
        <w:t>کند</w:t>
      </w:r>
    </w:p>
    <w:p w14:paraId="4B7C8F7B" w14:textId="49FC74D6" w:rsidR="00453C93" w:rsidRDefault="00453C93" w:rsidP="00453C93">
      <w:pPr>
        <w:pStyle w:val="a3"/>
        <w:numPr>
          <w:ilvl w:val="0"/>
          <w:numId w:val="21"/>
        </w:numPr>
        <w:rPr>
          <w:rtl/>
          <w:lang w:bidi="fa-IR"/>
        </w:rPr>
      </w:pPr>
      <w:r>
        <w:rPr>
          <w:rtl/>
          <w:lang w:bidi="fa-IR"/>
        </w:rPr>
        <w:t>بهبود همکار</w:t>
      </w:r>
      <w:r>
        <w:rPr>
          <w:rFonts w:hint="cs"/>
          <w:rtl/>
          <w:lang w:bidi="fa-IR"/>
        </w:rPr>
        <w:t>ی</w:t>
      </w:r>
      <w:r>
        <w:rPr>
          <w:rtl/>
          <w:lang w:bidi="fa-IR"/>
        </w:rPr>
        <w:t xml:space="preserve"> ب</w:t>
      </w:r>
      <w:r>
        <w:rPr>
          <w:rFonts w:hint="cs"/>
          <w:rtl/>
          <w:lang w:bidi="fa-IR"/>
        </w:rPr>
        <w:t>ی</w:t>
      </w:r>
      <w:r>
        <w:rPr>
          <w:rFonts w:hint="eastAsia"/>
          <w:rtl/>
          <w:lang w:bidi="fa-IR"/>
        </w:rPr>
        <w:t>مار</w:t>
      </w:r>
      <w:r>
        <w:rPr>
          <w:rtl/>
          <w:lang w:bidi="fa-IR"/>
        </w:rPr>
        <w:t xml:space="preserve"> و کاهش عوارض جانب</w:t>
      </w:r>
      <w:r>
        <w:rPr>
          <w:rFonts w:hint="cs"/>
          <w:rtl/>
          <w:lang w:bidi="fa-IR"/>
        </w:rPr>
        <w:t>ی</w:t>
      </w:r>
    </w:p>
    <w:p w14:paraId="04994FC2" w14:textId="29430389" w:rsidR="00453C93" w:rsidRDefault="00453C93" w:rsidP="00453C93">
      <w:pPr>
        <w:pStyle w:val="a3"/>
        <w:numPr>
          <w:ilvl w:val="0"/>
          <w:numId w:val="21"/>
        </w:numPr>
        <w:rPr>
          <w:rtl/>
          <w:lang w:bidi="fa-IR"/>
        </w:rPr>
      </w:pPr>
      <w:r>
        <w:rPr>
          <w:rtl/>
          <w:lang w:bidi="fa-IR"/>
        </w:rPr>
        <w:t>عدم تداخل با ما</w:t>
      </w:r>
      <w:r>
        <w:rPr>
          <w:rFonts w:hint="cs"/>
          <w:rtl/>
          <w:lang w:bidi="fa-IR"/>
        </w:rPr>
        <w:t>ی</w:t>
      </w:r>
      <w:r>
        <w:rPr>
          <w:rFonts w:hint="eastAsia"/>
          <w:rtl/>
          <w:lang w:bidi="fa-IR"/>
        </w:rPr>
        <w:t>عات</w:t>
      </w:r>
      <w:r>
        <w:rPr>
          <w:rtl/>
          <w:lang w:bidi="fa-IR"/>
        </w:rPr>
        <w:t xml:space="preserve"> معده و روده</w:t>
      </w:r>
    </w:p>
    <w:p w14:paraId="2E5C6C7C" w14:textId="2420FCD1" w:rsidR="00453C93" w:rsidRDefault="00453C93" w:rsidP="00453C93">
      <w:pPr>
        <w:pStyle w:val="a3"/>
        <w:numPr>
          <w:ilvl w:val="0"/>
          <w:numId w:val="21"/>
        </w:numPr>
        <w:rPr>
          <w:lang w:bidi="fa-IR"/>
        </w:rPr>
      </w:pPr>
      <w:r>
        <w:rPr>
          <w:rtl/>
          <w:lang w:bidi="fa-IR"/>
        </w:rPr>
        <w:t>فراهم آور</w:t>
      </w:r>
      <w:r>
        <w:rPr>
          <w:rFonts w:hint="cs"/>
          <w:rtl/>
          <w:lang w:bidi="fa-IR"/>
        </w:rPr>
        <w:t>ی</w:t>
      </w:r>
      <w:r>
        <w:rPr>
          <w:rtl/>
          <w:lang w:bidi="fa-IR"/>
        </w:rPr>
        <w:t xml:space="preserve"> سطوح خون</w:t>
      </w:r>
      <w:r>
        <w:rPr>
          <w:rFonts w:hint="cs"/>
          <w:rtl/>
          <w:lang w:bidi="fa-IR"/>
        </w:rPr>
        <w:t>ی</w:t>
      </w:r>
      <w:r>
        <w:rPr>
          <w:rtl/>
          <w:lang w:bidi="fa-IR"/>
        </w:rPr>
        <w:t xml:space="preserve"> کنترل شده دارو در مدت طولان</w:t>
      </w:r>
      <w:r>
        <w:rPr>
          <w:rFonts w:hint="cs"/>
          <w:rtl/>
          <w:lang w:bidi="fa-IR"/>
        </w:rPr>
        <w:t>ی</w:t>
      </w:r>
      <w:dir w:val="rtl">
        <w:r>
          <w:rPr>
            <w:rFonts w:hint="eastAsia"/>
            <w:rtl/>
            <w:lang w:bidi="fa-IR"/>
          </w:rPr>
          <w:t>تر</w:t>
        </w:r>
        <w:r>
          <w:rPr>
            <w:rFonts w:hint="cs"/>
            <w:rtl/>
            <w:lang w:bidi="fa-IR"/>
          </w:rPr>
          <w:t xml:space="preserve"> </w:t>
        </w:r>
        <w:r>
          <w:rPr>
            <w:rtl/>
            <w:lang w:bidi="fa-IR"/>
          </w:rPr>
          <w:fldChar w:fldCharType="begin"/>
        </w:r>
        <w:r>
          <w:rPr>
            <w:rtl/>
            <w:lang w:bidi="fa-IR"/>
          </w:rPr>
          <w:instrText xml:space="preserve"> </w:instrText>
        </w:r>
        <w:r>
          <w:rPr>
            <w:lang w:bidi="fa-IR"/>
          </w:rPr>
          <w:instrText>ADDIN EN.CITE &lt;EndNote&gt;&lt;Cite&gt;&lt;Author&gt;Grams&lt;/Author&gt;&lt;Year&gt;2003&lt;/Year&gt;&lt;RecNum&gt;157&lt;/RecNum&gt;&lt;DisplayText&gt;(66)&lt;/DisplayText&gt;&lt;record&gt;&lt;rec-number&gt;157&lt;/rec-number&gt;&lt;foreign-keys&gt;&lt;key app="EN" db-id="r5w5xz507reeroeztf0vedf1dderxa9wxsd9" timestamp="1741025047"&gt;157</w:instrText>
        </w:r>
        <w:r>
          <w:rPr>
            <w:rtl/>
            <w:lang w:bidi="fa-IR"/>
          </w:rPr>
          <w:instrText>&lt;/</w:instrText>
        </w:r>
        <w:r>
          <w:rPr>
            <w:lang w:bidi="fa-IR"/>
          </w:rPr>
          <w:instrText>key&gt;&lt;/foreign-keys&gt;&lt;ref-type name="Journal Article"&gt;17&lt;/ref-type&gt;&lt;contributors&gt;&lt;authors&gt;&lt;author&gt;Grams, Ylva Y&lt;/author&gt;&lt;author&gt;Alaruikka, Soile&lt;/author&gt;&lt;author&gt;Lashley, Lisa&lt;/author&gt;&lt;author&gt;Caussin, Julia&lt;/author&gt;&lt;author&gt;Whitehead, Lynne&lt;/author&gt;&lt;author</w:instrText>
        </w:r>
        <w:r>
          <w:rPr>
            <w:rtl/>
            <w:lang w:bidi="fa-IR"/>
          </w:rPr>
          <w:instrText>&gt;</w:instrText>
        </w:r>
        <w:r>
          <w:rPr>
            <w:lang w:bidi="fa-IR"/>
          </w:rPr>
          <w:instrText>Bouwstra, Joke A&lt;/author&gt;&lt;/authors&gt;&lt;/contributors&gt;&lt;titles&gt;&lt;title&gt;Permeant lipophilicity and vehicle composition influence accumulation of dyes in hair follicles of human skin&lt;/title&gt;&lt;secondary-title&gt;European journal of pharmaceutical sciences&lt;/secondary-title&gt;&lt;/titles&gt;&lt;periodical&gt;&lt;full-title&gt;European journal of pharmaceutical sciences&lt;/full-title&gt;&lt;/periodical&gt;&lt;pages&gt;329-336&lt;/pages&gt;&lt;volume&gt;18&lt;/volume&gt;&lt;number&gt;5&lt;/number&gt;&lt;dates&gt;&lt;year&gt;2003&lt;/year&gt;&lt;/dates&gt;&lt;isbn&gt;0928-0987&lt;/isbn&gt;&lt;urls&gt;&lt;/urls&gt;&lt;/record&gt;&lt;/Cite&gt;&lt;/EndNote</w:instrText>
        </w:r>
        <w:r>
          <w:rPr>
            <w:rtl/>
            <w:lang w:bidi="fa-IR"/>
          </w:rPr>
          <w:instrText>&gt;</w:instrText>
        </w:r>
        <w:r>
          <w:rPr>
            <w:rtl/>
            <w:lang w:bidi="fa-IR"/>
          </w:rPr>
          <w:fldChar w:fldCharType="separate"/>
        </w:r>
        <w:r>
          <w:rPr>
            <w:noProof/>
            <w:rtl/>
            <w:lang w:bidi="fa-IR"/>
          </w:rPr>
          <w:t>(66)</w:t>
        </w:r>
        <w:r>
          <w:rPr>
            <w:rtl/>
            <w:lang w:bidi="fa-IR"/>
          </w:rPr>
          <w:fldChar w:fldCharType="end"/>
        </w:r>
        <w:r>
          <w:rPr>
            <w:rFonts w:hint="cs"/>
            <w:rtl/>
            <w:lang w:bidi="fa-IR"/>
          </w:rPr>
          <w:t>.</w:t>
        </w:r>
        <w:r>
          <w:t>‬</w:t>
        </w:r>
        <w:r w:rsidR="003B7337">
          <w:t>‬</w:t>
        </w:r>
        <w:r w:rsidR="00A02AFB">
          <w:t>‬</w:t>
        </w:r>
        <w:r w:rsidR="00F40E02">
          <w:t>‬</w:t>
        </w:r>
        <w:r w:rsidR="00D47581">
          <w:t>‬</w:t>
        </w:r>
        <w:r w:rsidR="00660B38">
          <w:t>‬</w:t>
        </w:r>
        <w:r w:rsidR="00E36676">
          <w:t>‬</w:t>
        </w:r>
        <w:r w:rsidR="00B320B2">
          <w:t>‬</w:t>
        </w:r>
        <w:r w:rsidR="00347B72">
          <w:t>‬</w:t>
        </w:r>
        <w:r w:rsidR="001A24ED">
          <w:t>‬</w:t>
        </w:r>
        <w:r w:rsidR="00FB5A5F">
          <w:t>‬</w:t>
        </w:r>
        <w:r w:rsidR="00C749D8">
          <w:t>‬</w:t>
        </w:r>
        <w:r w:rsidR="00133F69">
          <w:t>‬</w:t>
        </w:r>
        <w:r w:rsidR="0050012C">
          <w:t>‬</w:t>
        </w:r>
        <w:r w:rsidR="00B50E58">
          <w:t>‬</w:t>
        </w:r>
        <w:r w:rsidR="00A643ED">
          <w:t>‬</w:t>
        </w:r>
        <w:r w:rsidR="00386714">
          <w:t>‬</w:t>
        </w:r>
        <w:r w:rsidR="00073899">
          <w:t>‬</w:t>
        </w:r>
        <w:r w:rsidR="00402AB1">
          <w:t>‬</w:t>
        </w:r>
      </w:dir>
    </w:p>
    <w:p w14:paraId="20401BF3" w14:textId="5A09FA3E" w:rsidR="00AC629B" w:rsidRDefault="00AC629B" w:rsidP="00AC629B">
      <w:pPr>
        <w:pStyle w:val="Heading3"/>
        <w:rPr>
          <w:rtl/>
          <w:lang w:bidi="fa-IR"/>
        </w:rPr>
      </w:pPr>
      <w:bookmarkStart w:id="62" w:name="_Toc218768297"/>
      <w:bookmarkStart w:id="63" w:name="_Toc219980381"/>
      <w:r>
        <w:rPr>
          <w:rFonts w:hint="cs"/>
          <w:rtl/>
          <w:lang w:bidi="fa-IR"/>
        </w:rPr>
        <w:t>معایب انتقال پوستی داروها</w:t>
      </w:r>
      <w:bookmarkEnd w:id="62"/>
      <w:bookmarkEnd w:id="63"/>
    </w:p>
    <w:p w14:paraId="2ABB7F15" w14:textId="77777777" w:rsidR="00AC629B" w:rsidRDefault="00AC629B" w:rsidP="00AC629B">
      <w:pPr>
        <w:pStyle w:val="a3"/>
        <w:numPr>
          <w:ilvl w:val="0"/>
          <w:numId w:val="18"/>
        </w:numPr>
        <w:rPr>
          <w:rtl/>
        </w:rPr>
      </w:pPr>
      <w:r>
        <w:rPr>
          <w:rtl/>
        </w:rPr>
        <w:t>احتمال تحر</w:t>
      </w:r>
      <w:r>
        <w:rPr>
          <w:rFonts w:hint="cs"/>
          <w:rtl/>
        </w:rPr>
        <w:t>ی</w:t>
      </w:r>
      <w:r>
        <w:rPr>
          <w:rFonts w:hint="eastAsia"/>
          <w:rtl/>
        </w:rPr>
        <w:t>ک</w:t>
      </w:r>
      <w:r>
        <w:rPr>
          <w:rtl/>
        </w:rPr>
        <w:t xml:space="preserve"> موضع</w:t>
      </w:r>
      <w:r>
        <w:rPr>
          <w:rFonts w:hint="cs"/>
          <w:rtl/>
        </w:rPr>
        <w:t>ی</w:t>
      </w:r>
      <w:r>
        <w:rPr>
          <w:rtl/>
        </w:rPr>
        <w:t xml:space="preserve"> در محل استفاده</w:t>
      </w:r>
      <w:r>
        <w:rPr>
          <w:rFonts w:hint="cs"/>
          <w:rtl/>
        </w:rPr>
        <w:t xml:space="preserve"> و وقوع</w:t>
      </w:r>
      <w:r>
        <w:rPr>
          <w:rtl/>
        </w:rPr>
        <w:t xml:space="preserve"> بس</w:t>
      </w:r>
      <w:r>
        <w:rPr>
          <w:rFonts w:hint="cs"/>
          <w:rtl/>
        </w:rPr>
        <w:t>ی</w:t>
      </w:r>
      <w:r>
        <w:rPr>
          <w:rFonts w:hint="eastAsia"/>
          <w:rtl/>
        </w:rPr>
        <w:t>ار</w:t>
      </w:r>
      <w:r>
        <w:rPr>
          <w:rFonts w:hint="cs"/>
          <w:rtl/>
        </w:rPr>
        <w:t>ی</w:t>
      </w:r>
      <w:r>
        <w:rPr>
          <w:rtl/>
        </w:rPr>
        <w:t xml:space="preserve"> از مشکلات مانند ار</w:t>
      </w:r>
      <w:r>
        <w:rPr>
          <w:rFonts w:hint="cs"/>
          <w:rtl/>
        </w:rPr>
        <w:t>ی</w:t>
      </w:r>
      <w:r>
        <w:rPr>
          <w:rFonts w:hint="eastAsia"/>
          <w:rtl/>
        </w:rPr>
        <w:t>تم،</w:t>
      </w:r>
      <w:r>
        <w:rPr>
          <w:rtl/>
        </w:rPr>
        <w:t xml:space="preserve"> خارش، و ادم موضع</w:t>
      </w:r>
      <w:r>
        <w:rPr>
          <w:rFonts w:hint="cs"/>
          <w:rtl/>
        </w:rPr>
        <w:t xml:space="preserve">ی </w:t>
      </w:r>
      <w:r>
        <w:rPr>
          <w:rtl/>
        </w:rPr>
        <w:t>ناش</w:t>
      </w:r>
      <w:r>
        <w:rPr>
          <w:rFonts w:hint="cs"/>
          <w:rtl/>
        </w:rPr>
        <w:t>ی</w:t>
      </w:r>
      <w:r>
        <w:rPr>
          <w:rtl/>
        </w:rPr>
        <w:t xml:space="preserve"> از دارو</w:t>
      </w:r>
    </w:p>
    <w:p w14:paraId="76070D56" w14:textId="77777777" w:rsidR="00AC629B" w:rsidRDefault="00AC629B" w:rsidP="00AC629B">
      <w:pPr>
        <w:pStyle w:val="a3"/>
        <w:numPr>
          <w:ilvl w:val="0"/>
          <w:numId w:val="18"/>
        </w:numPr>
        <w:rPr>
          <w:rtl/>
        </w:rPr>
      </w:pPr>
      <w:r>
        <w:rPr>
          <w:rFonts w:hint="cs"/>
          <w:rtl/>
        </w:rPr>
        <w:lastRenderedPageBreak/>
        <w:t xml:space="preserve">به طور کلی </w:t>
      </w:r>
      <w:r>
        <w:rPr>
          <w:rtl/>
        </w:rPr>
        <w:t>داروها</w:t>
      </w:r>
      <w:r>
        <w:rPr>
          <w:rFonts w:hint="cs"/>
          <w:rtl/>
        </w:rPr>
        <w:t>ی</w:t>
      </w:r>
      <w:r>
        <w:rPr>
          <w:rtl/>
        </w:rPr>
        <w:t xml:space="preserve"> آبدوست نفوذ کمتر</w:t>
      </w:r>
      <w:r>
        <w:rPr>
          <w:rFonts w:hint="cs"/>
          <w:rtl/>
        </w:rPr>
        <w:t>ی</w:t>
      </w:r>
      <w:r>
        <w:rPr>
          <w:rtl/>
        </w:rPr>
        <w:t xml:space="preserve"> از طر</w:t>
      </w:r>
      <w:r>
        <w:rPr>
          <w:rFonts w:hint="cs"/>
          <w:rtl/>
        </w:rPr>
        <w:t>ی</w:t>
      </w:r>
      <w:r>
        <w:rPr>
          <w:rFonts w:hint="eastAsia"/>
          <w:rtl/>
        </w:rPr>
        <w:t>ق</w:t>
      </w:r>
      <w:r>
        <w:rPr>
          <w:rtl/>
        </w:rPr>
        <w:t xml:space="preserve"> پوست دارند ول</w:t>
      </w:r>
      <w:r>
        <w:rPr>
          <w:rFonts w:hint="cs"/>
          <w:rtl/>
        </w:rPr>
        <w:t>ی</w:t>
      </w:r>
      <w:r>
        <w:rPr>
          <w:rtl/>
        </w:rPr>
        <w:t xml:space="preserve"> داروها</w:t>
      </w:r>
      <w:r>
        <w:rPr>
          <w:rFonts w:hint="cs"/>
          <w:rtl/>
        </w:rPr>
        <w:t>یی</w:t>
      </w:r>
      <w:r>
        <w:rPr>
          <w:rtl/>
        </w:rPr>
        <w:t xml:space="preserve"> با و</w:t>
      </w:r>
      <w:r>
        <w:rPr>
          <w:rFonts w:hint="cs"/>
          <w:rtl/>
        </w:rPr>
        <w:t>ی</w:t>
      </w:r>
      <w:r>
        <w:rPr>
          <w:rFonts w:hint="eastAsia"/>
          <w:rtl/>
        </w:rPr>
        <w:t>ژگ</w:t>
      </w:r>
      <w:r>
        <w:rPr>
          <w:rFonts w:hint="cs"/>
          <w:rtl/>
        </w:rPr>
        <w:t>ی</w:t>
      </w:r>
      <w:r>
        <w:rPr>
          <w:rtl/>
        </w:rPr>
        <w:t xml:space="preserve"> چرب</w:t>
      </w:r>
      <w:r>
        <w:rPr>
          <w:rFonts w:hint="cs"/>
          <w:rtl/>
        </w:rPr>
        <w:t>ی‌</w:t>
      </w:r>
      <w:r>
        <w:rPr>
          <w:rtl/>
        </w:rPr>
        <w:t>دوست انتقال پوست</w:t>
      </w:r>
      <w:r>
        <w:rPr>
          <w:rFonts w:hint="cs"/>
          <w:rtl/>
        </w:rPr>
        <w:t>ی</w:t>
      </w:r>
      <w:r>
        <w:rPr>
          <w:rtl/>
        </w:rPr>
        <w:t xml:space="preserve"> مناسب</w:t>
      </w:r>
      <w:r>
        <w:rPr>
          <w:rFonts w:hint="cs"/>
          <w:rtl/>
        </w:rPr>
        <w:t>‌</w:t>
      </w:r>
      <w:r>
        <w:rPr>
          <w:rtl/>
        </w:rPr>
        <w:t>تر</w:t>
      </w:r>
      <w:r>
        <w:rPr>
          <w:rFonts w:hint="cs"/>
          <w:rtl/>
        </w:rPr>
        <w:t>ی</w:t>
      </w:r>
      <w:r>
        <w:rPr>
          <w:rtl/>
        </w:rPr>
        <w:t xml:space="preserve"> دارند</w:t>
      </w:r>
    </w:p>
    <w:p w14:paraId="07978BBD" w14:textId="77777777" w:rsidR="00AC629B" w:rsidRDefault="00AC629B" w:rsidP="00AC629B">
      <w:pPr>
        <w:pStyle w:val="a3"/>
        <w:numPr>
          <w:ilvl w:val="0"/>
          <w:numId w:val="18"/>
        </w:numPr>
        <w:rPr>
          <w:rtl/>
        </w:rPr>
      </w:pPr>
      <w:r>
        <w:rPr>
          <w:rtl/>
        </w:rPr>
        <w:t>عملکرد بازدارنده پوست از فرد</w:t>
      </w:r>
      <w:r>
        <w:rPr>
          <w:rFonts w:hint="cs"/>
          <w:rtl/>
        </w:rPr>
        <w:t>ی</w:t>
      </w:r>
      <w:r>
        <w:rPr>
          <w:rtl/>
        </w:rPr>
        <w:t xml:space="preserve"> به فرد د</w:t>
      </w:r>
      <w:r>
        <w:rPr>
          <w:rFonts w:hint="cs"/>
          <w:rtl/>
        </w:rPr>
        <w:t>ی</w:t>
      </w:r>
      <w:r>
        <w:rPr>
          <w:rFonts w:hint="eastAsia"/>
          <w:rtl/>
        </w:rPr>
        <w:t>گر</w:t>
      </w:r>
      <w:r>
        <w:rPr>
          <w:rtl/>
        </w:rPr>
        <w:t xml:space="preserve"> و با افزا</w:t>
      </w:r>
      <w:r>
        <w:rPr>
          <w:rFonts w:hint="cs"/>
          <w:rtl/>
        </w:rPr>
        <w:t>ی</w:t>
      </w:r>
      <w:r>
        <w:rPr>
          <w:rFonts w:hint="eastAsia"/>
          <w:rtl/>
        </w:rPr>
        <w:t>ش</w:t>
      </w:r>
      <w:r>
        <w:rPr>
          <w:rtl/>
        </w:rPr>
        <w:t xml:space="preserve"> سن، از </w:t>
      </w:r>
      <w:r>
        <w:rPr>
          <w:rFonts w:hint="cs"/>
          <w:rtl/>
        </w:rPr>
        <w:t>ی</w:t>
      </w:r>
      <w:r>
        <w:rPr>
          <w:rFonts w:hint="eastAsia"/>
          <w:rtl/>
        </w:rPr>
        <w:t>ک</w:t>
      </w:r>
      <w:r>
        <w:rPr>
          <w:rtl/>
        </w:rPr>
        <w:t xml:space="preserve"> محل به محل د</w:t>
      </w:r>
      <w:r>
        <w:rPr>
          <w:rFonts w:hint="cs"/>
          <w:rtl/>
        </w:rPr>
        <w:t>ی</w:t>
      </w:r>
      <w:r>
        <w:rPr>
          <w:rFonts w:hint="eastAsia"/>
          <w:rtl/>
        </w:rPr>
        <w:t>گر</w:t>
      </w:r>
      <w:r>
        <w:rPr>
          <w:rtl/>
        </w:rPr>
        <w:t xml:space="preserve"> تغ</w:t>
      </w:r>
      <w:r>
        <w:rPr>
          <w:rFonts w:hint="cs"/>
          <w:rtl/>
        </w:rPr>
        <w:t>یی</w:t>
      </w:r>
      <w:r>
        <w:rPr>
          <w:rFonts w:hint="eastAsia"/>
          <w:rtl/>
        </w:rPr>
        <w:t>ر</w:t>
      </w:r>
      <w:r>
        <w:rPr>
          <w:rtl/>
        </w:rPr>
        <w:t xml:space="preserve"> م</w:t>
      </w:r>
      <w:r>
        <w:rPr>
          <w:rFonts w:hint="cs"/>
          <w:rtl/>
        </w:rPr>
        <w:t>ی‌</w:t>
      </w:r>
      <w:r>
        <w:rPr>
          <w:rtl/>
        </w:rPr>
        <w:t>کند و م</w:t>
      </w:r>
      <w:r>
        <w:rPr>
          <w:rFonts w:hint="cs"/>
          <w:rtl/>
        </w:rPr>
        <w:t>ی‌</w:t>
      </w:r>
      <w:r>
        <w:rPr>
          <w:rtl/>
        </w:rPr>
        <w:t>تواند راندمان نفوذ دارو را تحت ت</w:t>
      </w:r>
      <w:r>
        <w:rPr>
          <w:rFonts w:hint="cs"/>
          <w:rtl/>
        </w:rPr>
        <w:t>أ</w:t>
      </w:r>
      <w:r>
        <w:rPr>
          <w:rtl/>
        </w:rPr>
        <w:t>ث</w:t>
      </w:r>
      <w:r>
        <w:rPr>
          <w:rFonts w:hint="cs"/>
          <w:rtl/>
        </w:rPr>
        <w:t>ی</w:t>
      </w:r>
      <w:r>
        <w:rPr>
          <w:rFonts w:hint="eastAsia"/>
          <w:rtl/>
        </w:rPr>
        <w:t>ر</w:t>
      </w:r>
      <w:r>
        <w:rPr>
          <w:rtl/>
        </w:rPr>
        <w:t xml:space="preserve"> قرار دهد</w:t>
      </w:r>
    </w:p>
    <w:p w14:paraId="4FFC49EF" w14:textId="09A64938" w:rsidR="00AC629B" w:rsidRDefault="00AC629B" w:rsidP="00AC629B">
      <w:pPr>
        <w:pStyle w:val="a3"/>
        <w:numPr>
          <w:ilvl w:val="0"/>
          <w:numId w:val="18"/>
        </w:numPr>
        <w:rPr>
          <w:lang w:bidi="fa-IR"/>
        </w:rPr>
      </w:pPr>
      <w:r>
        <w:rPr>
          <w:rtl/>
        </w:rPr>
        <w:t>س</w:t>
      </w:r>
      <w:r>
        <w:rPr>
          <w:rFonts w:hint="cs"/>
          <w:rtl/>
        </w:rPr>
        <w:t>ی</w:t>
      </w:r>
      <w:r>
        <w:rPr>
          <w:rFonts w:hint="eastAsia"/>
          <w:rtl/>
        </w:rPr>
        <w:t>ستم</w:t>
      </w:r>
      <w:r>
        <w:rPr>
          <w:rtl/>
        </w:rPr>
        <w:t xml:space="preserve"> دارورسان</w:t>
      </w:r>
      <w:r>
        <w:rPr>
          <w:rFonts w:hint="cs"/>
          <w:rtl/>
        </w:rPr>
        <w:t>ی</w:t>
      </w:r>
      <w:r>
        <w:rPr>
          <w:rtl/>
        </w:rPr>
        <w:t xml:space="preserve"> از طر</w:t>
      </w:r>
      <w:r>
        <w:rPr>
          <w:rFonts w:hint="cs"/>
          <w:rtl/>
        </w:rPr>
        <w:t>ی</w:t>
      </w:r>
      <w:r>
        <w:rPr>
          <w:rFonts w:hint="eastAsia"/>
          <w:rtl/>
        </w:rPr>
        <w:t>ق</w:t>
      </w:r>
      <w:r>
        <w:rPr>
          <w:rtl/>
        </w:rPr>
        <w:t xml:space="preserve"> پوست نم</w:t>
      </w:r>
      <w:r>
        <w:rPr>
          <w:rFonts w:hint="cs"/>
          <w:rtl/>
        </w:rPr>
        <w:t>ی‌</w:t>
      </w:r>
      <w:r>
        <w:rPr>
          <w:rtl/>
        </w:rPr>
        <w:t>تواند به سطوح بالا</w:t>
      </w:r>
      <w:r>
        <w:rPr>
          <w:rFonts w:hint="cs"/>
          <w:rtl/>
        </w:rPr>
        <w:t>ی</w:t>
      </w:r>
      <w:r>
        <w:rPr>
          <w:rtl/>
        </w:rPr>
        <w:t xml:space="preserve"> دارو در خون/پلاسما برسد</w:t>
      </w:r>
      <w:r>
        <w:rPr>
          <w:rFonts w:hint="cs"/>
          <w:rtl/>
        </w:rPr>
        <w:t xml:space="preserve"> </w:t>
      </w:r>
      <w:r>
        <w:rPr>
          <w:rtl/>
        </w:rPr>
        <w:fldChar w:fldCharType="begin"/>
      </w:r>
      <w:r>
        <w:rPr>
          <w:rtl/>
        </w:rPr>
        <w:instrText xml:space="preserve"> </w:instrText>
      </w:r>
      <w:r>
        <w:instrText>ADDIN EN.CITE &lt;EndNote&gt;&lt;Cite&gt;&lt;Author&gt;Jain&lt;/Author&gt;&lt;Year&gt;2014&lt;/Year&gt;&lt;RecNum&gt;158&lt;/RecNum&gt;&lt;DisplayText&gt;(67)&lt;/DisplayText&gt;&lt;record&gt;&lt;rec-number&gt;158&lt;/rec-number&gt;&lt;foreign-keys&gt;&lt;key app="EN" db-id="r5w5xz507reeroeztf0vedf1dderxa9wxsd9" timestamp="1741025192"&gt;158</w:instrText>
      </w:r>
      <w:r>
        <w:rPr>
          <w:rtl/>
        </w:rPr>
        <w:instrText>&lt;/</w:instrText>
      </w:r>
      <w:r>
        <w:instrText>key&gt;&lt;/foreign-keys&gt;&lt;ref-type name="Journal Article"&gt;17&lt;/ref-type&gt;&lt;contributors&gt;&lt;authors&gt;&lt;author&gt;Jain, Amit K&lt;/author&gt;&lt;author&gt;Jain, Ashay&lt;/author&gt;&lt;author&gt;Garg, Neeraj K&lt;/author&gt;&lt;author&gt;Agarwal, Abhinav&lt;/author&gt;&lt;author&gt;Jain, Atul&lt;/author&gt;&lt;author&gt;Jain, Som</w:instrText>
      </w:r>
      <w:r>
        <w:rPr>
          <w:rtl/>
        </w:rPr>
        <w:instrText xml:space="preserve"> </w:instrText>
      </w:r>
      <w:r>
        <w:instrText>Akshay&lt;/author&gt;&lt;author&gt;Tyagi, Rajeev K&lt;/author&gt;&lt;author&gt;Jain, Rakesh K&lt;/author&gt;&lt;author&gt;Agrawal, Himanshu&lt;/author&gt;&lt;author&gt;Agrawal, Govind P&lt;/author&gt;&lt;/authors&gt;&lt;/contributors&gt;&lt;titles&gt;&lt;title&gt;Adapalene loaded solid lipid nanoparticles gel: an effective approach</w:instrText>
      </w:r>
      <w:r>
        <w:rPr>
          <w:rtl/>
        </w:rPr>
        <w:instrText xml:space="preserve"> </w:instrText>
      </w:r>
      <w:r>
        <w:instrText>for acne treatment&lt;/title&gt;&lt;secondary-title&gt;Colloids and Surfaces B: Biointerfaces&lt;/secondary-title&gt;&lt;/titles&gt;&lt;periodical&gt;&lt;full-title&gt;Colloids and Surfaces B: Biointerfaces&lt;/full-title&gt;&lt;/periodical&gt;&lt;pages&gt;222-229&lt;/pages&gt;&lt;volume&gt;121&lt;/volume&gt;&lt;dates&gt;&lt;year&gt;201</w:instrText>
      </w:r>
      <w:r>
        <w:rPr>
          <w:rtl/>
        </w:rPr>
        <w:instrText>4&lt;/</w:instrText>
      </w:r>
      <w:r>
        <w:instrText>year&gt;&lt;/dates&gt;&lt;isbn&gt;0927-7765&lt;/isbn&gt;&lt;urls&gt;&lt;/urls&gt;&lt;/record&gt;&lt;/Cite&gt;&lt;/EndNote</w:instrText>
      </w:r>
      <w:r>
        <w:rPr>
          <w:rtl/>
        </w:rPr>
        <w:instrText>&gt;</w:instrText>
      </w:r>
      <w:r>
        <w:rPr>
          <w:rtl/>
        </w:rPr>
        <w:fldChar w:fldCharType="separate"/>
      </w:r>
      <w:r>
        <w:rPr>
          <w:noProof/>
          <w:rtl/>
        </w:rPr>
        <w:t>(67)</w:t>
      </w:r>
      <w:r>
        <w:rPr>
          <w:rtl/>
        </w:rPr>
        <w:fldChar w:fldCharType="end"/>
      </w:r>
      <w:r>
        <w:rPr>
          <w:rFonts w:hint="cs"/>
          <w:rtl/>
        </w:rPr>
        <w:t>.</w:t>
      </w:r>
    </w:p>
    <w:p w14:paraId="74421F50" w14:textId="7EE93295" w:rsidR="007221AF" w:rsidRDefault="007221AF" w:rsidP="007221AF">
      <w:pPr>
        <w:pStyle w:val="Heading2"/>
        <w:rPr>
          <w:rtl/>
          <w:lang w:bidi="fa-IR"/>
        </w:rPr>
      </w:pPr>
      <w:bookmarkStart w:id="64" w:name="_Toc218768298"/>
      <w:bookmarkStart w:id="65" w:name="_Toc219980382"/>
      <w:r>
        <w:rPr>
          <w:rFonts w:hint="cs"/>
          <w:rtl/>
          <w:lang w:bidi="fa-IR"/>
        </w:rPr>
        <w:t>جذب دارو از طریق فولیکول مو</w:t>
      </w:r>
      <w:bookmarkEnd w:id="64"/>
      <w:bookmarkEnd w:id="65"/>
    </w:p>
    <w:p w14:paraId="14EF452D" w14:textId="0FF602DF" w:rsidR="004B38AE" w:rsidRDefault="004B38AE" w:rsidP="004B38AE">
      <w:pPr>
        <w:pStyle w:val="a3"/>
        <w:rPr>
          <w:rtl/>
          <w:lang w:bidi="fa-IR"/>
        </w:rPr>
      </w:pPr>
      <w:r w:rsidRPr="00B16EE9">
        <w:rPr>
          <w:rtl/>
          <w:lang w:bidi="fa-IR"/>
        </w:rPr>
        <w:t>پوست و خارج</w:t>
      </w:r>
      <w:r w:rsidRPr="00B16EE9">
        <w:rPr>
          <w:rFonts w:hint="cs"/>
          <w:rtl/>
          <w:lang w:bidi="fa-IR"/>
        </w:rPr>
        <w:t>ی‌</w:t>
      </w:r>
      <w:r w:rsidRPr="00B16EE9">
        <w:rPr>
          <w:rFonts w:hint="eastAsia"/>
          <w:rtl/>
          <w:lang w:bidi="fa-IR"/>
        </w:rPr>
        <w:t>تر</w:t>
      </w:r>
      <w:r w:rsidRPr="00B16EE9">
        <w:rPr>
          <w:rFonts w:hint="cs"/>
          <w:rtl/>
          <w:lang w:bidi="fa-IR"/>
        </w:rPr>
        <w:t>ی</w:t>
      </w:r>
      <w:r w:rsidRPr="00B16EE9">
        <w:rPr>
          <w:rFonts w:hint="eastAsia"/>
          <w:rtl/>
          <w:lang w:bidi="fa-IR"/>
        </w:rPr>
        <w:t>ن</w:t>
      </w:r>
      <w:r w:rsidRPr="00B16EE9">
        <w:rPr>
          <w:rtl/>
          <w:lang w:bidi="fa-IR"/>
        </w:rPr>
        <w:t xml:space="preserve"> لا</w:t>
      </w:r>
      <w:r w:rsidRPr="00B16EE9">
        <w:rPr>
          <w:rFonts w:hint="cs"/>
          <w:rtl/>
          <w:lang w:bidi="fa-IR"/>
        </w:rPr>
        <w:t>ی</w:t>
      </w:r>
      <w:r w:rsidRPr="00B16EE9">
        <w:rPr>
          <w:rFonts w:hint="eastAsia"/>
          <w:rtl/>
          <w:lang w:bidi="fa-IR"/>
        </w:rPr>
        <w:t>ه</w:t>
      </w:r>
      <w:r w:rsidRPr="00B16EE9">
        <w:rPr>
          <w:rtl/>
          <w:lang w:bidi="fa-IR"/>
        </w:rPr>
        <w:t xml:space="preserve"> آن</w:t>
      </w:r>
      <w:r w:rsidRPr="00B16EE9">
        <w:rPr>
          <w:rFonts w:hint="cs"/>
          <w:rtl/>
          <w:lang w:bidi="fa-IR"/>
        </w:rPr>
        <w:t xml:space="preserve"> (</w:t>
      </w:r>
      <w:r w:rsidRPr="00B16EE9">
        <w:rPr>
          <w:rtl/>
          <w:lang w:bidi="fa-IR"/>
        </w:rPr>
        <w:t>لا</w:t>
      </w:r>
      <w:r w:rsidRPr="00B16EE9">
        <w:rPr>
          <w:rFonts w:hint="cs"/>
          <w:rtl/>
          <w:lang w:bidi="fa-IR"/>
        </w:rPr>
        <w:t>ی</w:t>
      </w:r>
      <w:r w:rsidRPr="00B16EE9">
        <w:rPr>
          <w:rFonts w:hint="eastAsia"/>
          <w:rtl/>
          <w:lang w:bidi="fa-IR"/>
        </w:rPr>
        <w:t>ه</w:t>
      </w:r>
      <w:r w:rsidRPr="00B16EE9">
        <w:rPr>
          <w:rtl/>
          <w:lang w:bidi="fa-IR"/>
        </w:rPr>
        <w:t xml:space="preserve"> شاخ</w:t>
      </w:r>
      <w:r w:rsidRPr="00B16EE9">
        <w:rPr>
          <w:rFonts w:hint="cs"/>
          <w:rtl/>
          <w:lang w:bidi="fa-IR"/>
        </w:rPr>
        <w:t>ی)</w:t>
      </w:r>
      <w:r>
        <w:rPr>
          <w:rFonts w:hint="cs"/>
          <w:rtl/>
          <w:lang w:bidi="fa-IR"/>
        </w:rPr>
        <w:t>،</w:t>
      </w:r>
      <w:r w:rsidRPr="00B16EE9">
        <w:rPr>
          <w:rFonts w:hint="cs"/>
          <w:rtl/>
          <w:lang w:bidi="fa-IR"/>
        </w:rPr>
        <w:t xml:space="preserve"> بدن را</w:t>
      </w:r>
      <w:r w:rsidRPr="00B16EE9">
        <w:rPr>
          <w:rtl/>
          <w:lang w:bidi="fa-IR"/>
        </w:rPr>
        <w:t xml:space="preserve"> در برابر نفوذ مواد ش</w:t>
      </w:r>
      <w:r w:rsidRPr="00B16EE9">
        <w:rPr>
          <w:rFonts w:hint="cs"/>
          <w:rtl/>
          <w:lang w:bidi="fa-IR"/>
        </w:rPr>
        <w:t>ی</w:t>
      </w:r>
      <w:r w:rsidRPr="00B16EE9">
        <w:rPr>
          <w:rFonts w:hint="eastAsia"/>
          <w:rtl/>
          <w:lang w:bidi="fa-IR"/>
        </w:rPr>
        <w:t>م</w:t>
      </w:r>
      <w:r w:rsidRPr="00B16EE9">
        <w:rPr>
          <w:rFonts w:hint="cs"/>
          <w:rtl/>
          <w:lang w:bidi="fa-IR"/>
        </w:rPr>
        <w:t>ی</w:t>
      </w:r>
      <w:r w:rsidRPr="00B16EE9">
        <w:rPr>
          <w:rFonts w:hint="eastAsia"/>
          <w:rtl/>
          <w:lang w:bidi="fa-IR"/>
        </w:rPr>
        <w:t>ا</w:t>
      </w:r>
      <w:r w:rsidRPr="00B16EE9">
        <w:rPr>
          <w:rFonts w:hint="cs"/>
          <w:rtl/>
          <w:lang w:bidi="fa-IR"/>
        </w:rPr>
        <w:t>یی</w:t>
      </w:r>
      <w:r w:rsidRPr="00B16EE9">
        <w:rPr>
          <w:rtl/>
          <w:lang w:bidi="fa-IR"/>
        </w:rPr>
        <w:t xml:space="preserve"> و هجوم م</w:t>
      </w:r>
      <w:r w:rsidRPr="00B16EE9">
        <w:rPr>
          <w:rFonts w:hint="cs"/>
          <w:rtl/>
          <w:lang w:bidi="fa-IR"/>
        </w:rPr>
        <w:t>ی</w:t>
      </w:r>
      <w:r w:rsidRPr="00B16EE9">
        <w:rPr>
          <w:rFonts w:hint="eastAsia"/>
          <w:rtl/>
          <w:lang w:bidi="fa-IR"/>
        </w:rPr>
        <w:t>کروارگان</w:t>
      </w:r>
      <w:r w:rsidRPr="00B16EE9">
        <w:rPr>
          <w:rFonts w:hint="cs"/>
          <w:rtl/>
          <w:lang w:bidi="fa-IR"/>
        </w:rPr>
        <w:t>ی</w:t>
      </w:r>
      <w:r w:rsidRPr="00B16EE9">
        <w:rPr>
          <w:rFonts w:hint="eastAsia"/>
          <w:rtl/>
          <w:lang w:bidi="fa-IR"/>
        </w:rPr>
        <w:t>سم‌ها</w:t>
      </w:r>
      <w:r w:rsidRPr="00B16EE9">
        <w:rPr>
          <w:rtl/>
          <w:lang w:bidi="fa-IR"/>
        </w:rPr>
        <w:t xml:space="preserve"> از مح</w:t>
      </w:r>
      <w:r w:rsidRPr="00B16EE9">
        <w:rPr>
          <w:rFonts w:hint="cs"/>
          <w:rtl/>
          <w:lang w:bidi="fa-IR"/>
        </w:rPr>
        <w:t>ی</w:t>
      </w:r>
      <w:r w:rsidRPr="00B16EE9">
        <w:rPr>
          <w:rFonts w:hint="eastAsia"/>
          <w:rtl/>
          <w:lang w:bidi="fa-IR"/>
        </w:rPr>
        <w:t>ط</w:t>
      </w:r>
      <w:r w:rsidRPr="00B16EE9">
        <w:rPr>
          <w:rtl/>
          <w:lang w:bidi="fa-IR"/>
        </w:rPr>
        <w:t xml:space="preserve"> محافظت م</w:t>
      </w:r>
      <w:r w:rsidRPr="00B16EE9">
        <w:rPr>
          <w:rFonts w:hint="cs"/>
          <w:rtl/>
          <w:lang w:bidi="fa-IR"/>
        </w:rPr>
        <w:t>ی‌</w:t>
      </w:r>
      <w:r w:rsidRPr="00B16EE9">
        <w:rPr>
          <w:rFonts w:hint="eastAsia"/>
          <w:rtl/>
          <w:lang w:bidi="fa-IR"/>
        </w:rPr>
        <w:t>کند</w:t>
      </w:r>
      <w:r w:rsidRPr="00B16EE9">
        <w:rPr>
          <w:rtl/>
          <w:lang w:bidi="fa-IR"/>
        </w:rPr>
        <w:t xml:space="preserve"> و همچن</w:t>
      </w:r>
      <w:r w:rsidRPr="00B16EE9">
        <w:rPr>
          <w:rFonts w:hint="cs"/>
          <w:rtl/>
          <w:lang w:bidi="fa-IR"/>
        </w:rPr>
        <w:t>ی</w:t>
      </w:r>
      <w:r w:rsidRPr="00B16EE9">
        <w:rPr>
          <w:rFonts w:hint="eastAsia"/>
          <w:rtl/>
          <w:lang w:bidi="fa-IR"/>
        </w:rPr>
        <w:t>ن</w:t>
      </w:r>
      <w:r w:rsidRPr="00B16EE9">
        <w:rPr>
          <w:rtl/>
          <w:lang w:bidi="fa-IR"/>
        </w:rPr>
        <w:t xml:space="preserve"> از هدر رفتن آب ز</w:t>
      </w:r>
      <w:r w:rsidRPr="00B16EE9">
        <w:rPr>
          <w:rFonts w:hint="cs"/>
          <w:rtl/>
          <w:lang w:bidi="fa-IR"/>
        </w:rPr>
        <w:t>ی</w:t>
      </w:r>
      <w:r w:rsidRPr="00B16EE9">
        <w:rPr>
          <w:rFonts w:hint="eastAsia"/>
          <w:rtl/>
          <w:lang w:bidi="fa-IR"/>
        </w:rPr>
        <w:t>اد</w:t>
      </w:r>
      <w:r w:rsidRPr="00B16EE9">
        <w:rPr>
          <w:rtl/>
          <w:lang w:bidi="fa-IR"/>
        </w:rPr>
        <w:t xml:space="preserve"> از بدن جلوگ</w:t>
      </w:r>
      <w:r w:rsidRPr="00B16EE9">
        <w:rPr>
          <w:rFonts w:hint="cs"/>
          <w:rtl/>
          <w:lang w:bidi="fa-IR"/>
        </w:rPr>
        <w:t>ی</w:t>
      </w:r>
      <w:r w:rsidRPr="00B16EE9">
        <w:rPr>
          <w:rFonts w:hint="eastAsia"/>
          <w:rtl/>
          <w:lang w:bidi="fa-IR"/>
        </w:rPr>
        <w:t>ر</w:t>
      </w:r>
      <w:r w:rsidRPr="00B16EE9">
        <w:rPr>
          <w:rFonts w:hint="cs"/>
          <w:rtl/>
          <w:lang w:bidi="fa-IR"/>
        </w:rPr>
        <w:t>ی</w:t>
      </w:r>
      <w:r w:rsidRPr="00B16EE9">
        <w:rPr>
          <w:rtl/>
          <w:lang w:bidi="fa-IR"/>
        </w:rPr>
        <w:t xml:space="preserve"> م</w:t>
      </w:r>
      <w:r w:rsidRPr="00B16EE9">
        <w:rPr>
          <w:rFonts w:hint="cs"/>
          <w:rtl/>
          <w:lang w:bidi="fa-IR"/>
        </w:rPr>
        <w:t>ی‌</w:t>
      </w:r>
      <w:r w:rsidRPr="00B16EE9">
        <w:rPr>
          <w:rFonts w:hint="eastAsia"/>
          <w:rtl/>
          <w:lang w:bidi="fa-IR"/>
        </w:rPr>
        <w:t>کند</w:t>
      </w:r>
      <w:r w:rsidRPr="00B16EE9">
        <w:rPr>
          <w:rtl/>
          <w:lang w:bidi="fa-IR"/>
        </w:rPr>
        <w:t>. سد پوست</w:t>
      </w:r>
      <w:r w:rsidRPr="00B16EE9">
        <w:rPr>
          <w:rFonts w:hint="cs"/>
          <w:rtl/>
          <w:lang w:bidi="fa-IR"/>
        </w:rPr>
        <w:t>ی</w:t>
      </w:r>
      <w:r w:rsidRPr="00B16EE9">
        <w:rPr>
          <w:rtl/>
          <w:lang w:bidi="fa-IR"/>
        </w:rPr>
        <w:t xml:space="preserve"> به عنوان «مدل آجر و ملات» توص</w:t>
      </w:r>
      <w:r w:rsidRPr="00B16EE9">
        <w:rPr>
          <w:rFonts w:hint="cs"/>
          <w:rtl/>
          <w:lang w:bidi="fa-IR"/>
        </w:rPr>
        <w:t>ی</w:t>
      </w:r>
      <w:r w:rsidRPr="00B16EE9">
        <w:rPr>
          <w:rFonts w:hint="eastAsia"/>
          <w:rtl/>
          <w:lang w:bidi="fa-IR"/>
        </w:rPr>
        <w:t>ف</w:t>
      </w:r>
      <w:r w:rsidRPr="00B16EE9">
        <w:rPr>
          <w:rtl/>
          <w:lang w:bidi="fa-IR"/>
        </w:rPr>
        <w:t xml:space="preserve"> شده است که</w:t>
      </w:r>
      <w:r>
        <w:rPr>
          <w:rFonts w:hint="cs"/>
          <w:rtl/>
          <w:lang w:bidi="fa-IR"/>
        </w:rPr>
        <w:t xml:space="preserve"> سلول‌ها به آجر و</w:t>
      </w:r>
      <w:r w:rsidRPr="00B16EE9">
        <w:rPr>
          <w:rtl/>
          <w:lang w:bidi="fa-IR"/>
        </w:rPr>
        <w:t xml:space="preserve"> لا</w:t>
      </w:r>
      <w:r w:rsidRPr="00B16EE9">
        <w:rPr>
          <w:rFonts w:hint="cs"/>
          <w:rtl/>
          <w:lang w:bidi="fa-IR"/>
        </w:rPr>
        <w:t>ی</w:t>
      </w:r>
      <w:r w:rsidRPr="00B16EE9">
        <w:rPr>
          <w:rFonts w:hint="eastAsia"/>
          <w:rtl/>
          <w:lang w:bidi="fa-IR"/>
        </w:rPr>
        <w:t>ه‌ها</w:t>
      </w:r>
      <w:r w:rsidRPr="00B16EE9">
        <w:rPr>
          <w:rFonts w:hint="cs"/>
          <w:rtl/>
          <w:lang w:bidi="fa-IR"/>
        </w:rPr>
        <w:t>ی</w:t>
      </w:r>
      <w:r w:rsidRPr="00B16EE9">
        <w:rPr>
          <w:rtl/>
          <w:lang w:bidi="fa-IR"/>
        </w:rPr>
        <w:t xml:space="preserve"> ل</w:t>
      </w:r>
      <w:r w:rsidRPr="00B16EE9">
        <w:rPr>
          <w:rFonts w:hint="cs"/>
          <w:rtl/>
          <w:lang w:bidi="fa-IR"/>
        </w:rPr>
        <w:t>ی</w:t>
      </w:r>
      <w:r w:rsidRPr="00B16EE9">
        <w:rPr>
          <w:rFonts w:hint="eastAsia"/>
          <w:rtl/>
          <w:lang w:bidi="fa-IR"/>
        </w:rPr>
        <w:t>پ</w:t>
      </w:r>
      <w:r w:rsidRPr="00B16EE9">
        <w:rPr>
          <w:rFonts w:hint="cs"/>
          <w:rtl/>
          <w:lang w:bidi="fa-IR"/>
        </w:rPr>
        <w:t>ی</w:t>
      </w:r>
      <w:r w:rsidRPr="00B16EE9">
        <w:rPr>
          <w:rFonts w:hint="eastAsia"/>
          <w:rtl/>
          <w:lang w:bidi="fa-IR"/>
        </w:rPr>
        <w:t>د</w:t>
      </w:r>
      <w:r w:rsidRPr="00B16EE9">
        <w:rPr>
          <w:rFonts w:hint="cs"/>
          <w:rtl/>
          <w:lang w:bidi="fa-IR"/>
        </w:rPr>
        <w:t>ی</w:t>
      </w:r>
      <w:r w:rsidRPr="00B16EE9">
        <w:rPr>
          <w:rtl/>
          <w:lang w:bidi="fa-IR"/>
        </w:rPr>
        <w:t xml:space="preserve"> به ملات </w:t>
      </w:r>
      <w:r>
        <w:rPr>
          <w:rFonts w:hint="cs"/>
          <w:rtl/>
          <w:lang w:bidi="fa-IR"/>
        </w:rPr>
        <w:t>تشبیه</w:t>
      </w:r>
      <w:r w:rsidRPr="00B16EE9">
        <w:rPr>
          <w:rtl/>
          <w:lang w:bidi="fa-IR"/>
        </w:rPr>
        <w:t xml:space="preserve"> شده‌اند</w:t>
      </w:r>
      <w:r>
        <w:rPr>
          <w:rFonts w:hint="cs"/>
          <w:rtl/>
          <w:lang w:bidi="fa-IR"/>
        </w:rPr>
        <w:t xml:space="preserve"> </w:t>
      </w:r>
      <w:r>
        <w:rPr>
          <w:rtl/>
          <w:lang w:bidi="fa-IR"/>
        </w:rPr>
        <w:fldChar w:fldCharType="begin"/>
      </w:r>
      <w:r>
        <w:rPr>
          <w:rtl/>
          <w:lang w:bidi="fa-IR"/>
        </w:rPr>
        <w:instrText xml:space="preserve"> </w:instrText>
      </w:r>
      <w:r>
        <w:rPr>
          <w:lang w:bidi="fa-IR"/>
        </w:rPr>
        <w:instrText>ADDIN EN.CITE &lt;EndNote&gt;&lt;Cite&gt;&lt;Author&gt;Zaytsev&lt;/Author&gt;&lt;Year&gt;2020&lt;/Year&gt;&lt;RecNum&gt;166&lt;/RecNum&gt;&lt;DisplayText&gt;(68)&lt;/DisplayText&gt;&lt;record&gt;&lt;rec-number&gt;166&lt;/rec-number&gt;&lt;foreign-keys&gt;&lt;key app="EN" db-id="r5w5xz507reeroeztf0vedf1dderxa9wxsd9" timestamp="1741454549"&gt;1</w:instrText>
      </w:r>
      <w:r>
        <w:rPr>
          <w:rtl/>
          <w:lang w:bidi="fa-IR"/>
        </w:rPr>
        <w:instrText>66&lt;/</w:instrText>
      </w:r>
      <w:r>
        <w:rPr>
          <w:lang w:bidi="fa-IR"/>
        </w:rPr>
        <w:instrText>key&gt;&lt;/foreign-keys&gt;&lt;ref-type name="Journal Article"&gt;17&lt;/ref-type&gt;&lt;contributors&gt;&lt;authors&gt;&lt;author&gt;Zaytsev, Sergey M&lt;/author&gt;&lt;author&gt;Svenskaya, Yulia I&lt;/author&gt;&lt;author&gt;Lengert, Ekaterina V&lt;/author&gt;&lt;author&gt;Terentyuk, Georgy S&lt;/author&gt;&lt;author&gt;Bashkatov, Alexey N&lt;/author&gt;&lt;author&gt;Tuchin, Valery V&lt;/author&gt;&lt;author&gt;Genina, Elina A&lt;/author&gt;&lt;/authors&gt;&lt;/contributors&gt;&lt;titles&gt;&lt;title&gt;Optimized skin optical clearing for optical coherence tomography monitoring of encapsulated drug delivery through the hair follicles&lt;/title&gt;&lt;secondary-title&gt;Journal of Biophotonics&lt;/secondary-title&gt;&lt;/titles&gt;&lt;periodical&gt;&lt;full-title&gt;Journal of Biophotonics&lt;/full-title&gt;&lt;/periodical&gt;&lt;pages&gt;e201960020&lt;/pages&gt;&lt;volume&gt;13&lt;/volume&gt;&lt;number&gt;4&lt;/number&gt;&lt;dates&gt;&lt;year&gt;2020&lt;/year&gt;&lt;/dates&gt;&lt;isbn&gt;1864-063X</w:instrText>
      </w:r>
      <w:r>
        <w:rPr>
          <w:rtl/>
          <w:lang w:bidi="fa-IR"/>
        </w:rPr>
        <w:instrText>&lt;/</w:instrText>
      </w:r>
      <w:r>
        <w:rPr>
          <w:lang w:bidi="fa-IR"/>
        </w:rPr>
        <w:instrText>isbn&gt;&lt;urls&gt;&lt;/urls&gt;&lt;/record&gt;&lt;/Cite&gt;&lt;/EndNote</w:instrText>
      </w:r>
      <w:r>
        <w:rPr>
          <w:rtl/>
          <w:lang w:bidi="fa-IR"/>
        </w:rPr>
        <w:instrText>&gt;</w:instrText>
      </w:r>
      <w:r>
        <w:rPr>
          <w:rtl/>
          <w:lang w:bidi="fa-IR"/>
        </w:rPr>
        <w:fldChar w:fldCharType="separate"/>
      </w:r>
      <w:r>
        <w:rPr>
          <w:noProof/>
          <w:rtl/>
          <w:lang w:bidi="fa-IR"/>
        </w:rPr>
        <w:t>(68)</w:t>
      </w:r>
      <w:r>
        <w:rPr>
          <w:rtl/>
          <w:lang w:bidi="fa-IR"/>
        </w:rPr>
        <w:fldChar w:fldCharType="end"/>
      </w:r>
      <w:r>
        <w:rPr>
          <w:rFonts w:hint="cs"/>
          <w:rtl/>
          <w:lang w:bidi="fa-IR"/>
        </w:rPr>
        <w:t xml:space="preserve">. </w:t>
      </w:r>
    </w:p>
    <w:p w14:paraId="7AEFEE51" w14:textId="3C7459AD" w:rsidR="004B38AE" w:rsidRDefault="004B38AE" w:rsidP="004B38AE">
      <w:pPr>
        <w:pStyle w:val="a3"/>
        <w:rPr>
          <w:lang w:bidi="fa-IR"/>
        </w:rPr>
      </w:pPr>
      <w:r w:rsidRPr="00B33B49">
        <w:rPr>
          <w:rtl/>
          <w:lang w:bidi="fa-IR"/>
        </w:rPr>
        <w:t>تا هم</w:t>
      </w:r>
      <w:r w:rsidRPr="00B33B49">
        <w:rPr>
          <w:rFonts w:hint="cs"/>
          <w:rtl/>
          <w:lang w:bidi="fa-IR"/>
        </w:rPr>
        <w:t>ی</w:t>
      </w:r>
      <w:r w:rsidRPr="00B33B49">
        <w:rPr>
          <w:rFonts w:hint="eastAsia"/>
          <w:rtl/>
          <w:lang w:bidi="fa-IR"/>
        </w:rPr>
        <w:t>ن</w:t>
      </w:r>
      <w:r w:rsidRPr="00B33B49">
        <w:rPr>
          <w:rtl/>
          <w:lang w:bidi="fa-IR"/>
        </w:rPr>
        <w:t xml:space="preserve"> اواخر اعتقاد بر ا</w:t>
      </w:r>
      <w:r w:rsidRPr="00B33B49">
        <w:rPr>
          <w:rFonts w:hint="cs"/>
          <w:rtl/>
          <w:lang w:bidi="fa-IR"/>
        </w:rPr>
        <w:t>ی</w:t>
      </w:r>
      <w:r w:rsidRPr="00B33B49">
        <w:rPr>
          <w:rFonts w:hint="eastAsia"/>
          <w:rtl/>
          <w:lang w:bidi="fa-IR"/>
        </w:rPr>
        <w:t>ن</w:t>
      </w:r>
      <w:r>
        <w:rPr>
          <w:rtl/>
          <w:lang w:bidi="fa-IR"/>
        </w:rPr>
        <w:t xml:space="preserve"> بود که زائده</w:t>
      </w:r>
      <w:r>
        <w:rPr>
          <w:rFonts w:hint="cs"/>
          <w:rtl/>
          <w:lang w:bidi="fa-IR"/>
        </w:rPr>
        <w:t>‌</w:t>
      </w:r>
      <w:r w:rsidRPr="00B33B49">
        <w:rPr>
          <w:rtl/>
          <w:lang w:bidi="fa-IR"/>
        </w:rPr>
        <w:t>ها</w:t>
      </w:r>
      <w:r w:rsidRPr="00B33B49">
        <w:rPr>
          <w:rFonts w:hint="cs"/>
          <w:rtl/>
          <w:lang w:bidi="fa-IR"/>
        </w:rPr>
        <w:t>ی</w:t>
      </w:r>
      <w:r w:rsidRPr="00B33B49">
        <w:rPr>
          <w:rtl/>
          <w:lang w:bidi="fa-IR"/>
        </w:rPr>
        <w:t xml:space="preserve"> پوست</w:t>
      </w:r>
      <w:r w:rsidRPr="00B33B49">
        <w:rPr>
          <w:rFonts w:hint="cs"/>
          <w:rtl/>
          <w:lang w:bidi="fa-IR"/>
        </w:rPr>
        <w:t>ی</w:t>
      </w:r>
      <w:r w:rsidRPr="00B33B49">
        <w:rPr>
          <w:rtl/>
          <w:lang w:bidi="fa-IR"/>
        </w:rPr>
        <w:t xml:space="preserve"> نقش</w:t>
      </w:r>
      <w:r w:rsidRPr="00B33B49">
        <w:rPr>
          <w:rFonts w:hint="cs"/>
          <w:rtl/>
          <w:lang w:bidi="fa-IR"/>
        </w:rPr>
        <w:t>ی</w:t>
      </w:r>
      <w:r w:rsidRPr="00B33B49">
        <w:rPr>
          <w:rtl/>
          <w:lang w:bidi="fa-IR"/>
        </w:rPr>
        <w:t xml:space="preserve"> فرع</w:t>
      </w:r>
      <w:r w:rsidRPr="00B33B49">
        <w:rPr>
          <w:rFonts w:hint="cs"/>
          <w:rtl/>
          <w:lang w:bidi="fa-IR"/>
        </w:rPr>
        <w:t>ی</w:t>
      </w:r>
      <w:r w:rsidRPr="00B33B49">
        <w:rPr>
          <w:rtl/>
          <w:lang w:bidi="fa-IR"/>
        </w:rPr>
        <w:t xml:space="preserve"> در عملکرد سد پوست ا</w:t>
      </w:r>
      <w:r w:rsidRPr="00B33B49">
        <w:rPr>
          <w:rFonts w:hint="cs"/>
          <w:rtl/>
          <w:lang w:bidi="fa-IR"/>
        </w:rPr>
        <w:t>ی</w:t>
      </w:r>
      <w:r w:rsidRPr="00B33B49">
        <w:rPr>
          <w:rFonts w:hint="eastAsia"/>
          <w:rtl/>
          <w:lang w:bidi="fa-IR"/>
        </w:rPr>
        <w:t>فا</w:t>
      </w:r>
      <w:r w:rsidRPr="00B33B49">
        <w:rPr>
          <w:rtl/>
          <w:lang w:bidi="fa-IR"/>
        </w:rPr>
        <w:t xml:space="preserve"> م</w:t>
      </w:r>
      <w:r w:rsidRPr="00B33B49">
        <w:rPr>
          <w:rFonts w:hint="cs"/>
          <w:rtl/>
          <w:lang w:bidi="fa-IR"/>
        </w:rPr>
        <w:t>ی</w:t>
      </w:r>
      <w:dir w:val="rtl">
        <w:r w:rsidRPr="00B33B49">
          <w:rPr>
            <w:rtl/>
            <w:lang w:bidi="fa-IR"/>
          </w:rPr>
          <w:t xml:space="preserve">کنند، </w:t>
        </w:r>
        <w:r>
          <w:rPr>
            <w:rFonts w:hint="cs"/>
            <w:rtl/>
            <w:lang w:bidi="fa-IR"/>
          </w:rPr>
          <w:t>از طرف دیگر</w:t>
        </w:r>
        <w:r w:rsidRPr="00B33B49">
          <w:rPr>
            <w:rtl/>
            <w:lang w:bidi="fa-IR"/>
          </w:rPr>
          <w:t xml:space="preserve"> فرض م</w:t>
        </w:r>
        <w:r w:rsidRPr="00B33B49">
          <w:rPr>
            <w:rFonts w:hint="cs"/>
            <w:rtl/>
            <w:lang w:bidi="fa-IR"/>
          </w:rPr>
          <w:t>ی</w:t>
        </w:r>
        <w:r>
          <w:rPr>
            <w:rFonts w:hint="cs"/>
            <w:rtl/>
            <w:lang w:bidi="fa-IR"/>
          </w:rPr>
          <w:t>‌</w:t>
        </w:r>
        <w:r w:rsidRPr="00B33B49">
          <w:rPr>
            <w:rtl/>
            <w:lang w:bidi="fa-IR"/>
          </w:rPr>
          <w:t>شد که فول</w:t>
        </w:r>
        <w:r w:rsidRPr="00B33B49">
          <w:rPr>
            <w:rFonts w:hint="cs"/>
            <w:rtl/>
            <w:lang w:bidi="fa-IR"/>
          </w:rPr>
          <w:t>ی</w:t>
        </w:r>
        <w:r w:rsidRPr="00B33B49">
          <w:rPr>
            <w:rFonts w:hint="eastAsia"/>
            <w:rtl/>
            <w:lang w:bidi="fa-IR"/>
          </w:rPr>
          <w:t>کول</w:t>
        </w:r>
        <w:r>
          <w:rPr>
            <w:rFonts w:hint="cs"/>
            <w:rtl/>
            <w:lang w:bidi="fa-IR"/>
          </w:rPr>
          <w:t>‌</w:t>
        </w:r>
        <w:r w:rsidRPr="00B33B49">
          <w:rPr>
            <w:rtl/>
            <w:lang w:bidi="fa-IR"/>
          </w:rPr>
          <w:t>ها</w:t>
        </w:r>
        <w:r w:rsidRPr="00B33B49">
          <w:rPr>
            <w:rFonts w:hint="cs"/>
            <w:rtl/>
            <w:lang w:bidi="fa-IR"/>
          </w:rPr>
          <w:t>ی</w:t>
        </w:r>
        <w:r w:rsidRPr="00B33B49">
          <w:rPr>
            <w:rtl/>
            <w:lang w:bidi="fa-IR"/>
          </w:rPr>
          <w:t xml:space="preserve"> مو و غدد عرق م</w:t>
        </w:r>
        <w:r w:rsidRPr="00B33B49">
          <w:rPr>
            <w:rFonts w:hint="cs"/>
            <w:rtl/>
            <w:lang w:bidi="fa-IR"/>
          </w:rPr>
          <w:t>ی</w:t>
        </w:r>
        <w:dir w:val="rtl">
          <w:r w:rsidRPr="00B33B49">
            <w:rPr>
              <w:rtl/>
              <w:lang w:bidi="fa-IR"/>
            </w:rPr>
            <w:t>توانند مس</w:t>
          </w:r>
          <w:r w:rsidRPr="00B33B49">
            <w:rPr>
              <w:rFonts w:hint="cs"/>
              <w:rtl/>
              <w:lang w:bidi="fa-IR"/>
            </w:rPr>
            <w:t>ی</w:t>
          </w:r>
          <w:r w:rsidRPr="00B33B49">
            <w:rPr>
              <w:rFonts w:hint="eastAsia"/>
              <w:rtl/>
              <w:lang w:bidi="fa-IR"/>
            </w:rPr>
            <w:t>رها</w:t>
          </w:r>
          <w:r w:rsidRPr="00B33B49">
            <w:rPr>
              <w:rFonts w:hint="cs"/>
              <w:rtl/>
              <w:lang w:bidi="fa-IR"/>
            </w:rPr>
            <w:t>ی</w:t>
          </w:r>
          <w:r w:rsidRPr="00B33B49">
            <w:rPr>
              <w:rtl/>
              <w:lang w:bidi="fa-IR"/>
            </w:rPr>
            <w:t xml:space="preserve"> </w:t>
          </w:r>
          <w:r w:rsidRPr="00B33B49">
            <w:rPr>
              <w:rFonts w:hint="cs"/>
              <w:rtl/>
              <w:lang w:bidi="fa-IR"/>
            </w:rPr>
            <w:t>انتقال</w:t>
          </w:r>
          <w:r w:rsidRPr="00B33B49">
            <w:rPr>
              <w:rtl/>
              <w:lang w:bidi="fa-IR"/>
            </w:rPr>
            <w:t xml:space="preserve"> را از </w:t>
          </w:r>
          <w:r w:rsidRPr="00B33B49">
            <w:rPr>
              <w:rFonts w:hint="eastAsia"/>
              <w:rtl/>
              <w:lang w:bidi="fa-IR"/>
            </w:rPr>
            <w:t>طر</w:t>
          </w:r>
          <w:r w:rsidRPr="00B33B49">
            <w:rPr>
              <w:rFonts w:hint="cs"/>
              <w:rtl/>
              <w:lang w:bidi="fa-IR"/>
            </w:rPr>
            <w:t>ی</w:t>
          </w:r>
          <w:r w:rsidRPr="00B33B49">
            <w:rPr>
              <w:rFonts w:hint="eastAsia"/>
              <w:rtl/>
              <w:lang w:bidi="fa-IR"/>
            </w:rPr>
            <w:t>ق</w:t>
          </w:r>
          <w:r w:rsidRPr="00B33B49">
            <w:rPr>
              <w:rtl/>
              <w:lang w:bidi="fa-IR"/>
            </w:rPr>
            <w:t xml:space="preserve"> لا</w:t>
          </w:r>
          <w:r w:rsidRPr="00B33B49">
            <w:rPr>
              <w:rFonts w:hint="cs"/>
              <w:rtl/>
              <w:lang w:bidi="fa-IR"/>
            </w:rPr>
            <w:t>ی</w:t>
          </w:r>
          <w:r w:rsidRPr="00B33B49">
            <w:rPr>
              <w:rFonts w:hint="eastAsia"/>
              <w:rtl/>
              <w:lang w:bidi="fa-IR"/>
            </w:rPr>
            <w:t>ه</w:t>
          </w:r>
          <w:r w:rsidRPr="00B33B49">
            <w:rPr>
              <w:rtl/>
              <w:lang w:bidi="fa-IR"/>
            </w:rPr>
            <w:t xml:space="preserve"> شاخ</w:t>
          </w:r>
          <w:r w:rsidRPr="00B33B49">
            <w:rPr>
              <w:rFonts w:hint="cs"/>
              <w:rtl/>
              <w:lang w:bidi="fa-IR"/>
            </w:rPr>
            <w:t>ی</w:t>
          </w:r>
          <w:r w:rsidRPr="00B33B49">
            <w:rPr>
              <w:rtl/>
              <w:lang w:bidi="fa-IR"/>
            </w:rPr>
            <w:t xml:space="preserve"> ا</w:t>
          </w:r>
          <w:r w:rsidRPr="00B33B49">
            <w:rPr>
              <w:rFonts w:hint="cs"/>
              <w:rtl/>
              <w:lang w:bidi="fa-IR"/>
            </w:rPr>
            <w:t>ی</w:t>
          </w:r>
          <w:r w:rsidRPr="00B33B49">
            <w:rPr>
              <w:rFonts w:hint="eastAsia"/>
              <w:rtl/>
              <w:lang w:bidi="fa-IR"/>
            </w:rPr>
            <w:t>جاد</w:t>
          </w:r>
          <w:r w:rsidRPr="00B33B49">
            <w:rPr>
              <w:rtl/>
              <w:lang w:bidi="fa-IR"/>
            </w:rPr>
            <w:t xml:space="preserve"> کنند. علاوه بر ا</w:t>
          </w:r>
          <w:r w:rsidRPr="00B33B49">
            <w:rPr>
              <w:rFonts w:hint="cs"/>
              <w:rtl/>
              <w:lang w:bidi="fa-IR"/>
            </w:rPr>
            <w:t>ی</w:t>
          </w:r>
          <w:r w:rsidRPr="00B33B49">
            <w:rPr>
              <w:rFonts w:hint="eastAsia"/>
              <w:rtl/>
              <w:lang w:bidi="fa-IR"/>
            </w:rPr>
            <w:t>ن،</w:t>
          </w:r>
          <w:r>
            <w:rPr>
              <w:rtl/>
              <w:lang w:bidi="fa-IR"/>
            </w:rPr>
            <w:t xml:space="preserve"> روزنه‌ها </w:t>
          </w:r>
          <w:r>
            <w:rPr>
              <w:rFonts w:hint="cs"/>
              <w:rtl/>
              <w:lang w:bidi="fa-IR"/>
            </w:rPr>
            <w:t>تنها</w:t>
          </w:r>
          <w:r w:rsidRPr="00B33B49">
            <w:rPr>
              <w:rtl/>
              <w:lang w:bidi="fa-IR"/>
            </w:rPr>
            <w:t xml:space="preserve"> </w:t>
          </w:r>
          <w:r w:rsidRPr="00B33B49">
            <w:rPr>
              <w:rFonts w:hint="cs"/>
              <w:rtl/>
              <w:lang w:bidi="fa-IR"/>
            </w:rPr>
            <w:t>1/0</w:t>
          </w:r>
          <w:r>
            <w:rPr>
              <w:rFonts w:hint="cs"/>
              <w:rtl/>
              <w:lang w:bidi="fa-IR"/>
            </w:rPr>
            <w:t xml:space="preserve"> </w:t>
          </w:r>
          <w:r w:rsidRPr="00B33B49">
            <w:rPr>
              <w:rtl/>
              <w:lang w:bidi="fa-IR"/>
            </w:rPr>
            <w:t>د</w:t>
          </w:r>
          <w:r>
            <w:rPr>
              <w:rtl/>
              <w:lang w:bidi="fa-IR"/>
            </w:rPr>
            <w:t>رصد از کل سطح پوست را</w:t>
          </w:r>
          <w:r>
            <w:rPr>
              <w:rFonts w:hint="cs"/>
              <w:rtl/>
              <w:lang w:bidi="fa-IR"/>
            </w:rPr>
            <w:t xml:space="preserve"> در بر می‌گیرند</w:t>
          </w:r>
          <w:r w:rsidRPr="00B33B49">
            <w:rPr>
              <w:rtl/>
              <w:lang w:bidi="fa-IR"/>
            </w:rPr>
            <w:t xml:space="preserve">. </w:t>
          </w:r>
          <w:r>
            <w:rPr>
              <w:rFonts w:hint="cs"/>
              <w:rtl/>
              <w:lang w:bidi="fa-IR"/>
            </w:rPr>
            <w:t>در مورد مقدار</w:t>
          </w:r>
          <w:r w:rsidRPr="00B33B49">
            <w:rPr>
              <w:rtl/>
              <w:lang w:bidi="fa-IR"/>
            </w:rPr>
            <w:t xml:space="preserve"> روزنه</w:t>
          </w:r>
          <w:r>
            <w:rPr>
              <w:rFonts w:hint="cs"/>
              <w:rtl/>
              <w:lang w:bidi="fa-IR"/>
            </w:rPr>
            <w:t>‌های</w:t>
          </w:r>
          <w:r w:rsidRPr="00B33B49">
            <w:rPr>
              <w:rtl/>
              <w:lang w:bidi="fa-IR"/>
            </w:rPr>
            <w:t xml:space="preserve"> فول</w:t>
          </w:r>
          <w:r w:rsidRPr="00B33B49">
            <w:rPr>
              <w:rFonts w:hint="cs"/>
              <w:rtl/>
              <w:lang w:bidi="fa-IR"/>
            </w:rPr>
            <w:t>ی</w:t>
          </w:r>
          <w:r w:rsidRPr="00B33B49">
            <w:rPr>
              <w:rFonts w:hint="eastAsia"/>
              <w:rtl/>
              <w:lang w:bidi="fa-IR"/>
            </w:rPr>
            <w:t>کول</w:t>
          </w:r>
          <w:r w:rsidRPr="00B33B49">
            <w:rPr>
              <w:rFonts w:hint="cs"/>
              <w:rtl/>
              <w:lang w:bidi="fa-IR"/>
            </w:rPr>
            <w:t>ی</w:t>
          </w:r>
          <w:r w:rsidRPr="00B33B49">
            <w:rPr>
              <w:rtl/>
              <w:lang w:bidi="fa-IR"/>
            </w:rPr>
            <w:t xml:space="preserve"> و توز</w:t>
          </w:r>
          <w:r w:rsidRPr="00B33B49">
            <w:rPr>
              <w:rFonts w:hint="cs"/>
              <w:rtl/>
              <w:lang w:bidi="fa-IR"/>
            </w:rPr>
            <w:t>ی</w:t>
          </w:r>
          <w:r w:rsidRPr="00B33B49">
            <w:rPr>
              <w:rFonts w:hint="eastAsia"/>
              <w:rtl/>
              <w:lang w:bidi="fa-IR"/>
            </w:rPr>
            <w:t>ع</w:t>
          </w:r>
          <w:r w:rsidRPr="00B33B49">
            <w:rPr>
              <w:rtl/>
              <w:lang w:bidi="fa-IR"/>
            </w:rPr>
            <w:t xml:space="preserve"> فول</w:t>
          </w:r>
          <w:r w:rsidRPr="00B33B49">
            <w:rPr>
              <w:rFonts w:hint="cs"/>
              <w:rtl/>
              <w:lang w:bidi="fa-IR"/>
            </w:rPr>
            <w:t>ی</w:t>
          </w:r>
          <w:r w:rsidRPr="00B33B49">
            <w:rPr>
              <w:rFonts w:hint="eastAsia"/>
              <w:rtl/>
              <w:lang w:bidi="fa-IR"/>
            </w:rPr>
            <w:t>کول‌ها</w:t>
          </w:r>
          <w:r w:rsidRPr="00B33B49">
            <w:rPr>
              <w:rFonts w:hint="cs"/>
              <w:rtl/>
              <w:lang w:bidi="fa-IR"/>
            </w:rPr>
            <w:t>ی</w:t>
          </w:r>
          <w:r w:rsidRPr="00B33B49">
            <w:rPr>
              <w:rtl/>
              <w:lang w:bidi="fa-IR"/>
            </w:rPr>
            <w:t xml:space="preserve"> مو</w:t>
          </w:r>
          <w:r w:rsidRPr="00B33B49">
            <w:rPr>
              <w:rFonts w:hint="cs"/>
              <w:rtl/>
              <w:lang w:bidi="fa-IR"/>
            </w:rPr>
            <w:t>ی</w:t>
          </w:r>
          <w:r w:rsidRPr="00B33B49">
            <w:rPr>
              <w:rtl/>
              <w:lang w:bidi="fa-IR"/>
            </w:rPr>
            <w:t xml:space="preserve"> مخمل</w:t>
          </w:r>
          <w:r w:rsidRPr="00B33B49">
            <w:rPr>
              <w:rFonts w:hint="cs"/>
              <w:rtl/>
              <w:lang w:bidi="fa-IR"/>
            </w:rPr>
            <w:t>ی</w:t>
          </w:r>
          <w:r w:rsidRPr="00B33B49">
            <w:rPr>
              <w:rtl/>
              <w:lang w:bidi="fa-IR"/>
            </w:rPr>
            <w:t xml:space="preserve"> در نواح</w:t>
          </w:r>
          <w:r w:rsidRPr="00B33B49">
            <w:rPr>
              <w:rFonts w:hint="cs"/>
              <w:rtl/>
              <w:lang w:bidi="fa-IR"/>
            </w:rPr>
            <w:t>ی</w:t>
          </w:r>
          <w:r w:rsidRPr="00B33B49">
            <w:rPr>
              <w:rtl/>
              <w:lang w:bidi="fa-IR"/>
            </w:rPr>
            <w:t xml:space="preserve"> مختلف پوست </w:t>
          </w:r>
          <w:r>
            <w:rPr>
              <w:rFonts w:hint="cs"/>
              <w:rtl/>
              <w:lang w:bidi="fa-IR"/>
            </w:rPr>
            <w:t>مطالعه</w:t>
          </w:r>
          <w:dir w:val="rtl">
            <w:r w:rsidRPr="00B33B49">
              <w:rPr>
                <w:rFonts w:hint="cs"/>
                <w:rtl/>
                <w:lang w:bidi="fa-IR"/>
              </w:rPr>
              <w:t>ای صورت گرفته است</w:t>
            </w:r>
            <w:r>
              <w:rPr>
                <w:rFonts w:hint="cs"/>
                <w:rtl/>
                <w:lang w:bidi="fa-IR"/>
              </w:rPr>
              <w:t>، در نتیجه‌ی این مطالعه</w:t>
            </w:r>
            <w:r w:rsidRPr="00B33B49">
              <w:rPr>
                <w:rtl/>
                <w:lang w:bidi="fa-IR"/>
              </w:rPr>
              <w:t xml:space="preserve"> اپ</w:t>
            </w:r>
            <w:r w:rsidRPr="00B33B49">
              <w:rPr>
                <w:rFonts w:hint="cs"/>
                <w:rtl/>
                <w:lang w:bidi="fa-IR"/>
              </w:rPr>
              <w:t>ی</w:t>
            </w:r>
            <w:r w:rsidRPr="00B33B49">
              <w:rPr>
                <w:rFonts w:hint="eastAsia"/>
                <w:rtl/>
                <w:lang w:bidi="fa-IR"/>
              </w:rPr>
              <w:t>تل</w:t>
            </w:r>
            <w:r w:rsidRPr="00B33B49">
              <w:rPr>
                <w:rFonts w:hint="cs"/>
                <w:rtl/>
                <w:lang w:bidi="fa-IR"/>
              </w:rPr>
              <w:t>ی</w:t>
            </w:r>
            <w:r w:rsidRPr="00B33B49">
              <w:rPr>
                <w:rFonts w:hint="eastAsia"/>
                <w:rtl/>
                <w:lang w:bidi="fa-IR"/>
              </w:rPr>
              <w:t>وم</w:t>
            </w:r>
            <w:r w:rsidRPr="00B33B49">
              <w:rPr>
                <w:rtl/>
                <w:lang w:bidi="fa-IR"/>
              </w:rPr>
              <w:t xml:space="preserve"> فول</w:t>
            </w:r>
            <w:r w:rsidRPr="00B33B49">
              <w:rPr>
                <w:rFonts w:hint="cs"/>
                <w:rtl/>
                <w:lang w:bidi="fa-IR"/>
              </w:rPr>
              <w:t>ی</w:t>
            </w:r>
            <w:r w:rsidRPr="00B33B49">
              <w:rPr>
                <w:rFonts w:hint="eastAsia"/>
                <w:rtl/>
                <w:lang w:bidi="fa-IR"/>
              </w:rPr>
              <w:t>کول</w:t>
            </w:r>
            <w:r w:rsidRPr="00B33B49">
              <w:rPr>
                <w:rFonts w:hint="cs"/>
                <w:rtl/>
                <w:lang w:bidi="fa-IR"/>
              </w:rPr>
              <w:t>ی</w:t>
            </w:r>
            <w:r w:rsidRPr="00B33B49">
              <w:rPr>
                <w:rtl/>
                <w:lang w:bidi="fa-IR"/>
              </w:rPr>
              <w:t xml:space="preserve"> در مقا</w:t>
            </w:r>
            <w:r w:rsidRPr="00B33B49">
              <w:rPr>
                <w:rFonts w:hint="cs"/>
                <w:rtl/>
                <w:lang w:bidi="fa-IR"/>
              </w:rPr>
              <w:t>ی</w:t>
            </w:r>
            <w:r w:rsidRPr="00B33B49">
              <w:rPr>
                <w:rFonts w:hint="eastAsia"/>
                <w:rtl/>
                <w:lang w:bidi="fa-IR"/>
              </w:rPr>
              <w:t>سه</w:t>
            </w:r>
            <w:r w:rsidRPr="00B33B49">
              <w:rPr>
                <w:rtl/>
                <w:lang w:bidi="fa-IR"/>
              </w:rPr>
              <w:t xml:space="preserve"> با اپ</w:t>
            </w:r>
            <w:r w:rsidRPr="00B33B49">
              <w:rPr>
                <w:rFonts w:hint="cs"/>
                <w:rtl/>
                <w:lang w:bidi="fa-IR"/>
              </w:rPr>
              <w:t>ی</w:t>
            </w:r>
            <w:r w:rsidRPr="00B33B49">
              <w:rPr>
                <w:rFonts w:hint="eastAsia"/>
                <w:rtl/>
                <w:lang w:bidi="fa-IR"/>
              </w:rPr>
              <w:t>تل</w:t>
            </w:r>
            <w:r w:rsidRPr="00B33B49">
              <w:rPr>
                <w:rFonts w:hint="cs"/>
                <w:rtl/>
                <w:lang w:bidi="fa-IR"/>
              </w:rPr>
              <w:t>ی</w:t>
            </w:r>
            <w:r w:rsidRPr="00B33B49">
              <w:rPr>
                <w:rFonts w:hint="eastAsia"/>
                <w:rtl/>
                <w:lang w:bidi="fa-IR"/>
              </w:rPr>
              <w:t>وم</w:t>
            </w:r>
            <w:r w:rsidRPr="00B33B49">
              <w:rPr>
                <w:rtl/>
                <w:lang w:bidi="fa-IR"/>
              </w:rPr>
              <w:t xml:space="preserve"> ب</w:t>
            </w:r>
            <w:r w:rsidRPr="00B33B49">
              <w:rPr>
                <w:rFonts w:hint="cs"/>
                <w:rtl/>
                <w:lang w:bidi="fa-IR"/>
              </w:rPr>
              <w:t>ی</w:t>
            </w:r>
            <w:r w:rsidRPr="00B33B49">
              <w:rPr>
                <w:rFonts w:hint="eastAsia"/>
                <w:rtl/>
                <w:lang w:bidi="fa-IR"/>
              </w:rPr>
              <w:t>ن</w:t>
            </w:r>
            <w:r w:rsidRPr="00B33B49">
              <w:rPr>
                <w:rtl/>
                <w:lang w:bidi="fa-IR"/>
              </w:rPr>
              <w:t xml:space="preserve"> فول</w:t>
            </w:r>
            <w:r w:rsidRPr="00B33B49">
              <w:rPr>
                <w:rFonts w:hint="cs"/>
                <w:rtl/>
                <w:lang w:bidi="fa-IR"/>
              </w:rPr>
              <w:t>ی</w:t>
            </w:r>
            <w:r w:rsidRPr="00B33B49">
              <w:rPr>
                <w:rFonts w:hint="eastAsia"/>
                <w:rtl/>
                <w:lang w:bidi="fa-IR"/>
              </w:rPr>
              <w:t>کول</w:t>
            </w:r>
            <w:r w:rsidRPr="00B33B49">
              <w:rPr>
                <w:rFonts w:hint="cs"/>
                <w:rtl/>
                <w:lang w:bidi="fa-IR"/>
              </w:rPr>
              <w:t>ی</w:t>
            </w:r>
            <w:r w:rsidRPr="00B33B49">
              <w:rPr>
                <w:rtl/>
                <w:lang w:bidi="fa-IR"/>
              </w:rPr>
              <w:t xml:space="preserve"> تفاوت‌ها</w:t>
            </w:r>
            <w:r w:rsidRPr="00B33B49">
              <w:rPr>
                <w:rFonts w:hint="cs"/>
                <w:rtl/>
                <w:lang w:bidi="fa-IR"/>
              </w:rPr>
              <w:t>ی</w:t>
            </w:r>
            <w:r w:rsidRPr="00B33B49">
              <w:rPr>
                <w:rtl/>
                <w:lang w:bidi="fa-IR"/>
              </w:rPr>
              <w:t xml:space="preserve"> مورفولوژ</w:t>
            </w:r>
            <w:r w:rsidRPr="00B33B49">
              <w:rPr>
                <w:rFonts w:hint="cs"/>
                <w:rtl/>
                <w:lang w:bidi="fa-IR"/>
              </w:rPr>
              <w:t>ی</w:t>
            </w:r>
            <w:r w:rsidRPr="00B33B49">
              <w:rPr>
                <w:rFonts w:hint="eastAsia"/>
                <w:rtl/>
                <w:lang w:bidi="fa-IR"/>
              </w:rPr>
              <w:t>ک</w:t>
            </w:r>
            <w:r w:rsidRPr="00B33B49">
              <w:rPr>
                <w:rFonts w:hint="cs"/>
                <w:rtl/>
                <w:lang w:bidi="fa-IR"/>
              </w:rPr>
              <w:t>ی</w:t>
            </w:r>
            <w:r w:rsidRPr="00B33B49">
              <w:rPr>
                <w:rtl/>
                <w:lang w:bidi="fa-IR"/>
              </w:rPr>
              <w:t xml:space="preserve"> را نشان م</w:t>
            </w:r>
            <w:r w:rsidRPr="00B33B49">
              <w:rPr>
                <w:rFonts w:hint="cs"/>
                <w:rtl/>
                <w:lang w:bidi="fa-IR"/>
              </w:rPr>
              <w:t>ی‌</w:t>
            </w:r>
            <w:r w:rsidRPr="00B33B49">
              <w:rPr>
                <w:rFonts w:hint="eastAsia"/>
                <w:rtl/>
                <w:lang w:bidi="fa-IR"/>
              </w:rPr>
              <w:t>ده</w:t>
            </w:r>
            <w:r>
              <w:rPr>
                <w:rFonts w:hint="cs"/>
                <w:rtl/>
                <w:lang w:bidi="fa-IR"/>
              </w:rPr>
              <w:t>ن</w:t>
            </w:r>
            <w:r w:rsidRPr="00B33B49">
              <w:rPr>
                <w:rFonts w:hint="eastAsia"/>
                <w:rtl/>
                <w:lang w:bidi="fa-IR"/>
              </w:rPr>
              <w:t>د</w:t>
            </w:r>
            <w:r w:rsidRPr="00B33B49">
              <w:rPr>
                <w:rtl/>
                <w:lang w:bidi="fa-IR"/>
              </w:rPr>
              <w:t xml:space="preserve"> و م</w:t>
            </w:r>
            <w:r w:rsidRPr="00B33B49">
              <w:rPr>
                <w:rFonts w:hint="cs"/>
                <w:rtl/>
                <w:lang w:bidi="fa-IR"/>
              </w:rPr>
              <w:t>ی‌</w:t>
            </w:r>
            <w:r w:rsidRPr="00B33B49">
              <w:rPr>
                <w:rFonts w:hint="eastAsia"/>
                <w:rtl/>
                <w:lang w:bidi="fa-IR"/>
              </w:rPr>
              <w:t>توان</w:t>
            </w:r>
            <w:r>
              <w:rPr>
                <w:rFonts w:hint="cs"/>
                <w:rtl/>
                <w:lang w:bidi="fa-IR"/>
              </w:rPr>
              <w:t>ن</w:t>
            </w:r>
            <w:r w:rsidRPr="00B33B49">
              <w:rPr>
                <w:rFonts w:hint="eastAsia"/>
                <w:rtl/>
                <w:lang w:bidi="fa-IR"/>
              </w:rPr>
              <w:t>د</w:t>
            </w:r>
            <w:r w:rsidRPr="00B33B49">
              <w:rPr>
                <w:rtl/>
                <w:lang w:bidi="fa-IR"/>
              </w:rPr>
              <w:t xml:space="preserve"> به عنوان </w:t>
            </w:r>
            <w:r w:rsidRPr="00B33B49">
              <w:rPr>
                <w:rFonts w:hint="cs"/>
                <w:rtl/>
                <w:lang w:bidi="fa-IR"/>
              </w:rPr>
              <w:t>ی</w:t>
            </w:r>
            <w:r w:rsidRPr="00B33B49">
              <w:rPr>
                <w:rFonts w:hint="eastAsia"/>
                <w:rtl/>
                <w:lang w:bidi="fa-IR"/>
              </w:rPr>
              <w:t>ک</w:t>
            </w:r>
            <w:r w:rsidRPr="00B33B49">
              <w:rPr>
                <w:rtl/>
                <w:lang w:bidi="fa-IR"/>
              </w:rPr>
              <w:t xml:space="preserve"> جزء کمتر مقاوم در سد پوست</w:t>
            </w:r>
            <w:r w:rsidRPr="00B33B49">
              <w:rPr>
                <w:rFonts w:hint="cs"/>
                <w:rtl/>
                <w:lang w:bidi="fa-IR"/>
              </w:rPr>
              <w:t>ی</w:t>
            </w:r>
            <w:r w:rsidRPr="00B33B49">
              <w:rPr>
                <w:rtl/>
                <w:lang w:bidi="fa-IR"/>
              </w:rPr>
              <w:t xml:space="preserve"> د</w:t>
            </w:r>
            <w:r w:rsidRPr="00B33B49">
              <w:rPr>
                <w:rFonts w:hint="cs"/>
                <w:rtl/>
                <w:lang w:bidi="fa-IR"/>
              </w:rPr>
              <w:t>ی</w:t>
            </w:r>
            <w:r w:rsidRPr="00B33B49">
              <w:rPr>
                <w:rFonts w:hint="eastAsia"/>
                <w:rtl/>
                <w:lang w:bidi="fa-IR"/>
              </w:rPr>
              <w:t>ده</w:t>
            </w:r>
            <w:r w:rsidRPr="00B33B49">
              <w:rPr>
                <w:rtl/>
                <w:lang w:bidi="fa-IR"/>
              </w:rPr>
              <w:t xml:space="preserve"> شو</w:t>
            </w:r>
            <w:r>
              <w:rPr>
                <w:rFonts w:hint="cs"/>
                <w:rtl/>
                <w:lang w:bidi="fa-IR"/>
              </w:rPr>
              <w:t>ن</w:t>
            </w:r>
            <w:r w:rsidRPr="00B33B49">
              <w:rPr>
                <w:rtl/>
                <w:lang w:bidi="fa-IR"/>
              </w:rPr>
              <w:t>د</w:t>
            </w:r>
            <w:r>
              <w:rPr>
                <w:rFonts w:hint="cs"/>
                <w:rtl/>
                <w:lang w:bidi="fa-IR"/>
              </w:rPr>
              <w:t xml:space="preserve"> </w:t>
            </w:r>
            <w:r w:rsidR="00CA6DC7">
              <w:rPr>
                <w:rtl/>
                <w:lang w:bidi="fa-IR"/>
              </w:rPr>
              <w:fldChar w:fldCharType="begin"/>
            </w:r>
            <w:r w:rsidR="00CA6DC7">
              <w:rPr>
                <w:rtl/>
                <w:lang w:bidi="fa-IR"/>
              </w:rPr>
              <w:instrText xml:space="preserve"> </w:instrText>
            </w:r>
            <w:r w:rsidR="00CA6DC7">
              <w:rPr>
                <w:lang w:bidi="fa-IR"/>
              </w:rPr>
              <w:instrText>ADDIN EN.CITE &lt;EndNote&gt;&lt;Cite&gt;&lt;Author&gt;Ghasemiyeh&lt;/Author&gt;&lt;Year&gt;2020&lt;/Year&gt;&lt;RecNum&gt;167&lt;/RecNum&gt;&lt;DisplayText&gt;(69)&lt;/DisplayText&gt;&lt;record&gt;&lt;rec-number&gt;167&lt;/rec-number&gt;&lt;foreign-keys&gt;&lt;key app="EN" db-id="r5w5xz507reeroeztf0vedf1dderxa9wxsd9" timestamp="1741455513</w:instrText>
            </w:r>
            <w:r w:rsidR="00CA6DC7">
              <w:rPr>
                <w:rtl/>
                <w:lang w:bidi="fa-IR"/>
              </w:rPr>
              <w:instrText>"&gt;167&lt;/</w:instrText>
            </w:r>
            <w:r w:rsidR="00CA6DC7">
              <w:rPr>
                <w:lang w:bidi="fa-IR"/>
              </w:rPr>
              <w:instrText>key&gt;&lt;/foreign-keys&gt;&lt;ref-type name="Journal Article"&gt;17&lt;/ref-type&gt;&lt;contributors&gt;&lt;authors&gt;&lt;author&gt;Ghasemiyeh, Parisa&lt;/author&gt;&lt;author&gt;Mohammadi-Samani, Soliman&lt;/author&gt;&lt;/authors&gt;&lt;/contributors&gt;&lt;titles&gt;&lt;title&gt;Potential of nanoparticles as permeation enhancers and targeted delivery options for skin: Advantages and disadvantages&lt;/title&gt;&lt;secondary-title&gt;Drug design, development and therapy&lt;/secondary-title&gt;&lt;/titles&gt;&lt;periodical&gt;&lt;full-title&gt;Drug design, development and therapy&lt;/full-title&gt;&lt;/periodical&gt;&lt;pages&gt;3271-3289&lt;/pages&gt;&lt;dates&gt;&lt;year&gt;2020&lt;/year&gt;&lt;/dates&gt;&lt;isbn&gt;1177-8881&lt;/isbn&gt;&lt;urls&gt;&lt;/urls&gt;&lt;/record&gt;&lt;/Cite&gt;&lt;/EndNote</w:instrText>
            </w:r>
            <w:r w:rsidR="00CA6DC7">
              <w:rPr>
                <w:rtl/>
                <w:lang w:bidi="fa-IR"/>
              </w:rPr>
              <w:instrText>&gt;</w:instrText>
            </w:r>
            <w:r w:rsidR="00CA6DC7">
              <w:rPr>
                <w:rtl/>
                <w:lang w:bidi="fa-IR"/>
              </w:rPr>
              <w:fldChar w:fldCharType="separate"/>
            </w:r>
            <w:r w:rsidR="00CA6DC7">
              <w:rPr>
                <w:noProof/>
                <w:rtl/>
                <w:lang w:bidi="fa-IR"/>
              </w:rPr>
              <w:t>(69)</w:t>
            </w:r>
            <w:r w:rsidR="00CA6DC7">
              <w:rPr>
                <w:rtl/>
                <w:lang w:bidi="fa-IR"/>
              </w:rPr>
              <w:fldChar w:fldCharType="end"/>
            </w:r>
            <w:r w:rsidR="00CA6DC7">
              <w:rPr>
                <w:lang w:bidi="fa-IR"/>
              </w:rPr>
              <w:t>.</w:t>
            </w:r>
            <w:r>
              <w:t>‬</w:t>
            </w:r>
            <w:r>
              <w:t>‬</w:t>
            </w:r>
            <w:r>
              <w:t>‬</w:t>
            </w:r>
            <w:r w:rsidR="003B7337">
              <w:t>‬</w:t>
            </w:r>
            <w:r w:rsidR="003B7337">
              <w:t>‬</w:t>
            </w:r>
            <w:r w:rsidR="003B7337">
              <w:t>‬</w:t>
            </w:r>
            <w:r w:rsidR="00A02AFB">
              <w:t>‬</w:t>
            </w:r>
            <w:r w:rsidR="00A02AFB">
              <w:t>‬</w:t>
            </w:r>
            <w:r w:rsidR="00A02AFB">
              <w:t>‬</w:t>
            </w:r>
            <w:r w:rsidR="00F40E02">
              <w:t>‬</w:t>
            </w:r>
            <w:r w:rsidR="00F40E02">
              <w:t>‬</w:t>
            </w:r>
            <w:r w:rsidR="00F40E02">
              <w:t>‬</w:t>
            </w:r>
            <w:r w:rsidR="00D47581">
              <w:t>‬</w:t>
            </w:r>
            <w:r w:rsidR="00D47581">
              <w:t>‬</w:t>
            </w:r>
            <w:r w:rsidR="00D47581">
              <w:t>‬</w:t>
            </w:r>
            <w:r w:rsidR="00660B38">
              <w:t>‬</w:t>
            </w:r>
            <w:r w:rsidR="00660B38">
              <w:t>‬</w:t>
            </w:r>
            <w:r w:rsidR="00660B38">
              <w:t>‬</w:t>
            </w:r>
            <w:r w:rsidR="00E36676">
              <w:t>‬</w:t>
            </w:r>
            <w:r w:rsidR="00E36676">
              <w:t>‬</w:t>
            </w:r>
            <w:r w:rsidR="00E36676">
              <w:t>‬</w:t>
            </w:r>
            <w:r w:rsidR="00B320B2">
              <w:t>‬</w:t>
            </w:r>
            <w:r w:rsidR="00B320B2">
              <w:t>‬</w:t>
            </w:r>
            <w:r w:rsidR="00B320B2">
              <w:t>‬</w:t>
            </w:r>
            <w:r w:rsidR="00347B72">
              <w:t>‬</w:t>
            </w:r>
            <w:r w:rsidR="00347B72">
              <w:t>‬</w:t>
            </w:r>
            <w:r w:rsidR="00347B72">
              <w:t>‬</w:t>
            </w:r>
            <w:r w:rsidR="001A24ED">
              <w:t>‬</w:t>
            </w:r>
            <w:r w:rsidR="001A24ED">
              <w:t>‬</w:t>
            </w:r>
            <w:r w:rsidR="001A24ED">
              <w:t>‬</w:t>
            </w:r>
            <w:r w:rsidR="00FB5A5F">
              <w:t>‬</w:t>
            </w:r>
            <w:r w:rsidR="00FB5A5F">
              <w:t>‬</w:t>
            </w:r>
            <w:r w:rsidR="00FB5A5F">
              <w:t>‬</w:t>
            </w:r>
            <w:r w:rsidR="00C749D8">
              <w:t>‬</w:t>
            </w:r>
            <w:r w:rsidR="00C749D8">
              <w:t>‬</w:t>
            </w:r>
            <w:r w:rsidR="00C749D8">
              <w:t>‬</w:t>
            </w:r>
            <w:r w:rsidR="00133F69">
              <w:t>‬</w:t>
            </w:r>
            <w:r w:rsidR="00133F69">
              <w:t>‬</w:t>
            </w:r>
            <w:r w:rsidR="00133F69">
              <w:t>‬</w:t>
            </w:r>
            <w:r w:rsidR="0050012C">
              <w:t>‬</w:t>
            </w:r>
            <w:r w:rsidR="0050012C">
              <w:t>‬</w:t>
            </w:r>
            <w:r w:rsidR="0050012C">
              <w:t>‬</w:t>
            </w:r>
            <w:r w:rsidR="00B50E58">
              <w:t>‬</w:t>
            </w:r>
            <w:r w:rsidR="00B50E58">
              <w:t>‬</w:t>
            </w:r>
            <w:r w:rsidR="00B50E58">
              <w:t>‬</w:t>
            </w:r>
            <w:r w:rsidR="00A643ED">
              <w:t>‬</w:t>
            </w:r>
            <w:r w:rsidR="00A643ED">
              <w:t>‬</w:t>
            </w:r>
            <w:r w:rsidR="00A643ED">
              <w:t>‬</w:t>
            </w:r>
            <w:r w:rsidR="00386714">
              <w:t>‬</w:t>
            </w:r>
            <w:r w:rsidR="00386714">
              <w:t>‬</w:t>
            </w:r>
            <w:r w:rsidR="00386714">
              <w:t>‬</w:t>
            </w:r>
            <w:r w:rsidR="00073899">
              <w:t>‬</w:t>
            </w:r>
            <w:r w:rsidR="00073899">
              <w:t>‬</w:t>
            </w:r>
            <w:r w:rsidR="00073899">
              <w:t>‬</w:t>
            </w:r>
            <w:r w:rsidR="00402AB1">
              <w:t>‬</w:t>
            </w:r>
            <w:r w:rsidR="00402AB1">
              <w:t>‬</w:t>
            </w:r>
            <w:r w:rsidR="00402AB1">
              <w:t>‬</w:t>
            </w:r>
          </w:dir>
        </w:dir>
      </w:dir>
    </w:p>
    <w:p w14:paraId="7A6B863D" w14:textId="06A77337" w:rsidR="00CA6DC7" w:rsidRDefault="00CA6DC7" w:rsidP="00CA6DC7">
      <w:pPr>
        <w:pStyle w:val="a3"/>
        <w:rPr>
          <w:rFonts w:eastAsia="Calibri"/>
          <w:rtl/>
          <w:lang w:bidi="fa-IR"/>
        </w:rPr>
      </w:pPr>
      <w:r w:rsidRPr="005A52D2">
        <w:rPr>
          <w:rtl/>
          <w:lang w:bidi="fa-IR"/>
        </w:rPr>
        <w:t>اهم</w:t>
      </w:r>
      <w:r w:rsidRPr="005A52D2">
        <w:rPr>
          <w:rFonts w:hint="cs"/>
          <w:rtl/>
          <w:lang w:bidi="fa-IR"/>
        </w:rPr>
        <w:t>ی</w:t>
      </w:r>
      <w:r w:rsidRPr="005A52D2">
        <w:rPr>
          <w:rFonts w:hint="eastAsia"/>
          <w:rtl/>
          <w:lang w:bidi="fa-IR"/>
        </w:rPr>
        <w:t>ت</w:t>
      </w:r>
      <w:r w:rsidRPr="005A52D2">
        <w:rPr>
          <w:rtl/>
          <w:lang w:bidi="fa-IR"/>
        </w:rPr>
        <w:t xml:space="preserve"> سهم جذب فول</w:t>
      </w:r>
      <w:r w:rsidRPr="005A52D2">
        <w:rPr>
          <w:rFonts w:hint="cs"/>
          <w:rtl/>
          <w:lang w:bidi="fa-IR"/>
        </w:rPr>
        <w:t>ی</w:t>
      </w:r>
      <w:r w:rsidRPr="005A52D2">
        <w:rPr>
          <w:rFonts w:hint="eastAsia"/>
          <w:rtl/>
          <w:lang w:bidi="fa-IR"/>
        </w:rPr>
        <w:t>کول</w:t>
      </w:r>
      <w:r w:rsidRPr="005A52D2">
        <w:rPr>
          <w:rFonts w:hint="cs"/>
          <w:rtl/>
          <w:lang w:bidi="fa-IR"/>
        </w:rPr>
        <w:t>ی</w:t>
      </w:r>
      <w:r w:rsidRPr="005A52D2">
        <w:rPr>
          <w:rtl/>
          <w:lang w:bidi="fa-IR"/>
        </w:rPr>
        <w:t xml:space="preserve"> داروها</w:t>
      </w:r>
      <w:r>
        <w:rPr>
          <w:lang w:bidi="fa-IR"/>
        </w:rPr>
        <w:t xml:space="preserve"> </w:t>
      </w:r>
      <w:r w:rsidRPr="005A52D2">
        <w:rPr>
          <w:rtl/>
          <w:lang w:bidi="fa-IR"/>
        </w:rPr>
        <w:t>هم</w:t>
      </w:r>
      <w:r w:rsidRPr="005A52D2">
        <w:rPr>
          <w:rFonts w:hint="cs"/>
          <w:rtl/>
          <w:lang w:bidi="fa-IR"/>
        </w:rPr>
        <w:t>ی</w:t>
      </w:r>
      <w:r w:rsidRPr="005A52D2">
        <w:rPr>
          <w:rFonts w:hint="eastAsia"/>
          <w:rtl/>
          <w:lang w:bidi="fa-IR"/>
        </w:rPr>
        <w:t>شه</w:t>
      </w:r>
      <w:r w:rsidRPr="005A52D2">
        <w:rPr>
          <w:rtl/>
          <w:lang w:bidi="fa-IR"/>
        </w:rPr>
        <w:t xml:space="preserve"> مطرح بوده است چرا که در ابتدا تصور م</w:t>
      </w:r>
      <w:r w:rsidRPr="005A52D2">
        <w:rPr>
          <w:rFonts w:hint="cs"/>
          <w:rtl/>
          <w:lang w:bidi="fa-IR"/>
        </w:rPr>
        <w:t>ی</w:t>
      </w:r>
      <w:dir w:val="rtl">
        <w:r w:rsidRPr="005A52D2">
          <w:rPr>
            <w:rtl/>
            <w:lang w:bidi="fa-IR"/>
          </w:rPr>
          <w:t>شد فول</w:t>
        </w:r>
        <w:r w:rsidRPr="005A52D2">
          <w:rPr>
            <w:rFonts w:hint="cs"/>
            <w:rtl/>
            <w:lang w:bidi="fa-IR"/>
          </w:rPr>
          <w:t>ی</w:t>
        </w:r>
        <w:r w:rsidRPr="005A52D2">
          <w:rPr>
            <w:rFonts w:hint="eastAsia"/>
            <w:rtl/>
            <w:lang w:bidi="fa-IR"/>
          </w:rPr>
          <w:t>کول</w:t>
        </w:r>
        <w:dir w:val="rtl">
          <w:r w:rsidRPr="005A52D2">
            <w:rPr>
              <w:rtl/>
              <w:lang w:bidi="fa-IR"/>
            </w:rPr>
            <w:t>ها در نفوذ داروها نقش ناچ</w:t>
          </w:r>
          <w:r w:rsidRPr="005A52D2">
            <w:rPr>
              <w:rFonts w:hint="cs"/>
              <w:rtl/>
              <w:lang w:bidi="fa-IR"/>
            </w:rPr>
            <w:t>ی</w:t>
          </w:r>
          <w:r w:rsidRPr="005A52D2">
            <w:rPr>
              <w:rFonts w:hint="eastAsia"/>
              <w:rtl/>
              <w:lang w:bidi="fa-IR"/>
            </w:rPr>
            <w:t>ز</w:t>
          </w:r>
          <w:r w:rsidRPr="005A52D2">
            <w:rPr>
              <w:rFonts w:hint="cs"/>
              <w:rtl/>
              <w:lang w:bidi="fa-IR"/>
            </w:rPr>
            <w:t>ی</w:t>
          </w:r>
          <w:r w:rsidRPr="005A52D2">
            <w:rPr>
              <w:rtl/>
              <w:lang w:bidi="fa-IR"/>
            </w:rPr>
            <w:t xml:space="preserve"> دارند. اما با گذشت زمان و انجام تحق</w:t>
          </w:r>
          <w:r w:rsidRPr="005A52D2">
            <w:rPr>
              <w:rFonts w:hint="cs"/>
              <w:rtl/>
              <w:lang w:bidi="fa-IR"/>
            </w:rPr>
            <w:t>ی</w:t>
          </w:r>
          <w:r w:rsidRPr="005A52D2">
            <w:rPr>
              <w:rFonts w:hint="eastAsia"/>
              <w:rtl/>
              <w:lang w:bidi="fa-IR"/>
            </w:rPr>
            <w:t>قات</w:t>
          </w:r>
          <w:r w:rsidRPr="005A52D2">
            <w:rPr>
              <w:rtl/>
              <w:lang w:bidi="fa-IR"/>
            </w:rPr>
            <w:t xml:space="preserve"> گسترده ا</w:t>
          </w:r>
          <w:r w:rsidRPr="005A52D2">
            <w:rPr>
              <w:rFonts w:hint="cs"/>
              <w:rtl/>
              <w:lang w:bidi="fa-IR"/>
            </w:rPr>
            <w:t>ی</w:t>
          </w:r>
          <w:r w:rsidRPr="005A52D2">
            <w:rPr>
              <w:rFonts w:hint="eastAsia"/>
              <w:rtl/>
              <w:lang w:bidi="fa-IR"/>
            </w:rPr>
            <w:t>ن</w:t>
          </w:r>
          <w:r w:rsidRPr="005A52D2">
            <w:rPr>
              <w:rtl/>
              <w:lang w:bidi="fa-IR"/>
            </w:rPr>
            <w:t xml:space="preserve"> موضوع به چالش کش</w:t>
          </w:r>
          <w:r w:rsidRPr="005A52D2">
            <w:rPr>
              <w:rFonts w:hint="cs"/>
              <w:rtl/>
              <w:lang w:bidi="fa-IR"/>
            </w:rPr>
            <w:t>ی</w:t>
          </w:r>
          <w:r w:rsidRPr="005A52D2">
            <w:rPr>
              <w:rFonts w:hint="eastAsia"/>
              <w:rtl/>
              <w:lang w:bidi="fa-IR"/>
            </w:rPr>
            <w:t>ده</w:t>
          </w:r>
          <w:r w:rsidRPr="005A52D2">
            <w:rPr>
              <w:rtl/>
              <w:lang w:bidi="fa-IR"/>
            </w:rPr>
            <w:t xml:space="preserve"> شد. امروزه نه تنها جذب </w:t>
          </w:r>
          <w:r w:rsidRPr="005A52D2">
            <w:rPr>
              <w:rFonts w:hint="cs"/>
              <w:rtl/>
              <w:lang w:bidi="fa-IR"/>
            </w:rPr>
            <w:t>فولیکولی</w:t>
          </w:r>
          <w:r w:rsidRPr="005A52D2">
            <w:rPr>
              <w:rtl/>
              <w:lang w:bidi="fa-IR"/>
            </w:rPr>
            <w:t xml:space="preserve"> داروها به اثبات رس</w:t>
          </w:r>
          <w:r w:rsidRPr="005A52D2">
            <w:rPr>
              <w:rFonts w:hint="cs"/>
              <w:rtl/>
              <w:lang w:bidi="fa-IR"/>
            </w:rPr>
            <w:t>ی</w:t>
          </w:r>
          <w:r w:rsidRPr="005A52D2">
            <w:rPr>
              <w:rFonts w:hint="eastAsia"/>
              <w:rtl/>
              <w:lang w:bidi="fa-IR"/>
            </w:rPr>
            <w:t>ده</w:t>
          </w:r>
          <w:r w:rsidRPr="005A52D2">
            <w:rPr>
              <w:rtl/>
              <w:lang w:bidi="fa-IR"/>
            </w:rPr>
            <w:t xml:space="preserve"> بلکه پ</w:t>
          </w:r>
          <w:r w:rsidRPr="005A52D2">
            <w:rPr>
              <w:rFonts w:hint="cs"/>
              <w:rtl/>
              <w:lang w:bidi="fa-IR"/>
            </w:rPr>
            <w:t>ی</w:t>
          </w:r>
          <w:r w:rsidRPr="005A52D2">
            <w:rPr>
              <w:rFonts w:hint="eastAsia"/>
              <w:rtl/>
              <w:lang w:bidi="fa-IR"/>
            </w:rPr>
            <w:t>شرفت‌ها</w:t>
          </w:r>
          <w:r w:rsidRPr="005A52D2">
            <w:rPr>
              <w:rFonts w:hint="cs"/>
              <w:rtl/>
              <w:lang w:bidi="fa-IR"/>
            </w:rPr>
            <w:t>ی</w:t>
          </w:r>
          <w:r w:rsidRPr="005A52D2">
            <w:rPr>
              <w:rtl/>
              <w:lang w:bidi="fa-IR"/>
            </w:rPr>
            <w:t xml:space="preserve"> سر</w:t>
          </w:r>
          <w:r w:rsidRPr="005A52D2">
            <w:rPr>
              <w:rFonts w:hint="cs"/>
              <w:rtl/>
              <w:lang w:bidi="fa-IR"/>
            </w:rPr>
            <w:t>ی</w:t>
          </w:r>
          <w:r w:rsidRPr="005A52D2">
            <w:rPr>
              <w:rFonts w:hint="eastAsia"/>
              <w:rtl/>
              <w:lang w:bidi="fa-IR"/>
            </w:rPr>
            <w:t>ع</w:t>
          </w:r>
          <w:r w:rsidRPr="005A52D2">
            <w:rPr>
              <w:rFonts w:hint="cs"/>
              <w:rtl/>
              <w:lang w:bidi="fa-IR"/>
            </w:rPr>
            <w:t>ی</w:t>
          </w:r>
          <w:r w:rsidRPr="005A52D2">
            <w:rPr>
              <w:rtl/>
              <w:lang w:bidi="fa-IR"/>
            </w:rPr>
            <w:t xml:space="preserve"> در عرصه دارورسان</w:t>
          </w:r>
          <w:r w:rsidRPr="005A52D2">
            <w:rPr>
              <w:rFonts w:hint="cs"/>
              <w:rtl/>
              <w:lang w:bidi="fa-IR"/>
            </w:rPr>
            <w:t>ی</w:t>
          </w:r>
          <w:r w:rsidRPr="005A52D2">
            <w:rPr>
              <w:rtl/>
              <w:lang w:bidi="fa-IR"/>
            </w:rPr>
            <w:t xml:space="preserve"> فول</w:t>
          </w:r>
          <w:r w:rsidRPr="005A52D2">
            <w:rPr>
              <w:rFonts w:hint="cs"/>
              <w:rtl/>
              <w:lang w:bidi="fa-IR"/>
            </w:rPr>
            <w:t>ی</w:t>
          </w:r>
          <w:r w:rsidRPr="005A52D2">
            <w:rPr>
              <w:rFonts w:hint="eastAsia"/>
              <w:rtl/>
              <w:lang w:bidi="fa-IR"/>
            </w:rPr>
            <w:t>کول</w:t>
          </w:r>
          <w:r w:rsidRPr="005A52D2">
            <w:rPr>
              <w:rFonts w:hint="cs"/>
              <w:rtl/>
              <w:lang w:bidi="fa-IR"/>
            </w:rPr>
            <w:t>ی</w:t>
          </w:r>
          <w:r w:rsidRPr="005A52D2">
            <w:rPr>
              <w:rtl/>
              <w:lang w:bidi="fa-IR"/>
            </w:rPr>
            <w:t xml:space="preserve"> در فرآورده</w:t>
          </w:r>
          <w:r>
            <w:rPr>
              <w:rFonts w:hint="cs"/>
              <w:rtl/>
              <w:lang w:bidi="fa-IR"/>
            </w:rPr>
            <w:t>‌</w:t>
          </w:r>
          <w:r w:rsidRPr="005A52D2">
            <w:rPr>
              <w:rtl/>
              <w:lang w:bidi="fa-IR"/>
            </w:rPr>
            <w:t>ها</w:t>
          </w:r>
          <w:r w:rsidRPr="005A52D2">
            <w:rPr>
              <w:rFonts w:hint="cs"/>
              <w:rtl/>
              <w:lang w:bidi="fa-IR"/>
            </w:rPr>
            <w:t>ی</w:t>
          </w:r>
          <w:r w:rsidRPr="005A52D2">
            <w:rPr>
              <w:rtl/>
              <w:lang w:bidi="fa-IR"/>
            </w:rPr>
            <w:t xml:space="preserve"> ب</w:t>
          </w:r>
          <w:r w:rsidRPr="005A52D2">
            <w:rPr>
              <w:rFonts w:hint="cs"/>
              <w:rtl/>
              <w:lang w:bidi="fa-IR"/>
            </w:rPr>
            <w:t>ی</w:t>
          </w:r>
          <w:r w:rsidRPr="005A52D2">
            <w:rPr>
              <w:rFonts w:hint="eastAsia"/>
              <w:rtl/>
              <w:lang w:bidi="fa-IR"/>
            </w:rPr>
            <w:t>ولوژ</w:t>
          </w:r>
          <w:r w:rsidRPr="005A52D2">
            <w:rPr>
              <w:rFonts w:hint="cs"/>
              <w:rtl/>
              <w:lang w:bidi="fa-IR"/>
            </w:rPr>
            <w:t>ی</w:t>
          </w:r>
          <w:r w:rsidRPr="005A52D2">
            <w:rPr>
              <w:rFonts w:hint="eastAsia"/>
              <w:rtl/>
              <w:lang w:bidi="fa-IR"/>
            </w:rPr>
            <w:t>ک،</w:t>
          </w:r>
          <w:r w:rsidRPr="005A52D2">
            <w:rPr>
              <w:rtl/>
              <w:lang w:bidi="fa-IR"/>
            </w:rPr>
            <w:t xml:space="preserve"> پل</w:t>
          </w:r>
          <w:r w:rsidRPr="005A52D2">
            <w:rPr>
              <w:rFonts w:hint="cs"/>
              <w:rtl/>
              <w:lang w:bidi="fa-IR"/>
            </w:rPr>
            <w:t>ی</w:t>
          </w:r>
          <w:r w:rsidRPr="005A52D2">
            <w:rPr>
              <w:rFonts w:hint="eastAsia"/>
              <w:rtl/>
              <w:lang w:bidi="fa-IR"/>
            </w:rPr>
            <w:t>مرها،</w:t>
          </w:r>
          <w:r w:rsidRPr="005A52D2">
            <w:rPr>
              <w:rtl/>
              <w:lang w:bidi="fa-IR"/>
            </w:rPr>
            <w:t xml:space="preserve"> ل</w:t>
          </w:r>
          <w:r w:rsidRPr="005A52D2">
            <w:rPr>
              <w:rFonts w:hint="cs"/>
              <w:rtl/>
              <w:lang w:bidi="fa-IR"/>
            </w:rPr>
            <w:t>ی</w:t>
          </w:r>
          <w:r w:rsidRPr="005A52D2">
            <w:rPr>
              <w:rFonts w:hint="eastAsia"/>
              <w:rtl/>
              <w:lang w:bidi="fa-IR"/>
            </w:rPr>
            <w:t>پوزوم</w:t>
          </w:r>
          <w:r>
            <w:rPr>
              <w:rFonts w:hint="cs"/>
              <w:rtl/>
              <w:lang w:bidi="fa-IR"/>
            </w:rPr>
            <w:t>‌</w:t>
          </w:r>
          <w:r w:rsidRPr="005A52D2">
            <w:rPr>
              <w:rtl/>
              <w:lang w:bidi="fa-IR"/>
            </w:rPr>
            <w:t>ها و همچن</w:t>
          </w:r>
          <w:r w:rsidRPr="005A52D2">
            <w:rPr>
              <w:rFonts w:hint="cs"/>
              <w:rtl/>
              <w:lang w:bidi="fa-IR"/>
            </w:rPr>
            <w:t>ی</w:t>
          </w:r>
          <w:r w:rsidRPr="005A52D2">
            <w:rPr>
              <w:rFonts w:hint="eastAsia"/>
              <w:rtl/>
              <w:lang w:bidi="fa-IR"/>
            </w:rPr>
            <w:t>ن</w:t>
          </w:r>
          <w:r w:rsidRPr="005A52D2">
            <w:rPr>
              <w:rtl/>
              <w:lang w:bidi="fa-IR"/>
            </w:rPr>
            <w:t xml:space="preserve"> م</w:t>
          </w:r>
          <w:r w:rsidRPr="005A52D2">
            <w:rPr>
              <w:rFonts w:hint="cs"/>
              <w:rtl/>
              <w:lang w:bidi="fa-IR"/>
            </w:rPr>
            <w:t>ی</w:t>
          </w:r>
          <w:r w:rsidRPr="005A52D2">
            <w:rPr>
              <w:rFonts w:hint="eastAsia"/>
              <w:rtl/>
              <w:lang w:bidi="fa-IR"/>
            </w:rPr>
            <w:t>کروسفرها</w:t>
          </w:r>
          <w:r w:rsidRPr="005A52D2">
            <w:rPr>
              <w:rtl/>
              <w:lang w:bidi="fa-IR"/>
            </w:rPr>
            <w:t xml:space="preserve"> صورت </w:t>
          </w:r>
          <w:r>
            <w:rPr>
              <w:rFonts w:hint="cs"/>
              <w:rtl/>
              <w:lang w:bidi="fa-IR"/>
            </w:rPr>
            <w:t>گرفته</w:t>
          </w:r>
          <w:r w:rsidRPr="005A52D2">
            <w:rPr>
              <w:rtl/>
              <w:lang w:bidi="fa-IR"/>
            </w:rPr>
            <w:t xml:space="preserve"> اس</w:t>
          </w:r>
          <w:r>
            <w:rPr>
              <w:rFonts w:hint="cs"/>
              <w:rtl/>
              <w:lang w:bidi="fa-IR"/>
            </w:rPr>
            <w:t xml:space="preserve">ت </w:t>
          </w:r>
          <w:r>
            <w:rPr>
              <w:rtl/>
              <w:lang w:bidi="fa-IR"/>
            </w:rPr>
            <w:fldChar w:fldCharType="begin"/>
          </w:r>
          <w:r>
            <w:rPr>
              <w:rtl/>
              <w:lang w:bidi="fa-IR"/>
            </w:rPr>
            <w:instrText xml:space="preserve"> </w:instrText>
          </w:r>
          <w:r>
            <w:rPr>
              <w:lang w:bidi="fa-IR"/>
            </w:rPr>
            <w:instrText>ADDIN EN.CITE &lt;EndNote&gt;&lt;Cite&gt;&lt;Author&gt;Ghasemiyeh&lt;/Author&gt;&lt;Year&gt;2020&lt;/Year&gt;&lt;RecNum&gt;167&lt;/RecNum&gt;&lt;DisplayText&gt;(69, 70)&lt;/DisplayText&gt;&lt;record&gt;&lt;rec-number&gt;167&lt;/rec-number&gt;&lt;foreign-keys&gt;&lt;key app="EN" db-id="r5w5xz507reeroeztf0vedf1dderxa9wxsd9" timestamp="174145</w:instrText>
          </w:r>
          <w:r>
            <w:rPr>
              <w:rtl/>
              <w:lang w:bidi="fa-IR"/>
            </w:rPr>
            <w:instrText>5513"&gt;167&lt;/</w:instrText>
          </w:r>
          <w:r>
            <w:rPr>
              <w:lang w:bidi="fa-IR"/>
            </w:rPr>
            <w:instrText>key&gt;&lt;/foreign-keys&gt;&lt;ref-type name="Journal Article"&gt;17&lt;/ref-type&gt;&lt;contributors&gt;&lt;authors&gt;&lt;author&gt;Ghasemiyeh, Parisa&lt;/author&gt;&lt;author&gt;Mohammadi-Samani, Soliman&lt;/author&gt;&lt;/authors&gt;&lt;/contributors&gt;&lt;titles&gt;&lt;title&gt;Potential of nanoparticles as permeation enhancers and targeted delivery options for skin: Advantages and disadvantages&lt;/title&gt;&lt;secondary-title&gt;Drug design, development and therapy&lt;/secondary-title&gt;&lt;/titles&gt;&lt;periodical&gt;&lt;full-title&gt;Drug design, development and therapy&lt;/full-title&gt;&lt;/periodical</w:instrText>
          </w:r>
          <w:r>
            <w:rPr>
              <w:rtl/>
              <w:lang w:bidi="fa-IR"/>
            </w:rPr>
            <w:instrText>&gt;&lt;</w:instrText>
          </w:r>
          <w:r>
            <w:rPr>
              <w:lang w:bidi="fa-IR"/>
            </w:rPr>
            <w:instrText>pages&gt;3271-3289&lt;/pages&gt;&lt;dates&gt;&lt;year&gt;2020&lt;/year&gt;&lt;/dates&gt;&lt;isbn&gt;1177-8881&lt;/isbn&gt;&lt;urls&gt;&lt;/urls&gt;&lt;/record&gt;&lt;/Cite&gt;&lt;Cite&gt;&lt;Author&gt;Mishra&lt;/Author&gt;&lt;Year&gt;2021&lt;/Year&gt;&lt;RecNum&gt;168&lt;/RecNum&gt;&lt;record&gt;&lt;rec-number&gt;168&lt;/rec-number&gt;&lt;foreign-keys&gt;&lt;key app="EN" db-id="r5w5xz507reeroeztf0vedf1dderxa9wxsd9" timestamp="1741455773"&gt;168&lt;/key&gt;&lt;/foreign-keys&gt;&lt;ref-type name="Journal Article"&gt;17&lt;/ref-type&gt;&lt;contributors&gt;&lt;authors&gt;&lt;author&gt;Mishra, Vijay&lt;/author&gt;&lt;author&gt;Singh, Manvendra&lt;/author&gt;&lt;author&gt;Mishra, Yachana&lt;/author&gt;&lt;author&gt;Charbe, Nitin&lt;/author&gt;&lt;author&gt;Nayak, Pallavi&lt;/author&gt;&lt;author&gt;Sudhakar, Kalvatala&lt;/author&gt;&lt;author&gt;Aljabali, Alaa AA&lt;/author&gt;&lt;author&gt;Shahcheraghi, Seyed H&lt;/author&gt;&lt;author&gt;Bakshi, Hamid&lt;/author&gt;&lt;author&gt;Serrano-Aroca, Ángel&lt;/author&gt;&lt;/authors&gt;&lt;/contributors&gt;&lt;titles&gt;&lt;title&gt;Nanoarchitectures in management of fungal diseases: An overview&lt;/title&gt;&lt;secondary-title&gt;Applied Sciences&lt;/secondary-title&gt;&lt;/titles&gt;&lt;periodical&gt;&lt;full-title&gt;Applied Sciences&lt;/full-title&gt;&lt;/periodical&gt;&lt;pages&gt;7119&lt;/pages&gt;&lt;volume&gt;11&lt;/volume&gt;&lt;number&gt;15&lt;/number&gt;&lt;dates&gt;&lt;year&gt;2021&lt;/year&gt;&lt;/dates&gt;&lt;isbn&gt;2076-3417&lt;/isbn&gt;&lt;urls&gt;&lt;/urls&gt;&lt;/record&gt;&lt;/Cite&gt;&lt;/EndNote</w:instrText>
          </w:r>
          <w:r>
            <w:rPr>
              <w:rtl/>
              <w:lang w:bidi="fa-IR"/>
            </w:rPr>
            <w:instrText>&gt;</w:instrText>
          </w:r>
          <w:r>
            <w:rPr>
              <w:rtl/>
              <w:lang w:bidi="fa-IR"/>
            </w:rPr>
            <w:fldChar w:fldCharType="separate"/>
          </w:r>
          <w:r>
            <w:rPr>
              <w:noProof/>
              <w:rtl/>
              <w:lang w:bidi="fa-IR"/>
            </w:rPr>
            <w:t>(69, 70)</w:t>
          </w:r>
          <w:r>
            <w:rPr>
              <w:rtl/>
              <w:lang w:bidi="fa-IR"/>
            </w:rPr>
            <w:fldChar w:fldCharType="end"/>
          </w:r>
          <w:r>
            <w:rPr>
              <w:rFonts w:hint="cs"/>
              <w:rtl/>
              <w:lang w:bidi="fa-IR"/>
            </w:rPr>
            <w:t xml:space="preserve">. </w:t>
          </w:r>
          <w:r w:rsidRPr="006C4B00">
            <w:rPr>
              <w:rFonts w:eastAsia="Calibri"/>
              <w:rtl/>
              <w:lang w:bidi="fa-IR"/>
            </w:rPr>
            <w:t>درمان برخ</w:t>
          </w:r>
          <w:r w:rsidRPr="006C4B00">
            <w:rPr>
              <w:rFonts w:eastAsia="Calibri" w:hint="cs"/>
              <w:rtl/>
              <w:lang w:bidi="fa-IR"/>
            </w:rPr>
            <w:t>ی</w:t>
          </w:r>
          <w:r w:rsidRPr="006C4B00">
            <w:rPr>
              <w:rFonts w:eastAsia="Calibri"/>
              <w:rtl/>
              <w:lang w:bidi="fa-IR"/>
            </w:rPr>
            <w:t xml:space="preserve"> از ب</w:t>
          </w:r>
          <w:r w:rsidRPr="006C4B00">
            <w:rPr>
              <w:rFonts w:eastAsia="Calibri" w:hint="cs"/>
              <w:rtl/>
              <w:lang w:bidi="fa-IR"/>
            </w:rPr>
            <w:t>ی</w:t>
          </w:r>
          <w:r w:rsidRPr="006C4B00">
            <w:rPr>
              <w:rFonts w:eastAsia="Calibri" w:hint="eastAsia"/>
              <w:rtl/>
              <w:lang w:bidi="fa-IR"/>
            </w:rPr>
            <w:t>مار</w:t>
          </w:r>
          <w:r w:rsidRPr="006C4B00">
            <w:rPr>
              <w:rFonts w:eastAsia="Calibri" w:hint="cs"/>
              <w:rtl/>
              <w:lang w:bidi="fa-IR"/>
            </w:rPr>
            <w:t>ی</w:t>
          </w:r>
          <w:dir w:val="rtl">
            <w:r w:rsidRPr="006C4B00">
              <w:rPr>
                <w:rFonts w:eastAsia="Calibri"/>
                <w:rtl/>
                <w:lang w:bidi="fa-IR"/>
              </w:rPr>
              <w:t xml:space="preserve">ها </w:t>
            </w:r>
            <w:r w:rsidRPr="006C4B00">
              <w:rPr>
                <w:rFonts w:eastAsia="Calibri" w:hint="cs"/>
                <w:rtl/>
                <w:lang w:bidi="fa-IR"/>
              </w:rPr>
              <w:t xml:space="preserve">با استفاده از دارورسانی </w:t>
            </w:r>
            <w:r w:rsidRPr="006C4B00">
              <w:rPr>
                <w:rFonts w:eastAsia="Calibri"/>
                <w:rtl/>
                <w:lang w:bidi="fa-IR"/>
              </w:rPr>
              <w:t>فول</w:t>
            </w:r>
            <w:r w:rsidRPr="006C4B00">
              <w:rPr>
                <w:rFonts w:eastAsia="Calibri" w:hint="cs"/>
                <w:rtl/>
                <w:lang w:bidi="fa-IR"/>
              </w:rPr>
              <w:t>ی</w:t>
            </w:r>
            <w:r w:rsidRPr="006C4B00">
              <w:rPr>
                <w:rFonts w:eastAsia="Calibri" w:hint="eastAsia"/>
                <w:rtl/>
                <w:lang w:bidi="fa-IR"/>
              </w:rPr>
              <w:t>کول</w:t>
            </w:r>
            <w:r w:rsidRPr="006C4B00">
              <w:rPr>
                <w:rFonts w:eastAsia="Calibri" w:hint="cs"/>
                <w:rtl/>
                <w:lang w:bidi="fa-IR"/>
              </w:rPr>
              <w:t>ی</w:t>
            </w:r>
            <w:r w:rsidRPr="006C4B00">
              <w:rPr>
                <w:rFonts w:eastAsia="Calibri"/>
                <w:rtl/>
                <w:lang w:bidi="fa-IR"/>
              </w:rPr>
              <w:t xml:space="preserve"> به صورت معن</w:t>
            </w:r>
            <w:r w:rsidRPr="006C4B00">
              <w:rPr>
                <w:rFonts w:eastAsia="Calibri" w:hint="cs"/>
                <w:rtl/>
                <w:lang w:bidi="fa-IR"/>
              </w:rPr>
              <w:t>ی</w:t>
            </w:r>
            <w:dir w:val="rtl">
              <w:r w:rsidRPr="006C4B00">
                <w:rPr>
                  <w:rFonts w:eastAsia="Calibri"/>
                  <w:rtl/>
                  <w:lang w:bidi="fa-IR"/>
                </w:rPr>
                <w:t>دار</w:t>
              </w:r>
              <w:r w:rsidRPr="006C4B00">
                <w:rPr>
                  <w:rFonts w:eastAsia="Calibri" w:hint="cs"/>
                  <w:rtl/>
                  <w:lang w:bidi="fa-IR"/>
                </w:rPr>
                <w:t>ی</w:t>
              </w:r>
              <w:r w:rsidRPr="006C4B00">
                <w:rPr>
                  <w:rFonts w:eastAsia="Calibri"/>
                  <w:rtl/>
                  <w:lang w:bidi="fa-IR"/>
                </w:rPr>
                <w:t xml:space="preserve"> </w:t>
              </w:r>
              <w:r w:rsidRPr="006C4B00">
                <w:rPr>
                  <w:rFonts w:eastAsia="Calibri" w:hint="cs"/>
                  <w:rtl/>
                  <w:lang w:bidi="fa-IR"/>
                </w:rPr>
                <w:t xml:space="preserve">مورد </w:t>
              </w:r>
              <w:r>
                <w:rPr>
                  <w:rFonts w:eastAsia="Calibri" w:hint="cs"/>
                  <w:rtl/>
                  <w:lang w:bidi="fa-IR"/>
                </w:rPr>
                <w:lastRenderedPageBreak/>
                <w:t>بررسی</w:t>
              </w:r>
              <w:r w:rsidRPr="006C4B00">
                <w:rPr>
                  <w:rFonts w:eastAsia="Calibri" w:hint="cs"/>
                  <w:rtl/>
                  <w:lang w:bidi="fa-IR"/>
                </w:rPr>
                <w:t xml:space="preserve"> قرار گرفته</w:t>
              </w:r>
              <w:r w:rsidRPr="006C4B00">
                <w:rPr>
                  <w:rFonts w:eastAsia="Calibri"/>
                  <w:rtl/>
                  <w:lang w:bidi="fa-IR"/>
                </w:rPr>
                <w:t xml:space="preserve"> است</w:t>
              </w:r>
              <w:r w:rsidRPr="006C4B00">
                <w:rPr>
                  <w:rFonts w:eastAsia="Calibri" w:hint="cs"/>
                  <w:rtl/>
                  <w:lang w:bidi="fa-IR"/>
                </w:rPr>
                <w:t>.</w:t>
              </w:r>
              <w:r w:rsidRPr="006C4B00">
                <w:rPr>
                  <w:rFonts w:eastAsia="Calibri"/>
                  <w:rtl/>
                  <w:lang w:bidi="fa-IR"/>
                </w:rPr>
                <w:t xml:space="preserve"> به عنوان مثال درمان آکنه و ا</w:t>
              </w:r>
              <w:r w:rsidRPr="006C4B00">
                <w:rPr>
                  <w:rFonts w:eastAsia="Calibri" w:hint="eastAsia"/>
                  <w:rtl/>
                  <w:lang w:bidi="fa-IR"/>
                </w:rPr>
                <w:t>ستفاده</w:t>
              </w:r>
              <w:r w:rsidRPr="006C4B00">
                <w:rPr>
                  <w:rFonts w:eastAsia="Calibri"/>
                  <w:rtl/>
                  <w:lang w:bidi="fa-IR"/>
                </w:rPr>
                <w:t xml:space="preserve"> از آنت</w:t>
              </w:r>
              <w:r w:rsidRPr="006C4B00">
                <w:rPr>
                  <w:rFonts w:eastAsia="Calibri" w:hint="cs"/>
                  <w:rtl/>
                  <w:lang w:bidi="fa-IR"/>
                </w:rPr>
                <w:t>ی</w:t>
              </w:r>
              <w:r w:rsidRPr="006C4B00">
                <w:rPr>
                  <w:rFonts w:eastAsia="Calibri"/>
                  <w:rtl/>
                  <w:lang w:bidi="fa-IR"/>
                </w:rPr>
                <w:t xml:space="preserve"> ب</w:t>
              </w:r>
              <w:r w:rsidRPr="006C4B00">
                <w:rPr>
                  <w:rFonts w:eastAsia="Calibri" w:hint="cs"/>
                  <w:rtl/>
                  <w:lang w:bidi="fa-IR"/>
                </w:rPr>
                <w:t>ی</w:t>
              </w:r>
              <w:r w:rsidRPr="006C4B00">
                <w:rPr>
                  <w:rFonts w:eastAsia="Calibri" w:hint="eastAsia"/>
                  <w:rtl/>
                  <w:lang w:bidi="fa-IR"/>
                </w:rPr>
                <w:t>وت</w:t>
              </w:r>
              <w:r w:rsidRPr="006C4B00">
                <w:rPr>
                  <w:rFonts w:eastAsia="Calibri" w:hint="cs"/>
                  <w:rtl/>
                  <w:lang w:bidi="fa-IR"/>
                </w:rPr>
                <w:t>ی</w:t>
              </w:r>
              <w:r w:rsidRPr="006C4B00">
                <w:rPr>
                  <w:rFonts w:eastAsia="Calibri" w:hint="eastAsia"/>
                  <w:rtl/>
                  <w:lang w:bidi="fa-IR"/>
                </w:rPr>
                <w:t>ک</w:t>
              </w:r>
              <w:r>
                <w:rPr>
                  <w:rFonts w:eastAsia="Calibri" w:hint="cs"/>
                  <w:rtl/>
                  <w:lang w:bidi="fa-IR"/>
                </w:rPr>
                <w:t>‌</w:t>
              </w:r>
              <w:r w:rsidRPr="006C4B00">
                <w:rPr>
                  <w:rFonts w:eastAsia="Calibri"/>
                  <w:rtl/>
                  <w:lang w:bidi="fa-IR"/>
                </w:rPr>
                <w:t>ها</w:t>
              </w:r>
              <w:r w:rsidRPr="006C4B00">
                <w:rPr>
                  <w:rFonts w:eastAsia="Calibri" w:hint="cs"/>
                  <w:rtl/>
                  <w:lang w:bidi="fa-IR"/>
                </w:rPr>
                <w:t>ی</w:t>
              </w:r>
              <w:r w:rsidRPr="006C4B00">
                <w:rPr>
                  <w:rFonts w:eastAsia="Calibri"/>
                  <w:rtl/>
                  <w:lang w:bidi="fa-IR"/>
                </w:rPr>
                <w:t xml:space="preserve"> موضع</w:t>
              </w:r>
              <w:r w:rsidRPr="006C4B00">
                <w:rPr>
                  <w:rFonts w:eastAsia="Calibri" w:hint="cs"/>
                  <w:rtl/>
                  <w:lang w:bidi="fa-IR"/>
                </w:rPr>
                <w:t>ی</w:t>
              </w:r>
              <w:r w:rsidRPr="006C4B00">
                <w:rPr>
                  <w:rFonts w:eastAsia="Calibri"/>
                  <w:rtl/>
                  <w:lang w:bidi="fa-IR"/>
                </w:rPr>
                <w:t xml:space="preserve"> </w:t>
              </w:r>
              <w:r w:rsidRPr="006C4B00">
                <w:rPr>
                  <w:rFonts w:eastAsia="Calibri" w:hint="cs"/>
                  <w:rtl/>
                  <w:lang w:bidi="fa-IR"/>
                </w:rPr>
                <w:t>ی</w:t>
              </w:r>
              <w:r w:rsidRPr="006C4B00">
                <w:rPr>
                  <w:rFonts w:eastAsia="Calibri" w:hint="eastAsia"/>
                  <w:rtl/>
                  <w:lang w:bidi="fa-IR"/>
                </w:rPr>
                <w:t>ک</w:t>
              </w:r>
              <w:r w:rsidRPr="006C4B00">
                <w:rPr>
                  <w:rFonts w:eastAsia="Calibri" w:hint="cs"/>
                  <w:rtl/>
                  <w:lang w:bidi="fa-IR"/>
                </w:rPr>
                <w:t>ی</w:t>
              </w:r>
              <w:r w:rsidRPr="006C4B00">
                <w:rPr>
                  <w:rFonts w:eastAsia="Calibri"/>
                  <w:rtl/>
                  <w:lang w:bidi="fa-IR"/>
                </w:rPr>
                <w:t xml:space="preserve"> از موارد</w:t>
              </w:r>
              <w:r w:rsidRPr="006C4B00">
                <w:rPr>
                  <w:rFonts w:eastAsia="Calibri" w:hint="cs"/>
                  <w:rtl/>
                  <w:lang w:bidi="fa-IR"/>
                </w:rPr>
                <w:t>ی</w:t>
              </w:r>
              <w:r w:rsidRPr="006C4B00">
                <w:rPr>
                  <w:rFonts w:eastAsia="Calibri"/>
                  <w:rtl/>
                  <w:lang w:bidi="fa-IR"/>
                </w:rPr>
                <w:t xml:space="preserve"> است که دارورسان</w:t>
              </w:r>
              <w:r w:rsidRPr="006C4B00">
                <w:rPr>
                  <w:rFonts w:eastAsia="Calibri" w:hint="cs"/>
                  <w:rtl/>
                  <w:lang w:bidi="fa-IR"/>
                </w:rPr>
                <w:t>ی</w:t>
              </w:r>
              <w:r w:rsidRPr="006C4B00">
                <w:rPr>
                  <w:rFonts w:eastAsia="Calibri"/>
                  <w:rtl/>
                  <w:lang w:bidi="fa-IR"/>
                </w:rPr>
                <w:t xml:space="preserve"> فول</w:t>
              </w:r>
              <w:r w:rsidRPr="006C4B00">
                <w:rPr>
                  <w:rFonts w:eastAsia="Calibri" w:hint="cs"/>
                  <w:rtl/>
                  <w:lang w:bidi="fa-IR"/>
                </w:rPr>
                <w:t>ی</w:t>
              </w:r>
              <w:r w:rsidRPr="006C4B00">
                <w:rPr>
                  <w:rFonts w:eastAsia="Calibri" w:hint="eastAsia"/>
                  <w:rtl/>
                  <w:lang w:bidi="fa-IR"/>
                </w:rPr>
                <w:t>کول</w:t>
              </w:r>
              <w:r w:rsidRPr="006C4B00">
                <w:rPr>
                  <w:rFonts w:eastAsia="Calibri" w:hint="cs"/>
                  <w:rtl/>
                  <w:lang w:bidi="fa-IR"/>
                </w:rPr>
                <w:t>ی</w:t>
              </w:r>
              <w:r w:rsidRPr="006C4B00">
                <w:rPr>
                  <w:rFonts w:eastAsia="Calibri"/>
                  <w:rtl/>
                  <w:lang w:bidi="fa-IR"/>
                </w:rPr>
                <w:t xml:space="preserve"> را ب</w:t>
              </w:r>
              <w:r w:rsidRPr="006C4B00">
                <w:rPr>
                  <w:rFonts w:eastAsia="Calibri" w:hint="cs"/>
                  <w:rtl/>
                  <w:lang w:bidi="fa-IR"/>
                </w:rPr>
                <w:t>ی</w:t>
              </w:r>
              <w:r w:rsidRPr="006C4B00">
                <w:rPr>
                  <w:rFonts w:eastAsia="Calibri" w:hint="eastAsia"/>
                  <w:rtl/>
                  <w:lang w:bidi="fa-IR"/>
                </w:rPr>
                <w:t>ش</w:t>
              </w:r>
              <w:r w:rsidRPr="006C4B00">
                <w:rPr>
                  <w:rFonts w:eastAsia="Calibri"/>
                  <w:rtl/>
                  <w:lang w:bidi="fa-IR"/>
                </w:rPr>
                <w:t xml:space="preserve"> از پ</w:t>
              </w:r>
              <w:r w:rsidRPr="006C4B00">
                <w:rPr>
                  <w:rFonts w:eastAsia="Calibri" w:hint="cs"/>
                  <w:rtl/>
                  <w:lang w:bidi="fa-IR"/>
                </w:rPr>
                <w:t>ی</w:t>
              </w:r>
              <w:r w:rsidRPr="006C4B00">
                <w:rPr>
                  <w:rFonts w:eastAsia="Calibri" w:hint="eastAsia"/>
                  <w:rtl/>
                  <w:lang w:bidi="fa-IR"/>
                </w:rPr>
                <w:t>ش</w:t>
              </w:r>
              <w:r w:rsidRPr="006C4B00">
                <w:rPr>
                  <w:rFonts w:eastAsia="Calibri"/>
                  <w:rtl/>
                  <w:lang w:bidi="fa-IR"/>
                </w:rPr>
                <w:t xml:space="preserve"> به دن</w:t>
              </w:r>
              <w:r w:rsidRPr="006C4B00">
                <w:rPr>
                  <w:rFonts w:eastAsia="Calibri" w:hint="cs"/>
                  <w:rtl/>
                  <w:lang w:bidi="fa-IR"/>
                </w:rPr>
                <w:t>ی</w:t>
              </w:r>
              <w:r w:rsidRPr="006C4B00">
                <w:rPr>
                  <w:rFonts w:eastAsia="Calibri" w:hint="eastAsia"/>
                  <w:rtl/>
                  <w:lang w:bidi="fa-IR"/>
                </w:rPr>
                <w:t>ا</w:t>
              </w:r>
              <w:r w:rsidRPr="006C4B00">
                <w:rPr>
                  <w:rFonts w:eastAsia="Calibri"/>
                  <w:rtl/>
                  <w:lang w:bidi="fa-IR"/>
                </w:rPr>
                <w:t xml:space="preserve"> معرف</w:t>
              </w:r>
              <w:r w:rsidRPr="006C4B00">
                <w:rPr>
                  <w:rFonts w:eastAsia="Calibri" w:hint="cs"/>
                  <w:rtl/>
                  <w:lang w:bidi="fa-IR"/>
                </w:rPr>
                <w:t>ی</w:t>
              </w:r>
              <w:r w:rsidRPr="006C4B00">
                <w:rPr>
                  <w:rFonts w:eastAsia="Calibri"/>
                  <w:rtl/>
                  <w:lang w:bidi="fa-IR"/>
                </w:rPr>
                <w:t xml:space="preserve"> کرد</w:t>
              </w:r>
              <w:r w:rsidRPr="006C4B00">
                <w:rPr>
                  <w:rFonts w:eastAsia="Calibri" w:hint="cs"/>
                  <w:rtl/>
                  <w:lang w:bidi="fa-IR"/>
                </w:rPr>
                <w:t>ه است</w:t>
              </w:r>
              <w:r>
                <w:rPr>
                  <w:rFonts w:eastAsia="Calibri" w:hint="cs"/>
                  <w:rtl/>
                  <w:lang w:bidi="fa-IR"/>
                </w:rPr>
                <w:t xml:space="preserve"> </w:t>
              </w:r>
              <w:r>
                <w:rPr>
                  <w:rFonts w:eastAsia="Calibri"/>
                  <w:rtl/>
                  <w:lang w:bidi="fa-IR"/>
                </w:rPr>
                <w:fldChar w:fldCharType="begin"/>
              </w:r>
              <w:r>
                <w:rPr>
                  <w:rFonts w:eastAsia="Calibri"/>
                  <w:rtl/>
                  <w:lang w:bidi="fa-IR"/>
                </w:rPr>
                <w:instrText xml:space="preserve"> </w:instrText>
              </w:r>
              <w:r>
                <w:rPr>
                  <w:rFonts w:eastAsia="Calibri"/>
                  <w:lang w:bidi="fa-IR"/>
                </w:rPr>
                <w:instrText>ADDIN EN.CITE &lt;EndNote&gt;&lt;Cite&gt;&lt;Author&gt;Mishra&lt;/Author&gt;&lt;Year&gt;2021&lt;/Year&gt;&lt;RecNum&gt;168&lt;/RecNum&gt;&lt;DisplayText&gt;(70)&lt;/DisplayText&gt;&lt;record&gt;&lt;rec-number&gt;168&lt;/rec-number&gt;&lt;foreign-keys&gt;&lt;key app="EN" db-id="r5w5xz507reeroeztf0vedf1dderxa9wxsd9" timestamp="1741455773"&gt;16</w:instrText>
              </w:r>
              <w:r>
                <w:rPr>
                  <w:rFonts w:eastAsia="Calibri"/>
                  <w:rtl/>
                  <w:lang w:bidi="fa-IR"/>
                </w:rPr>
                <w:instrText>8&lt;/</w:instrText>
              </w:r>
              <w:r>
                <w:rPr>
                  <w:rFonts w:eastAsia="Calibri"/>
                  <w:lang w:bidi="fa-IR"/>
                </w:rPr>
                <w:instrText>key&gt;&lt;/foreign-keys&gt;&lt;ref-type name="Journal Article"&gt;17&lt;/ref-type&gt;&lt;contributors&gt;&lt;authors&gt;&lt;author&gt;Mishra, Vijay&lt;/author&gt;&lt;author&gt;Singh, Manvendra&lt;/author&gt;&lt;author&gt;Mishra, Yachana&lt;/author&gt;&lt;author&gt;Charbe, Nitin&lt;/author&gt;&lt;author&gt;Nayak, Pallavi&lt;/author&gt;&lt;author</w:instrText>
              </w:r>
              <w:r>
                <w:rPr>
                  <w:rFonts w:eastAsia="Calibri"/>
                  <w:rtl/>
                  <w:lang w:bidi="fa-IR"/>
                </w:rPr>
                <w:instrText>&gt;</w:instrText>
              </w:r>
              <w:r>
                <w:rPr>
                  <w:rFonts w:eastAsia="Calibri"/>
                  <w:lang w:bidi="fa-IR"/>
                </w:rPr>
                <w:instrText>Sudhakar, Kalvatala&lt;/author&gt;&lt;author&gt;Aljabali, Alaa AA&lt;/author&gt;&lt;author&gt;Shahcheraghi, Seyed H&lt;/author&gt;&lt;author&gt;Bakshi, Hamid&lt;/author&gt;&lt;author&gt;Serrano-Aroca, Ángel&lt;/author&gt;&lt;/authors&gt;&lt;/contributors&gt;&lt;titles&gt;&lt;title&gt;Nanoarchitectures in management of fungal diseases: An overview&lt;/title&gt;&lt;secondary-title&gt;Applied Sciences&lt;/secondary-title&gt;&lt;/titles&gt;&lt;periodical&gt;&lt;full-title&gt;Applied Sciences&lt;/full-title&gt;&lt;/periodical&gt;&lt;pages&gt;7119&lt;/pages&gt;&lt;volume&gt;11&lt;/volume&gt;&lt;number&gt;15&lt;/number&gt;&lt;dates&gt;&lt;year&gt;2021&lt;/year&gt;&lt;/dates&gt;&lt;isbn&gt;2076-3417</w:instrText>
              </w:r>
              <w:r>
                <w:rPr>
                  <w:rFonts w:eastAsia="Calibri"/>
                  <w:rtl/>
                  <w:lang w:bidi="fa-IR"/>
                </w:rPr>
                <w:instrText>&lt;/</w:instrText>
              </w:r>
              <w:r>
                <w:rPr>
                  <w:rFonts w:eastAsia="Calibri"/>
                  <w:lang w:bidi="fa-IR"/>
                </w:rPr>
                <w:instrText>isbn&gt;&lt;urls&gt;&lt;/urls&gt;&lt;/record&gt;&lt;/Cite&gt;&lt;/EndNote</w:instrText>
              </w:r>
              <w:r>
                <w:rPr>
                  <w:rFonts w:eastAsia="Calibri"/>
                  <w:rtl/>
                  <w:lang w:bidi="fa-IR"/>
                </w:rPr>
                <w:instrText>&gt;</w:instrText>
              </w:r>
              <w:r>
                <w:rPr>
                  <w:rFonts w:eastAsia="Calibri"/>
                  <w:rtl/>
                  <w:lang w:bidi="fa-IR"/>
                </w:rPr>
                <w:fldChar w:fldCharType="separate"/>
              </w:r>
              <w:r>
                <w:rPr>
                  <w:rFonts w:eastAsia="Calibri"/>
                  <w:noProof/>
                  <w:rtl/>
                  <w:lang w:bidi="fa-IR"/>
                </w:rPr>
                <w:t>(70)</w:t>
              </w:r>
              <w:r>
                <w:rPr>
                  <w:rFonts w:eastAsia="Calibri"/>
                  <w:rtl/>
                  <w:lang w:bidi="fa-IR"/>
                </w:rPr>
                <w:fldChar w:fldCharType="end"/>
              </w:r>
              <w:r>
                <w:rPr>
                  <w:rFonts w:eastAsia="Calibri" w:hint="cs"/>
                  <w:rtl/>
                  <w:lang w:bidi="fa-IR"/>
                </w:rPr>
                <w:t xml:space="preserve">. </w:t>
              </w:r>
              <w:bookmarkStart w:id="66" w:name="_Hlk192360880"/>
              <w:r w:rsidRPr="006C4B00">
                <w:rPr>
                  <w:rFonts w:eastAsia="Calibri"/>
                  <w:rtl/>
                  <w:lang w:bidi="fa-IR"/>
                </w:rPr>
                <w:t>درمان برخ</w:t>
              </w:r>
              <w:r w:rsidRPr="006C4B00">
                <w:rPr>
                  <w:rFonts w:eastAsia="Calibri" w:hint="cs"/>
                  <w:rtl/>
                  <w:lang w:bidi="fa-IR"/>
                </w:rPr>
                <w:t>ی</w:t>
              </w:r>
              <w:r w:rsidRPr="006C4B00">
                <w:rPr>
                  <w:rFonts w:eastAsia="Calibri"/>
                  <w:rtl/>
                  <w:lang w:bidi="fa-IR"/>
                </w:rPr>
                <w:t xml:space="preserve"> از ب</w:t>
              </w:r>
              <w:r w:rsidRPr="006C4B00">
                <w:rPr>
                  <w:rFonts w:eastAsia="Calibri" w:hint="cs"/>
                  <w:rtl/>
                  <w:lang w:bidi="fa-IR"/>
                </w:rPr>
                <w:t>ی</w:t>
              </w:r>
              <w:r w:rsidRPr="006C4B00">
                <w:rPr>
                  <w:rFonts w:eastAsia="Calibri" w:hint="eastAsia"/>
                  <w:rtl/>
                  <w:lang w:bidi="fa-IR"/>
                </w:rPr>
                <w:t>مار</w:t>
              </w:r>
              <w:r w:rsidRPr="006C4B00">
                <w:rPr>
                  <w:rFonts w:eastAsia="Calibri" w:hint="cs"/>
                  <w:rtl/>
                  <w:lang w:bidi="fa-IR"/>
                </w:rPr>
                <w:t>ی</w:t>
              </w:r>
              <w:dir w:val="rtl">
                <w:r w:rsidRPr="006C4B00">
                  <w:rPr>
                    <w:rFonts w:eastAsia="Calibri"/>
                    <w:rtl/>
                    <w:lang w:bidi="fa-IR"/>
                  </w:rPr>
                  <w:t xml:space="preserve">ها </w:t>
                </w:r>
                <w:r w:rsidRPr="006C4B00">
                  <w:rPr>
                    <w:rFonts w:eastAsia="Calibri" w:hint="cs"/>
                    <w:rtl/>
                    <w:lang w:bidi="fa-IR"/>
                  </w:rPr>
                  <w:t xml:space="preserve">با استفاده از دارورسانی </w:t>
                </w:r>
                <w:r w:rsidRPr="006C4B00">
                  <w:rPr>
                    <w:rFonts w:eastAsia="Calibri"/>
                    <w:rtl/>
                    <w:lang w:bidi="fa-IR"/>
                  </w:rPr>
                  <w:t>فول</w:t>
                </w:r>
                <w:r w:rsidRPr="006C4B00">
                  <w:rPr>
                    <w:rFonts w:eastAsia="Calibri" w:hint="cs"/>
                    <w:rtl/>
                    <w:lang w:bidi="fa-IR"/>
                  </w:rPr>
                  <w:t>ی</w:t>
                </w:r>
                <w:r w:rsidRPr="006C4B00">
                  <w:rPr>
                    <w:rFonts w:eastAsia="Calibri" w:hint="eastAsia"/>
                    <w:rtl/>
                    <w:lang w:bidi="fa-IR"/>
                  </w:rPr>
                  <w:t>کول</w:t>
                </w:r>
                <w:r w:rsidRPr="006C4B00">
                  <w:rPr>
                    <w:rFonts w:eastAsia="Calibri" w:hint="cs"/>
                    <w:rtl/>
                    <w:lang w:bidi="fa-IR"/>
                  </w:rPr>
                  <w:t>ی</w:t>
                </w:r>
                <w:r w:rsidRPr="006C4B00">
                  <w:rPr>
                    <w:rFonts w:eastAsia="Calibri"/>
                    <w:rtl/>
                    <w:lang w:bidi="fa-IR"/>
                  </w:rPr>
                  <w:t xml:space="preserve"> به صورت معن</w:t>
                </w:r>
                <w:r w:rsidRPr="006C4B00">
                  <w:rPr>
                    <w:rFonts w:eastAsia="Calibri" w:hint="cs"/>
                    <w:rtl/>
                    <w:lang w:bidi="fa-IR"/>
                  </w:rPr>
                  <w:t>ی</w:t>
                </w:r>
                <w:dir w:val="rtl">
                  <w:r w:rsidRPr="006C4B00">
                    <w:rPr>
                      <w:rFonts w:eastAsia="Calibri"/>
                      <w:rtl/>
                      <w:lang w:bidi="fa-IR"/>
                    </w:rPr>
                    <w:t>دار</w:t>
                  </w:r>
                  <w:r w:rsidRPr="006C4B00">
                    <w:rPr>
                      <w:rFonts w:eastAsia="Calibri" w:hint="cs"/>
                      <w:rtl/>
                      <w:lang w:bidi="fa-IR"/>
                    </w:rPr>
                    <w:t>ی</w:t>
                  </w:r>
                  <w:r w:rsidRPr="006C4B00">
                    <w:rPr>
                      <w:rFonts w:eastAsia="Calibri"/>
                      <w:rtl/>
                      <w:lang w:bidi="fa-IR"/>
                    </w:rPr>
                    <w:t xml:space="preserve"> </w:t>
                  </w:r>
                  <w:r w:rsidRPr="006C4B00">
                    <w:rPr>
                      <w:rFonts w:eastAsia="Calibri" w:hint="cs"/>
                      <w:rtl/>
                      <w:lang w:bidi="fa-IR"/>
                    </w:rPr>
                    <w:t xml:space="preserve">مورد </w:t>
                  </w:r>
                  <w:r>
                    <w:rPr>
                      <w:rFonts w:eastAsia="Calibri" w:hint="cs"/>
                      <w:rtl/>
                      <w:lang w:bidi="fa-IR"/>
                    </w:rPr>
                    <w:t>بررسی</w:t>
                  </w:r>
                  <w:r w:rsidRPr="006C4B00">
                    <w:rPr>
                      <w:rFonts w:eastAsia="Calibri" w:hint="cs"/>
                      <w:rtl/>
                      <w:lang w:bidi="fa-IR"/>
                    </w:rPr>
                    <w:t xml:space="preserve"> قرار گرفته</w:t>
                  </w:r>
                  <w:r w:rsidRPr="006C4B00">
                    <w:rPr>
                      <w:rFonts w:eastAsia="Calibri"/>
                      <w:rtl/>
                      <w:lang w:bidi="fa-IR"/>
                    </w:rPr>
                    <w:t xml:space="preserve"> است</w:t>
                  </w:r>
                  <w:r w:rsidRPr="006C4B00">
                    <w:rPr>
                      <w:rFonts w:eastAsia="Calibri" w:hint="cs"/>
                      <w:rtl/>
                      <w:lang w:bidi="fa-IR"/>
                    </w:rPr>
                    <w:t>.</w:t>
                  </w:r>
                  <w:r w:rsidRPr="006C4B00">
                    <w:rPr>
                      <w:rFonts w:eastAsia="Calibri"/>
                      <w:rtl/>
                      <w:lang w:bidi="fa-IR"/>
                    </w:rPr>
                    <w:t xml:space="preserve"> به عنوان مثال درمان آکنه و ا</w:t>
                  </w:r>
                  <w:r w:rsidRPr="006C4B00">
                    <w:rPr>
                      <w:rFonts w:eastAsia="Calibri" w:hint="eastAsia"/>
                      <w:rtl/>
                      <w:lang w:bidi="fa-IR"/>
                    </w:rPr>
                    <w:t>ستفاده</w:t>
                  </w:r>
                  <w:r w:rsidRPr="006C4B00">
                    <w:rPr>
                      <w:rFonts w:eastAsia="Calibri"/>
                      <w:rtl/>
                      <w:lang w:bidi="fa-IR"/>
                    </w:rPr>
                    <w:t xml:space="preserve"> از آنت</w:t>
                  </w:r>
                  <w:r w:rsidRPr="006C4B00">
                    <w:rPr>
                      <w:rFonts w:eastAsia="Calibri" w:hint="cs"/>
                      <w:rtl/>
                      <w:lang w:bidi="fa-IR"/>
                    </w:rPr>
                    <w:t>ی</w:t>
                  </w:r>
                  <w:r w:rsidRPr="006C4B00">
                    <w:rPr>
                      <w:rFonts w:eastAsia="Calibri"/>
                      <w:rtl/>
                      <w:lang w:bidi="fa-IR"/>
                    </w:rPr>
                    <w:t xml:space="preserve"> ب</w:t>
                  </w:r>
                  <w:r w:rsidRPr="006C4B00">
                    <w:rPr>
                      <w:rFonts w:eastAsia="Calibri" w:hint="cs"/>
                      <w:rtl/>
                      <w:lang w:bidi="fa-IR"/>
                    </w:rPr>
                    <w:t>ی</w:t>
                  </w:r>
                  <w:r w:rsidRPr="006C4B00">
                    <w:rPr>
                      <w:rFonts w:eastAsia="Calibri" w:hint="eastAsia"/>
                      <w:rtl/>
                      <w:lang w:bidi="fa-IR"/>
                    </w:rPr>
                    <w:t>وت</w:t>
                  </w:r>
                  <w:r w:rsidRPr="006C4B00">
                    <w:rPr>
                      <w:rFonts w:eastAsia="Calibri" w:hint="cs"/>
                      <w:rtl/>
                      <w:lang w:bidi="fa-IR"/>
                    </w:rPr>
                    <w:t>ی</w:t>
                  </w:r>
                  <w:r w:rsidRPr="006C4B00">
                    <w:rPr>
                      <w:rFonts w:eastAsia="Calibri" w:hint="eastAsia"/>
                      <w:rtl/>
                      <w:lang w:bidi="fa-IR"/>
                    </w:rPr>
                    <w:t>ک</w:t>
                  </w:r>
                  <w:r>
                    <w:rPr>
                      <w:rFonts w:eastAsia="Calibri" w:hint="cs"/>
                      <w:rtl/>
                      <w:lang w:bidi="fa-IR"/>
                    </w:rPr>
                    <w:t>‌</w:t>
                  </w:r>
                  <w:r w:rsidRPr="006C4B00">
                    <w:rPr>
                      <w:rFonts w:eastAsia="Calibri"/>
                      <w:rtl/>
                      <w:lang w:bidi="fa-IR"/>
                    </w:rPr>
                    <w:t>ها</w:t>
                  </w:r>
                  <w:r w:rsidRPr="006C4B00">
                    <w:rPr>
                      <w:rFonts w:eastAsia="Calibri" w:hint="cs"/>
                      <w:rtl/>
                      <w:lang w:bidi="fa-IR"/>
                    </w:rPr>
                    <w:t>ی</w:t>
                  </w:r>
                  <w:r w:rsidRPr="006C4B00">
                    <w:rPr>
                      <w:rFonts w:eastAsia="Calibri"/>
                      <w:rtl/>
                      <w:lang w:bidi="fa-IR"/>
                    </w:rPr>
                    <w:t xml:space="preserve"> موضع</w:t>
                  </w:r>
                  <w:r w:rsidRPr="006C4B00">
                    <w:rPr>
                      <w:rFonts w:eastAsia="Calibri" w:hint="cs"/>
                      <w:rtl/>
                      <w:lang w:bidi="fa-IR"/>
                    </w:rPr>
                    <w:t>ی</w:t>
                  </w:r>
                  <w:r w:rsidRPr="006C4B00">
                    <w:rPr>
                      <w:rFonts w:eastAsia="Calibri"/>
                      <w:rtl/>
                      <w:lang w:bidi="fa-IR"/>
                    </w:rPr>
                    <w:t xml:space="preserve"> </w:t>
                  </w:r>
                  <w:r w:rsidRPr="006C4B00">
                    <w:rPr>
                      <w:rFonts w:eastAsia="Calibri" w:hint="cs"/>
                      <w:rtl/>
                      <w:lang w:bidi="fa-IR"/>
                    </w:rPr>
                    <w:t>ی</w:t>
                  </w:r>
                  <w:r w:rsidRPr="006C4B00">
                    <w:rPr>
                      <w:rFonts w:eastAsia="Calibri" w:hint="eastAsia"/>
                      <w:rtl/>
                      <w:lang w:bidi="fa-IR"/>
                    </w:rPr>
                    <w:t>ک</w:t>
                  </w:r>
                  <w:r w:rsidRPr="006C4B00">
                    <w:rPr>
                      <w:rFonts w:eastAsia="Calibri" w:hint="cs"/>
                      <w:rtl/>
                      <w:lang w:bidi="fa-IR"/>
                    </w:rPr>
                    <w:t>ی</w:t>
                  </w:r>
                  <w:r w:rsidRPr="006C4B00">
                    <w:rPr>
                      <w:rFonts w:eastAsia="Calibri"/>
                      <w:rtl/>
                      <w:lang w:bidi="fa-IR"/>
                    </w:rPr>
                    <w:t xml:space="preserve"> از موارد</w:t>
                  </w:r>
                  <w:r w:rsidRPr="006C4B00">
                    <w:rPr>
                      <w:rFonts w:eastAsia="Calibri" w:hint="cs"/>
                      <w:rtl/>
                      <w:lang w:bidi="fa-IR"/>
                    </w:rPr>
                    <w:t>ی</w:t>
                  </w:r>
                  <w:r w:rsidRPr="006C4B00">
                    <w:rPr>
                      <w:rFonts w:eastAsia="Calibri"/>
                      <w:rtl/>
                      <w:lang w:bidi="fa-IR"/>
                    </w:rPr>
                    <w:t xml:space="preserve"> است که دارورسان</w:t>
                  </w:r>
                  <w:r w:rsidRPr="006C4B00">
                    <w:rPr>
                      <w:rFonts w:eastAsia="Calibri" w:hint="cs"/>
                      <w:rtl/>
                      <w:lang w:bidi="fa-IR"/>
                    </w:rPr>
                    <w:t>ی</w:t>
                  </w:r>
                  <w:r w:rsidRPr="006C4B00">
                    <w:rPr>
                      <w:rFonts w:eastAsia="Calibri"/>
                      <w:rtl/>
                      <w:lang w:bidi="fa-IR"/>
                    </w:rPr>
                    <w:t xml:space="preserve"> فول</w:t>
                  </w:r>
                  <w:r w:rsidRPr="006C4B00">
                    <w:rPr>
                      <w:rFonts w:eastAsia="Calibri" w:hint="cs"/>
                      <w:rtl/>
                      <w:lang w:bidi="fa-IR"/>
                    </w:rPr>
                    <w:t>ی</w:t>
                  </w:r>
                  <w:r w:rsidRPr="006C4B00">
                    <w:rPr>
                      <w:rFonts w:eastAsia="Calibri" w:hint="eastAsia"/>
                      <w:rtl/>
                      <w:lang w:bidi="fa-IR"/>
                    </w:rPr>
                    <w:t>کول</w:t>
                  </w:r>
                  <w:r w:rsidRPr="006C4B00">
                    <w:rPr>
                      <w:rFonts w:eastAsia="Calibri" w:hint="cs"/>
                      <w:rtl/>
                      <w:lang w:bidi="fa-IR"/>
                    </w:rPr>
                    <w:t>ی</w:t>
                  </w:r>
                  <w:r w:rsidRPr="006C4B00">
                    <w:rPr>
                      <w:rFonts w:eastAsia="Calibri"/>
                      <w:rtl/>
                      <w:lang w:bidi="fa-IR"/>
                    </w:rPr>
                    <w:t xml:space="preserve"> را ب</w:t>
                  </w:r>
                  <w:r w:rsidRPr="006C4B00">
                    <w:rPr>
                      <w:rFonts w:eastAsia="Calibri" w:hint="cs"/>
                      <w:rtl/>
                      <w:lang w:bidi="fa-IR"/>
                    </w:rPr>
                    <w:t>ی</w:t>
                  </w:r>
                  <w:r w:rsidRPr="006C4B00">
                    <w:rPr>
                      <w:rFonts w:eastAsia="Calibri" w:hint="eastAsia"/>
                      <w:rtl/>
                      <w:lang w:bidi="fa-IR"/>
                    </w:rPr>
                    <w:t>ش</w:t>
                  </w:r>
                  <w:r w:rsidRPr="006C4B00">
                    <w:rPr>
                      <w:rFonts w:eastAsia="Calibri"/>
                      <w:rtl/>
                      <w:lang w:bidi="fa-IR"/>
                    </w:rPr>
                    <w:t xml:space="preserve"> از پ</w:t>
                  </w:r>
                  <w:r w:rsidRPr="006C4B00">
                    <w:rPr>
                      <w:rFonts w:eastAsia="Calibri" w:hint="cs"/>
                      <w:rtl/>
                      <w:lang w:bidi="fa-IR"/>
                    </w:rPr>
                    <w:t>ی</w:t>
                  </w:r>
                  <w:r w:rsidRPr="006C4B00">
                    <w:rPr>
                      <w:rFonts w:eastAsia="Calibri" w:hint="eastAsia"/>
                      <w:rtl/>
                      <w:lang w:bidi="fa-IR"/>
                    </w:rPr>
                    <w:t>ش</w:t>
                  </w:r>
                  <w:r w:rsidRPr="006C4B00">
                    <w:rPr>
                      <w:rFonts w:eastAsia="Calibri"/>
                      <w:rtl/>
                      <w:lang w:bidi="fa-IR"/>
                    </w:rPr>
                    <w:t xml:space="preserve"> به دن</w:t>
                  </w:r>
                  <w:r w:rsidRPr="006C4B00">
                    <w:rPr>
                      <w:rFonts w:eastAsia="Calibri" w:hint="cs"/>
                      <w:rtl/>
                      <w:lang w:bidi="fa-IR"/>
                    </w:rPr>
                    <w:t>ی</w:t>
                  </w:r>
                  <w:r w:rsidRPr="006C4B00">
                    <w:rPr>
                      <w:rFonts w:eastAsia="Calibri" w:hint="eastAsia"/>
                      <w:rtl/>
                      <w:lang w:bidi="fa-IR"/>
                    </w:rPr>
                    <w:t>ا</w:t>
                  </w:r>
                  <w:r w:rsidRPr="006C4B00">
                    <w:rPr>
                      <w:rFonts w:eastAsia="Calibri"/>
                      <w:rtl/>
                      <w:lang w:bidi="fa-IR"/>
                    </w:rPr>
                    <w:t xml:space="preserve"> معرف</w:t>
                  </w:r>
                  <w:r w:rsidRPr="006C4B00">
                    <w:rPr>
                      <w:rFonts w:eastAsia="Calibri" w:hint="cs"/>
                      <w:rtl/>
                      <w:lang w:bidi="fa-IR"/>
                    </w:rPr>
                    <w:t>ی</w:t>
                  </w:r>
                  <w:r w:rsidRPr="006C4B00">
                    <w:rPr>
                      <w:rFonts w:eastAsia="Calibri"/>
                      <w:rtl/>
                      <w:lang w:bidi="fa-IR"/>
                    </w:rPr>
                    <w:t xml:space="preserve"> کرد</w:t>
                  </w:r>
                  <w:r w:rsidRPr="006C4B00">
                    <w:rPr>
                      <w:rFonts w:eastAsia="Calibri" w:hint="cs"/>
                      <w:rtl/>
                      <w:lang w:bidi="fa-IR"/>
                    </w:rPr>
                    <w:t>ه است</w:t>
                  </w:r>
                  <w:bookmarkEnd w:id="66"/>
                  <w:r w:rsidR="00AE38F3">
                    <w:rPr>
                      <w:rFonts w:eastAsia="Calibri" w:hint="cs"/>
                      <w:rtl/>
                      <w:lang w:bidi="fa-IR"/>
                    </w:rPr>
                    <w:t xml:space="preserve"> </w:t>
                  </w:r>
                  <w:r w:rsidR="00AE38F3">
                    <w:rPr>
                      <w:rFonts w:eastAsia="Calibri"/>
                      <w:rtl/>
                      <w:lang w:bidi="fa-IR"/>
                    </w:rPr>
                    <w:fldChar w:fldCharType="begin"/>
                  </w:r>
                  <w:r w:rsidR="00AE38F3">
                    <w:rPr>
                      <w:rFonts w:eastAsia="Calibri"/>
                      <w:rtl/>
                      <w:lang w:bidi="fa-IR"/>
                    </w:rPr>
                    <w:instrText xml:space="preserve"> </w:instrText>
                  </w:r>
                  <w:r w:rsidR="00AE38F3">
                    <w:rPr>
                      <w:rFonts w:eastAsia="Calibri"/>
                      <w:lang w:bidi="fa-IR"/>
                    </w:rPr>
                    <w:instrText>ADDIN EN.CITE &lt;EndNote&gt;&lt;Cite&gt;&lt;Author&gt;Mishra&lt;/Author&gt;&lt;Year&gt;2021&lt;/Year&gt;&lt;RecNum&gt;168&lt;/RecNum&gt;&lt;DisplayText&gt;(70)&lt;/DisplayText&gt;&lt;record&gt;&lt;rec-number&gt;168&lt;/rec-number&gt;&lt;foreign-keys&gt;&lt;key app="EN" db-id="r5w5xz507reeroeztf0vedf1dderxa9wxsd9" timestamp="1741455773"&gt;16</w:instrText>
                  </w:r>
                  <w:r w:rsidR="00AE38F3">
                    <w:rPr>
                      <w:rFonts w:eastAsia="Calibri"/>
                      <w:rtl/>
                      <w:lang w:bidi="fa-IR"/>
                    </w:rPr>
                    <w:instrText>8&lt;/</w:instrText>
                  </w:r>
                  <w:r w:rsidR="00AE38F3">
                    <w:rPr>
                      <w:rFonts w:eastAsia="Calibri"/>
                      <w:lang w:bidi="fa-IR"/>
                    </w:rPr>
                    <w:instrText>key&gt;&lt;/foreign-keys&gt;&lt;ref-type name="Journal Article"&gt;17&lt;/ref-type&gt;&lt;contributors&gt;&lt;authors&gt;&lt;author&gt;Mishra, Vijay&lt;/author&gt;&lt;author&gt;Singh, Manvendra&lt;/author&gt;&lt;author&gt;Mishra, Yachana&lt;/author&gt;&lt;author&gt;Charbe, Nitin&lt;/author&gt;&lt;author&gt;Nayak, Pallavi&lt;/author&gt;&lt;author</w:instrText>
                  </w:r>
                  <w:r w:rsidR="00AE38F3">
                    <w:rPr>
                      <w:rFonts w:eastAsia="Calibri"/>
                      <w:rtl/>
                      <w:lang w:bidi="fa-IR"/>
                    </w:rPr>
                    <w:instrText>&gt;</w:instrText>
                  </w:r>
                  <w:r w:rsidR="00AE38F3">
                    <w:rPr>
                      <w:rFonts w:eastAsia="Calibri"/>
                      <w:lang w:bidi="fa-IR"/>
                    </w:rPr>
                    <w:instrText>Sudhakar, Kalvatala&lt;/author&gt;&lt;author&gt;Aljabali, Alaa AA&lt;/author&gt;&lt;author&gt;Shahcheraghi, Seyed H&lt;/author&gt;&lt;author&gt;Bakshi, Hamid&lt;/author&gt;&lt;author&gt;Serrano-Aroca, Ángel&lt;/author&gt;&lt;/authors&gt;&lt;/contributors&gt;&lt;titles&gt;&lt;title&gt;Nanoarchitectures in management of fungal diseases: An overview&lt;/title&gt;&lt;secondary-title&gt;Applied Sciences&lt;/secondary-title&gt;&lt;/titles&gt;&lt;periodical&gt;&lt;full-title&gt;Applied Sciences&lt;/full-title&gt;&lt;/periodical&gt;&lt;pages&gt;7119&lt;/pages&gt;&lt;volume&gt;11&lt;/volume&gt;&lt;number&gt;15&lt;/number&gt;&lt;dates&gt;&lt;year&gt;2021&lt;/year&gt;&lt;/dates&gt;&lt;isbn&gt;2076-3417</w:instrText>
                  </w:r>
                  <w:r w:rsidR="00AE38F3">
                    <w:rPr>
                      <w:rFonts w:eastAsia="Calibri"/>
                      <w:rtl/>
                      <w:lang w:bidi="fa-IR"/>
                    </w:rPr>
                    <w:instrText>&lt;/</w:instrText>
                  </w:r>
                  <w:r w:rsidR="00AE38F3">
                    <w:rPr>
                      <w:rFonts w:eastAsia="Calibri"/>
                      <w:lang w:bidi="fa-IR"/>
                    </w:rPr>
                    <w:instrText>isbn&gt;&lt;urls&gt;&lt;/urls&gt;&lt;/record&gt;&lt;/Cite&gt;&lt;/EndNote</w:instrText>
                  </w:r>
                  <w:r w:rsidR="00AE38F3">
                    <w:rPr>
                      <w:rFonts w:eastAsia="Calibri"/>
                      <w:rtl/>
                      <w:lang w:bidi="fa-IR"/>
                    </w:rPr>
                    <w:instrText>&gt;</w:instrText>
                  </w:r>
                  <w:r w:rsidR="00AE38F3">
                    <w:rPr>
                      <w:rFonts w:eastAsia="Calibri"/>
                      <w:rtl/>
                      <w:lang w:bidi="fa-IR"/>
                    </w:rPr>
                    <w:fldChar w:fldCharType="separate"/>
                  </w:r>
                  <w:r w:rsidR="00AE38F3">
                    <w:rPr>
                      <w:rFonts w:eastAsia="Calibri"/>
                      <w:noProof/>
                      <w:rtl/>
                      <w:lang w:bidi="fa-IR"/>
                    </w:rPr>
                    <w:t>(70)</w:t>
                  </w:r>
                  <w:r w:rsidR="00AE38F3">
                    <w:rPr>
                      <w:rFonts w:eastAsia="Calibri"/>
                      <w:rtl/>
                      <w:lang w:bidi="fa-IR"/>
                    </w:rPr>
                    <w:fldChar w:fldCharType="end"/>
                  </w:r>
                  <w:r w:rsidR="008553E8">
                    <w:rPr>
                      <w:rFonts w:eastAsia="Calibri" w:hint="cs"/>
                      <w:rtl/>
                      <w:lang w:bidi="fa-IR"/>
                    </w:rPr>
                    <w:t xml:space="preserve"> </w:t>
                  </w:r>
                  <w:r w:rsidR="008553E8" w:rsidRPr="00577B78">
                    <w:rPr>
                      <w:rFonts w:eastAsia="Calibri"/>
                      <w:rtl/>
                      <w:lang w:bidi="fa-IR"/>
                    </w:rPr>
                    <w:t>فول</w:t>
                  </w:r>
                  <w:r w:rsidR="008553E8" w:rsidRPr="00577B78">
                    <w:rPr>
                      <w:rFonts w:eastAsia="Calibri" w:hint="cs"/>
                      <w:rtl/>
                      <w:lang w:bidi="fa-IR"/>
                    </w:rPr>
                    <w:t>ی</w:t>
                  </w:r>
                  <w:r w:rsidR="008553E8" w:rsidRPr="00577B78">
                    <w:rPr>
                      <w:rFonts w:eastAsia="Calibri" w:hint="eastAsia"/>
                      <w:rtl/>
                      <w:lang w:bidi="fa-IR"/>
                    </w:rPr>
                    <w:t>کول</w:t>
                  </w:r>
                  <w:r w:rsidR="008553E8" w:rsidRPr="00577B78">
                    <w:rPr>
                      <w:rFonts w:eastAsia="Calibri"/>
                      <w:rtl/>
                      <w:lang w:bidi="fa-IR"/>
                    </w:rPr>
                    <w:t xml:space="preserve"> به عنوان </w:t>
                  </w:r>
                  <w:r w:rsidR="008553E8" w:rsidRPr="00577B78">
                    <w:rPr>
                      <w:rFonts w:eastAsia="Calibri" w:hint="cs"/>
                      <w:rtl/>
                      <w:lang w:bidi="fa-IR"/>
                    </w:rPr>
                    <w:t>ی</w:t>
                  </w:r>
                  <w:r w:rsidR="008553E8" w:rsidRPr="00577B78">
                    <w:rPr>
                      <w:rFonts w:eastAsia="Calibri" w:hint="eastAsia"/>
                      <w:rtl/>
                      <w:lang w:bidi="fa-IR"/>
                    </w:rPr>
                    <w:t>ک</w:t>
                  </w:r>
                  <w:r w:rsidR="008553E8" w:rsidRPr="00577B78">
                    <w:rPr>
                      <w:rFonts w:eastAsia="Calibri"/>
                      <w:rtl/>
                      <w:lang w:bidi="fa-IR"/>
                    </w:rPr>
                    <w:t xml:space="preserve"> مخزن دارو</w:t>
                  </w:r>
                  <w:r w:rsidR="008553E8" w:rsidRPr="00577B78">
                    <w:rPr>
                      <w:rFonts w:eastAsia="Calibri" w:hint="cs"/>
                      <w:rtl/>
                      <w:lang w:bidi="fa-IR"/>
                    </w:rPr>
                    <w:t>یی</w:t>
                  </w:r>
                  <w:r w:rsidR="008553E8" w:rsidRPr="00577B78">
                    <w:rPr>
                      <w:rFonts w:eastAsia="Calibri"/>
                      <w:rtl/>
                      <w:lang w:bidi="fa-IR"/>
                    </w:rPr>
                    <w:t xml:space="preserve"> </w:t>
                  </w:r>
                  <w:r w:rsidR="008553E8" w:rsidRPr="00577B78">
                    <w:rPr>
                      <w:rFonts w:eastAsia="Calibri" w:hint="cs"/>
                      <w:rtl/>
                      <w:lang w:bidi="fa-IR"/>
                    </w:rPr>
                    <w:t>ی</w:t>
                  </w:r>
                  <w:r w:rsidR="008553E8" w:rsidRPr="00577B78">
                    <w:rPr>
                      <w:rFonts w:eastAsia="Calibri" w:hint="eastAsia"/>
                      <w:rtl/>
                      <w:lang w:bidi="fa-IR"/>
                    </w:rPr>
                    <w:t>ا</w:t>
                  </w:r>
                  <w:r w:rsidR="008553E8" w:rsidRPr="00577B78">
                    <w:rPr>
                      <w:rFonts w:eastAsia="Calibri"/>
                      <w:rtl/>
                      <w:lang w:bidi="fa-IR"/>
                    </w:rPr>
                    <w:t xml:space="preserve"> به عبارت</w:t>
                  </w:r>
                  <w:r w:rsidR="008553E8" w:rsidRPr="00577B78">
                    <w:rPr>
                      <w:rFonts w:eastAsia="Calibri" w:hint="cs"/>
                      <w:rtl/>
                      <w:lang w:bidi="fa-IR"/>
                    </w:rPr>
                    <w:t>ی</w:t>
                  </w:r>
                  <w:r w:rsidR="008553E8" w:rsidRPr="00577B78">
                    <w:rPr>
                      <w:rFonts w:eastAsia="Calibri"/>
                      <w:rtl/>
                      <w:lang w:bidi="fa-IR"/>
                    </w:rPr>
                    <w:t xml:space="preserve"> </w:t>
                  </w:r>
                  <w:r w:rsidR="008553E8" w:rsidRPr="00577B78">
                    <w:rPr>
                      <w:rFonts w:eastAsia="Calibri" w:hint="cs"/>
                      <w:rtl/>
                      <w:lang w:bidi="fa-IR"/>
                    </w:rPr>
                    <w:t>ی</w:t>
                  </w:r>
                  <w:r w:rsidR="008553E8" w:rsidRPr="00577B78">
                    <w:rPr>
                      <w:rFonts w:eastAsia="Calibri" w:hint="eastAsia"/>
                      <w:rtl/>
                      <w:lang w:bidi="fa-IR"/>
                    </w:rPr>
                    <w:t>ک</w:t>
                  </w:r>
                  <w:r w:rsidR="008553E8" w:rsidRPr="00577B78">
                    <w:rPr>
                      <w:rFonts w:eastAsia="Calibri"/>
                      <w:rtl/>
                      <w:lang w:bidi="fa-IR"/>
                    </w:rPr>
                    <w:t xml:space="preserve"> اندام هدف شناخته شده است</w:t>
                  </w:r>
                  <w:r w:rsidR="008553E8" w:rsidRPr="00577B78">
                    <w:rPr>
                      <w:rFonts w:eastAsia="Calibri" w:hint="cs"/>
                      <w:rtl/>
                      <w:lang w:bidi="fa-IR"/>
                    </w:rPr>
                    <w:t>.</w:t>
                  </w:r>
                  <w:r w:rsidR="008553E8" w:rsidRPr="00577B78">
                    <w:rPr>
                      <w:rFonts w:eastAsia="Calibri"/>
                      <w:rtl/>
                      <w:lang w:bidi="fa-IR"/>
                    </w:rPr>
                    <w:t xml:space="preserve"> در سال ۲۰۱۰ نشان داده شد </w:t>
                  </w:r>
                  <w:r w:rsidR="008553E8" w:rsidRPr="00577B78">
                    <w:rPr>
                      <w:rFonts w:eastAsia="Calibri" w:hint="cs"/>
                      <w:rtl/>
                      <w:lang w:bidi="fa-IR"/>
                    </w:rPr>
                    <w:t xml:space="preserve">که </w:t>
                  </w:r>
                  <w:r w:rsidR="008553E8" w:rsidRPr="00577B78">
                    <w:rPr>
                      <w:rFonts w:eastAsia="Calibri"/>
                      <w:rtl/>
                      <w:lang w:bidi="fa-IR"/>
                    </w:rPr>
                    <w:t>م</w:t>
                  </w:r>
                  <w:r w:rsidR="008553E8" w:rsidRPr="00577B78">
                    <w:rPr>
                      <w:rFonts w:eastAsia="Calibri" w:hint="cs"/>
                      <w:rtl/>
                      <w:lang w:bidi="fa-IR"/>
                    </w:rPr>
                    <w:t>ی</w:t>
                  </w:r>
                  <w:r w:rsidR="008553E8" w:rsidRPr="00577B78">
                    <w:rPr>
                      <w:rFonts w:eastAsia="Calibri" w:hint="eastAsia"/>
                      <w:rtl/>
                      <w:lang w:bidi="fa-IR"/>
                    </w:rPr>
                    <w:t>زان</w:t>
                  </w:r>
                  <w:r w:rsidR="008553E8">
                    <w:rPr>
                      <w:rFonts w:eastAsia="Calibri"/>
                      <w:rtl/>
                      <w:lang w:bidi="fa-IR"/>
                    </w:rPr>
                    <w:t xml:space="preserve"> ت</w:t>
                  </w:r>
                  <w:r w:rsidR="008553E8">
                    <w:rPr>
                      <w:rFonts w:eastAsia="Calibri" w:hint="cs"/>
                      <w:rtl/>
                      <w:lang w:bidi="fa-IR"/>
                    </w:rPr>
                    <w:t>أ</w:t>
                  </w:r>
                  <w:r w:rsidR="008553E8" w:rsidRPr="00577B78">
                    <w:rPr>
                      <w:rFonts w:eastAsia="Calibri"/>
                      <w:rtl/>
                      <w:lang w:bidi="fa-IR"/>
                    </w:rPr>
                    <w:t>ث</w:t>
                  </w:r>
                  <w:r w:rsidR="008553E8" w:rsidRPr="00577B78">
                    <w:rPr>
                      <w:rFonts w:eastAsia="Calibri" w:hint="cs"/>
                      <w:rtl/>
                      <w:lang w:bidi="fa-IR"/>
                    </w:rPr>
                    <w:t>ی</w:t>
                  </w:r>
                  <w:r w:rsidR="008553E8" w:rsidRPr="00577B78">
                    <w:rPr>
                      <w:rFonts w:eastAsia="Calibri" w:hint="eastAsia"/>
                      <w:rtl/>
                      <w:lang w:bidi="fa-IR"/>
                    </w:rPr>
                    <w:t>ر</w:t>
                  </w:r>
                  <w:r w:rsidR="008553E8" w:rsidRPr="00577B78">
                    <w:rPr>
                      <w:rFonts w:eastAsia="Calibri"/>
                      <w:rtl/>
                      <w:lang w:bidi="fa-IR"/>
                    </w:rPr>
                    <w:t xml:space="preserve"> جذب فول</w:t>
                  </w:r>
                  <w:r w:rsidR="008553E8" w:rsidRPr="00577B78">
                    <w:rPr>
                      <w:rFonts w:eastAsia="Calibri" w:hint="cs"/>
                      <w:rtl/>
                      <w:lang w:bidi="fa-IR"/>
                    </w:rPr>
                    <w:t>ی</w:t>
                  </w:r>
                  <w:r w:rsidR="008553E8" w:rsidRPr="00577B78">
                    <w:rPr>
                      <w:rFonts w:eastAsia="Calibri" w:hint="eastAsia"/>
                      <w:rtl/>
                      <w:lang w:bidi="fa-IR"/>
                    </w:rPr>
                    <w:t>کو</w:t>
                  </w:r>
                  <w:r w:rsidR="008553E8" w:rsidRPr="00577B78">
                    <w:rPr>
                      <w:rFonts w:eastAsia="Calibri" w:hint="cs"/>
                      <w:rtl/>
                      <w:lang w:bidi="fa-IR"/>
                    </w:rPr>
                    <w:t>لی</w:t>
                  </w:r>
                  <w:r w:rsidR="008553E8" w:rsidRPr="00577B78">
                    <w:rPr>
                      <w:rFonts w:eastAsia="Calibri"/>
                      <w:rtl/>
                      <w:lang w:bidi="fa-IR"/>
                    </w:rPr>
                    <w:t xml:space="preserve"> نسبت به جذب اپ</w:t>
                  </w:r>
                  <w:r w:rsidR="008553E8" w:rsidRPr="00577B78">
                    <w:rPr>
                      <w:rFonts w:eastAsia="Calibri" w:hint="cs"/>
                      <w:rtl/>
                      <w:lang w:bidi="fa-IR"/>
                    </w:rPr>
                    <w:t>ی</w:t>
                  </w:r>
                  <w:r w:rsidR="008553E8" w:rsidRPr="00577B78">
                    <w:rPr>
                      <w:rFonts w:eastAsia="Calibri" w:hint="eastAsia"/>
                      <w:rtl/>
                      <w:lang w:bidi="fa-IR"/>
                    </w:rPr>
                    <w:t>درم</w:t>
                  </w:r>
                  <w:r w:rsidR="008553E8" w:rsidRPr="00577B78">
                    <w:rPr>
                      <w:rFonts w:eastAsia="Calibri" w:hint="cs"/>
                      <w:rtl/>
                      <w:lang w:bidi="fa-IR"/>
                    </w:rPr>
                    <w:t>ی</w:t>
                  </w:r>
                  <w:r w:rsidR="008553E8" w:rsidRPr="00577B78">
                    <w:rPr>
                      <w:rFonts w:eastAsia="Calibri"/>
                      <w:rtl/>
                      <w:lang w:bidi="fa-IR"/>
                    </w:rPr>
                    <w:t xml:space="preserve"> به طور معن</w:t>
                  </w:r>
                  <w:r w:rsidR="008553E8" w:rsidRPr="00577B78">
                    <w:rPr>
                      <w:rFonts w:eastAsia="Calibri" w:hint="cs"/>
                      <w:rtl/>
                      <w:lang w:bidi="fa-IR"/>
                    </w:rPr>
                    <w:t>ی</w:t>
                  </w:r>
                  <w:r w:rsidR="008553E8" w:rsidRPr="00577B78">
                    <w:rPr>
                      <w:rFonts w:eastAsia="Calibri"/>
                      <w:rtl/>
                      <w:lang w:bidi="fa-IR"/>
                    </w:rPr>
                    <w:t xml:space="preserve"> دار</w:t>
                  </w:r>
                  <w:r w:rsidR="008553E8" w:rsidRPr="00577B78">
                    <w:rPr>
                      <w:rFonts w:eastAsia="Calibri" w:hint="cs"/>
                      <w:rtl/>
                      <w:lang w:bidi="fa-IR"/>
                    </w:rPr>
                    <w:t>ی</w:t>
                  </w:r>
                  <w:r w:rsidR="008553E8" w:rsidRPr="00577B78">
                    <w:rPr>
                      <w:rFonts w:eastAsia="Calibri"/>
                      <w:rtl/>
                      <w:lang w:bidi="fa-IR"/>
                    </w:rPr>
                    <w:t xml:space="preserve"> ب</w:t>
                  </w:r>
                  <w:r w:rsidR="008553E8" w:rsidRPr="00577B78">
                    <w:rPr>
                      <w:rFonts w:eastAsia="Calibri" w:hint="cs"/>
                      <w:rtl/>
                      <w:lang w:bidi="fa-IR"/>
                    </w:rPr>
                    <w:t>ی</w:t>
                  </w:r>
                  <w:r w:rsidR="008553E8" w:rsidRPr="00577B78">
                    <w:rPr>
                      <w:rFonts w:eastAsia="Calibri" w:hint="eastAsia"/>
                      <w:rtl/>
                      <w:lang w:bidi="fa-IR"/>
                    </w:rPr>
                    <w:t>شتر</w:t>
                  </w:r>
                  <w:r w:rsidR="008553E8" w:rsidRPr="00577B78">
                    <w:rPr>
                      <w:rFonts w:eastAsia="Calibri"/>
                      <w:rtl/>
                      <w:lang w:bidi="fa-IR"/>
                    </w:rPr>
                    <w:t xml:space="preserve"> بوده است</w:t>
                  </w:r>
                  <w:r w:rsidR="008553E8" w:rsidRPr="00577B78">
                    <w:rPr>
                      <w:rFonts w:eastAsia="Calibri" w:hint="cs"/>
                      <w:rtl/>
                      <w:lang w:bidi="fa-IR"/>
                    </w:rPr>
                    <w:t xml:space="preserve">. </w:t>
                  </w:r>
                  <w:r w:rsidR="008553E8">
                    <w:rPr>
                      <w:rFonts w:eastAsia="Calibri" w:hint="cs"/>
                      <w:rtl/>
                      <w:lang w:bidi="fa-IR"/>
                    </w:rPr>
                    <w:t>در این مطالعه نشان داده شد جذب داروی</w:t>
                  </w:r>
                  <w:r w:rsidR="008553E8" w:rsidRPr="00577B78">
                    <w:rPr>
                      <w:rFonts w:eastAsia="Calibri"/>
                      <w:rtl/>
                      <w:lang w:bidi="fa-IR"/>
                    </w:rPr>
                    <w:t xml:space="preserve"> ما</w:t>
                  </w:r>
                  <w:r w:rsidR="008553E8" w:rsidRPr="00577B78">
                    <w:rPr>
                      <w:rFonts w:eastAsia="Calibri" w:hint="cs"/>
                      <w:rtl/>
                      <w:lang w:bidi="fa-IR"/>
                    </w:rPr>
                    <w:t>ی</w:t>
                  </w:r>
                  <w:r w:rsidR="008553E8" w:rsidRPr="00577B78">
                    <w:rPr>
                      <w:rFonts w:eastAsia="Calibri" w:hint="eastAsia"/>
                      <w:rtl/>
                      <w:lang w:bidi="fa-IR"/>
                    </w:rPr>
                    <w:t>نوکس</w:t>
                  </w:r>
                  <w:r w:rsidR="008553E8" w:rsidRPr="00577B78">
                    <w:rPr>
                      <w:rFonts w:eastAsia="Calibri" w:hint="cs"/>
                      <w:rtl/>
                      <w:lang w:bidi="fa-IR"/>
                    </w:rPr>
                    <w:t>ی</w:t>
                  </w:r>
                  <w:r w:rsidR="008553E8" w:rsidRPr="00577B78">
                    <w:rPr>
                      <w:rFonts w:eastAsia="Calibri" w:hint="eastAsia"/>
                      <w:rtl/>
                      <w:lang w:bidi="fa-IR"/>
                    </w:rPr>
                    <w:t>د</w:t>
                  </w:r>
                  <w:r w:rsidR="008553E8" w:rsidRPr="00577B78">
                    <w:rPr>
                      <w:rFonts w:eastAsia="Calibri" w:hint="cs"/>
                      <w:rtl/>
                      <w:lang w:bidi="fa-IR"/>
                    </w:rPr>
                    <w:t>ی</w:t>
                  </w:r>
                  <w:r w:rsidR="008553E8" w:rsidRPr="00577B78">
                    <w:rPr>
                      <w:rFonts w:eastAsia="Calibri" w:hint="eastAsia"/>
                      <w:rtl/>
                      <w:lang w:bidi="fa-IR"/>
                    </w:rPr>
                    <w:t>ل</w:t>
                  </w:r>
                  <w:r w:rsidR="008553E8" w:rsidRPr="00577B78">
                    <w:rPr>
                      <w:rFonts w:eastAsia="Calibri"/>
                      <w:rtl/>
                      <w:lang w:bidi="fa-IR"/>
                    </w:rPr>
                    <w:t xml:space="preserve"> در دارورسان</w:t>
                  </w:r>
                  <w:r w:rsidR="008553E8" w:rsidRPr="00577B78">
                    <w:rPr>
                      <w:rFonts w:eastAsia="Calibri" w:hint="cs"/>
                      <w:rtl/>
                      <w:lang w:bidi="fa-IR"/>
                    </w:rPr>
                    <w:t>ی</w:t>
                  </w:r>
                  <w:r w:rsidR="008553E8" w:rsidRPr="00577B78">
                    <w:rPr>
                      <w:rFonts w:eastAsia="Calibri"/>
                      <w:rtl/>
                      <w:lang w:bidi="fa-IR"/>
                    </w:rPr>
                    <w:t xml:space="preserve"> فول</w:t>
                  </w:r>
                  <w:r w:rsidR="008553E8" w:rsidRPr="00577B78">
                    <w:rPr>
                      <w:rFonts w:eastAsia="Calibri" w:hint="cs"/>
                      <w:rtl/>
                      <w:lang w:bidi="fa-IR"/>
                    </w:rPr>
                    <w:t>ی</w:t>
                  </w:r>
                  <w:r w:rsidR="008553E8" w:rsidRPr="00577B78">
                    <w:rPr>
                      <w:rFonts w:eastAsia="Calibri" w:hint="eastAsia"/>
                      <w:rtl/>
                      <w:lang w:bidi="fa-IR"/>
                    </w:rPr>
                    <w:t>کول</w:t>
                  </w:r>
                  <w:r w:rsidR="008553E8" w:rsidRPr="00577B78">
                    <w:rPr>
                      <w:rFonts w:eastAsia="Calibri" w:hint="cs"/>
                      <w:rtl/>
                      <w:lang w:bidi="fa-IR"/>
                    </w:rPr>
                    <w:t>ی</w:t>
                  </w:r>
                  <w:r w:rsidR="008553E8" w:rsidRPr="00577B78">
                    <w:rPr>
                      <w:rFonts w:eastAsia="Calibri"/>
                      <w:rtl/>
                      <w:lang w:bidi="fa-IR"/>
                    </w:rPr>
                    <w:t xml:space="preserve"> با غلظت ب</w:t>
                  </w:r>
                  <w:r w:rsidR="008553E8" w:rsidRPr="00577B78">
                    <w:rPr>
                      <w:rFonts w:eastAsia="Calibri" w:hint="cs"/>
                      <w:rtl/>
                      <w:lang w:bidi="fa-IR"/>
                    </w:rPr>
                    <w:t>ی</w:t>
                  </w:r>
                  <w:r w:rsidR="008553E8" w:rsidRPr="00577B78">
                    <w:rPr>
                      <w:rFonts w:eastAsia="Calibri" w:hint="eastAsia"/>
                      <w:rtl/>
                      <w:lang w:bidi="fa-IR"/>
                    </w:rPr>
                    <w:t>شتر</w:t>
                  </w:r>
                  <w:r w:rsidR="008553E8" w:rsidRPr="00577B78">
                    <w:rPr>
                      <w:rFonts w:eastAsia="Calibri"/>
                      <w:rtl/>
                      <w:lang w:bidi="fa-IR"/>
                    </w:rPr>
                    <w:t xml:space="preserve"> و مدت زمان کمتر</w:t>
                  </w:r>
                  <w:r w:rsidR="008553E8">
                    <w:rPr>
                      <w:rFonts w:eastAsia="Calibri" w:hint="cs"/>
                      <w:rtl/>
                      <w:lang w:bidi="fa-IR"/>
                    </w:rPr>
                    <w:t>ی</w:t>
                  </w:r>
                  <w:r w:rsidR="008553E8" w:rsidRPr="00577B78">
                    <w:rPr>
                      <w:rFonts w:eastAsia="Calibri"/>
                      <w:rtl/>
                      <w:lang w:bidi="fa-IR"/>
                    </w:rPr>
                    <w:t xml:space="preserve"> صورت پذ</w:t>
                  </w:r>
                  <w:r w:rsidR="008553E8" w:rsidRPr="00577B78">
                    <w:rPr>
                      <w:rFonts w:eastAsia="Calibri" w:hint="cs"/>
                      <w:rtl/>
                      <w:lang w:bidi="fa-IR"/>
                    </w:rPr>
                    <w:t>ی</w:t>
                  </w:r>
                  <w:r w:rsidR="008553E8" w:rsidRPr="00577B78">
                    <w:rPr>
                      <w:rFonts w:eastAsia="Calibri" w:hint="eastAsia"/>
                      <w:rtl/>
                      <w:lang w:bidi="fa-IR"/>
                    </w:rPr>
                    <w:t>رفته</w:t>
                  </w:r>
                  <w:r w:rsidR="008553E8" w:rsidRPr="00577B78">
                    <w:rPr>
                      <w:rFonts w:eastAsia="Calibri"/>
                      <w:rtl/>
                      <w:lang w:bidi="fa-IR"/>
                    </w:rPr>
                    <w:t xml:space="preserve"> است</w:t>
                  </w:r>
                  <w:r w:rsidR="008553E8">
                    <w:rPr>
                      <w:rFonts w:eastAsia="Calibri" w:hint="cs"/>
                      <w:rtl/>
                      <w:lang w:bidi="fa-IR"/>
                    </w:rPr>
                    <w:t>؛</w:t>
                  </w:r>
                  <w:r w:rsidR="008553E8" w:rsidRPr="00577B78">
                    <w:rPr>
                      <w:rFonts w:eastAsia="Calibri"/>
                      <w:rtl/>
                      <w:lang w:bidi="fa-IR"/>
                    </w:rPr>
                    <w:t xml:space="preserve"> </w:t>
                  </w:r>
                  <w:r w:rsidR="008553E8">
                    <w:rPr>
                      <w:rFonts w:eastAsia="Calibri" w:hint="cs"/>
                      <w:rtl/>
                      <w:lang w:bidi="fa-IR"/>
                    </w:rPr>
                    <w:t>نکته‌ی قابل توجه این بود</w:t>
                  </w:r>
                  <w:r w:rsidR="008553E8" w:rsidRPr="00577B78">
                    <w:rPr>
                      <w:rFonts w:eastAsia="Calibri"/>
                      <w:rtl/>
                      <w:lang w:bidi="fa-IR"/>
                    </w:rPr>
                    <w:t xml:space="preserve"> </w:t>
                  </w:r>
                  <w:r w:rsidR="008553E8">
                    <w:rPr>
                      <w:rFonts w:eastAsia="Calibri" w:hint="cs"/>
                      <w:rtl/>
                      <w:lang w:bidi="fa-IR"/>
                    </w:rPr>
                    <w:t xml:space="preserve">که </w:t>
                  </w:r>
                  <w:r w:rsidR="008553E8" w:rsidRPr="00577B78">
                    <w:rPr>
                      <w:rFonts w:eastAsia="Calibri"/>
                      <w:rtl/>
                      <w:lang w:bidi="fa-IR"/>
                    </w:rPr>
                    <w:t>م</w:t>
                  </w:r>
                  <w:r w:rsidR="008553E8" w:rsidRPr="00577B78">
                    <w:rPr>
                      <w:rFonts w:eastAsia="Calibri" w:hint="cs"/>
                      <w:rtl/>
                      <w:lang w:bidi="fa-IR"/>
                    </w:rPr>
                    <w:t>ی</w:t>
                  </w:r>
                  <w:r w:rsidR="008553E8" w:rsidRPr="00577B78">
                    <w:rPr>
                      <w:rFonts w:eastAsia="Calibri" w:hint="eastAsia"/>
                      <w:rtl/>
                      <w:lang w:bidi="fa-IR"/>
                    </w:rPr>
                    <w:t>زان</w:t>
                  </w:r>
                  <w:r w:rsidR="008553E8" w:rsidRPr="00577B78">
                    <w:rPr>
                      <w:rFonts w:eastAsia="Calibri"/>
                      <w:rtl/>
                      <w:lang w:bidi="fa-IR"/>
                    </w:rPr>
                    <w:t xml:space="preserve"> نفوذ فول</w:t>
                  </w:r>
                  <w:r w:rsidR="008553E8" w:rsidRPr="00577B78">
                    <w:rPr>
                      <w:rFonts w:eastAsia="Calibri" w:hint="cs"/>
                      <w:rtl/>
                      <w:lang w:bidi="fa-IR"/>
                    </w:rPr>
                    <w:t>ی</w:t>
                  </w:r>
                  <w:r w:rsidR="008553E8" w:rsidRPr="00577B78">
                    <w:rPr>
                      <w:rFonts w:eastAsia="Calibri" w:hint="eastAsia"/>
                      <w:rtl/>
                      <w:lang w:bidi="fa-IR"/>
                    </w:rPr>
                    <w:t>کول</w:t>
                  </w:r>
                  <w:r w:rsidR="008553E8" w:rsidRPr="00577B78">
                    <w:rPr>
                      <w:rFonts w:eastAsia="Calibri" w:hint="cs"/>
                      <w:rtl/>
                      <w:lang w:bidi="fa-IR"/>
                    </w:rPr>
                    <w:t>ی</w:t>
                  </w:r>
                  <w:r w:rsidR="008553E8" w:rsidRPr="00577B78">
                    <w:rPr>
                      <w:rFonts w:eastAsia="Calibri"/>
                      <w:rtl/>
                      <w:lang w:bidi="fa-IR"/>
                    </w:rPr>
                    <w:t xml:space="preserve"> در برخ</w:t>
                  </w:r>
                  <w:r w:rsidR="008553E8" w:rsidRPr="00577B78">
                    <w:rPr>
                      <w:rFonts w:eastAsia="Calibri" w:hint="cs"/>
                      <w:rtl/>
                      <w:lang w:bidi="fa-IR"/>
                    </w:rPr>
                    <w:t>ی</w:t>
                  </w:r>
                  <w:r w:rsidR="008553E8" w:rsidRPr="00577B78">
                    <w:rPr>
                      <w:rFonts w:eastAsia="Calibri"/>
                      <w:rtl/>
                      <w:lang w:bidi="fa-IR"/>
                    </w:rPr>
                    <w:t xml:space="preserve"> مواقع نسبت به مس</w:t>
                  </w:r>
                  <w:r w:rsidR="008553E8" w:rsidRPr="00577B78">
                    <w:rPr>
                      <w:rFonts w:eastAsia="Calibri" w:hint="cs"/>
                      <w:rtl/>
                      <w:lang w:bidi="fa-IR"/>
                    </w:rPr>
                    <w:t>ی</w:t>
                  </w:r>
                  <w:r w:rsidR="008553E8" w:rsidRPr="00577B78">
                    <w:rPr>
                      <w:rFonts w:eastAsia="Calibri" w:hint="eastAsia"/>
                      <w:rtl/>
                      <w:lang w:bidi="fa-IR"/>
                    </w:rPr>
                    <w:t>ر</w:t>
                  </w:r>
                  <w:r w:rsidR="008553E8" w:rsidRPr="00577B78">
                    <w:rPr>
                      <w:rFonts w:eastAsia="Calibri"/>
                      <w:rtl/>
                      <w:lang w:bidi="fa-IR"/>
                    </w:rPr>
                    <w:t xml:space="preserve"> اپ</w:t>
                  </w:r>
                  <w:r w:rsidR="008553E8" w:rsidRPr="00577B78">
                    <w:rPr>
                      <w:rFonts w:eastAsia="Calibri" w:hint="cs"/>
                      <w:rtl/>
                      <w:lang w:bidi="fa-IR"/>
                    </w:rPr>
                    <w:t>ی</w:t>
                  </w:r>
                  <w:r w:rsidR="008553E8" w:rsidRPr="00577B78">
                    <w:rPr>
                      <w:rFonts w:eastAsia="Calibri" w:hint="eastAsia"/>
                      <w:rtl/>
                      <w:lang w:bidi="fa-IR"/>
                    </w:rPr>
                    <w:t>درم</w:t>
                  </w:r>
                  <w:r w:rsidR="008553E8" w:rsidRPr="00577B78">
                    <w:rPr>
                      <w:rFonts w:eastAsia="Calibri" w:hint="cs"/>
                      <w:rtl/>
                      <w:lang w:bidi="fa-IR"/>
                    </w:rPr>
                    <w:t>ی</w:t>
                  </w:r>
                  <w:r w:rsidR="008553E8" w:rsidRPr="00577B78">
                    <w:rPr>
                      <w:rFonts w:eastAsia="Calibri"/>
                      <w:rtl/>
                      <w:lang w:bidi="fa-IR"/>
                    </w:rPr>
                    <w:t xml:space="preserve"> بالاتر م</w:t>
                  </w:r>
                  <w:r w:rsidR="008553E8" w:rsidRPr="00577B78">
                    <w:rPr>
                      <w:rFonts w:eastAsia="Calibri" w:hint="cs"/>
                      <w:rtl/>
                      <w:lang w:bidi="fa-IR"/>
                    </w:rPr>
                    <w:t>ی</w:t>
                  </w:r>
                  <w:r w:rsidR="008553E8" w:rsidRPr="00577B78">
                    <w:rPr>
                      <w:rFonts w:eastAsia="Calibri"/>
                      <w:rtl/>
                      <w:lang w:bidi="fa-IR"/>
                    </w:rPr>
                    <w:t xml:space="preserve"> باشد</w:t>
                  </w:r>
                  <w:r w:rsidR="008553E8">
                    <w:rPr>
                      <w:rFonts w:eastAsia="Calibri" w:hint="cs"/>
                      <w:rtl/>
                      <w:lang w:bidi="fa-IR"/>
                    </w:rPr>
                    <w:t xml:space="preserve"> </w:t>
                  </w:r>
                  <w:r w:rsidR="00143374">
                    <w:rPr>
                      <w:rFonts w:eastAsia="Calibri"/>
                      <w:rtl/>
                      <w:lang w:bidi="fa-IR"/>
                    </w:rPr>
                    <w:fldChar w:fldCharType="begin"/>
                  </w:r>
                  <w:r w:rsidR="00143374">
                    <w:rPr>
                      <w:rFonts w:eastAsia="Calibri"/>
                      <w:rtl/>
                      <w:lang w:bidi="fa-IR"/>
                    </w:rPr>
                    <w:instrText xml:space="preserve"> </w:instrText>
                  </w:r>
                  <w:r w:rsidR="00143374">
                    <w:rPr>
                      <w:rFonts w:eastAsia="Calibri"/>
                      <w:lang w:bidi="fa-IR"/>
                    </w:rPr>
                    <w:instrText>ADDIN EN.CITE &lt;EndNote&gt;&lt;Cite&gt;&lt;Author&gt;Meidan&lt;/Author&gt;&lt;Year&gt;2005&lt;/Year&gt;&lt;RecNum&gt;172&lt;/RecNum&gt;&lt;DisplayText&gt;(7)&lt;/DisplayText&gt;&lt;record&gt;&lt;rec-number&gt;172&lt;/rec-number&gt;&lt;foreign-keys&gt;&lt;key app="EN" db-id="r5w5xz507reeroeztf0vedf1dderxa9wxsd9" timestamp="1741457950"&gt;172</w:instrText>
                  </w:r>
                  <w:r w:rsidR="00143374">
                    <w:rPr>
                      <w:rFonts w:eastAsia="Calibri"/>
                      <w:rtl/>
                      <w:lang w:bidi="fa-IR"/>
                    </w:rPr>
                    <w:instrText>&lt;/</w:instrText>
                  </w:r>
                  <w:r w:rsidR="00143374">
                    <w:rPr>
                      <w:rFonts w:eastAsia="Calibri"/>
                      <w:lang w:bidi="fa-IR"/>
                    </w:rPr>
                    <w:instrText>key&gt;&lt;/foreign-keys&gt;&lt;ref-type name="Journal Article"&gt;17&lt;/ref-type&gt;&lt;contributors&gt;&lt;authors&gt;&lt;author&gt;Meidan, Victor M&lt;/author&gt;&lt;author&gt;Bonner, Michael C&lt;/author&gt;&lt;author&gt;Michniak, Bozena B&lt;/author&gt;&lt;/authors&gt;&lt;/contributors&gt;&lt;titles&gt;&lt;title&gt;Transfollicular drug delivery—is it a reality?&lt;/title&gt;&lt;secondary-title&gt;International journal of pharmaceutics&lt;/secondary-title&gt;&lt;/titles&gt;&lt;periodical&gt;&lt;full-title&gt;International Journal of Pharmaceutics&lt;/full-title&gt;&lt;/periodical&gt;&lt;pages&gt;1-14&lt;/pages&gt;&lt;volume&gt;306&lt;/volume&gt;&lt;number&gt;1-2&lt;/number&gt;&lt;dates&gt;&lt;year&gt;2005&lt;/year&gt;&lt;/dates&gt;&lt;isbn&gt;0378-5173&lt;/isbn&gt;&lt;urls&gt;&lt;/urls&gt;&lt;/record&gt;&lt;/Cite&gt;&lt;/EndNote</w:instrText>
                  </w:r>
                  <w:r w:rsidR="00143374">
                    <w:rPr>
                      <w:rFonts w:eastAsia="Calibri"/>
                      <w:rtl/>
                      <w:lang w:bidi="fa-IR"/>
                    </w:rPr>
                    <w:instrText>&gt;</w:instrText>
                  </w:r>
                  <w:r w:rsidR="00143374">
                    <w:rPr>
                      <w:rFonts w:eastAsia="Calibri"/>
                      <w:rtl/>
                      <w:lang w:bidi="fa-IR"/>
                    </w:rPr>
                    <w:fldChar w:fldCharType="separate"/>
                  </w:r>
                  <w:r w:rsidR="00143374">
                    <w:rPr>
                      <w:rFonts w:eastAsia="Calibri"/>
                      <w:noProof/>
                      <w:rtl/>
                      <w:lang w:bidi="fa-IR"/>
                    </w:rPr>
                    <w:t>(7)</w:t>
                  </w:r>
                  <w:r w:rsidR="00143374">
                    <w:rPr>
                      <w:rFonts w:eastAsia="Calibri"/>
                      <w:rtl/>
                      <w:lang w:bidi="fa-IR"/>
                    </w:rPr>
                    <w:fldChar w:fldCharType="end"/>
                  </w:r>
                  <w:r w:rsidR="00143374">
                    <w:rPr>
                      <w:rFonts w:eastAsia="Calibri" w:hint="cs"/>
                      <w:rtl/>
                      <w:lang w:bidi="fa-IR"/>
                    </w:rPr>
                    <w:t>.</w:t>
                  </w:r>
                  <w:r>
                    <w:t>‬</w:t>
                  </w:r>
                  <w:r>
                    <w:t>‬</w:t>
                  </w:r>
                  <w:r>
                    <w:t>‬</w:t>
                  </w:r>
                  <w:r>
                    <w:t>‬</w:t>
                  </w:r>
                  <w:r>
                    <w:t>‬</w:t>
                  </w:r>
                  <w:r>
                    <w:t>‬</w:t>
                  </w:r>
                  <w:r w:rsidR="003B7337">
                    <w:t>‬</w:t>
                  </w:r>
                  <w:r w:rsidR="003B7337">
                    <w:t>‬</w:t>
                  </w:r>
                  <w:r w:rsidR="003B7337">
                    <w:t>‬</w:t>
                  </w:r>
                  <w:r w:rsidR="003B7337">
                    <w:t>‬</w:t>
                  </w:r>
                  <w:r w:rsidR="003B7337">
                    <w:t>‬</w:t>
                  </w:r>
                  <w:r w:rsidR="003B7337">
                    <w:t>‬</w:t>
                  </w:r>
                  <w:r w:rsidR="00A02AFB">
                    <w:t>‬</w:t>
                  </w:r>
                  <w:r w:rsidR="00A02AFB">
                    <w:t>‬</w:t>
                  </w:r>
                  <w:r w:rsidR="00A02AFB">
                    <w:t>‬</w:t>
                  </w:r>
                  <w:r w:rsidR="00A02AFB">
                    <w:t>‬</w:t>
                  </w:r>
                  <w:r w:rsidR="00A02AFB">
                    <w:t>‬</w:t>
                  </w:r>
                  <w:r w:rsidR="00A02AFB">
                    <w:t>‬</w:t>
                  </w:r>
                  <w:r w:rsidR="00F40E02">
                    <w:t>‬</w:t>
                  </w:r>
                  <w:r w:rsidR="00F40E02">
                    <w:t>‬</w:t>
                  </w:r>
                  <w:r w:rsidR="00F40E02">
                    <w:t>‬</w:t>
                  </w:r>
                  <w:r w:rsidR="00F40E02">
                    <w:t>‬</w:t>
                  </w:r>
                  <w:r w:rsidR="00F40E02">
                    <w:t>‬</w:t>
                  </w:r>
                  <w:r w:rsidR="00F40E02">
                    <w:t>‬</w:t>
                  </w:r>
                  <w:r w:rsidR="00D47581">
                    <w:t>‬</w:t>
                  </w:r>
                  <w:r w:rsidR="00D47581">
                    <w:t>‬</w:t>
                  </w:r>
                  <w:r w:rsidR="00D47581">
                    <w:t>‬</w:t>
                  </w:r>
                  <w:r w:rsidR="00D47581">
                    <w:t>‬</w:t>
                  </w:r>
                  <w:r w:rsidR="00D47581">
                    <w:t>‬</w:t>
                  </w:r>
                  <w:r w:rsidR="00D47581">
                    <w:t>‬</w:t>
                  </w:r>
                  <w:r w:rsidR="00660B38">
                    <w:t>‬</w:t>
                  </w:r>
                  <w:r w:rsidR="00660B38">
                    <w:t>‬</w:t>
                  </w:r>
                  <w:r w:rsidR="00660B38">
                    <w:t>‬</w:t>
                  </w:r>
                  <w:r w:rsidR="00660B38">
                    <w:t>‬</w:t>
                  </w:r>
                  <w:r w:rsidR="00660B38">
                    <w:t>‬</w:t>
                  </w:r>
                  <w:r w:rsidR="00660B38">
                    <w:t>‬</w:t>
                  </w:r>
                  <w:r w:rsidR="00E36676">
                    <w:t>‬</w:t>
                  </w:r>
                  <w:r w:rsidR="00E36676">
                    <w:t>‬</w:t>
                  </w:r>
                  <w:r w:rsidR="00E36676">
                    <w:t>‬</w:t>
                  </w:r>
                  <w:r w:rsidR="00E36676">
                    <w:t>‬</w:t>
                  </w:r>
                  <w:r w:rsidR="00E36676">
                    <w:t>‬</w:t>
                  </w:r>
                  <w:r w:rsidR="00E36676">
                    <w:t>‬</w:t>
                  </w:r>
                  <w:r w:rsidR="00B320B2">
                    <w:t>‬</w:t>
                  </w:r>
                  <w:r w:rsidR="00B320B2">
                    <w:t>‬</w:t>
                  </w:r>
                  <w:r w:rsidR="00B320B2">
                    <w:t>‬</w:t>
                  </w:r>
                  <w:r w:rsidR="00B320B2">
                    <w:t>‬</w:t>
                  </w:r>
                  <w:r w:rsidR="00B320B2">
                    <w:t>‬</w:t>
                  </w:r>
                  <w:r w:rsidR="00B320B2">
                    <w:t>‬</w:t>
                  </w:r>
                  <w:r w:rsidR="00347B72">
                    <w:t>‬</w:t>
                  </w:r>
                  <w:r w:rsidR="00347B72">
                    <w:t>‬</w:t>
                  </w:r>
                  <w:r w:rsidR="00347B72">
                    <w:t>‬</w:t>
                  </w:r>
                  <w:r w:rsidR="00347B72">
                    <w:t>‬</w:t>
                  </w:r>
                  <w:r w:rsidR="00347B72">
                    <w:t>‬</w:t>
                  </w:r>
                  <w:r w:rsidR="00347B72">
                    <w:t>‬</w:t>
                  </w:r>
                  <w:r w:rsidR="001A24ED">
                    <w:t>‬</w:t>
                  </w:r>
                  <w:r w:rsidR="001A24ED">
                    <w:t>‬</w:t>
                  </w:r>
                  <w:r w:rsidR="001A24ED">
                    <w:t>‬</w:t>
                  </w:r>
                  <w:r w:rsidR="001A24ED">
                    <w:t>‬</w:t>
                  </w:r>
                  <w:r w:rsidR="001A24ED">
                    <w:t>‬</w:t>
                  </w:r>
                  <w:r w:rsidR="001A24ED">
                    <w:t>‬</w:t>
                  </w:r>
                  <w:r w:rsidR="00FB5A5F">
                    <w:t>‬</w:t>
                  </w:r>
                  <w:r w:rsidR="00FB5A5F">
                    <w:t>‬</w:t>
                  </w:r>
                  <w:r w:rsidR="00FB5A5F">
                    <w:t>‬</w:t>
                  </w:r>
                  <w:r w:rsidR="00FB5A5F">
                    <w:t>‬</w:t>
                  </w:r>
                  <w:r w:rsidR="00FB5A5F">
                    <w:t>‬</w:t>
                  </w:r>
                  <w:r w:rsidR="00FB5A5F">
                    <w:t>‬</w:t>
                  </w:r>
                  <w:r w:rsidR="00C749D8">
                    <w:t>‬</w:t>
                  </w:r>
                  <w:r w:rsidR="00C749D8">
                    <w:t>‬</w:t>
                  </w:r>
                  <w:r w:rsidR="00C749D8">
                    <w:t>‬</w:t>
                  </w:r>
                  <w:r w:rsidR="00C749D8">
                    <w:t>‬</w:t>
                  </w:r>
                  <w:r w:rsidR="00C749D8">
                    <w:t>‬</w:t>
                  </w:r>
                  <w:r w:rsidR="00C749D8">
                    <w:t>‬</w:t>
                  </w:r>
                  <w:r w:rsidR="00133F69">
                    <w:t>‬</w:t>
                  </w:r>
                  <w:r w:rsidR="00133F69">
                    <w:t>‬</w:t>
                  </w:r>
                  <w:r w:rsidR="00133F69">
                    <w:t>‬</w:t>
                  </w:r>
                  <w:r w:rsidR="00133F69">
                    <w:t>‬</w:t>
                  </w:r>
                  <w:r w:rsidR="00133F69">
                    <w:t>‬</w:t>
                  </w:r>
                  <w:r w:rsidR="00133F69">
                    <w:t>‬</w:t>
                  </w:r>
                  <w:r w:rsidR="0050012C">
                    <w:t>‬</w:t>
                  </w:r>
                  <w:r w:rsidR="0050012C">
                    <w:t>‬</w:t>
                  </w:r>
                  <w:r w:rsidR="0050012C">
                    <w:t>‬</w:t>
                  </w:r>
                  <w:r w:rsidR="0050012C">
                    <w:t>‬</w:t>
                  </w:r>
                  <w:r w:rsidR="0050012C">
                    <w:t>‬</w:t>
                  </w:r>
                  <w:r w:rsidR="0050012C">
                    <w:t>‬</w:t>
                  </w:r>
                  <w:r w:rsidR="00B50E58">
                    <w:t>‬</w:t>
                  </w:r>
                  <w:r w:rsidR="00B50E58">
                    <w:t>‬</w:t>
                  </w:r>
                  <w:r w:rsidR="00B50E58">
                    <w:t>‬</w:t>
                  </w:r>
                  <w:r w:rsidR="00B50E58">
                    <w:t>‬</w:t>
                  </w:r>
                  <w:r w:rsidR="00B50E58">
                    <w:t>‬</w:t>
                  </w:r>
                  <w:r w:rsidR="00B50E58">
                    <w:t>‬</w:t>
                  </w:r>
                  <w:r w:rsidR="00A643ED">
                    <w:t>‬</w:t>
                  </w:r>
                  <w:r w:rsidR="00A643ED">
                    <w:t>‬</w:t>
                  </w:r>
                  <w:r w:rsidR="00A643ED">
                    <w:t>‬</w:t>
                  </w:r>
                  <w:r w:rsidR="00A643ED">
                    <w:t>‬</w:t>
                  </w:r>
                  <w:r w:rsidR="00A643ED">
                    <w:t>‬</w:t>
                  </w:r>
                  <w:r w:rsidR="00A643ED">
                    <w:t>‬</w:t>
                  </w:r>
                  <w:r w:rsidR="00386714">
                    <w:t>‬</w:t>
                  </w:r>
                  <w:r w:rsidR="00386714">
                    <w:t>‬</w:t>
                  </w:r>
                  <w:r w:rsidR="00386714">
                    <w:t>‬</w:t>
                  </w:r>
                  <w:r w:rsidR="00386714">
                    <w:t>‬</w:t>
                  </w:r>
                  <w:r w:rsidR="00386714">
                    <w:t>‬</w:t>
                  </w:r>
                  <w:r w:rsidR="00386714">
                    <w:t>‬</w:t>
                  </w:r>
                  <w:r w:rsidR="00073899">
                    <w:t>‬</w:t>
                  </w:r>
                  <w:r w:rsidR="00073899">
                    <w:t>‬</w:t>
                  </w:r>
                  <w:r w:rsidR="00073899">
                    <w:t>‬</w:t>
                  </w:r>
                  <w:r w:rsidR="00073899">
                    <w:t>‬</w:t>
                  </w:r>
                  <w:r w:rsidR="00073899">
                    <w:t>‬</w:t>
                  </w:r>
                  <w:r w:rsidR="00073899">
                    <w:t>‬</w:t>
                  </w:r>
                  <w:r w:rsidR="00402AB1">
                    <w:t>‬</w:t>
                  </w:r>
                  <w:r w:rsidR="00402AB1">
                    <w:t>‬</w:t>
                  </w:r>
                  <w:r w:rsidR="00402AB1">
                    <w:t>‬</w:t>
                  </w:r>
                  <w:r w:rsidR="00402AB1">
                    <w:t>‬</w:t>
                  </w:r>
                  <w:r w:rsidR="00402AB1">
                    <w:t>‬</w:t>
                  </w:r>
                  <w:r w:rsidR="00402AB1">
                    <w:t>‬</w:t>
                  </w:r>
                </w:dir>
              </w:dir>
            </w:dir>
          </w:dir>
        </w:dir>
      </w:dir>
    </w:p>
    <w:p w14:paraId="53F0D820" w14:textId="718E7C91" w:rsidR="008553E8" w:rsidRDefault="008553E8" w:rsidP="00CA6DC7">
      <w:pPr>
        <w:pStyle w:val="a3"/>
        <w:rPr>
          <w:rFonts w:eastAsia="Calibri"/>
          <w:rtl/>
          <w:lang w:bidi="fa-IR"/>
        </w:rPr>
      </w:pPr>
      <w:r w:rsidRPr="00D73CB4">
        <w:rPr>
          <w:rFonts w:eastAsia="Calibri"/>
          <w:rtl/>
          <w:lang w:bidi="fa-IR"/>
        </w:rPr>
        <w:t>جذب فول</w:t>
      </w:r>
      <w:r w:rsidRPr="00D73CB4">
        <w:rPr>
          <w:rFonts w:eastAsia="Calibri" w:hint="cs"/>
          <w:rtl/>
          <w:lang w:bidi="fa-IR"/>
        </w:rPr>
        <w:t>ی</w:t>
      </w:r>
      <w:r w:rsidRPr="00D73CB4">
        <w:rPr>
          <w:rFonts w:eastAsia="Calibri" w:hint="eastAsia"/>
          <w:rtl/>
          <w:lang w:bidi="fa-IR"/>
        </w:rPr>
        <w:t>کول</w:t>
      </w:r>
      <w:r w:rsidRPr="00D73CB4">
        <w:rPr>
          <w:rFonts w:eastAsia="Calibri" w:hint="cs"/>
          <w:rtl/>
          <w:lang w:bidi="fa-IR"/>
        </w:rPr>
        <w:t>ی</w:t>
      </w:r>
      <w:r>
        <w:rPr>
          <w:rFonts w:eastAsia="Calibri"/>
          <w:rtl/>
          <w:lang w:bidi="fa-IR"/>
        </w:rPr>
        <w:t xml:space="preserve"> مواد تحت ت</w:t>
      </w:r>
      <w:r>
        <w:rPr>
          <w:rFonts w:eastAsia="Calibri" w:hint="cs"/>
          <w:rtl/>
          <w:lang w:bidi="fa-IR"/>
        </w:rPr>
        <w:t>أ</w:t>
      </w:r>
      <w:r w:rsidRPr="00D73CB4">
        <w:rPr>
          <w:rFonts w:eastAsia="Calibri"/>
          <w:rtl/>
          <w:lang w:bidi="fa-IR"/>
        </w:rPr>
        <w:t>ث</w:t>
      </w:r>
      <w:r w:rsidRPr="00D73CB4">
        <w:rPr>
          <w:rFonts w:eastAsia="Calibri" w:hint="cs"/>
          <w:rtl/>
          <w:lang w:bidi="fa-IR"/>
        </w:rPr>
        <w:t>ی</w:t>
      </w:r>
      <w:r w:rsidRPr="00D73CB4">
        <w:rPr>
          <w:rFonts w:eastAsia="Calibri" w:hint="eastAsia"/>
          <w:rtl/>
          <w:lang w:bidi="fa-IR"/>
        </w:rPr>
        <w:t>ر</w:t>
      </w:r>
      <w:r w:rsidRPr="00D73CB4">
        <w:rPr>
          <w:rFonts w:eastAsia="Calibri"/>
          <w:rtl/>
          <w:lang w:bidi="fa-IR"/>
        </w:rPr>
        <w:t xml:space="preserve"> عوامل مختلف</w:t>
      </w:r>
      <w:r w:rsidRPr="00D73CB4">
        <w:rPr>
          <w:rFonts w:eastAsia="Calibri" w:hint="cs"/>
          <w:rtl/>
          <w:lang w:bidi="fa-IR"/>
        </w:rPr>
        <w:t>ی</w:t>
      </w:r>
      <w:r w:rsidRPr="00D73CB4">
        <w:rPr>
          <w:rFonts w:eastAsia="Calibri"/>
          <w:rtl/>
          <w:lang w:bidi="fa-IR"/>
        </w:rPr>
        <w:t xml:space="preserve"> قرار دارد که برخ</w:t>
      </w:r>
      <w:r w:rsidRPr="00D73CB4">
        <w:rPr>
          <w:rFonts w:eastAsia="Calibri" w:hint="cs"/>
          <w:rtl/>
          <w:lang w:bidi="fa-IR"/>
        </w:rPr>
        <w:t>ی</w:t>
      </w:r>
      <w:r w:rsidRPr="00D73CB4">
        <w:rPr>
          <w:rFonts w:eastAsia="Calibri"/>
          <w:rtl/>
          <w:lang w:bidi="fa-IR"/>
        </w:rPr>
        <w:t xml:space="preserve"> از آن</w:t>
      </w:r>
      <w:r>
        <w:rPr>
          <w:rFonts w:eastAsia="Calibri" w:hint="cs"/>
          <w:rtl/>
          <w:lang w:bidi="fa-IR"/>
        </w:rPr>
        <w:t>‌ها</w:t>
      </w:r>
      <w:r w:rsidRPr="00D73CB4">
        <w:rPr>
          <w:rFonts w:eastAsia="Calibri"/>
          <w:rtl/>
          <w:lang w:bidi="fa-IR"/>
        </w:rPr>
        <w:t xml:space="preserve"> عبارت</w:t>
      </w:r>
      <w:r>
        <w:rPr>
          <w:rFonts w:eastAsia="Calibri" w:hint="cs"/>
          <w:rtl/>
          <w:lang w:bidi="fa-IR"/>
        </w:rPr>
        <w:t>‌ا</w:t>
      </w:r>
      <w:r w:rsidRPr="00D73CB4">
        <w:rPr>
          <w:rFonts w:eastAsia="Calibri"/>
          <w:rtl/>
          <w:lang w:bidi="fa-IR"/>
        </w:rPr>
        <w:t>ند از ل</w:t>
      </w:r>
      <w:r w:rsidRPr="00D73CB4">
        <w:rPr>
          <w:rFonts w:eastAsia="Calibri" w:hint="cs"/>
          <w:rtl/>
          <w:lang w:bidi="fa-IR"/>
        </w:rPr>
        <w:t>ی</w:t>
      </w:r>
      <w:r w:rsidRPr="00D73CB4">
        <w:rPr>
          <w:rFonts w:eastAsia="Calibri" w:hint="eastAsia"/>
          <w:rtl/>
          <w:lang w:bidi="fa-IR"/>
        </w:rPr>
        <w:t>پوف</w:t>
      </w:r>
      <w:r w:rsidRPr="00D73CB4">
        <w:rPr>
          <w:rFonts w:eastAsia="Calibri" w:hint="cs"/>
          <w:rtl/>
          <w:lang w:bidi="fa-IR"/>
        </w:rPr>
        <w:t>ی</w:t>
      </w:r>
      <w:r w:rsidRPr="00D73CB4">
        <w:rPr>
          <w:rFonts w:eastAsia="Calibri" w:hint="eastAsia"/>
          <w:rtl/>
          <w:lang w:bidi="fa-IR"/>
        </w:rPr>
        <w:t>ل</w:t>
      </w:r>
      <w:r w:rsidRPr="00D73CB4">
        <w:rPr>
          <w:rFonts w:eastAsia="Calibri" w:hint="cs"/>
          <w:rtl/>
          <w:lang w:bidi="fa-IR"/>
        </w:rPr>
        <w:t>ی</w:t>
      </w:r>
      <w:r w:rsidRPr="00D73CB4">
        <w:rPr>
          <w:rFonts w:eastAsia="Calibri" w:hint="eastAsia"/>
          <w:rtl/>
          <w:lang w:bidi="fa-IR"/>
        </w:rPr>
        <w:t>س</w:t>
      </w:r>
      <w:r w:rsidRPr="00D73CB4">
        <w:rPr>
          <w:rFonts w:eastAsia="Calibri" w:hint="cs"/>
          <w:rtl/>
          <w:lang w:bidi="fa-IR"/>
        </w:rPr>
        <w:t>ی</w:t>
      </w:r>
      <w:r w:rsidRPr="00D73CB4">
        <w:rPr>
          <w:rFonts w:eastAsia="Calibri" w:hint="eastAsia"/>
          <w:rtl/>
          <w:lang w:bidi="fa-IR"/>
        </w:rPr>
        <w:t>ته</w:t>
      </w:r>
      <w:r w:rsidRPr="00D73CB4">
        <w:rPr>
          <w:rFonts w:eastAsia="Calibri"/>
          <w:rtl/>
          <w:lang w:bidi="fa-IR"/>
        </w:rPr>
        <w:t xml:space="preserve"> مولکول جذب شونده،  خصوص</w:t>
      </w:r>
      <w:r w:rsidRPr="00D73CB4">
        <w:rPr>
          <w:rFonts w:eastAsia="Calibri" w:hint="cs"/>
          <w:rtl/>
          <w:lang w:bidi="fa-IR"/>
        </w:rPr>
        <w:t>ی</w:t>
      </w:r>
      <w:r w:rsidRPr="00D73CB4">
        <w:rPr>
          <w:rFonts w:eastAsia="Calibri" w:hint="eastAsia"/>
          <w:rtl/>
          <w:lang w:bidi="fa-IR"/>
        </w:rPr>
        <w:t>ات</w:t>
      </w:r>
      <w:r w:rsidRPr="00D73CB4">
        <w:rPr>
          <w:rFonts w:eastAsia="Calibri"/>
          <w:rtl/>
          <w:lang w:bidi="fa-IR"/>
        </w:rPr>
        <w:t xml:space="preserve"> حامل</w:t>
      </w:r>
      <w:r w:rsidRPr="00D73CB4">
        <w:rPr>
          <w:rFonts w:eastAsia="Calibri" w:hint="cs"/>
          <w:rtl/>
          <w:lang w:bidi="fa-IR"/>
        </w:rPr>
        <w:t xml:space="preserve"> دارویی،</w:t>
      </w:r>
      <w:r w:rsidRPr="00D73CB4">
        <w:rPr>
          <w:rFonts w:eastAsia="Calibri"/>
          <w:rtl/>
          <w:lang w:bidi="fa-IR"/>
        </w:rPr>
        <w:t xml:space="preserve"> دما</w:t>
      </w:r>
      <w:r w:rsidRPr="00D73CB4">
        <w:rPr>
          <w:rFonts w:eastAsia="Calibri" w:hint="cs"/>
          <w:rtl/>
          <w:lang w:bidi="fa-IR"/>
        </w:rPr>
        <w:t>ی</w:t>
      </w:r>
      <w:r w:rsidRPr="00D73CB4">
        <w:rPr>
          <w:rFonts w:eastAsia="Calibri"/>
          <w:rtl/>
          <w:lang w:bidi="fa-IR"/>
        </w:rPr>
        <w:t xml:space="preserve"> حلال، اندازه ذرات دارو، وزن مولکول</w:t>
      </w:r>
      <w:r w:rsidRPr="00D73CB4">
        <w:rPr>
          <w:rFonts w:eastAsia="Calibri" w:hint="cs"/>
          <w:rtl/>
          <w:lang w:bidi="fa-IR"/>
        </w:rPr>
        <w:t>ی</w:t>
      </w:r>
      <w:r w:rsidRPr="00D73CB4">
        <w:rPr>
          <w:rFonts w:eastAsia="Calibri"/>
          <w:rtl/>
          <w:lang w:bidi="fa-IR"/>
        </w:rPr>
        <w:t xml:space="preserve"> دارو، و برخ</w:t>
      </w:r>
      <w:r w:rsidRPr="00D73CB4">
        <w:rPr>
          <w:rFonts w:eastAsia="Calibri" w:hint="cs"/>
          <w:rtl/>
          <w:lang w:bidi="fa-IR"/>
        </w:rPr>
        <w:t>ی</w:t>
      </w:r>
      <w:r w:rsidRPr="00D73CB4">
        <w:rPr>
          <w:rFonts w:eastAsia="Calibri"/>
          <w:rtl/>
          <w:lang w:bidi="fa-IR"/>
        </w:rPr>
        <w:t xml:space="preserve"> از خصوص</w:t>
      </w:r>
      <w:r w:rsidRPr="00D73CB4">
        <w:rPr>
          <w:rFonts w:eastAsia="Calibri" w:hint="cs"/>
          <w:rtl/>
          <w:lang w:bidi="fa-IR"/>
        </w:rPr>
        <w:t>ی</w:t>
      </w:r>
      <w:r w:rsidRPr="00D73CB4">
        <w:rPr>
          <w:rFonts w:eastAsia="Calibri" w:hint="eastAsia"/>
          <w:rtl/>
          <w:lang w:bidi="fa-IR"/>
        </w:rPr>
        <w:t>ات</w:t>
      </w:r>
      <w:r w:rsidRPr="00D73CB4">
        <w:rPr>
          <w:rFonts w:eastAsia="Calibri"/>
          <w:rtl/>
          <w:lang w:bidi="fa-IR"/>
        </w:rPr>
        <w:t xml:space="preserve"> ف</w:t>
      </w:r>
      <w:r w:rsidRPr="00D73CB4">
        <w:rPr>
          <w:rFonts w:eastAsia="Calibri" w:hint="cs"/>
          <w:rtl/>
          <w:lang w:bidi="fa-IR"/>
        </w:rPr>
        <w:t>ی</w:t>
      </w:r>
      <w:r w:rsidRPr="00D73CB4">
        <w:rPr>
          <w:rFonts w:eastAsia="Calibri" w:hint="eastAsia"/>
          <w:rtl/>
          <w:lang w:bidi="fa-IR"/>
        </w:rPr>
        <w:t>ز</w:t>
      </w:r>
      <w:r w:rsidRPr="00D73CB4">
        <w:rPr>
          <w:rFonts w:eastAsia="Calibri" w:hint="cs"/>
          <w:rtl/>
          <w:lang w:bidi="fa-IR"/>
        </w:rPr>
        <w:t>ی</w:t>
      </w:r>
      <w:r w:rsidRPr="00D73CB4">
        <w:rPr>
          <w:rFonts w:eastAsia="Calibri" w:hint="eastAsia"/>
          <w:rtl/>
          <w:lang w:bidi="fa-IR"/>
        </w:rPr>
        <w:t>ک</w:t>
      </w:r>
      <w:r w:rsidRPr="00D73CB4">
        <w:rPr>
          <w:rFonts w:eastAsia="Calibri" w:hint="cs"/>
          <w:rtl/>
          <w:lang w:bidi="fa-IR"/>
        </w:rPr>
        <w:t>ی</w:t>
      </w:r>
      <w:r w:rsidRPr="00D73CB4">
        <w:rPr>
          <w:rFonts w:eastAsia="Calibri"/>
          <w:rtl/>
          <w:lang w:bidi="fa-IR"/>
        </w:rPr>
        <w:t xml:space="preserve"> و ش</w:t>
      </w:r>
      <w:r w:rsidRPr="00D73CB4">
        <w:rPr>
          <w:rFonts w:eastAsia="Calibri" w:hint="cs"/>
          <w:rtl/>
          <w:lang w:bidi="fa-IR"/>
        </w:rPr>
        <w:t>ی</w:t>
      </w:r>
      <w:r w:rsidRPr="00D73CB4">
        <w:rPr>
          <w:rFonts w:eastAsia="Calibri" w:hint="eastAsia"/>
          <w:rtl/>
          <w:lang w:bidi="fa-IR"/>
        </w:rPr>
        <w:t>م</w:t>
      </w:r>
      <w:r w:rsidRPr="00D73CB4">
        <w:rPr>
          <w:rFonts w:eastAsia="Calibri" w:hint="cs"/>
          <w:rtl/>
          <w:lang w:bidi="fa-IR"/>
        </w:rPr>
        <w:t>ی</w:t>
      </w:r>
      <w:r w:rsidRPr="00D73CB4">
        <w:rPr>
          <w:rFonts w:eastAsia="Calibri" w:hint="eastAsia"/>
          <w:rtl/>
          <w:lang w:bidi="fa-IR"/>
        </w:rPr>
        <w:t>ا</w:t>
      </w:r>
      <w:r w:rsidRPr="00D73CB4">
        <w:rPr>
          <w:rFonts w:eastAsia="Calibri" w:hint="cs"/>
          <w:rtl/>
          <w:lang w:bidi="fa-IR"/>
        </w:rPr>
        <w:t>یی آن</w:t>
      </w:r>
      <w:r>
        <w:rPr>
          <w:rFonts w:eastAsia="Calibri"/>
          <w:rtl/>
          <w:lang w:bidi="fa-IR"/>
        </w:rPr>
        <w:t>. گزارش</w:t>
      </w:r>
      <w:r>
        <w:rPr>
          <w:rFonts w:eastAsia="Calibri" w:hint="cs"/>
          <w:rtl/>
          <w:lang w:bidi="fa-IR"/>
        </w:rPr>
        <w:t>‌های</w:t>
      </w:r>
      <w:r>
        <w:rPr>
          <w:rFonts w:eastAsia="Calibri"/>
          <w:rtl/>
          <w:lang w:bidi="fa-IR"/>
        </w:rPr>
        <w:t xml:space="preserve"> منتشر شده در دهه</w:t>
      </w:r>
      <w:r>
        <w:rPr>
          <w:rFonts w:eastAsia="Calibri" w:hint="cs"/>
          <w:rtl/>
          <w:lang w:bidi="fa-IR"/>
        </w:rPr>
        <w:t>‌</w:t>
      </w:r>
      <w:r w:rsidRPr="00D73CB4">
        <w:rPr>
          <w:rFonts w:eastAsia="Calibri"/>
          <w:rtl/>
          <w:lang w:bidi="fa-IR"/>
        </w:rPr>
        <w:t>ها</w:t>
      </w:r>
      <w:r w:rsidRPr="00D73CB4">
        <w:rPr>
          <w:rFonts w:eastAsia="Calibri" w:hint="cs"/>
          <w:rtl/>
          <w:lang w:bidi="fa-IR"/>
        </w:rPr>
        <w:t>ی</w:t>
      </w:r>
      <w:r w:rsidRPr="00D73CB4">
        <w:rPr>
          <w:rFonts w:eastAsia="Calibri"/>
          <w:rtl/>
          <w:lang w:bidi="fa-IR"/>
        </w:rPr>
        <w:t xml:space="preserve"> اخ</w:t>
      </w:r>
      <w:r w:rsidRPr="00D73CB4">
        <w:rPr>
          <w:rFonts w:eastAsia="Calibri" w:hint="cs"/>
          <w:rtl/>
          <w:lang w:bidi="fa-IR"/>
        </w:rPr>
        <w:t>ی</w:t>
      </w:r>
      <w:r w:rsidRPr="00D73CB4">
        <w:rPr>
          <w:rFonts w:eastAsia="Calibri" w:hint="eastAsia"/>
          <w:rtl/>
          <w:lang w:bidi="fa-IR"/>
        </w:rPr>
        <w:t>ر</w:t>
      </w:r>
      <w:r>
        <w:rPr>
          <w:rFonts w:eastAsia="Calibri"/>
          <w:rtl/>
          <w:lang w:bidi="fa-IR"/>
        </w:rPr>
        <w:t xml:space="preserve"> نشان داده</w:t>
      </w:r>
      <w:r w:rsidRPr="00D73CB4">
        <w:rPr>
          <w:rFonts w:eastAsia="Calibri"/>
          <w:rtl/>
          <w:lang w:bidi="fa-IR"/>
        </w:rPr>
        <w:t xml:space="preserve"> که م</w:t>
      </w:r>
      <w:r w:rsidRPr="00D73CB4">
        <w:rPr>
          <w:rFonts w:eastAsia="Calibri" w:hint="eastAsia"/>
          <w:rtl/>
          <w:lang w:bidi="fa-IR"/>
        </w:rPr>
        <w:t>س</w:t>
      </w:r>
      <w:r w:rsidRPr="00D73CB4">
        <w:rPr>
          <w:rFonts w:eastAsia="Calibri" w:hint="cs"/>
          <w:rtl/>
          <w:lang w:bidi="fa-IR"/>
        </w:rPr>
        <w:t>ی</w:t>
      </w:r>
      <w:r w:rsidRPr="00D73CB4">
        <w:rPr>
          <w:rFonts w:eastAsia="Calibri" w:hint="eastAsia"/>
          <w:rtl/>
          <w:lang w:bidi="fa-IR"/>
        </w:rPr>
        <w:t>ر</w:t>
      </w:r>
      <w:r w:rsidRPr="00D73CB4">
        <w:rPr>
          <w:rFonts w:eastAsia="Calibri"/>
          <w:rtl/>
          <w:lang w:bidi="fa-IR"/>
        </w:rPr>
        <w:t xml:space="preserve"> فول</w:t>
      </w:r>
      <w:r w:rsidRPr="00D73CB4">
        <w:rPr>
          <w:rFonts w:eastAsia="Calibri" w:hint="cs"/>
          <w:rtl/>
          <w:lang w:bidi="fa-IR"/>
        </w:rPr>
        <w:t>ی</w:t>
      </w:r>
      <w:r w:rsidRPr="00D73CB4">
        <w:rPr>
          <w:rFonts w:eastAsia="Calibri" w:hint="eastAsia"/>
          <w:rtl/>
          <w:lang w:bidi="fa-IR"/>
        </w:rPr>
        <w:t>کول</w:t>
      </w:r>
      <w:r w:rsidRPr="00D73CB4">
        <w:rPr>
          <w:rFonts w:eastAsia="Calibri" w:hint="cs"/>
          <w:rtl/>
          <w:lang w:bidi="fa-IR"/>
        </w:rPr>
        <w:t>ی</w:t>
      </w:r>
      <w:r w:rsidRPr="00D73CB4">
        <w:rPr>
          <w:rFonts w:eastAsia="Calibri"/>
          <w:rtl/>
          <w:lang w:bidi="fa-IR"/>
        </w:rPr>
        <w:t xml:space="preserve"> برا</w:t>
      </w:r>
      <w:r w:rsidRPr="00D73CB4">
        <w:rPr>
          <w:rFonts w:eastAsia="Calibri" w:hint="cs"/>
          <w:rtl/>
          <w:lang w:bidi="fa-IR"/>
        </w:rPr>
        <w:t>ی</w:t>
      </w:r>
      <w:r w:rsidRPr="00D73CB4">
        <w:rPr>
          <w:rFonts w:eastAsia="Calibri"/>
          <w:rtl/>
          <w:lang w:bidi="fa-IR"/>
        </w:rPr>
        <w:t xml:space="preserve"> عبور مواد ه</w:t>
      </w:r>
      <w:r w:rsidRPr="00D73CB4">
        <w:rPr>
          <w:rFonts w:eastAsia="Calibri" w:hint="cs"/>
          <w:rtl/>
          <w:lang w:bidi="fa-IR"/>
        </w:rPr>
        <w:t>ی</w:t>
      </w:r>
      <w:r w:rsidRPr="00D73CB4">
        <w:rPr>
          <w:rFonts w:eastAsia="Calibri" w:hint="eastAsia"/>
          <w:rtl/>
          <w:lang w:bidi="fa-IR"/>
        </w:rPr>
        <w:t>دروف</w:t>
      </w:r>
      <w:r w:rsidRPr="00D73CB4">
        <w:rPr>
          <w:rFonts w:eastAsia="Calibri" w:hint="cs"/>
          <w:rtl/>
          <w:lang w:bidi="fa-IR"/>
        </w:rPr>
        <w:t>ی</w:t>
      </w:r>
      <w:r w:rsidRPr="00D73CB4">
        <w:rPr>
          <w:rFonts w:eastAsia="Calibri" w:hint="eastAsia"/>
          <w:rtl/>
          <w:lang w:bidi="fa-IR"/>
        </w:rPr>
        <w:t>ل</w:t>
      </w:r>
      <w:r w:rsidRPr="00D73CB4">
        <w:rPr>
          <w:rFonts w:eastAsia="Calibri"/>
          <w:rtl/>
          <w:lang w:bidi="fa-IR"/>
        </w:rPr>
        <w:t xml:space="preserve"> با وزن مولکول</w:t>
      </w:r>
      <w:r w:rsidRPr="00D73CB4">
        <w:rPr>
          <w:rFonts w:eastAsia="Calibri" w:hint="cs"/>
          <w:rtl/>
          <w:lang w:bidi="fa-IR"/>
        </w:rPr>
        <w:t>ی</w:t>
      </w:r>
      <w:r w:rsidRPr="00D73CB4">
        <w:rPr>
          <w:rFonts w:eastAsia="Calibri"/>
          <w:rtl/>
          <w:lang w:bidi="fa-IR"/>
        </w:rPr>
        <w:t xml:space="preserve"> بالا مناسب است</w:t>
      </w:r>
      <w:r>
        <w:rPr>
          <w:rFonts w:eastAsia="Calibri" w:hint="cs"/>
          <w:rtl/>
          <w:lang w:bidi="fa-IR"/>
        </w:rPr>
        <w:t>؛ این مواد</w:t>
      </w:r>
      <w:r w:rsidRPr="00D73CB4">
        <w:rPr>
          <w:rFonts w:eastAsia="Calibri"/>
          <w:rtl/>
          <w:lang w:bidi="fa-IR"/>
        </w:rPr>
        <w:t xml:space="preserve"> توانا</w:t>
      </w:r>
      <w:r w:rsidRPr="00D73CB4">
        <w:rPr>
          <w:rFonts w:eastAsia="Calibri" w:hint="cs"/>
          <w:rtl/>
          <w:lang w:bidi="fa-IR"/>
        </w:rPr>
        <w:t>یی</w:t>
      </w:r>
      <w:r w:rsidRPr="00D73CB4">
        <w:rPr>
          <w:rFonts w:eastAsia="Calibri"/>
          <w:rtl/>
          <w:lang w:bidi="fa-IR"/>
        </w:rPr>
        <w:t xml:space="preserve"> جذب از سطوح طبقات شاخ</w:t>
      </w:r>
      <w:r w:rsidRPr="00D73CB4">
        <w:rPr>
          <w:rFonts w:eastAsia="Calibri" w:hint="cs"/>
          <w:rtl/>
          <w:lang w:bidi="fa-IR"/>
        </w:rPr>
        <w:t>ی</w:t>
      </w:r>
      <w:r w:rsidRPr="00D73CB4">
        <w:rPr>
          <w:rFonts w:eastAsia="Calibri"/>
          <w:rtl/>
          <w:lang w:bidi="fa-IR"/>
        </w:rPr>
        <w:t xml:space="preserve"> اپ</w:t>
      </w:r>
      <w:r w:rsidRPr="00D73CB4">
        <w:rPr>
          <w:rFonts w:eastAsia="Calibri" w:hint="cs"/>
          <w:rtl/>
          <w:lang w:bidi="fa-IR"/>
        </w:rPr>
        <w:t>ی</w:t>
      </w:r>
      <w:r w:rsidRPr="00D73CB4">
        <w:rPr>
          <w:rFonts w:eastAsia="Calibri" w:hint="eastAsia"/>
          <w:rtl/>
          <w:lang w:bidi="fa-IR"/>
        </w:rPr>
        <w:t>درم</w:t>
      </w:r>
      <w:r>
        <w:rPr>
          <w:rFonts w:eastAsia="Calibri"/>
          <w:rtl/>
          <w:lang w:bidi="fa-IR"/>
        </w:rPr>
        <w:t xml:space="preserve"> را ندارند </w:t>
      </w:r>
      <w:r>
        <w:rPr>
          <w:rFonts w:eastAsia="Calibri" w:hint="cs"/>
          <w:rtl/>
          <w:lang w:bidi="fa-IR"/>
        </w:rPr>
        <w:t>اما</w:t>
      </w:r>
      <w:r w:rsidRPr="00D73CB4">
        <w:rPr>
          <w:rFonts w:eastAsia="Calibri"/>
          <w:rtl/>
          <w:lang w:bidi="fa-IR"/>
        </w:rPr>
        <w:t xml:space="preserve"> به راحت</w:t>
      </w:r>
      <w:r w:rsidRPr="00D73CB4">
        <w:rPr>
          <w:rFonts w:eastAsia="Calibri" w:hint="cs"/>
          <w:rtl/>
          <w:lang w:bidi="fa-IR"/>
        </w:rPr>
        <w:t>ی</w:t>
      </w:r>
      <w:r w:rsidRPr="00D73CB4">
        <w:rPr>
          <w:rFonts w:eastAsia="Calibri"/>
          <w:rtl/>
          <w:lang w:bidi="fa-IR"/>
        </w:rPr>
        <w:t xml:space="preserve"> توسط مس</w:t>
      </w:r>
      <w:r w:rsidRPr="00D73CB4">
        <w:rPr>
          <w:rFonts w:eastAsia="Calibri" w:hint="cs"/>
          <w:rtl/>
          <w:lang w:bidi="fa-IR"/>
        </w:rPr>
        <w:t>ی</w:t>
      </w:r>
      <w:r w:rsidRPr="00D73CB4">
        <w:rPr>
          <w:rFonts w:eastAsia="Calibri" w:hint="eastAsia"/>
          <w:rtl/>
          <w:lang w:bidi="fa-IR"/>
        </w:rPr>
        <w:t>ر</w:t>
      </w:r>
      <w:r>
        <w:rPr>
          <w:rFonts w:eastAsia="Calibri" w:hint="cs"/>
          <w:rtl/>
          <w:lang w:bidi="fa-IR"/>
        </w:rPr>
        <w:t>‌</w:t>
      </w:r>
      <w:r w:rsidRPr="00D73CB4">
        <w:rPr>
          <w:rFonts w:eastAsia="Calibri"/>
          <w:rtl/>
          <w:lang w:bidi="fa-IR"/>
        </w:rPr>
        <w:t>ها</w:t>
      </w:r>
      <w:r w:rsidRPr="00D73CB4">
        <w:rPr>
          <w:rFonts w:eastAsia="Calibri" w:hint="cs"/>
          <w:rtl/>
          <w:lang w:bidi="fa-IR"/>
        </w:rPr>
        <w:t>ی</w:t>
      </w:r>
      <w:r w:rsidRPr="00D73CB4">
        <w:rPr>
          <w:rFonts w:eastAsia="Calibri"/>
          <w:rtl/>
          <w:lang w:bidi="fa-IR"/>
        </w:rPr>
        <w:t xml:space="preserve"> فول</w:t>
      </w:r>
      <w:r w:rsidRPr="00D73CB4">
        <w:rPr>
          <w:rFonts w:eastAsia="Calibri" w:hint="cs"/>
          <w:rtl/>
          <w:lang w:bidi="fa-IR"/>
        </w:rPr>
        <w:t>ی</w:t>
      </w:r>
      <w:r w:rsidRPr="00D73CB4">
        <w:rPr>
          <w:rFonts w:eastAsia="Calibri" w:hint="eastAsia"/>
          <w:rtl/>
          <w:lang w:bidi="fa-IR"/>
        </w:rPr>
        <w:t>کول</w:t>
      </w:r>
      <w:r w:rsidRPr="00D73CB4">
        <w:rPr>
          <w:rFonts w:eastAsia="Calibri" w:hint="cs"/>
          <w:rtl/>
          <w:lang w:bidi="fa-IR"/>
        </w:rPr>
        <w:t>ی</w:t>
      </w:r>
      <w:r w:rsidRPr="00D73CB4">
        <w:rPr>
          <w:rFonts w:eastAsia="Calibri"/>
          <w:rtl/>
          <w:lang w:bidi="fa-IR"/>
        </w:rPr>
        <w:t xml:space="preserve"> عبور خواهند کرد.  مطالعات صورت گرفته رو</w:t>
      </w:r>
      <w:r w:rsidRPr="00D73CB4">
        <w:rPr>
          <w:rFonts w:eastAsia="Calibri" w:hint="cs"/>
          <w:rtl/>
          <w:lang w:bidi="fa-IR"/>
        </w:rPr>
        <w:t>ی</w:t>
      </w:r>
      <w:r w:rsidRPr="00D73CB4">
        <w:rPr>
          <w:rFonts w:eastAsia="Calibri"/>
          <w:rtl/>
          <w:lang w:bidi="fa-IR"/>
        </w:rPr>
        <w:t xml:space="preserve"> انتقال ذرات چهل نانومتر</w:t>
      </w:r>
      <w:r w:rsidRPr="00D73CB4">
        <w:rPr>
          <w:rFonts w:eastAsia="Calibri" w:hint="cs"/>
          <w:rtl/>
          <w:lang w:bidi="fa-IR"/>
        </w:rPr>
        <w:t>ی</w:t>
      </w:r>
      <w:r w:rsidRPr="00D73CB4">
        <w:rPr>
          <w:rFonts w:eastAsia="Calibri"/>
          <w:rtl/>
          <w:lang w:bidi="fa-IR"/>
        </w:rPr>
        <w:t xml:space="preserve"> نشان داد که به دل</w:t>
      </w:r>
      <w:r w:rsidRPr="00D73CB4">
        <w:rPr>
          <w:rFonts w:eastAsia="Calibri" w:hint="cs"/>
          <w:rtl/>
          <w:lang w:bidi="fa-IR"/>
        </w:rPr>
        <w:t>ی</w:t>
      </w:r>
      <w:r w:rsidRPr="00D73CB4">
        <w:rPr>
          <w:rFonts w:eastAsia="Calibri" w:hint="eastAsia"/>
          <w:rtl/>
          <w:lang w:bidi="fa-IR"/>
        </w:rPr>
        <w:t>ل</w:t>
      </w:r>
      <w:r w:rsidRPr="00D73CB4">
        <w:rPr>
          <w:rFonts w:eastAsia="Calibri"/>
          <w:rtl/>
          <w:lang w:bidi="fa-IR"/>
        </w:rPr>
        <w:t xml:space="preserve"> با</w:t>
      </w:r>
      <w:r w:rsidRPr="00D73CB4">
        <w:rPr>
          <w:rFonts w:eastAsia="Calibri" w:hint="eastAsia"/>
          <w:rtl/>
          <w:lang w:bidi="fa-IR"/>
        </w:rPr>
        <w:t>لا</w:t>
      </w:r>
      <w:r w:rsidRPr="00D73CB4">
        <w:rPr>
          <w:rFonts w:eastAsia="Calibri"/>
          <w:rtl/>
          <w:lang w:bidi="fa-IR"/>
        </w:rPr>
        <w:t xml:space="preserve"> بودن اندازه ا</w:t>
      </w:r>
      <w:r w:rsidRPr="00D73CB4">
        <w:rPr>
          <w:rFonts w:eastAsia="Calibri" w:hint="cs"/>
          <w:rtl/>
          <w:lang w:bidi="fa-IR"/>
        </w:rPr>
        <w:t>ی</w:t>
      </w:r>
      <w:r w:rsidRPr="00D73CB4">
        <w:rPr>
          <w:rFonts w:eastAsia="Calibri" w:hint="eastAsia"/>
          <w:rtl/>
          <w:lang w:bidi="fa-IR"/>
        </w:rPr>
        <w:t>ن</w:t>
      </w:r>
      <w:r w:rsidRPr="00D73CB4">
        <w:rPr>
          <w:rFonts w:eastAsia="Calibri"/>
          <w:rtl/>
          <w:lang w:bidi="fa-IR"/>
        </w:rPr>
        <w:t xml:space="preserve"> ذرات در نفوذ اپ</w:t>
      </w:r>
      <w:r w:rsidRPr="00D73CB4">
        <w:rPr>
          <w:rFonts w:eastAsia="Calibri" w:hint="cs"/>
          <w:rtl/>
          <w:lang w:bidi="fa-IR"/>
        </w:rPr>
        <w:t>ی</w:t>
      </w:r>
      <w:r w:rsidRPr="00D73CB4">
        <w:rPr>
          <w:rFonts w:eastAsia="Calibri" w:hint="eastAsia"/>
          <w:rtl/>
          <w:lang w:bidi="fa-IR"/>
        </w:rPr>
        <w:t>درم</w:t>
      </w:r>
      <w:r w:rsidRPr="00D73CB4">
        <w:rPr>
          <w:rFonts w:eastAsia="Calibri" w:hint="cs"/>
          <w:rtl/>
          <w:lang w:bidi="fa-IR"/>
        </w:rPr>
        <w:t>ی</w:t>
      </w:r>
      <w:r w:rsidRPr="00D73CB4">
        <w:rPr>
          <w:rFonts w:eastAsia="Calibri"/>
          <w:rtl/>
          <w:lang w:bidi="fa-IR"/>
        </w:rPr>
        <w:t xml:space="preserve"> تما</w:t>
      </w:r>
      <w:r w:rsidRPr="00D73CB4">
        <w:rPr>
          <w:rFonts w:eastAsia="Calibri" w:hint="cs"/>
          <w:rtl/>
          <w:lang w:bidi="fa-IR"/>
        </w:rPr>
        <w:t>ی</w:t>
      </w:r>
      <w:r w:rsidRPr="00D73CB4">
        <w:rPr>
          <w:rFonts w:eastAsia="Calibri" w:hint="eastAsia"/>
          <w:rtl/>
          <w:lang w:bidi="fa-IR"/>
        </w:rPr>
        <w:t>ل</w:t>
      </w:r>
      <w:r w:rsidRPr="00D73CB4">
        <w:rPr>
          <w:rFonts w:eastAsia="Calibri"/>
          <w:rtl/>
          <w:lang w:bidi="fa-IR"/>
        </w:rPr>
        <w:t xml:space="preserve"> به سمت انتقال </w:t>
      </w:r>
      <w:r w:rsidRPr="00D73CB4">
        <w:rPr>
          <w:rFonts w:eastAsia="Calibri" w:hint="cs"/>
          <w:rtl/>
          <w:lang w:bidi="fa-IR"/>
        </w:rPr>
        <w:t>فولی</w:t>
      </w:r>
      <w:r w:rsidRPr="00D73CB4">
        <w:rPr>
          <w:rFonts w:eastAsia="Calibri"/>
          <w:rtl/>
          <w:lang w:bidi="fa-IR"/>
        </w:rPr>
        <w:t>کول</w:t>
      </w:r>
      <w:r w:rsidRPr="00D73CB4">
        <w:rPr>
          <w:rFonts w:eastAsia="Calibri" w:hint="cs"/>
          <w:rtl/>
          <w:lang w:bidi="fa-IR"/>
        </w:rPr>
        <w:t>ی</w:t>
      </w:r>
      <w:r w:rsidRPr="00D73CB4">
        <w:rPr>
          <w:rFonts w:eastAsia="Calibri"/>
          <w:rtl/>
          <w:lang w:bidi="fa-IR"/>
        </w:rPr>
        <w:t xml:space="preserve"> ب</w:t>
      </w:r>
      <w:r w:rsidRPr="00D73CB4">
        <w:rPr>
          <w:rFonts w:eastAsia="Calibri" w:hint="cs"/>
          <w:rtl/>
          <w:lang w:bidi="fa-IR"/>
        </w:rPr>
        <w:t>ی</w:t>
      </w:r>
      <w:r w:rsidRPr="00D73CB4">
        <w:rPr>
          <w:rFonts w:eastAsia="Calibri" w:hint="eastAsia"/>
          <w:rtl/>
          <w:lang w:bidi="fa-IR"/>
        </w:rPr>
        <w:t>شتر</w:t>
      </w:r>
      <w:r w:rsidRPr="00D73CB4">
        <w:rPr>
          <w:rFonts w:eastAsia="Calibri"/>
          <w:rtl/>
          <w:lang w:bidi="fa-IR"/>
        </w:rPr>
        <w:t xml:space="preserve"> بوده است و م</w:t>
      </w:r>
      <w:r w:rsidRPr="00D73CB4">
        <w:rPr>
          <w:rFonts w:eastAsia="Calibri" w:hint="cs"/>
          <w:rtl/>
          <w:lang w:bidi="fa-IR"/>
        </w:rPr>
        <w:t>ی</w:t>
      </w:r>
      <w:r w:rsidRPr="00D73CB4">
        <w:rPr>
          <w:rFonts w:eastAsia="Calibri" w:hint="eastAsia"/>
          <w:rtl/>
          <w:lang w:bidi="fa-IR"/>
        </w:rPr>
        <w:t>زان</w:t>
      </w:r>
      <w:r w:rsidRPr="00D73CB4">
        <w:rPr>
          <w:rFonts w:eastAsia="Calibri"/>
          <w:rtl/>
          <w:lang w:bidi="fa-IR"/>
        </w:rPr>
        <w:t xml:space="preserve"> آن به طور متوسط </w:t>
      </w:r>
      <w:r w:rsidRPr="00D73CB4">
        <w:rPr>
          <w:rFonts w:eastAsia="Calibri" w:hint="cs"/>
          <w:rtl/>
          <w:lang w:bidi="fa-IR"/>
        </w:rPr>
        <w:t>ی</w:t>
      </w:r>
      <w:r w:rsidRPr="00D73CB4">
        <w:rPr>
          <w:rFonts w:eastAsia="Calibri" w:hint="eastAsia"/>
          <w:rtl/>
          <w:lang w:bidi="fa-IR"/>
        </w:rPr>
        <w:t>ک</w:t>
      </w:r>
      <w:r w:rsidRPr="00D73CB4">
        <w:rPr>
          <w:rFonts w:eastAsia="Calibri"/>
          <w:rtl/>
          <w:lang w:bidi="fa-IR"/>
        </w:rPr>
        <w:t xml:space="preserve"> و ن</w:t>
      </w:r>
      <w:r w:rsidRPr="00D73CB4">
        <w:rPr>
          <w:rFonts w:eastAsia="Calibri" w:hint="cs"/>
          <w:rtl/>
          <w:lang w:bidi="fa-IR"/>
        </w:rPr>
        <w:t>ی</w:t>
      </w:r>
      <w:r w:rsidRPr="00D73CB4">
        <w:rPr>
          <w:rFonts w:eastAsia="Calibri" w:hint="eastAsia"/>
          <w:rtl/>
          <w:lang w:bidi="fa-IR"/>
        </w:rPr>
        <w:t>م</w:t>
      </w:r>
      <w:r w:rsidRPr="00D73CB4">
        <w:rPr>
          <w:rFonts w:eastAsia="Calibri"/>
          <w:rtl/>
          <w:lang w:bidi="fa-IR"/>
        </w:rPr>
        <w:t xml:space="preserve"> برابر تخم</w:t>
      </w:r>
      <w:r w:rsidRPr="00D73CB4">
        <w:rPr>
          <w:rFonts w:eastAsia="Calibri" w:hint="cs"/>
          <w:rtl/>
          <w:lang w:bidi="fa-IR"/>
        </w:rPr>
        <w:t>ی</w:t>
      </w:r>
      <w:r w:rsidRPr="00D73CB4">
        <w:rPr>
          <w:rFonts w:eastAsia="Calibri" w:hint="eastAsia"/>
          <w:rtl/>
          <w:lang w:bidi="fa-IR"/>
        </w:rPr>
        <w:t>ن</w:t>
      </w:r>
      <w:r w:rsidRPr="00D73CB4">
        <w:rPr>
          <w:rFonts w:eastAsia="Calibri"/>
          <w:rtl/>
          <w:lang w:bidi="fa-IR"/>
        </w:rPr>
        <w:t xml:space="preserve"> زده شد</w:t>
      </w:r>
      <w:r>
        <w:rPr>
          <w:rFonts w:eastAsia="Calibri" w:hint="cs"/>
          <w:rtl/>
          <w:lang w:bidi="fa-IR"/>
        </w:rPr>
        <w:t xml:space="preserve"> </w:t>
      </w:r>
      <w:r>
        <w:rPr>
          <w:rFonts w:eastAsia="Calibri"/>
          <w:rtl/>
          <w:lang w:bidi="fa-IR"/>
        </w:rPr>
        <w:fldChar w:fldCharType="begin"/>
      </w:r>
      <w:r w:rsidR="00143374">
        <w:rPr>
          <w:rFonts w:eastAsia="Calibri"/>
          <w:rtl/>
          <w:lang w:bidi="fa-IR"/>
        </w:rPr>
        <w:instrText xml:space="preserve"> </w:instrText>
      </w:r>
      <w:r w:rsidR="00143374">
        <w:rPr>
          <w:rFonts w:eastAsia="Calibri"/>
          <w:lang w:bidi="fa-IR"/>
        </w:rPr>
        <w:instrText>ADDIN EN.CITE &lt;EndNote&gt;&lt;Cite&gt;&lt;Author&gt;Mitragotri&lt;/Author&gt;&lt;Year&gt;2003&lt;/Year&gt;&lt;RecNum&gt;171&lt;/RecNum&gt;&lt;DisplayText&gt;(71)&lt;/DisplayText&gt;&lt;record&gt;&lt;rec-number&gt;171&lt;/rec-number&gt;&lt;foreign-keys&gt;&lt;key app="EN" db-id="r5w5xz507reeroeztf0vedf1dderxa9wxsd9" timestamp="1741457870</w:instrText>
      </w:r>
      <w:r w:rsidR="00143374">
        <w:rPr>
          <w:rFonts w:eastAsia="Calibri"/>
          <w:rtl/>
          <w:lang w:bidi="fa-IR"/>
        </w:rPr>
        <w:instrText>"&gt;171&lt;/</w:instrText>
      </w:r>
      <w:r w:rsidR="00143374">
        <w:rPr>
          <w:rFonts w:eastAsia="Calibri"/>
          <w:lang w:bidi="fa-IR"/>
        </w:rPr>
        <w:instrText>key&gt;&lt;/foreign-keys&gt;&lt;ref-type name="Journal Article"&gt;17&lt;/ref-type&gt;&lt;contributors&gt;&lt;authors&gt;&lt;author&gt;Mitragotri, Samir&lt;/author&gt;&lt;/authors&gt;&lt;/contributors&gt;&lt;titles&gt;&lt;title&gt;Modeling skin permeability to hydrophilic and hydrophobic solutes based on four permeation pathways&lt;/title&gt;&lt;secondary-title&gt;Journal of Controlled Release&lt;/secondary-title&gt;&lt;/titles&gt;&lt;periodical&gt;&lt;full-title&gt;Journal of controlled release&lt;/full-title&gt;&lt;/periodical&gt;&lt;pages&gt;69-92&lt;/pages&gt;&lt;volume&gt;86&lt;/volume&gt;&lt;number&gt;1&lt;/number&gt;&lt;dates&gt;&lt;year&gt;2003&lt;/year</w:instrText>
      </w:r>
      <w:r w:rsidR="00143374">
        <w:rPr>
          <w:rFonts w:eastAsia="Calibri"/>
          <w:rtl/>
          <w:lang w:bidi="fa-IR"/>
        </w:rPr>
        <w:instrText>&gt;&lt;/</w:instrText>
      </w:r>
      <w:r w:rsidR="00143374">
        <w:rPr>
          <w:rFonts w:eastAsia="Calibri"/>
          <w:lang w:bidi="fa-IR"/>
        </w:rPr>
        <w:instrText>dates&gt;&lt;isbn&gt;0168-3659&lt;/isbn&gt;&lt;urls&gt;&lt;/urls&gt;&lt;/record&gt;&lt;/Cite&gt;&lt;/EndNote</w:instrText>
      </w:r>
      <w:r w:rsidR="00143374">
        <w:rPr>
          <w:rFonts w:eastAsia="Calibri"/>
          <w:rtl/>
          <w:lang w:bidi="fa-IR"/>
        </w:rPr>
        <w:instrText>&gt;</w:instrText>
      </w:r>
      <w:r>
        <w:rPr>
          <w:rFonts w:eastAsia="Calibri"/>
          <w:rtl/>
          <w:lang w:bidi="fa-IR"/>
        </w:rPr>
        <w:fldChar w:fldCharType="separate"/>
      </w:r>
      <w:r w:rsidR="00143374">
        <w:rPr>
          <w:rFonts w:eastAsia="Calibri"/>
          <w:noProof/>
          <w:rtl/>
          <w:lang w:bidi="fa-IR"/>
        </w:rPr>
        <w:t>(71)</w:t>
      </w:r>
      <w:r>
        <w:rPr>
          <w:rFonts w:eastAsia="Calibri"/>
          <w:rtl/>
          <w:lang w:bidi="fa-IR"/>
        </w:rPr>
        <w:fldChar w:fldCharType="end"/>
      </w:r>
      <w:r w:rsidR="00143374">
        <w:rPr>
          <w:rFonts w:eastAsia="Calibri" w:hint="cs"/>
          <w:rtl/>
          <w:lang w:bidi="fa-IR"/>
        </w:rPr>
        <w:t xml:space="preserve">. همچنین </w:t>
      </w:r>
      <w:r w:rsidR="00143374" w:rsidRPr="00667C6E">
        <w:rPr>
          <w:rFonts w:eastAsia="Calibri"/>
          <w:rtl/>
          <w:lang w:bidi="fa-IR"/>
        </w:rPr>
        <w:t>ترک</w:t>
      </w:r>
      <w:r w:rsidR="00143374" w:rsidRPr="00667C6E">
        <w:rPr>
          <w:rFonts w:eastAsia="Calibri" w:hint="cs"/>
          <w:rtl/>
          <w:lang w:bidi="fa-IR"/>
        </w:rPr>
        <w:t>ی</w:t>
      </w:r>
      <w:r w:rsidR="00143374" w:rsidRPr="00667C6E">
        <w:rPr>
          <w:rFonts w:eastAsia="Calibri" w:hint="eastAsia"/>
          <w:rtl/>
          <w:lang w:bidi="fa-IR"/>
        </w:rPr>
        <w:t>بات</w:t>
      </w:r>
      <w:r w:rsidR="00143374" w:rsidRPr="00667C6E">
        <w:rPr>
          <w:rFonts w:eastAsia="Calibri" w:hint="cs"/>
          <w:rtl/>
          <w:lang w:bidi="fa-IR"/>
        </w:rPr>
        <w:t>ی</w:t>
      </w:r>
      <w:r w:rsidR="00143374" w:rsidRPr="00667C6E">
        <w:rPr>
          <w:rFonts w:eastAsia="Calibri"/>
          <w:rtl/>
          <w:lang w:bidi="fa-IR"/>
        </w:rPr>
        <w:t xml:space="preserve"> با ل</w:t>
      </w:r>
      <w:r w:rsidR="00143374" w:rsidRPr="00667C6E">
        <w:rPr>
          <w:rFonts w:eastAsia="Calibri" w:hint="cs"/>
          <w:rtl/>
          <w:lang w:bidi="fa-IR"/>
        </w:rPr>
        <w:t>ی</w:t>
      </w:r>
      <w:r w:rsidR="00143374" w:rsidRPr="00667C6E">
        <w:rPr>
          <w:rFonts w:eastAsia="Calibri" w:hint="eastAsia"/>
          <w:rtl/>
          <w:lang w:bidi="fa-IR"/>
        </w:rPr>
        <w:t>پوف</w:t>
      </w:r>
      <w:r w:rsidR="00143374" w:rsidRPr="00667C6E">
        <w:rPr>
          <w:rFonts w:eastAsia="Calibri" w:hint="cs"/>
          <w:rtl/>
          <w:lang w:bidi="fa-IR"/>
        </w:rPr>
        <w:t>ی</w:t>
      </w:r>
      <w:r w:rsidR="00143374" w:rsidRPr="00667C6E">
        <w:rPr>
          <w:rFonts w:eastAsia="Calibri" w:hint="eastAsia"/>
          <w:rtl/>
          <w:lang w:bidi="fa-IR"/>
        </w:rPr>
        <w:t>ل</w:t>
      </w:r>
      <w:r w:rsidR="00143374" w:rsidRPr="00667C6E">
        <w:rPr>
          <w:rFonts w:eastAsia="Calibri" w:hint="cs"/>
          <w:rtl/>
          <w:lang w:bidi="fa-IR"/>
        </w:rPr>
        <w:t>ی</w:t>
      </w:r>
      <w:r w:rsidR="00143374" w:rsidRPr="00667C6E">
        <w:rPr>
          <w:rFonts w:eastAsia="Calibri" w:hint="eastAsia"/>
          <w:rtl/>
          <w:lang w:bidi="fa-IR"/>
        </w:rPr>
        <w:t>س</w:t>
      </w:r>
      <w:r w:rsidR="00143374" w:rsidRPr="00667C6E">
        <w:rPr>
          <w:rFonts w:eastAsia="Calibri" w:hint="cs"/>
          <w:rtl/>
          <w:lang w:bidi="fa-IR"/>
        </w:rPr>
        <w:t>ی</w:t>
      </w:r>
      <w:r w:rsidR="00143374" w:rsidRPr="00667C6E">
        <w:rPr>
          <w:rFonts w:eastAsia="Calibri" w:hint="eastAsia"/>
          <w:rtl/>
          <w:lang w:bidi="fa-IR"/>
        </w:rPr>
        <w:t>ته</w:t>
      </w:r>
      <w:r w:rsidR="00143374" w:rsidRPr="00667C6E">
        <w:rPr>
          <w:rFonts w:eastAsia="Calibri"/>
          <w:rtl/>
          <w:lang w:bidi="fa-IR"/>
        </w:rPr>
        <w:t xml:space="preserve">  بالا م</w:t>
      </w:r>
      <w:r w:rsidR="00143374" w:rsidRPr="00667C6E">
        <w:rPr>
          <w:rFonts w:eastAsia="Calibri" w:hint="cs"/>
          <w:rtl/>
          <w:lang w:bidi="fa-IR"/>
        </w:rPr>
        <w:t>ی</w:t>
      </w:r>
      <w:r w:rsidR="00143374">
        <w:rPr>
          <w:rFonts w:eastAsia="Calibri" w:hint="cs"/>
          <w:rtl/>
          <w:lang w:bidi="fa-IR"/>
        </w:rPr>
        <w:t>‌</w:t>
      </w:r>
      <w:r w:rsidR="00143374" w:rsidRPr="00667C6E">
        <w:rPr>
          <w:rFonts w:eastAsia="Calibri"/>
          <w:rtl/>
          <w:lang w:bidi="fa-IR"/>
        </w:rPr>
        <w:t>توانند جذب ب</w:t>
      </w:r>
      <w:r w:rsidR="00143374" w:rsidRPr="00667C6E">
        <w:rPr>
          <w:rFonts w:eastAsia="Calibri" w:hint="cs"/>
          <w:rtl/>
          <w:lang w:bidi="fa-IR"/>
        </w:rPr>
        <w:t>ی</w:t>
      </w:r>
      <w:r w:rsidR="00143374" w:rsidRPr="00667C6E">
        <w:rPr>
          <w:rFonts w:eastAsia="Calibri" w:hint="eastAsia"/>
          <w:rtl/>
          <w:lang w:bidi="fa-IR"/>
        </w:rPr>
        <w:t>شتر</w:t>
      </w:r>
      <w:r w:rsidR="00143374" w:rsidRPr="00667C6E">
        <w:rPr>
          <w:rFonts w:eastAsia="Calibri" w:hint="cs"/>
          <w:rtl/>
          <w:lang w:bidi="fa-IR"/>
        </w:rPr>
        <w:t>ی</w:t>
      </w:r>
      <w:r w:rsidR="00143374" w:rsidRPr="00667C6E">
        <w:rPr>
          <w:rFonts w:eastAsia="Calibri"/>
          <w:rtl/>
          <w:lang w:bidi="fa-IR"/>
        </w:rPr>
        <w:t xml:space="preserve"> از طر</w:t>
      </w:r>
      <w:r w:rsidR="00143374" w:rsidRPr="00667C6E">
        <w:rPr>
          <w:rFonts w:eastAsia="Calibri" w:hint="cs"/>
          <w:rtl/>
          <w:lang w:bidi="fa-IR"/>
        </w:rPr>
        <w:t>ی</w:t>
      </w:r>
      <w:r w:rsidR="00143374" w:rsidRPr="00667C6E">
        <w:rPr>
          <w:rFonts w:eastAsia="Calibri" w:hint="eastAsia"/>
          <w:rtl/>
          <w:lang w:bidi="fa-IR"/>
        </w:rPr>
        <w:t>ق</w:t>
      </w:r>
      <w:r w:rsidR="00143374">
        <w:rPr>
          <w:rFonts w:eastAsia="Calibri"/>
          <w:rtl/>
          <w:lang w:bidi="fa-IR"/>
        </w:rPr>
        <w:t xml:space="preserve"> کانال</w:t>
      </w:r>
      <w:r w:rsidR="00143374">
        <w:rPr>
          <w:rFonts w:eastAsia="Calibri" w:hint="cs"/>
          <w:rtl/>
          <w:lang w:bidi="fa-IR"/>
        </w:rPr>
        <w:t>‌</w:t>
      </w:r>
      <w:r w:rsidR="00143374" w:rsidRPr="00667C6E">
        <w:rPr>
          <w:rFonts w:eastAsia="Calibri"/>
          <w:rtl/>
          <w:lang w:bidi="fa-IR"/>
        </w:rPr>
        <w:t>ها</w:t>
      </w:r>
      <w:r w:rsidR="00143374" w:rsidRPr="00667C6E">
        <w:rPr>
          <w:rFonts w:eastAsia="Calibri" w:hint="cs"/>
          <w:rtl/>
          <w:lang w:bidi="fa-IR"/>
        </w:rPr>
        <w:t>ی</w:t>
      </w:r>
      <w:r w:rsidR="00143374" w:rsidRPr="00667C6E">
        <w:rPr>
          <w:rFonts w:eastAsia="Calibri"/>
          <w:rtl/>
          <w:lang w:bidi="fa-IR"/>
        </w:rPr>
        <w:t xml:space="preserve"> فول</w:t>
      </w:r>
      <w:r w:rsidR="00143374" w:rsidRPr="00667C6E">
        <w:rPr>
          <w:rFonts w:eastAsia="Calibri" w:hint="cs"/>
          <w:rtl/>
          <w:lang w:bidi="fa-IR"/>
        </w:rPr>
        <w:t>ی</w:t>
      </w:r>
      <w:r w:rsidR="00143374" w:rsidRPr="00667C6E">
        <w:rPr>
          <w:rFonts w:eastAsia="Calibri" w:hint="eastAsia"/>
          <w:rtl/>
          <w:lang w:bidi="fa-IR"/>
        </w:rPr>
        <w:t>کول</w:t>
      </w:r>
      <w:r w:rsidR="00143374" w:rsidRPr="00667C6E">
        <w:rPr>
          <w:rFonts w:eastAsia="Calibri" w:hint="cs"/>
          <w:rtl/>
          <w:lang w:bidi="fa-IR"/>
        </w:rPr>
        <w:t>ی</w:t>
      </w:r>
      <w:r w:rsidR="00143374" w:rsidRPr="00667C6E">
        <w:rPr>
          <w:rFonts w:eastAsia="Calibri"/>
          <w:rtl/>
          <w:lang w:bidi="fa-IR"/>
        </w:rPr>
        <w:t xml:space="preserve"> داشته با</w:t>
      </w:r>
      <w:r w:rsidR="00143374" w:rsidRPr="00667C6E">
        <w:rPr>
          <w:rFonts w:eastAsia="Calibri" w:hint="eastAsia"/>
          <w:rtl/>
          <w:lang w:bidi="fa-IR"/>
        </w:rPr>
        <w:t>شند</w:t>
      </w:r>
      <w:r w:rsidR="00143374">
        <w:rPr>
          <w:rFonts w:eastAsia="Calibri" w:hint="cs"/>
          <w:rtl/>
          <w:lang w:bidi="fa-IR"/>
        </w:rPr>
        <w:t xml:space="preserve"> </w:t>
      </w:r>
      <w:r w:rsidR="00143374">
        <w:rPr>
          <w:rFonts w:eastAsia="Calibri"/>
          <w:rtl/>
          <w:lang w:bidi="fa-IR"/>
        </w:rPr>
        <w:fldChar w:fldCharType="begin"/>
      </w:r>
      <w:r w:rsidR="00143374">
        <w:rPr>
          <w:rFonts w:eastAsia="Calibri"/>
          <w:rtl/>
          <w:lang w:bidi="fa-IR"/>
        </w:rPr>
        <w:instrText xml:space="preserve"> </w:instrText>
      </w:r>
      <w:r w:rsidR="00143374">
        <w:rPr>
          <w:rFonts w:eastAsia="Calibri"/>
          <w:lang w:bidi="fa-IR"/>
        </w:rPr>
        <w:instrText>ADDIN EN.CITE &lt;EndNote&gt;&lt;Cite&gt;&lt;Author&gt;Meidan&lt;/Author&gt;&lt;Year&gt;2005&lt;/Year&gt;&lt;RecNum&gt;172&lt;/RecNum&gt;&lt;DisplayText&gt;(7)&lt;/DisplayText&gt;&lt;record&gt;&lt;rec-number&gt;172&lt;/rec-number&gt;&lt;foreign-keys&gt;&lt;key app="EN" db-id="r5w5xz507reeroeztf0vedf1dderxa9wxsd9" timestamp="1741457950"&gt;172</w:instrText>
      </w:r>
      <w:r w:rsidR="00143374">
        <w:rPr>
          <w:rFonts w:eastAsia="Calibri"/>
          <w:rtl/>
          <w:lang w:bidi="fa-IR"/>
        </w:rPr>
        <w:instrText>&lt;/</w:instrText>
      </w:r>
      <w:r w:rsidR="00143374">
        <w:rPr>
          <w:rFonts w:eastAsia="Calibri"/>
          <w:lang w:bidi="fa-IR"/>
        </w:rPr>
        <w:instrText>key&gt;&lt;/foreign-keys&gt;&lt;ref-type name="Journal Article"&gt;17&lt;/ref-type&gt;&lt;contributors&gt;&lt;authors&gt;&lt;author&gt;Meidan, Victor M&lt;/author&gt;&lt;author&gt;Bonner, Michael C&lt;/author&gt;&lt;author&gt;Michniak, Bozena B&lt;/author&gt;&lt;/authors&gt;&lt;/contributors&gt;&lt;titles&gt;&lt;title&gt;Transfollicular drug delivery—is it a reality?&lt;/title&gt;&lt;secondary-title&gt;International journal of pharmaceutics&lt;/secondary-title&gt;&lt;/titles&gt;&lt;periodical&gt;&lt;full-title&gt;International Journal of Pharmaceutics&lt;/full-title&gt;&lt;/periodical&gt;&lt;pages&gt;1-14&lt;/pages&gt;&lt;volume&gt;306&lt;/volume&gt;&lt;number&gt;1-2&lt;/number&gt;&lt;dates&gt;&lt;year&gt;2005&lt;/year&gt;&lt;/dates&gt;&lt;isbn&gt;0378-5173&lt;/isbn&gt;&lt;urls&gt;&lt;/urls&gt;&lt;/record&gt;&lt;/Cite&gt;&lt;/EndNote</w:instrText>
      </w:r>
      <w:r w:rsidR="00143374">
        <w:rPr>
          <w:rFonts w:eastAsia="Calibri"/>
          <w:rtl/>
          <w:lang w:bidi="fa-IR"/>
        </w:rPr>
        <w:instrText>&gt;</w:instrText>
      </w:r>
      <w:r w:rsidR="00143374">
        <w:rPr>
          <w:rFonts w:eastAsia="Calibri"/>
          <w:rtl/>
          <w:lang w:bidi="fa-IR"/>
        </w:rPr>
        <w:fldChar w:fldCharType="separate"/>
      </w:r>
      <w:r w:rsidR="00143374">
        <w:rPr>
          <w:rFonts w:eastAsia="Calibri"/>
          <w:noProof/>
          <w:rtl/>
          <w:lang w:bidi="fa-IR"/>
        </w:rPr>
        <w:t>(7)</w:t>
      </w:r>
      <w:r w:rsidR="00143374">
        <w:rPr>
          <w:rFonts w:eastAsia="Calibri"/>
          <w:rtl/>
          <w:lang w:bidi="fa-IR"/>
        </w:rPr>
        <w:fldChar w:fldCharType="end"/>
      </w:r>
      <w:r w:rsidR="00143374">
        <w:rPr>
          <w:rFonts w:eastAsia="Calibri" w:hint="cs"/>
          <w:rtl/>
          <w:lang w:bidi="fa-IR"/>
        </w:rPr>
        <w:t>.</w:t>
      </w:r>
    </w:p>
    <w:p w14:paraId="2D0D5728" w14:textId="4DBEEC61" w:rsidR="001D024D" w:rsidRDefault="001D024D" w:rsidP="001D024D">
      <w:pPr>
        <w:pStyle w:val="Heading2"/>
        <w:rPr>
          <w:rtl/>
        </w:rPr>
      </w:pPr>
      <w:bookmarkStart w:id="67" w:name="_Toc218768299"/>
      <w:bookmarkStart w:id="68" w:name="_Toc219980383"/>
      <w:r>
        <w:rPr>
          <w:rFonts w:hint="cs"/>
          <w:rtl/>
        </w:rPr>
        <w:t>جذب مواد از طریق ساقه‌ی مو</w:t>
      </w:r>
      <w:bookmarkEnd w:id="67"/>
      <w:bookmarkEnd w:id="68"/>
    </w:p>
    <w:p w14:paraId="1B3C2CE2" w14:textId="4FC76259" w:rsidR="001D024D" w:rsidRDefault="000B6FA5" w:rsidP="001D024D">
      <w:pPr>
        <w:pStyle w:val="a3"/>
        <w:rPr>
          <w:rtl/>
          <w:lang w:bidi="fa-IR"/>
        </w:rPr>
      </w:pPr>
      <w:r w:rsidRPr="00C60F3F">
        <w:rPr>
          <w:rFonts w:hint="cs"/>
          <w:rtl/>
          <w:lang w:bidi="fa-IR"/>
        </w:rPr>
        <w:t>بخش عمده</w:t>
      </w:r>
      <w:r w:rsidRPr="00C60F3F">
        <w:rPr>
          <w:rtl/>
          <w:lang w:bidi="fa-IR"/>
        </w:rPr>
        <w:softHyphen/>
      </w:r>
      <w:r w:rsidRPr="00C60F3F">
        <w:rPr>
          <w:rFonts w:hint="cs"/>
          <w:rtl/>
          <w:lang w:bidi="fa-IR"/>
        </w:rPr>
        <w:t>ای از مساحت فولیکو</w:t>
      </w:r>
      <w:r>
        <w:rPr>
          <w:rFonts w:hint="cs"/>
          <w:rtl/>
          <w:lang w:bidi="fa-IR"/>
        </w:rPr>
        <w:t xml:space="preserve">ل مو توسط ساقه مو اشغال شده است </w:t>
      </w:r>
      <w:r w:rsidR="00667921">
        <w:rPr>
          <w:rtl/>
          <w:lang w:bidi="fa-IR"/>
        </w:rPr>
        <w:fldChar w:fldCharType="begin"/>
      </w:r>
      <w:r w:rsidR="00667921">
        <w:rPr>
          <w:rtl/>
          <w:lang w:bidi="fa-IR"/>
        </w:rPr>
        <w:instrText xml:space="preserve"> </w:instrText>
      </w:r>
      <w:r w:rsidR="00667921">
        <w:rPr>
          <w:lang w:bidi="fa-IR"/>
        </w:rPr>
        <w:instrText>ADDIN EN.CITE &lt;EndNote&gt;&lt;Cite&gt;&lt;Author&gt;Mitragotri&lt;/Author&gt;&lt;Year&gt;2003&lt;/Year&gt;&lt;RecNum&gt;173&lt;/RecNum&gt;&lt;DisplayText&gt;(71)&lt;/DisplayText&gt;&lt;record&gt;&lt;rec-number&gt;173&lt;/rec-number&gt;&lt;foreign-keys&gt;&lt;key app="EN" db-id="r5w5xz507reeroeztf0vedf1dderxa9wxsd9" timestamp="1741867669</w:instrText>
      </w:r>
      <w:r w:rsidR="00667921">
        <w:rPr>
          <w:rtl/>
          <w:lang w:bidi="fa-IR"/>
        </w:rPr>
        <w:instrText>"&gt;173&lt;/</w:instrText>
      </w:r>
      <w:r w:rsidR="00667921">
        <w:rPr>
          <w:lang w:bidi="fa-IR"/>
        </w:rPr>
        <w:instrText>key&gt;&lt;/foreign-keys&gt;&lt;ref-type name="Journal Article"&gt;17&lt;/ref-type&gt;&lt;contributors&gt;&lt;authors&gt;&lt;author&gt;Mitragotri, Samir&lt;/author&gt;&lt;/authors&gt;&lt;/contributors&gt;&lt;titles&gt;&lt;title&gt;Modeling skin permeability to hydrophilic and hydrophobic solutes based on four permeation pathways&lt;/title&gt;&lt;secondary-title&gt;Journal of Controlled Release&lt;/secondary-title&gt;&lt;/titles&gt;&lt;periodical&gt;&lt;full-title&gt;Journal of controlled release&lt;/full-title&gt;&lt;/periodical&gt;&lt;pages&gt;69-92&lt;/pages&gt;&lt;volume&gt;86&lt;/volume&gt;&lt;number&gt;1&lt;/number&gt;&lt;dates&gt;&lt;year&gt;2003&lt;/year</w:instrText>
      </w:r>
      <w:r w:rsidR="00667921">
        <w:rPr>
          <w:rtl/>
          <w:lang w:bidi="fa-IR"/>
        </w:rPr>
        <w:instrText>&gt;&lt;/</w:instrText>
      </w:r>
      <w:r w:rsidR="00667921">
        <w:rPr>
          <w:lang w:bidi="fa-IR"/>
        </w:rPr>
        <w:instrText>dates&gt;&lt;isbn&gt;0168-3659&lt;/isbn&gt;&lt;urls&gt;&lt;/urls&gt;&lt;/record&gt;&lt;/Cite&gt;&lt;/EndNote</w:instrText>
      </w:r>
      <w:r w:rsidR="00667921">
        <w:rPr>
          <w:rtl/>
          <w:lang w:bidi="fa-IR"/>
        </w:rPr>
        <w:instrText>&gt;</w:instrText>
      </w:r>
      <w:r w:rsidR="00667921">
        <w:rPr>
          <w:rtl/>
          <w:lang w:bidi="fa-IR"/>
        </w:rPr>
        <w:fldChar w:fldCharType="separate"/>
      </w:r>
      <w:r w:rsidR="00667921">
        <w:rPr>
          <w:noProof/>
          <w:rtl/>
          <w:lang w:bidi="fa-IR"/>
        </w:rPr>
        <w:t>(71)</w:t>
      </w:r>
      <w:r w:rsidR="00667921">
        <w:rPr>
          <w:rtl/>
          <w:lang w:bidi="fa-IR"/>
        </w:rPr>
        <w:fldChar w:fldCharType="end"/>
      </w:r>
      <w:r w:rsidR="00667921">
        <w:rPr>
          <w:rFonts w:hint="cs"/>
          <w:rtl/>
          <w:lang w:bidi="fa-IR"/>
        </w:rPr>
        <w:t xml:space="preserve"> </w:t>
      </w:r>
      <w:r w:rsidR="00667921" w:rsidRPr="00A15471">
        <w:rPr>
          <w:rtl/>
          <w:lang w:bidi="fa-IR"/>
        </w:rPr>
        <w:t>لذا همواره ا</w:t>
      </w:r>
      <w:r w:rsidR="00667921" w:rsidRPr="00A15471">
        <w:rPr>
          <w:rFonts w:hint="cs"/>
          <w:rtl/>
          <w:lang w:bidi="fa-IR"/>
        </w:rPr>
        <w:t>ی</w:t>
      </w:r>
      <w:r w:rsidR="00667921" w:rsidRPr="00A15471">
        <w:rPr>
          <w:rFonts w:hint="eastAsia"/>
          <w:rtl/>
          <w:lang w:bidi="fa-IR"/>
        </w:rPr>
        <w:t>ن</w:t>
      </w:r>
      <w:r w:rsidR="00667921" w:rsidRPr="00A15471">
        <w:rPr>
          <w:rtl/>
          <w:lang w:bidi="fa-IR"/>
        </w:rPr>
        <w:t xml:space="preserve"> فرض</w:t>
      </w:r>
      <w:r w:rsidR="00667921" w:rsidRPr="00A15471">
        <w:rPr>
          <w:rFonts w:hint="cs"/>
          <w:rtl/>
          <w:lang w:bidi="fa-IR"/>
        </w:rPr>
        <w:t>ی</w:t>
      </w:r>
      <w:r w:rsidR="00667921" w:rsidRPr="00A15471">
        <w:rPr>
          <w:rFonts w:hint="eastAsia"/>
          <w:rtl/>
          <w:lang w:bidi="fa-IR"/>
        </w:rPr>
        <w:t>ه</w:t>
      </w:r>
      <w:r w:rsidR="00667921" w:rsidRPr="00A15471">
        <w:rPr>
          <w:rtl/>
          <w:lang w:bidi="fa-IR"/>
        </w:rPr>
        <w:t xml:space="preserve"> مطرح بوده که آ</w:t>
      </w:r>
      <w:r w:rsidR="00667921" w:rsidRPr="00A15471">
        <w:rPr>
          <w:rFonts w:hint="cs"/>
          <w:rtl/>
          <w:lang w:bidi="fa-IR"/>
        </w:rPr>
        <w:t>ی</w:t>
      </w:r>
      <w:r w:rsidR="00667921" w:rsidRPr="00A15471">
        <w:rPr>
          <w:rFonts w:hint="eastAsia"/>
          <w:rtl/>
          <w:lang w:bidi="fa-IR"/>
        </w:rPr>
        <w:t>ا</w:t>
      </w:r>
      <w:r w:rsidR="00667921" w:rsidRPr="00A15471">
        <w:rPr>
          <w:rtl/>
          <w:lang w:bidi="fa-IR"/>
        </w:rPr>
        <w:t xml:space="preserve"> استفاده از ساقه مو به عنوان مس</w:t>
      </w:r>
      <w:r w:rsidR="00667921" w:rsidRPr="00A15471">
        <w:rPr>
          <w:rFonts w:hint="cs"/>
          <w:rtl/>
          <w:lang w:bidi="fa-IR"/>
        </w:rPr>
        <w:t>ی</w:t>
      </w:r>
      <w:r w:rsidR="00667921" w:rsidRPr="00A15471">
        <w:rPr>
          <w:rFonts w:hint="eastAsia"/>
          <w:rtl/>
          <w:lang w:bidi="fa-IR"/>
        </w:rPr>
        <w:t>ر</w:t>
      </w:r>
      <w:r w:rsidR="00667921" w:rsidRPr="00A15471">
        <w:rPr>
          <w:rtl/>
          <w:lang w:bidi="fa-IR"/>
        </w:rPr>
        <w:t xml:space="preserve"> انتقال</w:t>
      </w:r>
      <w:r w:rsidR="00667921" w:rsidRPr="00A15471">
        <w:rPr>
          <w:rFonts w:hint="cs"/>
          <w:rtl/>
          <w:lang w:bidi="fa-IR"/>
        </w:rPr>
        <w:t>ی</w:t>
      </w:r>
      <w:r w:rsidR="00667921" w:rsidRPr="00A15471">
        <w:rPr>
          <w:rtl/>
          <w:lang w:bidi="fa-IR"/>
        </w:rPr>
        <w:t xml:space="preserve"> مواد امکان پذ</w:t>
      </w:r>
      <w:r w:rsidR="00667921" w:rsidRPr="00A15471">
        <w:rPr>
          <w:rFonts w:hint="cs"/>
          <w:rtl/>
          <w:lang w:bidi="fa-IR"/>
        </w:rPr>
        <w:t>ی</w:t>
      </w:r>
      <w:r w:rsidR="00667921" w:rsidRPr="00A15471">
        <w:rPr>
          <w:rFonts w:hint="eastAsia"/>
          <w:rtl/>
          <w:lang w:bidi="fa-IR"/>
        </w:rPr>
        <w:t>ر</w:t>
      </w:r>
      <w:r w:rsidR="00667921" w:rsidRPr="00A15471">
        <w:rPr>
          <w:rtl/>
          <w:lang w:bidi="fa-IR"/>
        </w:rPr>
        <w:t xml:space="preserve"> م</w:t>
      </w:r>
      <w:r w:rsidR="00667921" w:rsidRPr="00A15471">
        <w:rPr>
          <w:rFonts w:hint="cs"/>
          <w:rtl/>
          <w:lang w:bidi="fa-IR"/>
        </w:rPr>
        <w:t>ی</w:t>
      </w:r>
      <w:r w:rsidR="00667921">
        <w:rPr>
          <w:rFonts w:hint="cs"/>
          <w:rtl/>
          <w:lang w:bidi="fa-IR"/>
        </w:rPr>
        <w:t>‌</w:t>
      </w:r>
      <w:r w:rsidR="00667921" w:rsidRPr="00A15471">
        <w:rPr>
          <w:rFonts w:hint="eastAsia"/>
          <w:rtl/>
          <w:lang w:bidi="fa-IR"/>
        </w:rPr>
        <w:t>باشد</w:t>
      </w:r>
      <w:r w:rsidR="00667921" w:rsidRPr="00A15471">
        <w:rPr>
          <w:rtl/>
          <w:lang w:bidi="fa-IR"/>
        </w:rPr>
        <w:t xml:space="preserve"> </w:t>
      </w:r>
      <w:r w:rsidR="00667921" w:rsidRPr="00A15471">
        <w:rPr>
          <w:rFonts w:hint="cs"/>
          <w:rtl/>
          <w:lang w:bidi="fa-IR"/>
        </w:rPr>
        <w:t>ی</w:t>
      </w:r>
      <w:r w:rsidR="00667921" w:rsidRPr="00A15471">
        <w:rPr>
          <w:rFonts w:hint="eastAsia"/>
          <w:rtl/>
          <w:lang w:bidi="fa-IR"/>
        </w:rPr>
        <w:t>ا</w:t>
      </w:r>
      <w:r w:rsidR="00667921" w:rsidRPr="00A15471">
        <w:rPr>
          <w:rtl/>
          <w:lang w:bidi="fa-IR"/>
        </w:rPr>
        <w:t xml:space="preserve"> خ</w:t>
      </w:r>
      <w:r w:rsidR="00667921" w:rsidRPr="00A15471">
        <w:rPr>
          <w:rFonts w:hint="cs"/>
          <w:rtl/>
          <w:lang w:bidi="fa-IR"/>
        </w:rPr>
        <w:t>ی</w:t>
      </w:r>
      <w:r w:rsidR="00667921" w:rsidRPr="00A15471">
        <w:rPr>
          <w:rFonts w:hint="eastAsia"/>
          <w:rtl/>
          <w:lang w:bidi="fa-IR"/>
        </w:rPr>
        <w:t>ر؟</w:t>
      </w:r>
      <w:r w:rsidR="00667921" w:rsidRPr="00A15471">
        <w:rPr>
          <w:rtl/>
          <w:lang w:bidi="fa-IR"/>
        </w:rPr>
        <w:t xml:space="preserve"> در </w:t>
      </w:r>
      <w:r w:rsidR="00667921" w:rsidRPr="00A15471">
        <w:rPr>
          <w:rtl/>
          <w:lang w:bidi="fa-IR"/>
        </w:rPr>
        <w:lastRenderedPageBreak/>
        <w:t>مطالعات مختلف ا</w:t>
      </w:r>
      <w:r w:rsidR="00667921" w:rsidRPr="00A15471">
        <w:rPr>
          <w:rFonts w:hint="cs"/>
          <w:rtl/>
          <w:lang w:bidi="fa-IR"/>
        </w:rPr>
        <w:t>ی</w:t>
      </w:r>
      <w:r w:rsidR="00667921" w:rsidRPr="00A15471">
        <w:rPr>
          <w:rFonts w:hint="eastAsia"/>
          <w:rtl/>
          <w:lang w:bidi="fa-IR"/>
        </w:rPr>
        <w:t>ن</w:t>
      </w:r>
      <w:r w:rsidR="00667921" w:rsidRPr="00A15471">
        <w:rPr>
          <w:rtl/>
          <w:lang w:bidi="fa-IR"/>
        </w:rPr>
        <w:t xml:space="preserve"> موضوع مورد بررس</w:t>
      </w:r>
      <w:r w:rsidR="00667921" w:rsidRPr="00A15471">
        <w:rPr>
          <w:rFonts w:hint="cs"/>
          <w:rtl/>
          <w:lang w:bidi="fa-IR"/>
        </w:rPr>
        <w:t>ی</w:t>
      </w:r>
      <w:r w:rsidR="00667921" w:rsidRPr="00A15471">
        <w:rPr>
          <w:rtl/>
          <w:lang w:bidi="fa-IR"/>
        </w:rPr>
        <w:t xml:space="preserve"> قرار گرفته است</w:t>
      </w:r>
      <w:r w:rsidR="00667921">
        <w:rPr>
          <w:rFonts w:hint="cs"/>
          <w:rtl/>
          <w:lang w:bidi="fa-IR"/>
        </w:rPr>
        <w:t>.</w:t>
      </w:r>
      <w:r w:rsidR="00667921" w:rsidRPr="00A15471">
        <w:rPr>
          <w:rtl/>
          <w:lang w:bidi="fa-IR"/>
        </w:rPr>
        <w:t xml:space="preserve"> با توجه به ا</w:t>
      </w:r>
      <w:r w:rsidR="00667921" w:rsidRPr="00A15471">
        <w:rPr>
          <w:rFonts w:hint="cs"/>
          <w:rtl/>
          <w:lang w:bidi="fa-IR"/>
        </w:rPr>
        <w:t>ی</w:t>
      </w:r>
      <w:r w:rsidR="00667921" w:rsidRPr="00A15471">
        <w:rPr>
          <w:rFonts w:hint="eastAsia"/>
          <w:rtl/>
          <w:lang w:bidi="fa-IR"/>
        </w:rPr>
        <w:t>نکه</w:t>
      </w:r>
      <w:r w:rsidR="00667921" w:rsidRPr="00A15471">
        <w:rPr>
          <w:rtl/>
          <w:lang w:bidi="fa-IR"/>
        </w:rPr>
        <w:t xml:space="preserve"> ساقه مو </w:t>
      </w:r>
      <w:r w:rsidR="00667921" w:rsidRPr="00A15471">
        <w:rPr>
          <w:rFonts w:hint="cs"/>
          <w:rtl/>
          <w:lang w:bidi="fa-IR"/>
        </w:rPr>
        <w:t>ی</w:t>
      </w:r>
      <w:r w:rsidR="00667921" w:rsidRPr="00A15471">
        <w:rPr>
          <w:rFonts w:hint="eastAsia"/>
          <w:rtl/>
          <w:lang w:bidi="fa-IR"/>
        </w:rPr>
        <w:t>ک</w:t>
      </w:r>
      <w:r w:rsidR="00667921" w:rsidRPr="00A15471">
        <w:rPr>
          <w:rtl/>
          <w:lang w:bidi="fa-IR"/>
        </w:rPr>
        <w:t xml:space="preserve"> ساختار </w:t>
      </w:r>
      <w:r w:rsidR="00667921" w:rsidRPr="00A15471">
        <w:rPr>
          <w:rFonts w:hint="cs"/>
          <w:rtl/>
          <w:lang w:bidi="fa-IR"/>
        </w:rPr>
        <w:t>ی</w:t>
      </w:r>
      <w:r w:rsidR="00667921" w:rsidRPr="00A15471">
        <w:rPr>
          <w:rFonts w:hint="eastAsia"/>
          <w:rtl/>
          <w:lang w:bidi="fa-IR"/>
        </w:rPr>
        <w:t>کنواخت</w:t>
      </w:r>
      <w:r w:rsidR="00667921" w:rsidRPr="00A15471">
        <w:rPr>
          <w:rtl/>
          <w:lang w:bidi="fa-IR"/>
        </w:rPr>
        <w:t xml:space="preserve"> ن</w:t>
      </w:r>
      <w:r w:rsidR="00667921" w:rsidRPr="00A15471">
        <w:rPr>
          <w:rFonts w:hint="cs"/>
          <w:rtl/>
          <w:lang w:bidi="fa-IR"/>
        </w:rPr>
        <w:t>ی</w:t>
      </w:r>
      <w:r w:rsidR="00667921" w:rsidRPr="00A15471">
        <w:rPr>
          <w:rFonts w:hint="eastAsia"/>
          <w:rtl/>
          <w:lang w:bidi="fa-IR"/>
        </w:rPr>
        <w:t>ست</w:t>
      </w:r>
      <w:r w:rsidR="00667921" w:rsidRPr="00A15471">
        <w:rPr>
          <w:rtl/>
          <w:lang w:bidi="fa-IR"/>
        </w:rPr>
        <w:t xml:space="preserve"> بلکه از سلول‌ها</w:t>
      </w:r>
      <w:r w:rsidR="00667921" w:rsidRPr="00A15471">
        <w:rPr>
          <w:rFonts w:hint="cs"/>
          <w:rtl/>
          <w:lang w:bidi="fa-IR"/>
        </w:rPr>
        <w:t>ی</w:t>
      </w:r>
      <w:r w:rsidR="00667921" w:rsidRPr="00A15471">
        <w:rPr>
          <w:rtl/>
          <w:lang w:bidi="fa-IR"/>
        </w:rPr>
        <w:t xml:space="preserve"> کرات</w:t>
      </w:r>
      <w:r w:rsidR="00667921" w:rsidRPr="00A15471">
        <w:rPr>
          <w:rFonts w:hint="cs"/>
          <w:rtl/>
          <w:lang w:bidi="fa-IR"/>
        </w:rPr>
        <w:t>ی</w:t>
      </w:r>
      <w:r w:rsidR="00667921" w:rsidRPr="00A15471">
        <w:rPr>
          <w:rFonts w:hint="eastAsia"/>
          <w:rtl/>
          <w:lang w:bidi="fa-IR"/>
        </w:rPr>
        <w:t>ن</w:t>
      </w:r>
      <w:r w:rsidR="00667921" w:rsidRPr="00A15471">
        <w:rPr>
          <w:rFonts w:hint="cs"/>
          <w:rtl/>
          <w:lang w:bidi="fa-IR"/>
        </w:rPr>
        <w:t>ی</w:t>
      </w:r>
      <w:r w:rsidR="00667921" w:rsidRPr="00A15471">
        <w:rPr>
          <w:rtl/>
          <w:lang w:bidi="fa-IR"/>
        </w:rPr>
        <w:t xml:space="preserve"> با د</w:t>
      </w:r>
      <w:r w:rsidR="00667921" w:rsidRPr="00A15471">
        <w:rPr>
          <w:rFonts w:hint="cs"/>
          <w:rtl/>
          <w:lang w:bidi="fa-IR"/>
        </w:rPr>
        <w:t>ی</w:t>
      </w:r>
      <w:r w:rsidR="00667921" w:rsidRPr="00A15471">
        <w:rPr>
          <w:rFonts w:hint="eastAsia"/>
          <w:rtl/>
          <w:lang w:bidi="fa-IR"/>
        </w:rPr>
        <w:t>واره</w:t>
      </w:r>
      <w:r w:rsidR="00667921">
        <w:rPr>
          <w:rFonts w:hint="cs"/>
          <w:rtl/>
          <w:lang w:bidi="fa-IR"/>
        </w:rPr>
        <w:t>‌</w:t>
      </w:r>
      <w:r w:rsidR="00667921" w:rsidRPr="00A15471">
        <w:rPr>
          <w:rtl/>
          <w:lang w:bidi="fa-IR"/>
        </w:rPr>
        <w:t>ها</w:t>
      </w:r>
      <w:r w:rsidR="00667921" w:rsidRPr="00A15471">
        <w:rPr>
          <w:rFonts w:hint="cs"/>
          <w:rtl/>
          <w:lang w:bidi="fa-IR"/>
        </w:rPr>
        <w:t>ی</w:t>
      </w:r>
      <w:r w:rsidR="00667921" w:rsidRPr="00A15471">
        <w:rPr>
          <w:rtl/>
          <w:lang w:bidi="fa-IR"/>
        </w:rPr>
        <w:t xml:space="preserve"> سلول</w:t>
      </w:r>
      <w:r w:rsidR="00667921" w:rsidRPr="00A15471">
        <w:rPr>
          <w:rFonts w:hint="cs"/>
          <w:rtl/>
          <w:lang w:bidi="fa-IR"/>
        </w:rPr>
        <w:t>ی</w:t>
      </w:r>
      <w:r w:rsidR="00667921" w:rsidRPr="00A15471">
        <w:rPr>
          <w:rtl/>
          <w:lang w:bidi="fa-IR"/>
        </w:rPr>
        <w:t xml:space="preserve"> کمپلکس تشک</w:t>
      </w:r>
      <w:r w:rsidR="00667921" w:rsidRPr="00A15471">
        <w:rPr>
          <w:rFonts w:hint="cs"/>
          <w:rtl/>
          <w:lang w:bidi="fa-IR"/>
        </w:rPr>
        <w:t>ی</w:t>
      </w:r>
      <w:r w:rsidR="00667921" w:rsidRPr="00A15471">
        <w:rPr>
          <w:rFonts w:hint="eastAsia"/>
          <w:rtl/>
          <w:lang w:bidi="fa-IR"/>
        </w:rPr>
        <w:t>ل</w:t>
      </w:r>
      <w:r w:rsidR="00667921" w:rsidRPr="00A15471">
        <w:rPr>
          <w:rtl/>
          <w:lang w:bidi="fa-IR"/>
        </w:rPr>
        <w:t xml:space="preserve"> شده است لذا ساختار</w:t>
      </w:r>
      <w:r w:rsidR="00667921" w:rsidRPr="00A15471">
        <w:rPr>
          <w:rFonts w:hint="cs"/>
          <w:rtl/>
          <w:lang w:bidi="fa-IR"/>
        </w:rPr>
        <w:t>ی</w:t>
      </w:r>
      <w:r w:rsidR="00667921" w:rsidRPr="00A15471">
        <w:rPr>
          <w:rtl/>
          <w:lang w:bidi="fa-IR"/>
        </w:rPr>
        <w:t xml:space="preserve"> گرد با سه لا</w:t>
      </w:r>
      <w:r w:rsidR="00667921" w:rsidRPr="00A15471">
        <w:rPr>
          <w:rFonts w:hint="cs"/>
          <w:rtl/>
          <w:lang w:bidi="fa-IR"/>
        </w:rPr>
        <w:t>ی</w:t>
      </w:r>
      <w:r w:rsidR="00667921" w:rsidRPr="00A15471">
        <w:rPr>
          <w:rFonts w:hint="eastAsia"/>
          <w:rtl/>
          <w:lang w:bidi="fa-IR"/>
        </w:rPr>
        <w:t>ه</w:t>
      </w:r>
      <w:r w:rsidR="00667921" w:rsidRPr="00A15471">
        <w:rPr>
          <w:rtl/>
          <w:lang w:bidi="fa-IR"/>
        </w:rPr>
        <w:t xml:space="preserve"> کوت</w:t>
      </w:r>
      <w:r w:rsidR="00667921" w:rsidRPr="00A15471">
        <w:rPr>
          <w:rFonts w:hint="cs"/>
          <w:rtl/>
          <w:lang w:bidi="fa-IR"/>
        </w:rPr>
        <w:t>ی</w:t>
      </w:r>
      <w:r w:rsidR="00667921" w:rsidRPr="00A15471">
        <w:rPr>
          <w:rFonts w:hint="eastAsia"/>
          <w:rtl/>
          <w:lang w:bidi="fa-IR"/>
        </w:rPr>
        <w:t>کول</w:t>
      </w:r>
      <w:r w:rsidR="00667921">
        <w:rPr>
          <w:rFonts w:hint="cs"/>
          <w:rtl/>
          <w:lang w:bidi="fa-IR"/>
        </w:rPr>
        <w:t>،</w:t>
      </w:r>
      <w:r w:rsidR="00667921" w:rsidRPr="00A15471">
        <w:rPr>
          <w:rtl/>
          <w:lang w:bidi="fa-IR"/>
        </w:rPr>
        <w:t xml:space="preserve"> کورتکس و مدولا را شامل م</w:t>
      </w:r>
      <w:r w:rsidR="00667921" w:rsidRPr="00A15471">
        <w:rPr>
          <w:rFonts w:hint="cs"/>
          <w:rtl/>
          <w:lang w:bidi="fa-IR"/>
        </w:rPr>
        <w:t>ی</w:t>
      </w:r>
      <w:dir w:val="rtl">
        <w:r w:rsidR="00667921" w:rsidRPr="00A15471">
          <w:rPr>
            <w:rtl/>
            <w:lang w:bidi="fa-IR"/>
          </w:rPr>
          <w:t>شود</w:t>
        </w:r>
        <w:r w:rsidR="00667921">
          <w:rPr>
            <w:rFonts w:hint="cs"/>
            <w:rtl/>
            <w:lang w:bidi="fa-IR"/>
          </w:rPr>
          <w:t>؛</w:t>
        </w:r>
        <w:r w:rsidR="00667921" w:rsidRPr="00A15471">
          <w:rPr>
            <w:rtl/>
            <w:lang w:bidi="fa-IR"/>
          </w:rPr>
          <w:t xml:space="preserve"> </w:t>
        </w:r>
        <w:r w:rsidR="00667921" w:rsidRPr="00A15471">
          <w:rPr>
            <w:rFonts w:hint="cs"/>
            <w:rtl/>
            <w:lang w:bidi="fa-IR"/>
          </w:rPr>
          <w:t>از این رو</w:t>
        </w:r>
        <w:r w:rsidR="00667921" w:rsidRPr="00A15471">
          <w:rPr>
            <w:rtl/>
            <w:lang w:bidi="fa-IR"/>
          </w:rPr>
          <w:t xml:space="preserve"> در برابر عوامل ش</w:t>
        </w:r>
        <w:r w:rsidR="00667921" w:rsidRPr="00A15471">
          <w:rPr>
            <w:rFonts w:hint="cs"/>
            <w:rtl/>
            <w:lang w:bidi="fa-IR"/>
          </w:rPr>
          <w:t>ی</w:t>
        </w:r>
        <w:r w:rsidR="00667921" w:rsidRPr="00A15471">
          <w:rPr>
            <w:rFonts w:hint="eastAsia"/>
            <w:rtl/>
            <w:lang w:bidi="fa-IR"/>
          </w:rPr>
          <w:t>م</w:t>
        </w:r>
        <w:r w:rsidR="00667921" w:rsidRPr="00A15471">
          <w:rPr>
            <w:rFonts w:hint="cs"/>
            <w:rtl/>
            <w:lang w:bidi="fa-IR"/>
          </w:rPr>
          <w:t>ی</w:t>
        </w:r>
        <w:r w:rsidR="00667921" w:rsidRPr="00A15471">
          <w:rPr>
            <w:rFonts w:hint="eastAsia"/>
            <w:rtl/>
            <w:lang w:bidi="fa-IR"/>
          </w:rPr>
          <w:t>ا</w:t>
        </w:r>
        <w:r w:rsidR="00667921" w:rsidRPr="00A15471">
          <w:rPr>
            <w:rFonts w:hint="cs"/>
            <w:rtl/>
            <w:lang w:bidi="fa-IR"/>
          </w:rPr>
          <w:t>یی</w:t>
        </w:r>
        <w:r w:rsidR="00667921" w:rsidRPr="00A15471">
          <w:rPr>
            <w:rtl/>
            <w:lang w:bidi="fa-IR"/>
          </w:rPr>
          <w:t xml:space="preserve"> و ف</w:t>
        </w:r>
        <w:r w:rsidR="00667921" w:rsidRPr="00A15471">
          <w:rPr>
            <w:rFonts w:hint="cs"/>
            <w:rtl/>
            <w:lang w:bidi="fa-IR"/>
          </w:rPr>
          <w:t>ی</w:t>
        </w:r>
        <w:r w:rsidR="00667921" w:rsidRPr="00A15471">
          <w:rPr>
            <w:rFonts w:hint="eastAsia"/>
            <w:rtl/>
            <w:lang w:bidi="fa-IR"/>
          </w:rPr>
          <w:t>ز</w:t>
        </w:r>
        <w:r w:rsidR="00667921" w:rsidRPr="00A15471">
          <w:rPr>
            <w:rFonts w:hint="cs"/>
            <w:rtl/>
            <w:lang w:bidi="fa-IR"/>
          </w:rPr>
          <w:t>ی</w:t>
        </w:r>
        <w:r w:rsidR="00667921" w:rsidRPr="00A15471">
          <w:rPr>
            <w:rFonts w:hint="eastAsia"/>
            <w:rtl/>
            <w:lang w:bidi="fa-IR"/>
          </w:rPr>
          <w:t>ک</w:t>
        </w:r>
        <w:r w:rsidR="00667921" w:rsidRPr="00A15471">
          <w:rPr>
            <w:rFonts w:hint="cs"/>
            <w:rtl/>
            <w:lang w:bidi="fa-IR"/>
          </w:rPr>
          <w:t>ی</w:t>
        </w:r>
        <w:r w:rsidR="00667921" w:rsidRPr="00A15471">
          <w:rPr>
            <w:rtl/>
            <w:lang w:bidi="fa-IR"/>
          </w:rPr>
          <w:t xml:space="preserve"> بس</w:t>
        </w:r>
        <w:r w:rsidR="00667921" w:rsidRPr="00A15471">
          <w:rPr>
            <w:rFonts w:hint="cs"/>
            <w:rtl/>
            <w:lang w:bidi="fa-IR"/>
          </w:rPr>
          <w:t>ی</w:t>
        </w:r>
        <w:r w:rsidR="00667921" w:rsidRPr="00A15471">
          <w:rPr>
            <w:rFonts w:hint="eastAsia"/>
            <w:rtl/>
            <w:lang w:bidi="fa-IR"/>
          </w:rPr>
          <w:t>ار</w:t>
        </w:r>
        <w:r w:rsidR="00667921" w:rsidRPr="00A15471">
          <w:rPr>
            <w:rtl/>
            <w:lang w:bidi="fa-IR"/>
          </w:rPr>
          <w:t xml:space="preserve"> آس</w:t>
        </w:r>
        <w:r w:rsidR="00667921" w:rsidRPr="00A15471">
          <w:rPr>
            <w:rFonts w:hint="cs"/>
            <w:rtl/>
            <w:lang w:bidi="fa-IR"/>
          </w:rPr>
          <w:t>ی</w:t>
        </w:r>
        <w:r w:rsidR="00667921" w:rsidRPr="00A15471">
          <w:rPr>
            <w:rFonts w:hint="eastAsia"/>
            <w:rtl/>
            <w:lang w:bidi="fa-IR"/>
          </w:rPr>
          <w:t>ب</w:t>
        </w:r>
        <w:r w:rsidR="00667921" w:rsidRPr="00A15471">
          <w:rPr>
            <w:rtl/>
            <w:lang w:bidi="fa-IR"/>
          </w:rPr>
          <w:t xml:space="preserve"> پذ</w:t>
        </w:r>
        <w:r w:rsidR="00667921" w:rsidRPr="00A15471">
          <w:rPr>
            <w:rFonts w:hint="cs"/>
            <w:rtl/>
            <w:lang w:bidi="fa-IR"/>
          </w:rPr>
          <w:t>ی</w:t>
        </w:r>
        <w:r w:rsidR="00667921" w:rsidRPr="00A15471">
          <w:rPr>
            <w:rFonts w:hint="eastAsia"/>
            <w:rtl/>
            <w:lang w:bidi="fa-IR"/>
          </w:rPr>
          <w:t>ر</w:t>
        </w:r>
        <w:r w:rsidR="00667921">
          <w:rPr>
            <w:rtl/>
            <w:lang w:bidi="fa-IR"/>
          </w:rPr>
          <w:t xml:space="preserve"> بوده و</w:t>
        </w:r>
        <w:r w:rsidR="00667921" w:rsidRPr="00A15471">
          <w:rPr>
            <w:rtl/>
            <w:lang w:bidi="fa-IR"/>
          </w:rPr>
          <w:t xml:space="preserve"> نفوذ پذ</w:t>
        </w:r>
        <w:r w:rsidR="00667921" w:rsidRPr="00A15471">
          <w:rPr>
            <w:rFonts w:hint="cs"/>
            <w:rtl/>
            <w:lang w:bidi="fa-IR"/>
          </w:rPr>
          <w:t>ی</w:t>
        </w:r>
        <w:r w:rsidR="00667921" w:rsidRPr="00A15471">
          <w:rPr>
            <w:rFonts w:hint="eastAsia"/>
            <w:rtl/>
            <w:lang w:bidi="fa-IR"/>
          </w:rPr>
          <w:t>ر</w:t>
        </w:r>
        <w:r w:rsidR="00667921" w:rsidRPr="00A15471">
          <w:rPr>
            <w:rFonts w:hint="cs"/>
            <w:rtl/>
            <w:lang w:bidi="fa-IR"/>
          </w:rPr>
          <w:t>ی</w:t>
        </w:r>
        <w:r w:rsidR="00667921" w:rsidRPr="00A15471">
          <w:rPr>
            <w:rtl/>
            <w:lang w:bidi="fa-IR"/>
          </w:rPr>
          <w:t xml:space="preserve"> داروها </w:t>
        </w:r>
        <w:r w:rsidR="00667921" w:rsidRPr="00A15471">
          <w:rPr>
            <w:rFonts w:hint="cs"/>
            <w:rtl/>
            <w:lang w:bidi="fa-IR"/>
          </w:rPr>
          <w:t xml:space="preserve">از این طریق </w:t>
        </w:r>
        <w:r w:rsidR="00667921" w:rsidRPr="00A15471">
          <w:rPr>
            <w:rtl/>
            <w:lang w:bidi="fa-IR"/>
          </w:rPr>
          <w:t>ن</w:t>
        </w:r>
        <w:r w:rsidR="00667921" w:rsidRPr="00A15471">
          <w:rPr>
            <w:rFonts w:hint="cs"/>
            <w:rtl/>
            <w:lang w:bidi="fa-IR"/>
          </w:rPr>
          <w:t>ی</w:t>
        </w:r>
        <w:r w:rsidR="00667921" w:rsidRPr="00A15471">
          <w:rPr>
            <w:rFonts w:hint="eastAsia"/>
            <w:rtl/>
            <w:lang w:bidi="fa-IR"/>
          </w:rPr>
          <w:t>ز</w:t>
        </w:r>
        <w:r w:rsidR="00667921" w:rsidRPr="00A15471">
          <w:rPr>
            <w:rtl/>
            <w:lang w:bidi="fa-IR"/>
          </w:rPr>
          <w:t xml:space="preserve"> آسان</w:t>
        </w:r>
        <w:dir w:val="rtl">
          <w:r w:rsidR="00667921" w:rsidRPr="00A15471">
            <w:rPr>
              <w:rtl/>
              <w:lang w:bidi="fa-IR"/>
            </w:rPr>
            <w:t>تر م</w:t>
          </w:r>
          <w:r w:rsidR="00667921" w:rsidRPr="00A15471">
            <w:rPr>
              <w:rFonts w:hint="cs"/>
              <w:rtl/>
              <w:lang w:bidi="fa-IR"/>
            </w:rPr>
            <w:t>ی</w:t>
          </w:r>
          <w:r w:rsidR="00667921">
            <w:rPr>
              <w:rFonts w:hint="cs"/>
              <w:rtl/>
              <w:lang w:bidi="fa-IR"/>
            </w:rPr>
            <w:t>‌</w:t>
          </w:r>
          <w:r w:rsidR="00667921" w:rsidRPr="00A15471">
            <w:rPr>
              <w:rtl/>
              <w:lang w:bidi="fa-IR"/>
            </w:rPr>
            <w:t>باشد</w:t>
          </w:r>
          <w:r w:rsidR="00667921">
            <w:rPr>
              <w:rFonts w:hint="cs"/>
              <w:rtl/>
              <w:lang w:bidi="fa-IR"/>
            </w:rPr>
            <w:t xml:space="preserve"> </w:t>
          </w:r>
          <w:r w:rsidR="00667921">
            <w:rPr>
              <w:rtl/>
              <w:lang w:bidi="fa-IR"/>
            </w:rPr>
            <w:fldChar w:fldCharType="begin"/>
          </w:r>
          <w:r w:rsidR="00667921">
            <w:rPr>
              <w:rtl/>
              <w:lang w:bidi="fa-IR"/>
            </w:rPr>
            <w:instrText xml:space="preserve"> </w:instrText>
          </w:r>
          <w:r w:rsidR="00667921">
            <w:rPr>
              <w:lang w:bidi="fa-IR"/>
            </w:rPr>
            <w:instrText>ADDIN EN.CITE &lt;EndNote&gt;&lt;Cite&gt;&lt;Author&gt;Salim&lt;/Author&gt;&lt;Year&gt;2020&lt;/Year&gt;&lt;RecNum&gt;174&lt;/RecNum&gt;&lt;DisplayText&gt;(72)&lt;/DisplayText&gt;&lt;record&gt;&lt;rec-number&gt;174&lt;/rec-number&gt;&lt;foreign-keys&gt;&lt;key app="EN" db-id="r5w5xz507reeroeztf0vedf1dderxa9wxsd9" timestamp="1741867804"&gt;174</w:instrText>
          </w:r>
          <w:r w:rsidR="00667921">
            <w:rPr>
              <w:rtl/>
              <w:lang w:bidi="fa-IR"/>
            </w:rPr>
            <w:instrText>&lt;/</w:instrText>
          </w:r>
          <w:r w:rsidR="00667921">
            <w:rPr>
              <w:lang w:bidi="fa-IR"/>
            </w:rPr>
            <w:instrText>key&gt;&lt;/foreign-keys&gt;&lt;ref-type name="Journal Article"&gt;17&lt;/ref-type&gt;&lt;contributors&gt;&lt;authors&gt;&lt;author&gt;Salim, Shefrin&lt;/author&gt;&lt;author&gt;Kamalasanan, Kaladhar&lt;/author&gt;&lt;/authors&gt;&lt;/contributors&gt;&lt;titles&gt;&lt;title&gt;Controlled drug delivery for alopecia: A review&lt;/title</w:instrText>
          </w:r>
          <w:r w:rsidR="00667921">
            <w:rPr>
              <w:rtl/>
              <w:lang w:bidi="fa-IR"/>
            </w:rPr>
            <w:instrText>&gt;&lt;</w:instrText>
          </w:r>
          <w:r w:rsidR="00667921">
            <w:rPr>
              <w:lang w:bidi="fa-IR"/>
            </w:rPr>
            <w:instrText>secondary-title&gt;Journal of Controlled Release&lt;/secondary-title&gt;&lt;/titles&gt;&lt;periodical&gt;&lt;full-title&gt;Journal of controlled release&lt;/full-title&gt;&lt;/periodical&gt;&lt;pages&gt;84-99&lt;/pages&gt;&lt;volume&gt;325&lt;/volume&gt;&lt;dates&gt;&lt;year&gt;2020&lt;/year&gt;&lt;/dates&gt;&lt;isbn&gt;0168-3659&lt;/isbn&gt;&lt;urls&gt;&lt;/urls&gt;&lt;/record&gt;&lt;/Cite&gt;&lt;/EndNote</w:instrText>
          </w:r>
          <w:r w:rsidR="00667921">
            <w:rPr>
              <w:rtl/>
              <w:lang w:bidi="fa-IR"/>
            </w:rPr>
            <w:instrText>&gt;</w:instrText>
          </w:r>
          <w:r w:rsidR="00667921">
            <w:rPr>
              <w:rtl/>
              <w:lang w:bidi="fa-IR"/>
            </w:rPr>
            <w:fldChar w:fldCharType="separate"/>
          </w:r>
          <w:r w:rsidR="00667921">
            <w:rPr>
              <w:noProof/>
              <w:rtl/>
              <w:lang w:bidi="fa-IR"/>
            </w:rPr>
            <w:t>(72)</w:t>
          </w:r>
          <w:r w:rsidR="00667921">
            <w:rPr>
              <w:rtl/>
              <w:lang w:bidi="fa-IR"/>
            </w:rPr>
            <w:fldChar w:fldCharType="end"/>
          </w:r>
          <w:r w:rsidR="00667921">
            <w:rPr>
              <w:rFonts w:hint="cs"/>
              <w:rtl/>
              <w:lang w:bidi="fa-IR"/>
            </w:rPr>
            <w:t xml:space="preserve">. </w:t>
          </w:r>
          <w:r w:rsidR="00667921" w:rsidRPr="00A66572">
            <w:rPr>
              <w:rtl/>
              <w:lang w:bidi="fa-IR"/>
            </w:rPr>
            <w:t xml:space="preserve">ساقه </w:t>
          </w:r>
          <w:r w:rsidR="00667921" w:rsidRPr="00A66572">
            <w:rPr>
              <w:rFonts w:hint="cs"/>
              <w:rtl/>
              <w:lang w:bidi="fa-IR"/>
            </w:rPr>
            <w:t xml:space="preserve">مو </w:t>
          </w:r>
          <w:r w:rsidR="00667921" w:rsidRPr="00A66572">
            <w:rPr>
              <w:rtl/>
              <w:lang w:bidi="fa-IR"/>
            </w:rPr>
            <w:t>توانا</w:t>
          </w:r>
          <w:r w:rsidR="00667921" w:rsidRPr="00A66572">
            <w:rPr>
              <w:rFonts w:hint="cs"/>
              <w:rtl/>
              <w:lang w:bidi="fa-IR"/>
            </w:rPr>
            <w:t>یی</w:t>
          </w:r>
          <w:r w:rsidR="00667921" w:rsidRPr="00A66572">
            <w:rPr>
              <w:rtl/>
              <w:lang w:bidi="fa-IR"/>
            </w:rPr>
            <w:t xml:space="preserve"> جذب آب تا حدود ۳۰ درصد را </w:t>
          </w:r>
          <w:r w:rsidR="00667921" w:rsidRPr="00A66572">
            <w:rPr>
              <w:rFonts w:hint="cs"/>
              <w:rtl/>
              <w:lang w:bidi="fa-IR"/>
            </w:rPr>
            <w:t>دارد</w:t>
          </w:r>
          <w:r w:rsidR="00667921" w:rsidRPr="00A66572">
            <w:rPr>
              <w:rtl/>
              <w:lang w:bidi="fa-IR"/>
            </w:rPr>
            <w:t xml:space="preserve"> به طور</w:t>
          </w:r>
          <w:r w:rsidR="00667921" w:rsidRPr="00A66572">
            <w:rPr>
              <w:rFonts w:hint="cs"/>
              <w:rtl/>
              <w:lang w:bidi="fa-IR"/>
            </w:rPr>
            <w:t>ی</w:t>
          </w:r>
          <w:r w:rsidR="00667921" w:rsidRPr="00A66572">
            <w:rPr>
              <w:rtl/>
              <w:lang w:bidi="fa-IR"/>
            </w:rPr>
            <w:t xml:space="preserve"> که قطر ساقه مو پس از جذب آب متورم م</w:t>
          </w:r>
          <w:r w:rsidR="00667921" w:rsidRPr="00A66572">
            <w:rPr>
              <w:rFonts w:hint="cs"/>
              <w:rtl/>
              <w:lang w:bidi="fa-IR"/>
            </w:rPr>
            <w:t>ی</w:t>
          </w:r>
          <w:dir w:val="rtl">
            <w:r w:rsidR="00667921" w:rsidRPr="00A66572">
              <w:rPr>
                <w:rFonts w:hint="eastAsia"/>
                <w:rtl/>
                <w:lang w:bidi="fa-IR"/>
              </w:rPr>
              <w:t>شود</w:t>
            </w:r>
            <w:r w:rsidR="00667921">
              <w:rPr>
                <w:rFonts w:hint="cs"/>
                <w:rtl/>
                <w:lang w:bidi="fa-IR"/>
              </w:rPr>
              <w:t xml:space="preserve"> </w:t>
            </w:r>
            <w:r w:rsidR="00667921">
              <w:rPr>
                <w:rtl/>
                <w:lang w:bidi="fa-IR"/>
              </w:rPr>
              <w:fldChar w:fldCharType="begin"/>
            </w:r>
            <w:r w:rsidR="00667921">
              <w:rPr>
                <w:rtl/>
                <w:lang w:bidi="fa-IR"/>
              </w:rPr>
              <w:instrText xml:space="preserve"> </w:instrText>
            </w:r>
            <w:r w:rsidR="00667921">
              <w:rPr>
                <w:lang w:bidi="fa-IR"/>
              </w:rPr>
              <w:instrText>ADDIN EN.CITE &lt;EndNote&gt;&lt;Cite&gt;&lt;Author&gt;Meidan&lt;/Author&gt;&lt;Year&gt;2005&lt;/Year&gt;&lt;RecNum&gt;175&lt;/RecNum&gt;&lt;DisplayText&gt;(7)&lt;/DisplayText&gt;&lt;record&gt;&lt;rec-number&gt;175&lt;/rec-number&gt;&lt;foreign-keys&gt;&lt;key app="EN" db-id="r5w5xz507reeroeztf0vedf1dderxa9wxsd9" timestamp="1741867896"&gt;175</w:instrText>
            </w:r>
            <w:r w:rsidR="00667921">
              <w:rPr>
                <w:rtl/>
                <w:lang w:bidi="fa-IR"/>
              </w:rPr>
              <w:instrText>&lt;/</w:instrText>
            </w:r>
            <w:r w:rsidR="00667921">
              <w:rPr>
                <w:lang w:bidi="fa-IR"/>
              </w:rPr>
              <w:instrText>key&gt;&lt;/foreign-keys&gt;&lt;ref-type name="Journal Article"&gt;17&lt;/ref-type&gt;&lt;contributors&gt;&lt;authors&gt;&lt;author&gt;Meidan, Victor M&lt;/author&gt;&lt;author&gt;Bonner, Michael C&lt;/author&gt;&lt;author&gt;Michniak, Bozena B&lt;/author&gt;&lt;/authors&gt;&lt;/contributors&gt;&lt;titles&gt;&lt;title&gt;Transfollicular drug delivery—is it a reality?&lt;/title&gt;&lt;secondary-title&gt;International journal of pharmaceutics&lt;/secondary-title&gt;&lt;/titles&gt;&lt;periodical&gt;&lt;full-title&gt;International Journal of Pharmaceutics&lt;/full-title&gt;&lt;/periodical&gt;&lt;pages&gt;1-14&lt;/pages&gt;&lt;volume&gt;306&lt;/volume&gt;&lt;number&gt;1-2&lt;/number&gt;&lt;dates&gt;&lt;year&gt;2005&lt;/year&gt;&lt;/dates&gt;&lt;isbn&gt;0378-5173&lt;/isbn&gt;&lt;urls&gt;&lt;/urls&gt;&lt;/record&gt;&lt;/Cite&gt;&lt;/EndNote</w:instrText>
            </w:r>
            <w:r w:rsidR="00667921">
              <w:rPr>
                <w:rtl/>
                <w:lang w:bidi="fa-IR"/>
              </w:rPr>
              <w:instrText>&gt;</w:instrText>
            </w:r>
            <w:r w:rsidR="00667921">
              <w:rPr>
                <w:rtl/>
                <w:lang w:bidi="fa-IR"/>
              </w:rPr>
              <w:fldChar w:fldCharType="separate"/>
            </w:r>
            <w:r w:rsidR="00667921">
              <w:rPr>
                <w:noProof/>
                <w:rtl/>
                <w:lang w:bidi="fa-IR"/>
              </w:rPr>
              <w:t>(7)</w:t>
            </w:r>
            <w:r w:rsidR="00667921">
              <w:rPr>
                <w:rtl/>
                <w:lang w:bidi="fa-IR"/>
              </w:rPr>
              <w:fldChar w:fldCharType="end"/>
            </w:r>
            <w:r w:rsidR="00667921">
              <w:rPr>
                <w:rFonts w:hint="cs"/>
                <w:rtl/>
                <w:lang w:bidi="fa-IR"/>
              </w:rPr>
              <w:t xml:space="preserve">. </w:t>
            </w:r>
            <w:r w:rsidR="00667921" w:rsidRPr="00E937D2">
              <w:rPr>
                <w:rtl/>
                <w:lang w:bidi="fa-IR"/>
              </w:rPr>
              <w:t>به طور کل</w:t>
            </w:r>
            <w:r w:rsidR="00667921" w:rsidRPr="00E937D2">
              <w:rPr>
                <w:rFonts w:hint="cs"/>
                <w:rtl/>
                <w:lang w:bidi="fa-IR"/>
              </w:rPr>
              <w:t>ی</w:t>
            </w:r>
            <w:r w:rsidR="00667921" w:rsidRPr="00E937D2">
              <w:rPr>
                <w:rtl/>
                <w:lang w:bidi="fa-IR"/>
              </w:rPr>
              <w:t xml:space="preserve"> مکان</w:t>
            </w:r>
            <w:r w:rsidR="00667921" w:rsidRPr="00E937D2">
              <w:rPr>
                <w:rFonts w:hint="cs"/>
                <w:rtl/>
                <w:lang w:bidi="fa-IR"/>
              </w:rPr>
              <w:t>ی</w:t>
            </w:r>
            <w:r w:rsidR="00667921" w:rsidRPr="00E937D2">
              <w:rPr>
                <w:rFonts w:hint="eastAsia"/>
                <w:rtl/>
                <w:lang w:bidi="fa-IR"/>
              </w:rPr>
              <w:t>سم</w:t>
            </w:r>
            <w:r w:rsidR="00667921" w:rsidRPr="00E937D2">
              <w:rPr>
                <w:rtl/>
                <w:lang w:bidi="fa-IR"/>
              </w:rPr>
              <w:t xml:space="preserve"> به خصوص</w:t>
            </w:r>
            <w:r w:rsidR="00667921" w:rsidRPr="00E937D2">
              <w:rPr>
                <w:rFonts w:hint="cs"/>
                <w:rtl/>
                <w:lang w:bidi="fa-IR"/>
              </w:rPr>
              <w:t>ی</w:t>
            </w:r>
            <w:r w:rsidR="00667921" w:rsidRPr="00E937D2">
              <w:rPr>
                <w:rtl/>
                <w:lang w:bidi="fa-IR"/>
              </w:rPr>
              <w:t xml:space="preserve"> برا</w:t>
            </w:r>
            <w:r w:rsidR="00667921" w:rsidRPr="00E937D2">
              <w:rPr>
                <w:rFonts w:hint="cs"/>
                <w:rtl/>
                <w:lang w:bidi="fa-IR"/>
              </w:rPr>
              <w:t>ی</w:t>
            </w:r>
            <w:r w:rsidR="00667921" w:rsidRPr="00E937D2">
              <w:rPr>
                <w:rtl/>
                <w:lang w:bidi="fa-IR"/>
              </w:rPr>
              <w:t xml:space="preserve"> ورود و خروج مواد به داخل ساقه مو مشخص نشده است ول</w:t>
            </w:r>
            <w:r w:rsidR="00667921" w:rsidRPr="00E937D2">
              <w:rPr>
                <w:rFonts w:hint="cs"/>
                <w:rtl/>
                <w:lang w:bidi="fa-IR"/>
              </w:rPr>
              <w:t>ی</w:t>
            </w:r>
            <w:r w:rsidR="00667921" w:rsidRPr="00E937D2">
              <w:rPr>
                <w:rtl/>
                <w:lang w:bidi="fa-IR"/>
              </w:rPr>
              <w:t xml:space="preserve"> مهمتر</w:t>
            </w:r>
            <w:r w:rsidR="00667921" w:rsidRPr="00E937D2">
              <w:rPr>
                <w:rFonts w:hint="cs"/>
                <w:rtl/>
                <w:lang w:bidi="fa-IR"/>
              </w:rPr>
              <w:t>ی</w:t>
            </w:r>
            <w:r w:rsidR="00667921" w:rsidRPr="00E937D2">
              <w:rPr>
                <w:rFonts w:hint="eastAsia"/>
                <w:rtl/>
                <w:lang w:bidi="fa-IR"/>
              </w:rPr>
              <w:t>ن</w:t>
            </w:r>
            <w:r w:rsidR="00667921" w:rsidRPr="00E937D2">
              <w:rPr>
                <w:rtl/>
                <w:lang w:bidi="fa-IR"/>
              </w:rPr>
              <w:t xml:space="preserve"> مکان</w:t>
            </w:r>
            <w:r w:rsidR="00667921" w:rsidRPr="00E937D2">
              <w:rPr>
                <w:rFonts w:hint="cs"/>
                <w:rtl/>
                <w:lang w:bidi="fa-IR"/>
              </w:rPr>
              <w:t>ی</w:t>
            </w:r>
            <w:r w:rsidR="00667921" w:rsidRPr="00E937D2">
              <w:rPr>
                <w:rFonts w:hint="eastAsia"/>
                <w:rtl/>
                <w:lang w:bidi="fa-IR"/>
              </w:rPr>
              <w:t>سم</w:t>
            </w:r>
            <w:r w:rsidR="00667921" w:rsidRPr="00E937D2">
              <w:rPr>
                <w:rtl/>
                <w:lang w:bidi="fa-IR"/>
              </w:rPr>
              <w:t xml:space="preserve"> پ</w:t>
            </w:r>
            <w:r w:rsidR="00667921" w:rsidRPr="00E937D2">
              <w:rPr>
                <w:rFonts w:hint="cs"/>
                <w:rtl/>
                <w:lang w:bidi="fa-IR"/>
              </w:rPr>
              <w:t>ی</w:t>
            </w:r>
            <w:r w:rsidR="00667921" w:rsidRPr="00E937D2">
              <w:rPr>
                <w:rFonts w:hint="eastAsia"/>
                <w:rtl/>
                <w:lang w:bidi="fa-IR"/>
              </w:rPr>
              <w:t>شنهاد</w:t>
            </w:r>
            <w:r w:rsidR="00667921" w:rsidRPr="00E937D2">
              <w:rPr>
                <w:rFonts w:hint="cs"/>
                <w:rtl/>
                <w:lang w:bidi="fa-IR"/>
              </w:rPr>
              <w:t>ی</w:t>
            </w:r>
            <w:r w:rsidR="00667921" w:rsidRPr="00E937D2">
              <w:rPr>
                <w:rtl/>
                <w:lang w:bidi="fa-IR"/>
              </w:rPr>
              <w:t xml:space="preserve"> نفوذ توسط انتشار از سبو</w:t>
            </w:r>
            <w:r w:rsidR="00667921" w:rsidRPr="00E937D2">
              <w:rPr>
                <w:rFonts w:hint="eastAsia"/>
                <w:rtl/>
                <w:lang w:bidi="fa-IR"/>
              </w:rPr>
              <w:t>م</w:t>
            </w:r>
            <w:r w:rsidR="00667921" w:rsidRPr="00E937D2">
              <w:rPr>
                <w:rtl/>
                <w:lang w:bidi="fa-IR"/>
              </w:rPr>
              <w:t xml:space="preserve"> ترشح شده از غده چرب</w:t>
            </w:r>
            <w:r w:rsidR="00667921" w:rsidRPr="00E937D2">
              <w:rPr>
                <w:rFonts w:hint="cs"/>
                <w:rtl/>
                <w:lang w:bidi="fa-IR"/>
              </w:rPr>
              <w:t>ی</w:t>
            </w:r>
            <w:r w:rsidR="00667921" w:rsidRPr="00E937D2">
              <w:rPr>
                <w:rtl/>
                <w:lang w:bidi="fa-IR"/>
              </w:rPr>
              <w:t xml:space="preserve"> به داخل ساقه مو است</w:t>
            </w:r>
            <w:r w:rsidR="00667921">
              <w:rPr>
                <w:rFonts w:hint="cs"/>
                <w:rtl/>
                <w:lang w:bidi="fa-IR"/>
              </w:rPr>
              <w:t xml:space="preserve"> </w:t>
            </w:r>
            <w:r w:rsidR="00667921">
              <w:rPr>
                <w:rtl/>
                <w:lang w:bidi="fa-IR"/>
              </w:rPr>
              <w:fldChar w:fldCharType="begin"/>
            </w:r>
            <w:r w:rsidR="00667921">
              <w:rPr>
                <w:rtl/>
                <w:lang w:bidi="fa-IR"/>
              </w:rPr>
              <w:instrText xml:space="preserve"> </w:instrText>
            </w:r>
            <w:r w:rsidR="00667921">
              <w:rPr>
                <w:lang w:bidi="fa-IR"/>
              </w:rPr>
              <w:instrText>ADDIN EN.CITE &lt;EndNote&gt;&lt;Cite&gt;&lt;Author&gt;Guenthner&lt;/Author&gt;&lt;Year&gt;2012&lt;/Year&gt;&lt;RecNum&gt;176&lt;/RecNum&gt;&lt;DisplayText&gt;(73)&lt;/DisplayText&gt;&lt;record&gt;&lt;rec-number&gt;176&lt;/rec-number&gt;&lt;foreign-keys&gt;&lt;key app="EN" db-id="r5w5xz507reeroeztf0vedf1dderxa9wxsd9" timestamp="1741868008</w:instrText>
            </w:r>
            <w:r w:rsidR="00667921">
              <w:rPr>
                <w:rtl/>
                <w:lang w:bidi="fa-IR"/>
              </w:rPr>
              <w:instrText>"&gt;176&lt;/</w:instrText>
            </w:r>
            <w:r w:rsidR="00667921">
              <w:rPr>
                <w:lang w:bidi="fa-IR"/>
              </w:rPr>
              <w:instrText>key&gt;&lt;/foreign-keys&gt;&lt;ref-type name="Journal Article"&gt;17&lt;/ref-type&gt;&lt;contributors&gt;&lt;authors&gt;&lt;author&gt;Guenthner, Andrew J&lt;/author&gt;&lt;author&gt;Lamison, Kevin R&lt;/author&gt;&lt;author&gt;Lubin, Lisa M&lt;/author&gt;&lt;author&gt;Haddad, Timothy S&lt;/author&gt;&lt;author&gt;Mabry, Joseph M&lt;/author&gt;&lt;/authors&gt;&lt;/contributors&gt;&lt;titles&gt;&lt;title&gt;Hansen solubility parameters for octahedral oligomeric silsesquioxanes&lt;/title&gt;&lt;secondary-title&gt;Industrial &amp;amp; engineering chemistry research&lt;/secondary-title&gt;&lt;/titles&gt;&lt;periodical&gt;&lt;full-title&gt;Industrial &amp;amp; engineering chemistry research&lt;/full-title&gt;&lt;/periodical&gt;&lt;pages&gt;12282-12293&lt;/pages&gt;&lt;volume&gt;51&lt;/volume&gt;&lt;number&gt;38&lt;/number&gt;&lt;dates&gt;&lt;year&gt;2012&lt;/year&gt;&lt;/dates&gt;&lt;isbn&gt;0888-5885&lt;/isbn&gt;&lt;urls&gt;&lt;/urls&gt;&lt;/record&gt;&lt;/Cite&gt;&lt;/EndNote</w:instrText>
            </w:r>
            <w:r w:rsidR="00667921">
              <w:rPr>
                <w:rtl/>
                <w:lang w:bidi="fa-IR"/>
              </w:rPr>
              <w:instrText>&gt;</w:instrText>
            </w:r>
            <w:r w:rsidR="00667921">
              <w:rPr>
                <w:rtl/>
                <w:lang w:bidi="fa-IR"/>
              </w:rPr>
              <w:fldChar w:fldCharType="separate"/>
            </w:r>
            <w:r w:rsidR="00667921">
              <w:rPr>
                <w:noProof/>
                <w:rtl/>
                <w:lang w:bidi="fa-IR"/>
              </w:rPr>
              <w:t>(73)</w:t>
            </w:r>
            <w:r w:rsidR="00667921">
              <w:rPr>
                <w:rtl/>
                <w:lang w:bidi="fa-IR"/>
              </w:rPr>
              <w:fldChar w:fldCharType="end"/>
            </w:r>
            <w:r w:rsidR="00667921">
              <w:rPr>
                <w:rFonts w:hint="cs"/>
                <w:rtl/>
                <w:lang w:bidi="fa-IR"/>
              </w:rPr>
              <w:t xml:space="preserve">. </w:t>
            </w:r>
            <w:r w:rsidR="00BF498C" w:rsidRPr="00C60F3F">
              <w:rPr>
                <w:rFonts w:hint="cs"/>
                <w:rtl/>
                <w:lang w:bidi="fa-IR"/>
              </w:rPr>
              <w:t>ورود مولکول ها از طریق انتشار غیر فعال از مویرگ های خونی به داخل سلول های موی در حال رشد و سپس حرکت آن ها به سمت خارج پوست همزمان با رشد ساقه مو، انتشار مولکول ها از طریق عرق یا سبوم به داخل ساقه موی بالغ، ان</w:t>
            </w:r>
            <w:r w:rsidR="00BF498C">
              <w:rPr>
                <w:rFonts w:hint="cs"/>
                <w:rtl/>
                <w:lang w:bidi="fa-IR"/>
              </w:rPr>
              <w:t>ت</w:t>
            </w:r>
            <w:r w:rsidR="00BF498C" w:rsidRPr="00C60F3F">
              <w:rPr>
                <w:rFonts w:hint="cs"/>
                <w:rtl/>
                <w:lang w:bidi="fa-IR"/>
              </w:rPr>
              <w:t>شار به داخل ساقه مو در قسمت های عمقی پوست و نفوذ مستقیم از محیط خارج به داخل تار مو از مکانیسم های مطرح شده است</w:t>
            </w:r>
            <w:r w:rsidR="00BF498C">
              <w:rPr>
                <w:rFonts w:hint="cs"/>
                <w:rtl/>
                <w:lang w:bidi="fa-IR"/>
              </w:rPr>
              <w:t xml:space="preserve"> </w:t>
            </w:r>
            <w:r w:rsidR="00BF498C">
              <w:rPr>
                <w:rtl/>
                <w:lang w:bidi="fa-IR"/>
              </w:rPr>
              <w:fldChar w:fldCharType="begin"/>
            </w:r>
            <w:r w:rsidR="00BF498C">
              <w:rPr>
                <w:rtl/>
                <w:lang w:bidi="fa-IR"/>
              </w:rPr>
              <w:instrText xml:space="preserve"> </w:instrText>
            </w:r>
            <w:r w:rsidR="00BF498C">
              <w:rPr>
                <w:lang w:bidi="fa-IR"/>
              </w:rPr>
              <w:instrText>ADDIN EN.CITE &lt;EndNote&gt;&lt;Cite&gt;&lt;Author&gt;Pragst&lt;/Author&gt;&lt;Year&gt;2006&lt;/Year&gt;&lt;RecNum&gt;177&lt;/RecNum&gt;&lt;DisplayText&gt;(74)&lt;/DisplayText&gt;&lt;record&gt;&lt;rec-number&gt;177&lt;/rec-number&gt;&lt;foreign-keys&gt;&lt;key app="EN" db-id="r5w5xz507reeroeztf0vedf1dderxa9wxsd9" timestamp="1741868277"&gt;17</w:instrText>
            </w:r>
            <w:r w:rsidR="00BF498C">
              <w:rPr>
                <w:rtl/>
                <w:lang w:bidi="fa-IR"/>
              </w:rPr>
              <w:instrText>7&lt;/</w:instrText>
            </w:r>
            <w:r w:rsidR="00BF498C">
              <w:rPr>
                <w:lang w:bidi="fa-IR"/>
              </w:rPr>
              <w:instrText>key&gt;&lt;/foreign-keys&gt;&lt;ref-type name="Journal Article"&gt;17&lt;/ref-type&gt;&lt;contributors&gt;&lt;authors&gt;&lt;author&gt;Pragst, Fritz&lt;/author&gt;&lt;author&gt;Balikova, Marie A&lt;/author&gt;&lt;/authors&gt;&lt;/contributors&gt;&lt;titles&gt;&lt;title&gt;State of the art in hair analysis for detection of drug and</w:instrText>
            </w:r>
            <w:r w:rsidR="00BF498C">
              <w:rPr>
                <w:rtl/>
                <w:lang w:bidi="fa-IR"/>
              </w:rPr>
              <w:instrText xml:space="preserve"> </w:instrText>
            </w:r>
            <w:r w:rsidR="00BF498C">
              <w:rPr>
                <w:lang w:bidi="fa-IR"/>
              </w:rPr>
              <w:instrText>alcohol abuse&lt;/title&gt;&lt;secondary-title&gt;Clinica chimica acta&lt;/secondary-title&gt;&lt;/titles&gt;&lt;periodical&gt;&lt;full-title&gt;Clinica chimica acta&lt;/full-title&gt;&lt;/periodical&gt;&lt;pages&gt;17-49&lt;/pages&gt;&lt;volume&gt;370&lt;/volume&gt;&lt;number&gt;1-2&lt;/number&gt;&lt;dates&gt;&lt;year&gt;2006&lt;/year&gt;&lt;/dates&gt;&lt;isbn&gt;00</w:instrText>
            </w:r>
            <w:r w:rsidR="00BF498C">
              <w:rPr>
                <w:rtl/>
                <w:lang w:bidi="fa-IR"/>
              </w:rPr>
              <w:instrText>09-8981&lt;/</w:instrText>
            </w:r>
            <w:r w:rsidR="00BF498C">
              <w:rPr>
                <w:lang w:bidi="fa-IR"/>
              </w:rPr>
              <w:instrText>isbn&gt;&lt;urls&gt;&lt;/urls&gt;&lt;/record&gt;&lt;/Cite&gt;&lt;/EndNote</w:instrText>
            </w:r>
            <w:r w:rsidR="00BF498C">
              <w:rPr>
                <w:rtl/>
                <w:lang w:bidi="fa-IR"/>
              </w:rPr>
              <w:instrText>&gt;</w:instrText>
            </w:r>
            <w:r w:rsidR="00BF498C">
              <w:rPr>
                <w:rtl/>
                <w:lang w:bidi="fa-IR"/>
              </w:rPr>
              <w:fldChar w:fldCharType="separate"/>
            </w:r>
            <w:r w:rsidR="00BF498C">
              <w:rPr>
                <w:noProof/>
                <w:rtl/>
                <w:lang w:bidi="fa-IR"/>
              </w:rPr>
              <w:t>(74)</w:t>
            </w:r>
            <w:r w:rsidR="00BF498C">
              <w:rPr>
                <w:rtl/>
                <w:lang w:bidi="fa-IR"/>
              </w:rPr>
              <w:fldChar w:fldCharType="end"/>
            </w:r>
            <w:r w:rsidR="00BF498C">
              <w:rPr>
                <w:rFonts w:hint="cs"/>
                <w:rtl/>
                <w:lang w:bidi="fa-IR"/>
              </w:rPr>
              <w:t xml:space="preserve">. </w:t>
            </w:r>
            <w:r w:rsidR="00BF498C" w:rsidRPr="0072693B">
              <w:rPr>
                <w:rFonts w:hint="eastAsia"/>
                <w:rtl/>
                <w:lang w:bidi="fa-IR"/>
              </w:rPr>
              <w:t>به</w:t>
            </w:r>
            <w:r w:rsidR="00BF498C" w:rsidRPr="0072693B">
              <w:rPr>
                <w:rtl/>
                <w:lang w:bidi="fa-IR"/>
              </w:rPr>
              <w:t xml:space="preserve"> طور کل</w:t>
            </w:r>
            <w:r w:rsidR="00BF498C" w:rsidRPr="0072693B">
              <w:rPr>
                <w:rFonts w:hint="cs"/>
                <w:rtl/>
                <w:lang w:bidi="fa-IR"/>
              </w:rPr>
              <w:t>ی</w:t>
            </w:r>
            <w:r w:rsidR="00BF498C" w:rsidRPr="0072693B">
              <w:rPr>
                <w:rtl/>
                <w:lang w:bidi="fa-IR"/>
              </w:rPr>
              <w:t xml:space="preserve"> سه عامل جذب مواد </w:t>
            </w:r>
            <w:r w:rsidR="00BF498C">
              <w:rPr>
                <w:rFonts w:hint="cs"/>
                <w:rtl/>
                <w:lang w:bidi="fa-IR"/>
              </w:rPr>
              <w:t xml:space="preserve">به </w:t>
            </w:r>
            <w:r w:rsidR="00BF498C" w:rsidRPr="0072693B">
              <w:rPr>
                <w:rtl/>
                <w:lang w:bidi="fa-IR"/>
              </w:rPr>
              <w:t>داخل ساقه مو را کنترل م</w:t>
            </w:r>
            <w:r w:rsidR="00BF498C" w:rsidRPr="0072693B">
              <w:rPr>
                <w:rFonts w:hint="cs"/>
                <w:rtl/>
                <w:lang w:bidi="fa-IR"/>
              </w:rPr>
              <w:t>ی</w:t>
            </w:r>
            <w:r w:rsidR="00BF498C">
              <w:rPr>
                <w:rFonts w:hint="cs"/>
                <w:rtl/>
                <w:lang w:bidi="fa-IR"/>
              </w:rPr>
              <w:t>‌</w:t>
            </w:r>
            <w:r w:rsidR="00BF498C" w:rsidRPr="0072693B">
              <w:rPr>
                <w:rFonts w:hint="eastAsia"/>
                <w:rtl/>
                <w:lang w:bidi="fa-IR"/>
              </w:rPr>
              <w:t>کند</w:t>
            </w:r>
            <w:r w:rsidR="00BF498C" w:rsidRPr="0072693B">
              <w:rPr>
                <w:rtl/>
                <w:lang w:bidi="fa-IR"/>
              </w:rPr>
              <w:t xml:space="preserve"> که عبارت</w:t>
            </w:r>
            <w:r w:rsidR="00BF498C">
              <w:rPr>
                <w:rFonts w:hint="cs"/>
                <w:rtl/>
                <w:lang w:bidi="fa-IR"/>
              </w:rPr>
              <w:t>‌ا</w:t>
            </w:r>
            <w:r w:rsidR="00BF498C" w:rsidRPr="0072693B">
              <w:rPr>
                <w:rtl/>
                <w:lang w:bidi="fa-IR"/>
              </w:rPr>
              <w:t>ند از ملان</w:t>
            </w:r>
            <w:r w:rsidR="00BF498C" w:rsidRPr="0072693B">
              <w:rPr>
                <w:rFonts w:hint="cs"/>
                <w:rtl/>
                <w:lang w:bidi="fa-IR"/>
              </w:rPr>
              <w:t>ی</w:t>
            </w:r>
            <w:r w:rsidR="00BF498C" w:rsidRPr="0072693B">
              <w:rPr>
                <w:rFonts w:hint="eastAsia"/>
                <w:rtl/>
                <w:lang w:bidi="fa-IR"/>
              </w:rPr>
              <w:t>ن</w:t>
            </w:r>
            <w:r w:rsidR="00BF498C" w:rsidRPr="0072693B">
              <w:rPr>
                <w:rtl/>
                <w:lang w:bidi="fa-IR"/>
              </w:rPr>
              <w:t xml:space="preserve"> مو، ل</w:t>
            </w:r>
            <w:r w:rsidR="00BF498C" w:rsidRPr="0072693B">
              <w:rPr>
                <w:rFonts w:hint="cs"/>
                <w:rtl/>
                <w:lang w:bidi="fa-IR"/>
              </w:rPr>
              <w:t>ی</w:t>
            </w:r>
            <w:r w:rsidR="00BF498C" w:rsidRPr="0072693B">
              <w:rPr>
                <w:rFonts w:hint="eastAsia"/>
                <w:rtl/>
                <w:lang w:bidi="fa-IR"/>
              </w:rPr>
              <w:t>پوفل</w:t>
            </w:r>
            <w:r w:rsidR="00BF498C" w:rsidRPr="0072693B">
              <w:rPr>
                <w:rFonts w:hint="cs"/>
                <w:rtl/>
                <w:lang w:bidi="fa-IR"/>
              </w:rPr>
              <w:t>ی</w:t>
            </w:r>
            <w:r w:rsidR="00BF498C" w:rsidRPr="0072693B">
              <w:rPr>
                <w:rFonts w:hint="eastAsia"/>
                <w:rtl/>
                <w:lang w:bidi="fa-IR"/>
              </w:rPr>
              <w:t>س</w:t>
            </w:r>
            <w:r w:rsidR="00BF498C" w:rsidRPr="0072693B">
              <w:rPr>
                <w:rFonts w:hint="cs"/>
                <w:rtl/>
                <w:lang w:bidi="fa-IR"/>
              </w:rPr>
              <w:t>ی</w:t>
            </w:r>
            <w:r w:rsidR="00BF498C" w:rsidRPr="0072693B">
              <w:rPr>
                <w:rFonts w:hint="eastAsia"/>
                <w:rtl/>
                <w:lang w:bidi="fa-IR"/>
              </w:rPr>
              <w:t>سته</w:t>
            </w:r>
            <w:r w:rsidR="00BF498C" w:rsidRPr="0072693B">
              <w:rPr>
                <w:rtl/>
                <w:lang w:bidi="fa-IR"/>
              </w:rPr>
              <w:t xml:space="preserve"> و قل</w:t>
            </w:r>
            <w:r w:rsidR="00BF498C" w:rsidRPr="0072693B">
              <w:rPr>
                <w:rFonts w:hint="cs"/>
                <w:rtl/>
                <w:lang w:bidi="fa-IR"/>
              </w:rPr>
              <w:t>ی</w:t>
            </w:r>
            <w:r w:rsidR="00BF498C" w:rsidRPr="0072693B">
              <w:rPr>
                <w:rFonts w:hint="eastAsia"/>
                <w:rtl/>
                <w:lang w:bidi="fa-IR"/>
              </w:rPr>
              <w:t>ا</w:t>
            </w:r>
            <w:r w:rsidR="00BF498C" w:rsidRPr="0072693B">
              <w:rPr>
                <w:rFonts w:hint="cs"/>
                <w:rtl/>
                <w:lang w:bidi="fa-IR"/>
              </w:rPr>
              <w:t>یی</w:t>
            </w:r>
            <w:r w:rsidR="00BF498C" w:rsidRPr="0072693B">
              <w:rPr>
                <w:rtl/>
                <w:lang w:bidi="fa-IR"/>
              </w:rPr>
              <w:t xml:space="preserve"> بودن ماده انتقال</w:t>
            </w:r>
            <w:r w:rsidR="00BF498C" w:rsidRPr="0072693B">
              <w:rPr>
                <w:rFonts w:hint="cs"/>
                <w:rtl/>
                <w:lang w:bidi="fa-IR"/>
              </w:rPr>
              <w:t>ی</w:t>
            </w:r>
            <w:r w:rsidR="00BF498C">
              <w:rPr>
                <w:rtl/>
                <w:lang w:bidi="fa-IR"/>
              </w:rPr>
              <w:t>.</w:t>
            </w:r>
            <w:r w:rsidR="00BF498C">
              <w:rPr>
                <w:rFonts w:hint="cs"/>
                <w:rtl/>
                <w:lang w:bidi="fa-IR"/>
              </w:rPr>
              <w:t xml:space="preserve"> </w:t>
            </w:r>
            <w:r w:rsidR="00BF498C" w:rsidRPr="0072693B">
              <w:rPr>
                <w:rtl/>
                <w:lang w:bidi="fa-IR"/>
              </w:rPr>
              <w:t>عوامل د</w:t>
            </w:r>
            <w:r w:rsidR="00BF498C" w:rsidRPr="0072693B">
              <w:rPr>
                <w:rFonts w:hint="cs"/>
                <w:rtl/>
                <w:lang w:bidi="fa-IR"/>
              </w:rPr>
              <w:t>ی</w:t>
            </w:r>
            <w:r w:rsidR="00BF498C" w:rsidRPr="0072693B">
              <w:rPr>
                <w:rFonts w:hint="eastAsia"/>
                <w:rtl/>
                <w:lang w:bidi="fa-IR"/>
              </w:rPr>
              <w:t>گر</w:t>
            </w:r>
            <w:r w:rsidR="00BF498C" w:rsidRPr="0072693B">
              <w:rPr>
                <w:rFonts w:hint="cs"/>
                <w:rtl/>
                <w:lang w:bidi="fa-IR"/>
              </w:rPr>
              <w:t>ی</w:t>
            </w:r>
            <w:r w:rsidR="00BF498C" w:rsidRPr="0072693B">
              <w:rPr>
                <w:rtl/>
                <w:lang w:bidi="fa-IR"/>
              </w:rPr>
              <w:t xml:space="preserve"> مانند اس</w:t>
            </w:r>
            <w:r w:rsidR="00BF498C" w:rsidRPr="0072693B">
              <w:rPr>
                <w:rFonts w:hint="cs"/>
                <w:rtl/>
                <w:lang w:bidi="fa-IR"/>
              </w:rPr>
              <w:t>ی</w:t>
            </w:r>
            <w:r w:rsidR="00BF498C" w:rsidRPr="0072693B">
              <w:rPr>
                <w:rFonts w:hint="eastAsia"/>
                <w:rtl/>
                <w:lang w:bidi="fa-IR"/>
              </w:rPr>
              <w:t>د</w:t>
            </w:r>
            <w:r w:rsidR="00BF498C" w:rsidRPr="0072693B">
              <w:rPr>
                <w:rFonts w:hint="cs"/>
                <w:rtl/>
                <w:lang w:bidi="fa-IR"/>
              </w:rPr>
              <w:t>ی</w:t>
            </w:r>
            <w:r w:rsidR="00BF498C" w:rsidRPr="0072693B">
              <w:rPr>
                <w:rFonts w:hint="eastAsia"/>
                <w:rtl/>
                <w:lang w:bidi="fa-IR"/>
              </w:rPr>
              <w:t>ته</w:t>
            </w:r>
            <w:r w:rsidR="00BF498C" w:rsidRPr="0072693B">
              <w:rPr>
                <w:rtl/>
                <w:lang w:bidi="fa-IR"/>
              </w:rPr>
              <w:t xml:space="preserve"> ماده حلال، اندازه ذرات ان</w:t>
            </w:r>
            <w:r w:rsidR="00BF498C" w:rsidRPr="0072693B">
              <w:rPr>
                <w:rFonts w:hint="eastAsia"/>
                <w:rtl/>
                <w:lang w:bidi="fa-IR"/>
              </w:rPr>
              <w:t>تقال</w:t>
            </w:r>
            <w:r w:rsidR="00BF498C" w:rsidRPr="0072693B">
              <w:rPr>
                <w:rFonts w:hint="cs"/>
                <w:rtl/>
                <w:lang w:bidi="fa-IR"/>
              </w:rPr>
              <w:t>ی</w:t>
            </w:r>
            <w:r w:rsidR="00BF498C" w:rsidRPr="0072693B">
              <w:rPr>
                <w:rFonts w:hint="eastAsia"/>
                <w:rtl/>
                <w:lang w:bidi="fa-IR"/>
              </w:rPr>
              <w:t>،</w:t>
            </w:r>
            <w:r w:rsidR="00BF498C" w:rsidRPr="0072693B">
              <w:rPr>
                <w:rtl/>
                <w:lang w:bidi="fa-IR"/>
              </w:rPr>
              <w:t xml:space="preserve"> دما و تغ</w:t>
            </w:r>
            <w:r w:rsidR="00BF498C" w:rsidRPr="0072693B">
              <w:rPr>
                <w:rFonts w:hint="cs"/>
                <w:rtl/>
                <w:lang w:bidi="fa-IR"/>
              </w:rPr>
              <w:t>یی</w:t>
            </w:r>
            <w:r w:rsidR="00BF498C" w:rsidRPr="0072693B">
              <w:rPr>
                <w:rFonts w:hint="eastAsia"/>
                <w:rtl/>
                <w:lang w:bidi="fa-IR"/>
              </w:rPr>
              <w:t>رات</w:t>
            </w:r>
            <w:r w:rsidR="00BF498C" w:rsidRPr="0072693B">
              <w:rPr>
                <w:rtl/>
                <w:lang w:bidi="fa-IR"/>
              </w:rPr>
              <w:t xml:space="preserve"> ف</w:t>
            </w:r>
            <w:r w:rsidR="00BF498C" w:rsidRPr="0072693B">
              <w:rPr>
                <w:rFonts w:hint="cs"/>
                <w:rtl/>
                <w:lang w:bidi="fa-IR"/>
              </w:rPr>
              <w:t>ی</w:t>
            </w:r>
            <w:r w:rsidR="00BF498C" w:rsidRPr="0072693B">
              <w:rPr>
                <w:rFonts w:hint="eastAsia"/>
                <w:rtl/>
                <w:lang w:bidi="fa-IR"/>
              </w:rPr>
              <w:t>ز</w:t>
            </w:r>
            <w:r w:rsidR="00BF498C" w:rsidRPr="0072693B">
              <w:rPr>
                <w:rFonts w:hint="cs"/>
                <w:rtl/>
                <w:lang w:bidi="fa-IR"/>
              </w:rPr>
              <w:t>ی</w:t>
            </w:r>
            <w:r w:rsidR="00BF498C" w:rsidRPr="0072693B">
              <w:rPr>
                <w:rFonts w:hint="eastAsia"/>
                <w:rtl/>
                <w:lang w:bidi="fa-IR"/>
              </w:rPr>
              <w:t>ک</w:t>
            </w:r>
            <w:r w:rsidR="00BF498C" w:rsidRPr="0072693B">
              <w:rPr>
                <w:rFonts w:hint="cs"/>
                <w:rtl/>
                <w:lang w:bidi="fa-IR"/>
              </w:rPr>
              <w:t>ی</w:t>
            </w:r>
            <w:r w:rsidR="00BF498C" w:rsidRPr="0072693B">
              <w:rPr>
                <w:rtl/>
                <w:lang w:bidi="fa-IR"/>
              </w:rPr>
              <w:t xml:space="preserve"> و ش</w:t>
            </w:r>
            <w:r w:rsidR="00BF498C" w:rsidRPr="0072693B">
              <w:rPr>
                <w:rFonts w:hint="cs"/>
                <w:rtl/>
                <w:lang w:bidi="fa-IR"/>
              </w:rPr>
              <w:t>ی</w:t>
            </w:r>
            <w:r w:rsidR="00BF498C" w:rsidRPr="0072693B">
              <w:rPr>
                <w:rFonts w:hint="eastAsia"/>
                <w:rtl/>
                <w:lang w:bidi="fa-IR"/>
              </w:rPr>
              <w:t>م</w:t>
            </w:r>
            <w:r w:rsidR="00BF498C" w:rsidRPr="0072693B">
              <w:rPr>
                <w:rFonts w:hint="cs"/>
                <w:rtl/>
                <w:lang w:bidi="fa-IR"/>
              </w:rPr>
              <w:t>ی</w:t>
            </w:r>
            <w:r w:rsidR="00BF498C" w:rsidRPr="0072693B">
              <w:rPr>
                <w:rFonts w:hint="eastAsia"/>
                <w:rtl/>
                <w:lang w:bidi="fa-IR"/>
              </w:rPr>
              <w:t>ا</w:t>
            </w:r>
            <w:r w:rsidR="00BF498C" w:rsidRPr="0072693B">
              <w:rPr>
                <w:rFonts w:hint="cs"/>
                <w:rtl/>
                <w:lang w:bidi="fa-IR"/>
              </w:rPr>
              <w:t>یی</w:t>
            </w:r>
            <w:r w:rsidR="00BF498C" w:rsidRPr="0072693B">
              <w:rPr>
                <w:rtl/>
                <w:lang w:bidi="fa-IR"/>
              </w:rPr>
              <w:t xml:space="preserve"> </w:t>
            </w:r>
            <w:r w:rsidR="00BF498C">
              <w:rPr>
                <w:rFonts w:hint="cs"/>
                <w:rtl/>
                <w:lang w:bidi="fa-IR"/>
              </w:rPr>
              <w:t xml:space="preserve">و همچنین </w:t>
            </w:r>
            <w:r w:rsidR="00BF498C" w:rsidRPr="0072693B">
              <w:rPr>
                <w:rtl/>
                <w:lang w:bidi="fa-IR"/>
              </w:rPr>
              <w:t>زمان انتقال رو</w:t>
            </w:r>
            <w:r w:rsidR="00BF498C" w:rsidRPr="0072693B">
              <w:rPr>
                <w:rFonts w:hint="cs"/>
                <w:rtl/>
                <w:lang w:bidi="fa-IR"/>
              </w:rPr>
              <w:t>ی</w:t>
            </w:r>
            <w:r w:rsidR="00BF498C" w:rsidRPr="0072693B">
              <w:rPr>
                <w:rtl/>
                <w:lang w:bidi="fa-IR"/>
              </w:rPr>
              <w:t xml:space="preserve"> م</w:t>
            </w:r>
            <w:r w:rsidR="00BF498C" w:rsidRPr="0072693B">
              <w:rPr>
                <w:rFonts w:hint="cs"/>
                <w:rtl/>
                <w:lang w:bidi="fa-IR"/>
              </w:rPr>
              <w:t>ی</w:t>
            </w:r>
            <w:r w:rsidR="00BF498C" w:rsidRPr="0072693B">
              <w:rPr>
                <w:rFonts w:hint="eastAsia"/>
                <w:rtl/>
                <w:lang w:bidi="fa-IR"/>
              </w:rPr>
              <w:t>زان</w:t>
            </w:r>
            <w:r w:rsidR="00BF498C" w:rsidRPr="0072693B">
              <w:rPr>
                <w:rtl/>
                <w:lang w:bidi="fa-IR"/>
              </w:rPr>
              <w:t xml:space="preserve"> انتقا</w:t>
            </w:r>
            <w:r w:rsidR="00BF498C">
              <w:rPr>
                <w:rtl/>
                <w:lang w:bidi="fa-IR"/>
              </w:rPr>
              <w:t>ل مواد و دارو به داخل ساقه مو ت</w:t>
            </w:r>
            <w:r w:rsidR="00BF498C">
              <w:rPr>
                <w:rFonts w:hint="cs"/>
                <w:rtl/>
                <w:lang w:bidi="fa-IR"/>
              </w:rPr>
              <w:t>أ</w:t>
            </w:r>
            <w:r w:rsidR="00BF498C" w:rsidRPr="0072693B">
              <w:rPr>
                <w:rtl/>
                <w:lang w:bidi="fa-IR"/>
              </w:rPr>
              <w:t>ث</w:t>
            </w:r>
            <w:r w:rsidR="00BF498C" w:rsidRPr="0072693B">
              <w:rPr>
                <w:rFonts w:hint="cs"/>
                <w:rtl/>
                <w:lang w:bidi="fa-IR"/>
              </w:rPr>
              <w:t>ی</w:t>
            </w:r>
            <w:r w:rsidR="00BF498C" w:rsidRPr="0072693B">
              <w:rPr>
                <w:rFonts w:hint="eastAsia"/>
                <w:rtl/>
                <w:lang w:bidi="fa-IR"/>
              </w:rPr>
              <w:t>ر</w:t>
            </w:r>
            <w:r w:rsidR="00BF498C" w:rsidRPr="0072693B">
              <w:rPr>
                <w:rtl/>
                <w:lang w:bidi="fa-IR"/>
              </w:rPr>
              <w:t xml:space="preserve">گذار </w:t>
            </w:r>
            <w:r w:rsidR="00BF498C">
              <w:rPr>
                <w:rFonts w:hint="cs"/>
                <w:rtl/>
                <w:lang w:bidi="fa-IR"/>
              </w:rPr>
              <w:t xml:space="preserve">هستند </w:t>
            </w:r>
            <w:r w:rsidR="00BF498C">
              <w:rPr>
                <w:rtl/>
                <w:lang w:bidi="fa-IR"/>
              </w:rPr>
              <w:fldChar w:fldCharType="begin"/>
            </w:r>
            <w:r w:rsidR="00BF498C">
              <w:rPr>
                <w:rtl/>
                <w:lang w:bidi="fa-IR"/>
              </w:rPr>
              <w:instrText xml:space="preserve"> </w:instrText>
            </w:r>
            <w:r w:rsidR="00BF498C">
              <w:rPr>
                <w:lang w:bidi="fa-IR"/>
              </w:rPr>
              <w:instrText>ADDIN EN.CITE &lt;EndNote&gt;&lt;Cite&gt;&lt;Author&gt;Lauer&lt;/Author&gt;&lt;Year&gt;1995&lt;/Year&gt;&lt;RecNum&gt;178&lt;/RecNum&gt;&lt;DisplayText&gt;(75)&lt;/DisplayText&gt;&lt;record&gt;&lt;rec-number&gt;178&lt;/rec-number&gt;&lt;foreign-keys&gt;&lt;key app="EN" db-id="r5w5xz507reeroeztf0vedf1dderxa9wxsd9" timestamp="1741868402"&gt;178</w:instrText>
            </w:r>
            <w:r w:rsidR="00BF498C">
              <w:rPr>
                <w:rtl/>
                <w:lang w:bidi="fa-IR"/>
              </w:rPr>
              <w:instrText>&lt;/</w:instrText>
            </w:r>
            <w:r w:rsidR="00BF498C">
              <w:rPr>
                <w:lang w:bidi="fa-IR"/>
              </w:rPr>
              <w:instrText>key&gt;&lt;/foreign-keys&gt;&lt;ref-type name="Journal Article"&gt;17&lt;/ref-type&gt;&lt;contributors&gt;&lt;authors&gt;&lt;author&gt;Lauer, Andrea C&lt;/author&gt;&lt;author&gt;Lieb, Linda M&lt;/author&gt;&lt;author&gt;Ramachandran, Chandrasekharan&lt;/author&gt;&lt;author&gt;Flynn, Gordon L&lt;/author&gt;&lt;author&gt;Weiner, Norman D</w:instrText>
            </w:r>
            <w:r w:rsidR="00BF498C">
              <w:rPr>
                <w:rtl/>
                <w:lang w:bidi="fa-IR"/>
              </w:rPr>
              <w:instrText>&lt;/</w:instrText>
            </w:r>
            <w:r w:rsidR="00BF498C">
              <w:rPr>
                <w:lang w:bidi="fa-IR"/>
              </w:rPr>
              <w:instrText>author&gt;&lt;/authors&gt;&lt;/contributors&gt;&lt;titles&gt;&lt;title&gt;Transfollicular drug delivery&lt;/title&gt;&lt;secondary-title&gt;Pharmaceutical research&lt;/secondary-title&gt;&lt;/titles&gt;&lt;periodical&gt;&lt;full-title&gt;Pharmaceutical research&lt;/full-title&gt;&lt;/periodical&gt;&lt;pages&gt;179-186&lt;/pages&gt;&lt;volume</w:instrText>
            </w:r>
            <w:r w:rsidR="00BF498C">
              <w:rPr>
                <w:rtl/>
                <w:lang w:bidi="fa-IR"/>
              </w:rPr>
              <w:instrText>&gt;12&lt;/</w:instrText>
            </w:r>
            <w:r w:rsidR="00BF498C">
              <w:rPr>
                <w:lang w:bidi="fa-IR"/>
              </w:rPr>
              <w:instrText>volume&gt;&lt;dates&gt;&lt;year&gt;1995&lt;/year&gt;&lt;/dates&gt;&lt;isbn&gt;0724-8741&lt;/isbn&gt;&lt;urls&gt;&lt;/urls&gt;&lt;/record&gt;&lt;/Cite&gt;&lt;/EndNote</w:instrText>
            </w:r>
            <w:r w:rsidR="00BF498C">
              <w:rPr>
                <w:rtl/>
                <w:lang w:bidi="fa-IR"/>
              </w:rPr>
              <w:instrText>&gt;</w:instrText>
            </w:r>
            <w:r w:rsidR="00BF498C">
              <w:rPr>
                <w:rtl/>
                <w:lang w:bidi="fa-IR"/>
              </w:rPr>
              <w:fldChar w:fldCharType="separate"/>
            </w:r>
            <w:r w:rsidR="00BF498C">
              <w:rPr>
                <w:noProof/>
                <w:rtl/>
                <w:lang w:bidi="fa-IR"/>
              </w:rPr>
              <w:t>(75)</w:t>
            </w:r>
            <w:r w:rsidR="00BF498C">
              <w:rPr>
                <w:rtl/>
                <w:lang w:bidi="fa-IR"/>
              </w:rPr>
              <w:fldChar w:fldCharType="end"/>
            </w:r>
            <w:r w:rsidR="00BF498C">
              <w:rPr>
                <w:rFonts w:hint="cs"/>
                <w:rtl/>
                <w:lang w:bidi="fa-IR"/>
              </w:rPr>
              <w:t xml:space="preserve">. </w:t>
            </w:r>
            <w:r>
              <w:t>‬</w:t>
            </w:r>
            <w:r>
              <w:t>‬</w:t>
            </w:r>
            <w:r>
              <w:t>‬</w:t>
            </w:r>
            <w:r w:rsidR="003B7337">
              <w:t>‬</w:t>
            </w:r>
            <w:r w:rsidR="003B7337">
              <w:t>‬</w:t>
            </w:r>
            <w:r w:rsidR="003B7337">
              <w:t>‬</w:t>
            </w:r>
            <w:r w:rsidR="00A02AFB">
              <w:t>‬</w:t>
            </w:r>
            <w:r w:rsidR="00A02AFB">
              <w:t>‬</w:t>
            </w:r>
            <w:r w:rsidR="00A02AFB">
              <w:t>‬</w:t>
            </w:r>
            <w:r w:rsidR="00F40E02">
              <w:t>‬</w:t>
            </w:r>
            <w:r w:rsidR="00F40E02">
              <w:t>‬</w:t>
            </w:r>
            <w:r w:rsidR="00F40E02">
              <w:t>‬</w:t>
            </w:r>
            <w:r w:rsidR="00D47581">
              <w:t>‬</w:t>
            </w:r>
            <w:r w:rsidR="00D47581">
              <w:t>‬</w:t>
            </w:r>
            <w:r w:rsidR="00D47581">
              <w:t>‬</w:t>
            </w:r>
            <w:r w:rsidR="00660B38">
              <w:t>‬</w:t>
            </w:r>
            <w:r w:rsidR="00660B38">
              <w:t>‬</w:t>
            </w:r>
            <w:r w:rsidR="00660B38">
              <w:t>‬</w:t>
            </w:r>
            <w:r w:rsidR="00E36676">
              <w:t>‬</w:t>
            </w:r>
            <w:r w:rsidR="00E36676">
              <w:t>‬</w:t>
            </w:r>
            <w:r w:rsidR="00E36676">
              <w:t>‬</w:t>
            </w:r>
            <w:r w:rsidR="00B320B2">
              <w:t>‬</w:t>
            </w:r>
            <w:r w:rsidR="00B320B2">
              <w:t>‬</w:t>
            </w:r>
            <w:r w:rsidR="00B320B2">
              <w:t>‬</w:t>
            </w:r>
            <w:r w:rsidR="00347B72">
              <w:t>‬</w:t>
            </w:r>
            <w:r w:rsidR="00347B72">
              <w:t>‬</w:t>
            </w:r>
            <w:r w:rsidR="00347B72">
              <w:t>‬</w:t>
            </w:r>
            <w:r w:rsidR="001A24ED">
              <w:t>‬</w:t>
            </w:r>
            <w:r w:rsidR="001A24ED">
              <w:t>‬</w:t>
            </w:r>
            <w:r w:rsidR="001A24ED">
              <w:t>‬</w:t>
            </w:r>
            <w:r w:rsidR="00FB5A5F">
              <w:t>‬</w:t>
            </w:r>
            <w:r w:rsidR="00FB5A5F">
              <w:t>‬</w:t>
            </w:r>
            <w:r w:rsidR="00FB5A5F">
              <w:t>‬</w:t>
            </w:r>
            <w:r w:rsidR="00C749D8">
              <w:t>‬</w:t>
            </w:r>
            <w:r w:rsidR="00C749D8">
              <w:t>‬</w:t>
            </w:r>
            <w:r w:rsidR="00C749D8">
              <w:t>‬</w:t>
            </w:r>
            <w:r w:rsidR="00133F69">
              <w:t>‬</w:t>
            </w:r>
            <w:r w:rsidR="00133F69">
              <w:t>‬</w:t>
            </w:r>
            <w:r w:rsidR="00133F69">
              <w:t>‬</w:t>
            </w:r>
            <w:r w:rsidR="0050012C">
              <w:t>‬</w:t>
            </w:r>
            <w:r w:rsidR="0050012C">
              <w:t>‬</w:t>
            </w:r>
            <w:r w:rsidR="0050012C">
              <w:t>‬</w:t>
            </w:r>
            <w:r w:rsidR="00B50E58">
              <w:t>‬</w:t>
            </w:r>
            <w:r w:rsidR="00B50E58">
              <w:t>‬</w:t>
            </w:r>
            <w:r w:rsidR="00B50E58">
              <w:t>‬</w:t>
            </w:r>
            <w:r w:rsidR="00A643ED">
              <w:t>‬</w:t>
            </w:r>
            <w:r w:rsidR="00A643ED">
              <w:t>‬</w:t>
            </w:r>
            <w:r w:rsidR="00A643ED">
              <w:t>‬</w:t>
            </w:r>
            <w:r w:rsidR="00386714">
              <w:t>‬</w:t>
            </w:r>
            <w:r w:rsidR="00386714">
              <w:t>‬</w:t>
            </w:r>
            <w:r w:rsidR="00386714">
              <w:t>‬</w:t>
            </w:r>
            <w:r w:rsidR="00073899">
              <w:t>‬</w:t>
            </w:r>
            <w:r w:rsidR="00073899">
              <w:t>‬</w:t>
            </w:r>
            <w:r w:rsidR="00073899">
              <w:t>‬</w:t>
            </w:r>
            <w:r w:rsidR="00402AB1">
              <w:t>‬</w:t>
            </w:r>
            <w:r w:rsidR="00402AB1">
              <w:t>‬</w:t>
            </w:r>
            <w:r w:rsidR="00402AB1">
              <w:t>‬</w:t>
            </w:r>
          </w:dir>
        </w:dir>
      </w:dir>
    </w:p>
    <w:p w14:paraId="38E1F228" w14:textId="40416588" w:rsidR="00BF498C" w:rsidRDefault="00D47581" w:rsidP="00BF498C">
      <w:pPr>
        <w:pStyle w:val="Heading2"/>
        <w:rPr>
          <w:rtl/>
        </w:rPr>
      </w:pPr>
      <w:bookmarkStart w:id="69" w:name="_Toc218768300"/>
      <w:bookmarkStart w:id="70" w:name="_Toc219980384"/>
      <w:r>
        <w:rPr>
          <w:rFonts w:hint="cs"/>
          <w:rtl/>
        </w:rPr>
        <w:t>فواید فولیکولار تارگتینگ با</w:t>
      </w:r>
      <w:r w:rsidR="00BF498C">
        <w:rPr>
          <w:rFonts w:hint="cs"/>
          <w:rtl/>
        </w:rPr>
        <w:t xml:space="preserve"> ذرات نانو</w:t>
      </w:r>
      <w:bookmarkEnd w:id="69"/>
      <w:bookmarkEnd w:id="70"/>
    </w:p>
    <w:p w14:paraId="41BD8A9F" w14:textId="5F1F13C6" w:rsidR="00BF498C" w:rsidRDefault="00BF498C" w:rsidP="00BF498C">
      <w:pPr>
        <w:pStyle w:val="a3"/>
        <w:rPr>
          <w:rtl/>
          <w:lang w:bidi="fa-IR"/>
        </w:rPr>
      </w:pPr>
      <w:r w:rsidRPr="009862F3">
        <w:rPr>
          <w:rtl/>
          <w:lang w:bidi="fa-IR"/>
        </w:rPr>
        <w:t>لا</w:t>
      </w:r>
      <w:r w:rsidRPr="009862F3">
        <w:rPr>
          <w:rFonts w:hint="cs"/>
          <w:rtl/>
          <w:lang w:bidi="fa-IR"/>
        </w:rPr>
        <w:t>ی</w:t>
      </w:r>
      <w:r w:rsidRPr="009862F3">
        <w:rPr>
          <w:rFonts w:hint="eastAsia"/>
          <w:rtl/>
          <w:lang w:bidi="fa-IR"/>
        </w:rPr>
        <w:t>ه</w:t>
      </w:r>
      <w:r w:rsidRPr="009862F3">
        <w:rPr>
          <w:rtl/>
          <w:lang w:bidi="fa-IR"/>
        </w:rPr>
        <w:t xml:space="preserve"> شاخ</w:t>
      </w:r>
      <w:r w:rsidRPr="009862F3">
        <w:rPr>
          <w:rFonts w:hint="cs"/>
          <w:rtl/>
          <w:lang w:bidi="fa-IR"/>
        </w:rPr>
        <w:t>ی</w:t>
      </w:r>
      <w:r w:rsidRPr="009862F3">
        <w:rPr>
          <w:rtl/>
          <w:lang w:bidi="fa-IR"/>
        </w:rPr>
        <w:t xml:space="preserve"> و مس</w:t>
      </w:r>
      <w:r w:rsidRPr="009862F3">
        <w:rPr>
          <w:rFonts w:hint="cs"/>
          <w:rtl/>
          <w:lang w:bidi="fa-IR"/>
        </w:rPr>
        <w:t>ی</w:t>
      </w:r>
      <w:r w:rsidRPr="009862F3">
        <w:rPr>
          <w:rFonts w:hint="eastAsia"/>
          <w:rtl/>
          <w:lang w:bidi="fa-IR"/>
        </w:rPr>
        <w:t>ر</w:t>
      </w:r>
      <w:r w:rsidRPr="009862F3">
        <w:rPr>
          <w:rtl/>
          <w:lang w:bidi="fa-IR"/>
        </w:rPr>
        <w:t xml:space="preserve"> فول</w:t>
      </w:r>
      <w:r w:rsidRPr="009862F3">
        <w:rPr>
          <w:rFonts w:hint="cs"/>
          <w:rtl/>
          <w:lang w:bidi="fa-IR"/>
        </w:rPr>
        <w:t>ی</w:t>
      </w:r>
      <w:r w:rsidRPr="009862F3">
        <w:rPr>
          <w:rFonts w:hint="eastAsia"/>
          <w:rtl/>
          <w:lang w:bidi="fa-IR"/>
        </w:rPr>
        <w:t>کول</w:t>
      </w:r>
      <w:r w:rsidRPr="009862F3">
        <w:rPr>
          <w:rtl/>
          <w:lang w:bidi="fa-IR"/>
        </w:rPr>
        <w:t xml:space="preserve"> مو ح</w:t>
      </w:r>
      <w:r w:rsidRPr="009862F3">
        <w:rPr>
          <w:rFonts w:hint="cs"/>
          <w:rtl/>
          <w:lang w:bidi="fa-IR"/>
        </w:rPr>
        <w:t>ی</w:t>
      </w:r>
      <w:r w:rsidRPr="009862F3">
        <w:rPr>
          <w:rFonts w:hint="eastAsia"/>
          <w:rtl/>
          <w:lang w:bidi="fa-IR"/>
        </w:rPr>
        <w:t>ات</w:t>
      </w:r>
      <w:r w:rsidRPr="009862F3">
        <w:rPr>
          <w:rFonts w:hint="cs"/>
          <w:rtl/>
          <w:lang w:bidi="fa-IR"/>
        </w:rPr>
        <w:t>ی</w:t>
      </w:r>
      <w:r>
        <w:rPr>
          <w:rFonts w:hint="cs"/>
          <w:rtl/>
          <w:lang w:bidi="fa-IR"/>
        </w:rPr>
        <w:t>‌</w:t>
      </w:r>
      <w:r w:rsidRPr="009862F3">
        <w:rPr>
          <w:rtl/>
          <w:lang w:bidi="fa-IR"/>
        </w:rPr>
        <w:t>تر</w:t>
      </w:r>
      <w:r w:rsidRPr="009862F3">
        <w:rPr>
          <w:rFonts w:hint="cs"/>
          <w:rtl/>
          <w:lang w:bidi="fa-IR"/>
        </w:rPr>
        <w:t>ی</w:t>
      </w:r>
      <w:r w:rsidRPr="009862F3">
        <w:rPr>
          <w:rFonts w:hint="eastAsia"/>
          <w:rtl/>
          <w:lang w:bidi="fa-IR"/>
        </w:rPr>
        <w:t>ن</w:t>
      </w:r>
      <w:r w:rsidRPr="009862F3">
        <w:rPr>
          <w:rtl/>
          <w:lang w:bidi="fa-IR"/>
        </w:rPr>
        <w:t xml:space="preserve"> مس</w:t>
      </w:r>
      <w:r w:rsidRPr="009862F3">
        <w:rPr>
          <w:rFonts w:hint="cs"/>
          <w:rtl/>
          <w:lang w:bidi="fa-IR"/>
        </w:rPr>
        <w:t>ی</w:t>
      </w:r>
      <w:r w:rsidRPr="009862F3">
        <w:rPr>
          <w:rFonts w:hint="eastAsia"/>
          <w:rtl/>
          <w:lang w:bidi="fa-IR"/>
        </w:rPr>
        <w:t>ر</w:t>
      </w:r>
      <w:r w:rsidRPr="009862F3">
        <w:rPr>
          <w:rFonts w:hint="cs"/>
          <w:rtl/>
          <w:lang w:bidi="fa-IR"/>
        </w:rPr>
        <w:t xml:space="preserve"> برای نفوذ</w:t>
      </w:r>
      <w:r w:rsidRPr="009862F3">
        <w:rPr>
          <w:rtl/>
          <w:lang w:bidi="fa-IR"/>
        </w:rPr>
        <w:t xml:space="preserve"> </w:t>
      </w:r>
      <w:r>
        <w:rPr>
          <w:rFonts w:hint="cs"/>
          <w:rtl/>
          <w:lang w:bidi="fa-IR"/>
        </w:rPr>
        <w:t>دارو از طریق</w:t>
      </w:r>
      <w:r w:rsidRPr="009862F3">
        <w:rPr>
          <w:rtl/>
          <w:lang w:bidi="fa-IR"/>
        </w:rPr>
        <w:t xml:space="preserve"> پوست </w:t>
      </w:r>
      <w:r w:rsidRPr="009862F3">
        <w:rPr>
          <w:rFonts w:hint="cs"/>
          <w:rtl/>
          <w:lang w:bidi="fa-IR"/>
        </w:rPr>
        <w:t>هستند</w:t>
      </w:r>
      <w:r w:rsidRPr="009862F3">
        <w:rPr>
          <w:rtl/>
          <w:lang w:bidi="fa-IR"/>
        </w:rPr>
        <w:t xml:space="preserve">. بهبود </w:t>
      </w:r>
      <w:r>
        <w:rPr>
          <w:rFonts w:hint="cs"/>
          <w:rtl/>
          <w:lang w:bidi="fa-IR"/>
        </w:rPr>
        <w:t>فراهمی زیستی</w:t>
      </w:r>
      <w:r w:rsidRPr="009862F3">
        <w:rPr>
          <w:rtl/>
          <w:lang w:bidi="fa-IR"/>
        </w:rPr>
        <w:t xml:space="preserve"> </w:t>
      </w:r>
      <w:r w:rsidRPr="009862F3">
        <w:rPr>
          <w:rFonts w:hint="cs"/>
          <w:rtl/>
          <w:lang w:bidi="fa-IR"/>
        </w:rPr>
        <w:t>د</w:t>
      </w:r>
      <w:r w:rsidRPr="009862F3">
        <w:rPr>
          <w:rtl/>
          <w:lang w:bidi="fa-IR"/>
        </w:rPr>
        <w:t>ارو</w:t>
      </w:r>
      <w:r w:rsidRPr="009862F3">
        <w:rPr>
          <w:rFonts w:hint="cs"/>
          <w:rtl/>
          <w:lang w:bidi="fa-IR"/>
        </w:rPr>
        <w:t>ی</w:t>
      </w:r>
      <w:r w:rsidRPr="009862F3">
        <w:rPr>
          <w:rtl/>
          <w:lang w:bidi="fa-IR"/>
        </w:rPr>
        <w:t xml:space="preserve"> ترانس درمال</w:t>
      </w:r>
      <w:r>
        <w:rPr>
          <w:rFonts w:hint="cs"/>
          <w:rtl/>
          <w:lang w:bidi="fa-IR"/>
        </w:rPr>
        <w:t xml:space="preserve"> به دلیل غیر قابل نفوذ بودن این لایه،</w:t>
      </w:r>
      <w:r w:rsidRPr="009862F3">
        <w:rPr>
          <w:rtl/>
          <w:lang w:bidi="fa-IR"/>
        </w:rPr>
        <w:t xml:space="preserve"> </w:t>
      </w:r>
      <w:r w:rsidRPr="009862F3">
        <w:rPr>
          <w:rFonts w:hint="cs"/>
          <w:rtl/>
          <w:lang w:bidi="fa-IR"/>
        </w:rPr>
        <w:t>ی</w:t>
      </w:r>
      <w:r w:rsidRPr="009862F3">
        <w:rPr>
          <w:rFonts w:hint="eastAsia"/>
          <w:rtl/>
          <w:lang w:bidi="fa-IR"/>
        </w:rPr>
        <w:t>ک</w:t>
      </w:r>
      <w:r>
        <w:rPr>
          <w:rtl/>
          <w:lang w:bidi="fa-IR"/>
        </w:rPr>
        <w:t xml:space="preserve"> چالش است</w:t>
      </w:r>
      <w:r w:rsidR="00304D30">
        <w:rPr>
          <w:rFonts w:hint="cs"/>
          <w:rtl/>
          <w:lang w:bidi="fa-IR"/>
        </w:rPr>
        <w:t xml:space="preserve"> </w:t>
      </w:r>
      <w:r w:rsidR="00304D30">
        <w:rPr>
          <w:rtl/>
          <w:lang w:bidi="fa-IR"/>
        </w:rPr>
        <w:fldChar w:fldCharType="begin"/>
      </w:r>
      <w:r w:rsidR="00304D30">
        <w:rPr>
          <w:rtl/>
          <w:lang w:bidi="fa-IR"/>
        </w:rPr>
        <w:instrText xml:space="preserve"> </w:instrText>
      </w:r>
      <w:r w:rsidR="00304D30">
        <w:rPr>
          <w:lang w:bidi="fa-IR"/>
        </w:rPr>
        <w:instrText>ADDIN EN.CITE &lt;EndNote&gt;&lt;Cite&gt;&lt;Author&gt;Guenthner&lt;/Author&gt;&lt;Year&gt;2012&lt;/Year&gt;&lt;RecNum&gt;179&lt;/RecNum&gt;&lt;DisplayText&gt;(73)&lt;/DisplayText&gt;&lt;record&gt;&lt;rec-number&gt;179&lt;/rec-number&gt;&lt;foreign-keys&gt;&lt;key app="EN" db-id="r5w5xz507reeroeztf0vedf1dderxa9wxsd9" timestamp="1741868576</w:instrText>
      </w:r>
      <w:r w:rsidR="00304D30">
        <w:rPr>
          <w:rtl/>
          <w:lang w:bidi="fa-IR"/>
        </w:rPr>
        <w:instrText>"&gt;179&lt;/</w:instrText>
      </w:r>
      <w:r w:rsidR="00304D30">
        <w:rPr>
          <w:lang w:bidi="fa-IR"/>
        </w:rPr>
        <w:instrText>key&gt;&lt;/foreign-keys&gt;&lt;ref-type name="Journal Article"&gt;17&lt;/ref-type&gt;&lt;contributors&gt;&lt;authors&gt;&lt;author&gt;Guenthner, Andrew J&lt;/author&gt;&lt;author&gt;Lamison, Kevin R&lt;/author&gt;&lt;author&gt;Lubin, Lisa M&lt;/author&gt;&lt;author&gt;Haddad, Timothy S&lt;/author&gt;&lt;author&gt;Mabry, Joseph M&lt;/author&gt;&lt;/authors&gt;&lt;/contributors&gt;&lt;titles&gt;&lt;title&gt;Hansen solubility parameters for octahedral oligomeric silsesquioxanes&lt;/title&gt;&lt;secondary-title&gt;Industrial &amp;amp; engineering chemistry research&lt;/secondary-title&gt;&lt;/titles&gt;&lt;periodical&gt;&lt;full-title&gt;Industrial &amp;amp; engineering chemistry research&lt;/full-title&gt;&lt;/periodical&gt;&lt;pages&gt;12282-12293&lt;/pages&gt;&lt;volume&gt;51&lt;/volume&gt;&lt;number&gt;38&lt;/number&gt;&lt;dates&gt;&lt;year&gt;2012&lt;/year&gt;&lt;/dates&gt;&lt;isbn&gt;0888-5885&lt;/isbn&gt;&lt;urls&gt;&lt;/urls&gt;&lt;/record&gt;&lt;/Cite&gt;&lt;/EndNote</w:instrText>
      </w:r>
      <w:r w:rsidR="00304D30">
        <w:rPr>
          <w:rtl/>
          <w:lang w:bidi="fa-IR"/>
        </w:rPr>
        <w:instrText>&gt;</w:instrText>
      </w:r>
      <w:r w:rsidR="00304D30">
        <w:rPr>
          <w:rtl/>
          <w:lang w:bidi="fa-IR"/>
        </w:rPr>
        <w:fldChar w:fldCharType="separate"/>
      </w:r>
      <w:r w:rsidR="00304D30">
        <w:rPr>
          <w:noProof/>
          <w:rtl/>
          <w:lang w:bidi="fa-IR"/>
        </w:rPr>
        <w:t>(73)</w:t>
      </w:r>
      <w:r w:rsidR="00304D30">
        <w:rPr>
          <w:rtl/>
          <w:lang w:bidi="fa-IR"/>
        </w:rPr>
        <w:fldChar w:fldCharType="end"/>
      </w:r>
      <w:r w:rsidR="001F131F">
        <w:rPr>
          <w:rFonts w:hint="cs"/>
          <w:rtl/>
          <w:lang w:bidi="fa-IR"/>
        </w:rPr>
        <w:t>.</w:t>
      </w:r>
      <w:r w:rsidR="001F131F" w:rsidRPr="001F131F">
        <w:rPr>
          <w:rtl/>
          <w:lang w:bidi="fa-IR"/>
        </w:rPr>
        <w:t xml:space="preserve"> </w:t>
      </w:r>
      <w:r w:rsidR="001F131F" w:rsidRPr="00E938C8">
        <w:rPr>
          <w:rtl/>
          <w:lang w:bidi="fa-IR"/>
        </w:rPr>
        <w:t>در شرا</w:t>
      </w:r>
      <w:r w:rsidR="001F131F" w:rsidRPr="00E938C8">
        <w:rPr>
          <w:rFonts w:hint="cs"/>
          <w:rtl/>
          <w:lang w:bidi="fa-IR"/>
        </w:rPr>
        <w:t>ی</w:t>
      </w:r>
      <w:r w:rsidR="001F131F" w:rsidRPr="00E938C8">
        <w:rPr>
          <w:rFonts w:hint="eastAsia"/>
          <w:rtl/>
          <w:lang w:bidi="fa-IR"/>
        </w:rPr>
        <w:t>ط</w:t>
      </w:r>
      <w:r w:rsidR="001F131F" w:rsidRPr="00E938C8">
        <w:rPr>
          <w:rtl/>
          <w:lang w:bidi="fa-IR"/>
        </w:rPr>
        <w:t xml:space="preserve"> ف</w:t>
      </w:r>
      <w:r w:rsidR="001F131F" w:rsidRPr="00E938C8">
        <w:rPr>
          <w:rFonts w:hint="cs"/>
          <w:rtl/>
          <w:lang w:bidi="fa-IR"/>
        </w:rPr>
        <w:t>ی</w:t>
      </w:r>
      <w:r w:rsidR="001F131F" w:rsidRPr="00E938C8">
        <w:rPr>
          <w:rFonts w:hint="eastAsia"/>
          <w:rtl/>
          <w:lang w:bidi="fa-IR"/>
        </w:rPr>
        <w:t>ز</w:t>
      </w:r>
      <w:r w:rsidR="001F131F" w:rsidRPr="00E938C8">
        <w:rPr>
          <w:rFonts w:hint="cs"/>
          <w:rtl/>
          <w:lang w:bidi="fa-IR"/>
        </w:rPr>
        <w:t>ی</w:t>
      </w:r>
      <w:r w:rsidR="001F131F" w:rsidRPr="00E938C8">
        <w:rPr>
          <w:rFonts w:hint="eastAsia"/>
          <w:rtl/>
          <w:lang w:bidi="fa-IR"/>
        </w:rPr>
        <w:t>ولوژ</w:t>
      </w:r>
      <w:r w:rsidR="001F131F" w:rsidRPr="00E938C8">
        <w:rPr>
          <w:rFonts w:hint="cs"/>
          <w:rtl/>
          <w:lang w:bidi="fa-IR"/>
        </w:rPr>
        <w:t>ی</w:t>
      </w:r>
      <w:r w:rsidR="001F131F" w:rsidRPr="00E938C8">
        <w:rPr>
          <w:rFonts w:hint="eastAsia"/>
          <w:rtl/>
          <w:lang w:bidi="fa-IR"/>
        </w:rPr>
        <w:t>ک</w:t>
      </w:r>
      <w:r w:rsidR="001F131F" w:rsidRPr="00E938C8">
        <w:rPr>
          <w:rFonts w:hint="cs"/>
          <w:rtl/>
          <w:lang w:bidi="fa-IR"/>
        </w:rPr>
        <w:t xml:space="preserve"> </w:t>
      </w:r>
      <w:r w:rsidR="001F131F" w:rsidRPr="00E938C8">
        <w:rPr>
          <w:rtl/>
          <w:lang w:bidi="fa-IR"/>
        </w:rPr>
        <w:t>لا</w:t>
      </w:r>
      <w:r w:rsidR="001F131F" w:rsidRPr="00E938C8">
        <w:rPr>
          <w:rFonts w:hint="cs"/>
          <w:rtl/>
          <w:lang w:bidi="fa-IR"/>
        </w:rPr>
        <w:t>ی</w:t>
      </w:r>
      <w:r w:rsidR="001F131F" w:rsidRPr="00E938C8">
        <w:rPr>
          <w:rFonts w:hint="eastAsia"/>
          <w:rtl/>
          <w:lang w:bidi="fa-IR"/>
        </w:rPr>
        <w:t>ه</w:t>
      </w:r>
      <w:r w:rsidR="001F131F" w:rsidRPr="00E938C8">
        <w:rPr>
          <w:rtl/>
          <w:lang w:bidi="fa-IR"/>
        </w:rPr>
        <w:t xml:space="preserve"> شاخ</w:t>
      </w:r>
      <w:r w:rsidR="001F131F" w:rsidRPr="00E938C8">
        <w:rPr>
          <w:rFonts w:hint="cs"/>
          <w:rtl/>
          <w:lang w:bidi="fa-IR"/>
        </w:rPr>
        <w:t>ی</w:t>
      </w:r>
      <w:r w:rsidR="001F131F" w:rsidRPr="00E938C8">
        <w:rPr>
          <w:rtl/>
          <w:lang w:bidi="fa-IR"/>
        </w:rPr>
        <w:t xml:space="preserve"> </w:t>
      </w:r>
      <w:r w:rsidR="001F131F" w:rsidRPr="00E938C8">
        <w:rPr>
          <w:rFonts w:hint="cs"/>
          <w:rtl/>
          <w:lang w:bidi="fa-IR"/>
        </w:rPr>
        <w:t>ب</w:t>
      </w:r>
      <w:r w:rsidR="001F131F" w:rsidRPr="00E938C8">
        <w:rPr>
          <w:rtl/>
          <w:lang w:bidi="fa-IR"/>
        </w:rPr>
        <w:t>ه طور قابل توجه</w:t>
      </w:r>
      <w:r w:rsidR="001F131F" w:rsidRPr="00E938C8">
        <w:rPr>
          <w:rFonts w:hint="cs"/>
          <w:rtl/>
          <w:lang w:bidi="fa-IR"/>
        </w:rPr>
        <w:t>ی</w:t>
      </w:r>
      <w:r w:rsidR="001F131F" w:rsidRPr="00E938C8">
        <w:rPr>
          <w:rtl/>
          <w:lang w:bidi="fa-IR"/>
        </w:rPr>
        <w:t xml:space="preserve"> از نفوذ مواد آبدوست بزرگ جلوگ</w:t>
      </w:r>
      <w:r w:rsidR="001F131F" w:rsidRPr="00E938C8">
        <w:rPr>
          <w:rFonts w:hint="cs"/>
          <w:rtl/>
          <w:lang w:bidi="fa-IR"/>
        </w:rPr>
        <w:t>ی</w:t>
      </w:r>
      <w:r w:rsidR="001F131F" w:rsidRPr="00E938C8">
        <w:rPr>
          <w:rFonts w:hint="eastAsia"/>
          <w:rtl/>
          <w:lang w:bidi="fa-IR"/>
        </w:rPr>
        <w:t>ر</w:t>
      </w:r>
      <w:r w:rsidR="001F131F" w:rsidRPr="00E938C8">
        <w:rPr>
          <w:rFonts w:hint="cs"/>
          <w:rtl/>
          <w:lang w:bidi="fa-IR"/>
        </w:rPr>
        <w:t>ی</w:t>
      </w:r>
      <w:r w:rsidR="001F131F" w:rsidRPr="00E938C8">
        <w:rPr>
          <w:rtl/>
          <w:lang w:bidi="fa-IR"/>
        </w:rPr>
        <w:t xml:space="preserve"> م</w:t>
      </w:r>
      <w:r w:rsidR="001F131F" w:rsidRPr="00E938C8">
        <w:rPr>
          <w:rFonts w:hint="cs"/>
          <w:rtl/>
          <w:lang w:bidi="fa-IR"/>
        </w:rPr>
        <w:t>ی</w:t>
      </w:r>
      <w:r w:rsidR="001F131F">
        <w:rPr>
          <w:rFonts w:hint="cs"/>
          <w:rtl/>
          <w:lang w:bidi="fa-IR"/>
        </w:rPr>
        <w:t>‌</w:t>
      </w:r>
      <w:r w:rsidR="001F131F" w:rsidRPr="00E938C8">
        <w:rPr>
          <w:rtl/>
          <w:lang w:bidi="fa-IR"/>
        </w:rPr>
        <w:t>کند. در مقابل، وجود فول</w:t>
      </w:r>
      <w:r w:rsidR="001F131F" w:rsidRPr="00E938C8">
        <w:rPr>
          <w:rFonts w:hint="cs"/>
          <w:rtl/>
          <w:lang w:bidi="fa-IR"/>
        </w:rPr>
        <w:t>ی</w:t>
      </w:r>
      <w:r w:rsidR="001F131F" w:rsidRPr="00E938C8">
        <w:rPr>
          <w:rFonts w:hint="eastAsia"/>
          <w:rtl/>
          <w:lang w:bidi="fa-IR"/>
        </w:rPr>
        <w:t>کول</w:t>
      </w:r>
      <w:r w:rsidR="001F131F">
        <w:rPr>
          <w:rFonts w:hint="cs"/>
          <w:rtl/>
          <w:lang w:bidi="fa-IR"/>
        </w:rPr>
        <w:t>‌</w:t>
      </w:r>
      <w:r w:rsidR="001F131F" w:rsidRPr="00E938C8">
        <w:rPr>
          <w:rtl/>
          <w:lang w:bidi="fa-IR"/>
        </w:rPr>
        <w:t>ها</w:t>
      </w:r>
      <w:r w:rsidR="001F131F" w:rsidRPr="00E938C8">
        <w:rPr>
          <w:rFonts w:hint="cs"/>
          <w:rtl/>
          <w:lang w:bidi="fa-IR"/>
        </w:rPr>
        <w:t>ی</w:t>
      </w:r>
      <w:r w:rsidR="001F131F" w:rsidRPr="00E938C8">
        <w:rPr>
          <w:rtl/>
          <w:lang w:bidi="fa-IR"/>
        </w:rPr>
        <w:t xml:space="preserve"> مو راه</w:t>
      </w:r>
      <w:r w:rsidR="001F131F" w:rsidRPr="00E938C8">
        <w:rPr>
          <w:rFonts w:hint="cs"/>
          <w:rtl/>
          <w:lang w:bidi="fa-IR"/>
        </w:rPr>
        <w:t>ی</w:t>
      </w:r>
      <w:r w:rsidR="001F131F" w:rsidRPr="00E938C8">
        <w:rPr>
          <w:rtl/>
          <w:lang w:bidi="fa-IR"/>
        </w:rPr>
        <w:t xml:space="preserve"> برا</w:t>
      </w:r>
      <w:r w:rsidR="001F131F" w:rsidRPr="00E938C8">
        <w:rPr>
          <w:rFonts w:hint="cs"/>
          <w:rtl/>
          <w:lang w:bidi="fa-IR"/>
        </w:rPr>
        <w:t>ی</w:t>
      </w:r>
      <w:r w:rsidR="001F131F" w:rsidRPr="00E938C8">
        <w:rPr>
          <w:rtl/>
          <w:lang w:bidi="fa-IR"/>
        </w:rPr>
        <w:t xml:space="preserve"> عبور از ا</w:t>
      </w:r>
      <w:r w:rsidR="001F131F" w:rsidRPr="00E938C8">
        <w:rPr>
          <w:rFonts w:hint="cs"/>
          <w:rtl/>
          <w:lang w:bidi="fa-IR"/>
        </w:rPr>
        <w:t>ی</w:t>
      </w:r>
      <w:r w:rsidR="001F131F" w:rsidRPr="00E938C8">
        <w:rPr>
          <w:rFonts w:hint="eastAsia"/>
          <w:rtl/>
          <w:lang w:bidi="fa-IR"/>
        </w:rPr>
        <w:t>ن</w:t>
      </w:r>
      <w:r w:rsidR="001F131F" w:rsidRPr="00E938C8">
        <w:rPr>
          <w:rtl/>
          <w:lang w:bidi="fa-IR"/>
        </w:rPr>
        <w:t xml:space="preserve"> سد </w:t>
      </w:r>
      <w:r w:rsidR="001F131F">
        <w:rPr>
          <w:rFonts w:hint="cs"/>
          <w:rtl/>
          <w:lang w:bidi="fa-IR"/>
        </w:rPr>
        <w:t>می‌</w:t>
      </w:r>
      <w:r w:rsidR="001F131F" w:rsidRPr="00E938C8">
        <w:rPr>
          <w:rFonts w:hint="cs"/>
          <w:rtl/>
          <w:lang w:bidi="fa-IR"/>
        </w:rPr>
        <w:t>باشد</w:t>
      </w:r>
      <w:r w:rsidR="001F131F" w:rsidRPr="00E938C8">
        <w:rPr>
          <w:rtl/>
          <w:lang w:bidi="fa-IR"/>
        </w:rPr>
        <w:t>. در ز</w:t>
      </w:r>
      <w:r w:rsidR="001F131F" w:rsidRPr="00E938C8">
        <w:rPr>
          <w:rFonts w:hint="cs"/>
          <w:rtl/>
          <w:lang w:bidi="fa-IR"/>
        </w:rPr>
        <w:t>ی</w:t>
      </w:r>
      <w:r w:rsidR="001F131F" w:rsidRPr="00E938C8">
        <w:rPr>
          <w:rFonts w:hint="eastAsia"/>
          <w:rtl/>
          <w:lang w:bidi="fa-IR"/>
        </w:rPr>
        <w:t>ر</w:t>
      </w:r>
      <w:r w:rsidR="001F131F" w:rsidRPr="00E938C8">
        <w:rPr>
          <w:rtl/>
          <w:lang w:bidi="fa-IR"/>
        </w:rPr>
        <w:t xml:space="preserve"> سطح پوست، فول</w:t>
      </w:r>
      <w:r w:rsidR="001F131F" w:rsidRPr="00E938C8">
        <w:rPr>
          <w:rFonts w:hint="cs"/>
          <w:rtl/>
          <w:lang w:bidi="fa-IR"/>
        </w:rPr>
        <w:t>ی</w:t>
      </w:r>
      <w:r w:rsidR="001F131F" w:rsidRPr="00E938C8">
        <w:rPr>
          <w:rFonts w:hint="eastAsia"/>
          <w:rtl/>
          <w:lang w:bidi="fa-IR"/>
        </w:rPr>
        <w:t>کول‌ها</w:t>
      </w:r>
      <w:r w:rsidR="001F131F" w:rsidRPr="00E938C8">
        <w:rPr>
          <w:rFonts w:hint="cs"/>
          <w:rtl/>
          <w:lang w:bidi="fa-IR"/>
        </w:rPr>
        <w:t>ی</w:t>
      </w:r>
      <w:r w:rsidR="001F131F" w:rsidRPr="00E938C8">
        <w:rPr>
          <w:rtl/>
          <w:lang w:bidi="fa-IR"/>
        </w:rPr>
        <w:t xml:space="preserve"> مو که در عمق درم قرار دارند، </w:t>
      </w:r>
      <w:r w:rsidR="001F131F" w:rsidRPr="00E938C8">
        <w:rPr>
          <w:rFonts w:hint="eastAsia"/>
          <w:rtl/>
          <w:lang w:bidi="fa-IR"/>
        </w:rPr>
        <w:t>سطح</w:t>
      </w:r>
      <w:r w:rsidR="001F131F" w:rsidRPr="00E938C8">
        <w:rPr>
          <w:rtl/>
          <w:lang w:bidi="fa-IR"/>
        </w:rPr>
        <w:t xml:space="preserve"> وس</w:t>
      </w:r>
      <w:r w:rsidR="001F131F" w:rsidRPr="00E938C8">
        <w:rPr>
          <w:rFonts w:hint="cs"/>
          <w:rtl/>
          <w:lang w:bidi="fa-IR"/>
        </w:rPr>
        <w:t>ی</w:t>
      </w:r>
      <w:r w:rsidR="001F131F" w:rsidRPr="00E938C8">
        <w:rPr>
          <w:rFonts w:hint="eastAsia"/>
          <w:rtl/>
          <w:lang w:bidi="fa-IR"/>
        </w:rPr>
        <w:t>ع</w:t>
      </w:r>
      <w:r w:rsidR="001F131F" w:rsidRPr="00E938C8">
        <w:rPr>
          <w:rFonts w:hint="cs"/>
          <w:rtl/>
          <w:lang w:bidi="fa-IR"/>
        </w:rPr>
        <w:t>ی</w:t>
      </w:r>
      <w:r w:rsidR="001F131F" w:rsidRPr="00E938C8">
        <w:rPr>
          <w:rtl/>
          <w:lang w:bidi="fa-IR"/>
        </w:rPr>
        <w:t xml:space="preserve"> را برا</w:t>
      </w:r>
      <w:r w:rsidR="001F131F" w:rsidRPr="00E938C8">
        <w:rPr>
          <w:rFonts w:hint="cs"/>
          <w:rtl/>
          <w:lang w:bidi="fa-IR"/>
        </w:rPr>
        <w:t>ی</w:t>
      </w:r>
      <w:r w:rsidR="001F131F" w:rsidRPr="00E938C8">
        <w:rPr>
          <w:rtl/>
          <w:lang w:bidi="fa-IR"/>
        </w:rPr>
        <w:t xml:space="preserve"> جذب احتمال</w:t>
      </w:r>
      <w:r w:rsidR="001F131F" w:rsidRPr="00E938C8">
        <w:rPr>
          <w:rFonts w:hint="cs"/>
          <w:rtl/>
          <w:lang w:bidi="fa-IR"/>
        </w:rPr>
        <w:t>ی</w:t>
      </w:r>
      <w:r w:rsidR="001F131F" w:rsidRPr="00E938C8">
        <w:rPr>
          <w:rtl/>
          <w:lang w:bidi="fa-IR"/>
        </w:rPr>
        <w:t xml:space="preserve"> داروها </w:t>
      </w:r>
      <w:r w:rsidR="001F131F" w:rsidRPr="00E938C8">
        <w:rPr>
          <w:rFonts w:hint="cs"/>
          <w:rtl/>
          <w:lang w:bidi="fa-IR"/>
        </w:rPr>
        <w:t>ی</w:t>
      </w:r>
      <w:r w:rsidR="001F131F" w:rsidRPr="00E938C8">
        <w:rPr>
          <w:rFonts w:hint="eastAsia"/>
          <w:rtl/>
          <w:lang w:bidi="fa-IR"/>
        </w:rPr>
        <w:t>ا</w:t>
      </w:r>
      <w:r w:rsidR="001F131F" w:rsidRPr="00E938C8">
        <w:rPr>
          <w:rtl/>
          <w:lang w:bidi="fa-IR"/>
        </w:rPr>
        <w:t xml:space="preserve"> مواد ا</w:t>
      </w:r>
      <w:r w:rsidR="001F131F" w:rsidRPr="00E938C8">
        <w:rPr>
          <w:rFonts w:hint="cs"/>
          <w:rtl/>
          <w:lang w:bidi="fa-IR"/>
        </w:rPr>
        <w:t>ی</w:t>
      </w:r>
      <w:r w:rsidR="001F131F" w:rsidRPr="00E938C8">
        <w:rPr>
          <w:rFonts w:hint="eastAsia"/>
          <w:rtl/>
          <w:lang w:bidi="fa-IR"/>
        </w:rPr>
        <w:t>جاد</w:t>
      </w:r>
      <w:r w:rsidR="001F131F" w:rsidRPr="00E938C8">
        <w:rPr>
          <w:rtl/>
          <w:lang w:bidi="fa-IR"/>
        </w:rPr>
        <w:t xml:space="preserve"> م</w:t>
      </w:r>
      <w:r w:rsidR="001F131F" w:rsidRPr="00E938C8">
        <w:rPr>
          <w:rFonts w:hint="cs"/>
          <w:rtl/>
          <w:lang w:bidi="fa-IR"/>
        </w:rPr>
        <w:t>ی‌</w:t>
      </w:r>
      <w:r w:rsidR="001F131F" w:rsidRPr="00E938C8">
        <w:rPr>
          <w:rFonts w:hint="eastAsia"/>
          <w:rtl/>
          <w:lang w:bidi="fa-IR"/>
        </w:rPr>
        <w:t>کنند</w:t>
      </w:r>
      <w:r w:rsidR="001F131F" w:rsidRPr="00E938C8">
        <w:rPr>
          <w:rtl/>
          <w:lang w:bidi="fa-IR"/>
        </w:rPr>
        <w:t>.</w:t>
      </w:r>
      <w:r w:rsidR="001F131F">
        <w:rPr>
          <w:rFonts w:hint="cs"/>
          <w:rtl/>
          <w:lang w:bidi="fa-IR"/>
        </w:rPr>
        <w:t xml:space="preserve"> </w:t>
      </w:r>
      <w:r w:rsidR="001F131F" w:rsidRPr="00C02922">
        <w:rPr>
          <w:rtl/>
          <w:lang w:bidi="fa-IR"/>
        </w:rPr>
        <w:t>ط</w:t>
      </w:r>
      <w:r w:rsidR="001F131F" w:rsidRPr="00C02922">
        <w:rPr>
          <w:rFonts w:hint="cs"/>
          <w:rtl/>
          <w:lang w:bidi="fa-IR"/>
        </w:rPr>
        <w:t>ی</w:t>
      </w:r>
      <w:r w:rsidR="001F131F" w:rsidRPr="00C02922">
        <w:rPr>
          <w:rtl/>
          <w:lang w:bidi="fa-IR"/>
        </w:rPr>
        <w:t xml:space="preserve"> چند سال گذشته، تحو</w:t>
      </w:r>
      <w:r w:rsidR="001F131F" w:rsidRPr="00C02922">
        <w:rPr>
          <w:rFonts w:hint="cs"/>
          <w:rtl/>
          <w:lang w:bidi="fa-IR"/>
        </w:rPr>
        <w:t>ی</w:t>
      </w:r>
      <w:r w:rsidR="001F131F" w:rsidRPr="00C02922">
        <w:rPr>
          <w:rFonts w:hint="eastAsia"/>
          <w:rtl/>
          <w:lang w:bidi="fa-IR"/>
        </w:rPr>
        <w:t>ل</w:t>
      </w:r>
      <w:r w:rsidR="001F131F" w:rsidRPr="00C02922">
        <w:rPr>
          <w:rtl/>
          <w:lang w:bidi="fa-IR"/>
        </w:rPr>
        <w:t xml:space="preserve"> دارو</w:t>
      </w:r>
      <w:r w:rsidR="001F131F" w:rsidRPr="00C02922">
        <w:rPr>
          <w:rFonts w:hint="cs"/>
          <w:rtl/>
          <w:lang w:bidi="fa-IR"/>
        </w:rPr>
        <w:t xml:space="preserve"> از طریق</w:t>
      </w:r>
      <w:r w:rsidR="001F131F" w:rsidRPr="00C02922">
        <w:rPr>
          <w:rtl/>
          <w:lang w:bidi="fa-IR"/>
        </w:rPr>
        <w:t xml:space="preserve"> فول</w:t>
      </w:r>
      <w:r w:rsidR="001F131F" w:rsidRPr="00C02922">
        <w:rPr>
          <w:rFonts w:hint="cs"/>
          <w:rtl/>
          <w:lang w:bidi="fa-IR"/>
        </w:rPr>
        <w:t>ی</w:t>
      </w:r>
      <w:r w:rsidR="001F131F" w:rsidRPr="00C02922">
        <w:rPr>
          <w:rFonts w:hint="eastAsia"/>
          <w:rtl/>
          <w:lang w:bidi="fa-IR"/>
        </w:rPr>
        <w:t>کول</w:t>
      </w:r>
      <w:r w:rsidR="001F131F" w:rsidRPr="00C02922">
        <w:rPr>
          <w:rtl/>
          <w:lang w:bidi="fa-IR"/>
        </w:rPr>
        <w:t xml:space="preserve"> مو به </w:t>
      </w:r>
      <w:r w:rsidR="001F131F" w:rsidRPr="00C02922">
        <w:rPr>
          <w:rFonts w:hint="cs"/>
          <w:rtl/>
          <w:lang w:bidi="fa-IR"/>
        </w:rPr>
        <w:t>ی</w:t>
      </w:r>
      <w:r w:rsidR="001F131F" w:rsidRPr="00C02922">
        <w:rPr>
          <w:rFonts w:hint="eastAsia"/>
          <w:rtl/>
          <w:lang w:bidi="fa-IR"/>
        </w:rPr>
        <w:t>ک</w:t>
      </w:r>
      <w:r w:rsidR="001F131F" w:rsidRPr="00C02922">
        <w:rPr>
          <w:rtl/>
          <w:lang w:bidi="fa-IR"/>
        </w:rPr>
        <w:t xml:space="preserve"> استراتژ</w:t>
      </w:r>
      <w:r w:rsidR="001F131F" w:rsidRPr="00C02922">
        <w:rPr>
          <w:rFonts w:hint="cs"/>
          <w:rtl/>
          <w:lang w:bidi="fa-IR"/>
        </w:rPr>
        <w:t>ی</w:t>
      </w:r>
      <w:r w:rsidR="001F131F" w:rsidRPr="00C02922">
        <w:rPr>
          <w:rtl/>
          <w:lang w:bidi="fa-IR"/>
        </w:rPr>
        <w:t xml:space="preserve"> بس</w:t>
      </w:r>
      <w:r w:rsidR="001F131F" w:rsidRPr="00C02922">
        <w:rPr>
          <w:rFonts w:hint="cs"/>
          <w:rtl/>
          <w:lang w:bidi="fa-IR"/>
        </w:rPr>
        <w:t>ی</w:t>
      </w:r>
      <w:r w:rsidR="001F131F" w:rsidRPr="00C02922">
        <w:rPr>
          <w:rFonts w:hint="eastAsia"/>
          <w:rtl/>
          <w:lang w:bidi="fa-IR"/>
        </w:rPr>
        <w:t>ار</w:t>
      </w:r>
      <w:r w:rsidR="001F131F" w:rsidRPr="00C02922">
        <w:rPr>
          <w:rtl/>
          <w:lang w:bidi="fa-IR"/>
        </w:rPr>
        <w:t xml:space="preserve"> </w:t>
      </w:r>
      <w:r w:rsidR="001F131F">
        <w:rPr>
          <w:rFonts w:hint="cs"/>
          <w:rtl/>
          <w:lang w:bidi="fa-IR"/>
        </w:rPr>
        <w:t>مهم</w:t>
      </w:r>
      <w:r w:rsidR="001F131F" w:rsidRPr="00C02922">
        <w:rPr>
          <w:rtl/>
          <w:lang w:bidi="fa-IR"/>
        </w:rPr>
        <w:t xml:space="preserve"> برا</w:t>
      </w:r>
      <w:r w:rsidR="001F131F" w:rsidRPr="00C02922">
        <w:rPr>
          <w:rFonts w:hint="cs"/>
          <w:rtl/>
          <w:lang w:bidi="fa-IR"/>
        </w:rPr>
        <w:t>ی</w:t>
      </w:r>
      <w:r w:rsidR="001F131F" w:rsidRPr="00C02922">
        <w:rPr>
          <w:rtl/>
          <w:lang w:bidi="fa-IR"/>
        </w:rPr>
        <w:t xml:space="preserve"> درمان اختلالات مرتبط با ف</w:t>
      </w:r>
      <w:r w:rsidR="001F131F" w:rsidRPr="00C02922">
        <w:rPr>
          <w:rFonts w:hint="eastAsia"/>
          <w:rtl/>
          <w:lang w:bidi="fa-IR"/>
        </w:rPr>
        <w:t>ول</w:t>
      </w:r>
      <w:r w:rsidR="001F131F" w:rsidRPr="00C02922">
        <w:rPr>
          <w:rFonts w:hint="cs"/>
          <w:rtl/>
          <w:lang w:bidi="fa-IR"/>
        </w:rPr>
        <w:t>ی</w:t>
      </w:r>
      <w:r w:rsidR="001F131F" w:rsidRPr="00C02922">
        <w:rPr>
          <w:rFonts w:hint="eastAsia"/>
          <w:rtl/>
          <w:lang w:bidi="fa-IR"/>
        </w:rPr>
        <w:t>کول</w:t>
      </w:r>
      <w:r w:rsidR="001F131F" w:rsidRPr="00C02922">
        <w:rPr>
          <w:rtl/>
          <w:lang w:bidi="fa-IR"/>
        </w:rPr>
        <w:t xml:space="preserve"> مو، از جمله ب</w:t>
      </w:r>
      <w:r w:rsidR="001F131F" w:rsidRPr="00C02922">
        <w:rPr>
          <w:rFonts w:hint="cs"/>
          <w:rtl/>
          <w:lang w:bidi="fa-IR"/>
        </w:rPr>
        <w:t>ی</w:t>
      </w:r>
      <w:r w:rsidR="001F131F" w:rsidRPr="00C02922">
        <w:rPr>
          <w:rFonts w:hint="eastAsia"/>
          <w:rtl/>
          <w:lang w:bidi="fa-IR"/>
        </w:rPr>
        <w:t>مار</w:t>
      </w:r>
      <w:r w:rsidR="001F131F" w:rsidRPr="00C02922">
        <w:rPr>
          <w:rFonts w:hint="cs"/>
          <w:rtl/>
          <w:lang w:bidi="fa-IR"/>
        </w:rPr>
        <w:t>ی‌</w:t>
      </w:r>
      <w:r w:rsidR="001F131F">
        <w:rPr>
          <w:rFonts w:hint="cs"/>
          <w:rtl/>
          <w:lang w:bidi="fa-IR"/>
        </w:rPr>
        <w:t xml:space="preserve"> ریزش موی آندروژنیک</w:t>
      </w:r>
      <w:r w:rsidR="001F131F" w:rsidRPr="00C02922">
        <w:rPr>
          <w:rtl/>
          <w:lang w:bidi="fa-IR"/>
        </w:rPr>
        <w:t xml:space="preserve"> و آکنه ولگار</w:t>
      </w:r>
      <w:r w:rsidR="001F131F" w:rsidRPr="00C02922">
        <w:rPr>
          <w:rFonts w:hint="cs"/>
          <w:rtl/>
          <w:lang w:bidi="fa-IR"/>
        </w:rPr>
        <w:t>ی</w:t>
      </w:r>
      <w:r w:rsidR="001F131F" w:rsidRPr="00C02922">
        <w:rPr>
          <w:rFonts w:hint="eastAsia"/>
          <w:rtl/>
          <w:lang w:bidi="fa-IR"/>
        </w:rPr>
        <w:t>س</w:t>
      </w:r>
      <w:r w:rsidR="001F131F" w:rsidRPr="00C02922">
        <w:rPr>
          <w:rtl/>
          <w:lang w:bidi="fa-IR"/>
        </w:rPr>
        <w:t xml:space="preserve"> تبد</w:t>
      </w:r>
      <w:r w:rsidR="001F131F" w:rsidRPr="00C02922">
        <w:rPr>
          <w:rFonts w:hint="cs"/>
          <w:rtl/>
          <w:lang w:bidi="fa-IR"/>
        </w:rPr>
        <w:t>ی</w:t>
      </w:r>
      <w:r w:rsidR="001F131F" w:rsidRPr="00C02922">
        <w:rPr>
          <w:rFonts w:hint="eastAsia"/>
          <w:rtl/>
          <w:lang w:bidi="fa-IR"/>
        </w:rPr>
        <w:t>ل</w:t>
      </w:r>
      <w:r w:rsidR="001F131F" w:rsidRPr="00C02922">
        <w:rPr>
          <w:rtl/>
          <w:lang w:bidi="fa-IR"/>
        </w:rPr>
        <w:t xml:space="preserve"> شده است. اهم</w:t>
      </w:r>
      <w:r w:rsidR="001F131F" w:rsidRPr="00C02922">
        <w:rPr>
          <w:rFonts w:hint="cs"/>
          <w:rtl/>
          <w:lang w:bidi="fa-IR"/>
        </w:rPr>
        <w:t>ی</w:t>
      </w:r>
      <w:r w:rsidR="001F131F" w:rsidRPr="00C02922">
        <w:rPr>
          <w:rFonts w:hint="eastAsia"/>
          <w:rtl/>
          <w:lang w:bidi="fa-IR"/>
        </w:rPr>
        <w:t>ت</w:t>
      </w:r>
      <w:r w:rsidR="001F131F" w:rsidRPr="00C02922">
        <w:rPr>
          <w:rtl/>
          <w:lang w:bidi="fa-IR"/>
        </w:rPr>
        <w:t xml:space="preserve"> </w:t>
      </w:r>
      <w:r w:rsidR="001F131F" w:rsidRPr="00C02922">
        <w:rPr>
          <w:rtl/>
          <w:lang w:bidi="fa-IR"/>
        </w:rPr>
        <w:lastRenderedPageBreak/>
        <w:t>س</w:t>
      </w:r>
      <w:r w:rsidR="001F131F" w:rsidRPr="00C02922">
        <w:rPr>
          <w:rFonts w:hint="cs"/>
          <w:rtl/>
          <w:lang w:bidi="fa-IR"/>
        </w:rPr>
        <w:t>ی</w:t>
      </w:r>
      <w:r w:rsidR="001F131F" w:rsidRPr="00C02922">
        <w:rPr>
          <w:rFonts w:hint="eastAsia"/>
          <w:rtl/>
          <w:lang w:bidi="fa-IR"/>
        </w:rPr>
        <w:t>ستم</w:t>
      </w:r>
      <w:r w:rsidR="001F131F">
        <w:rPr>
          <w:rFonts w:hint="cs"/>
          <w:rtl/>
          <w:lang w:bidi="fa-IR"/>
        </w:rPr>
        <w:t>‌</w:t>
      </w:r>
      <w:r w:rsidR="001F131F" w:rsidRPr="00C02922">
        <w:rPr>
          <w:rtl/>
          <w:lang w:bidi="fa-IR"/>
        </w:rPr>
        <w:t>ها</w:t>
      </w:r>
      <w:r w:rsidR="001F131F" w:rsidRPr="00C02922">
        <w:rPr>
          <w:rFonts w:hint="cs"/>
          <w:rtl/>
          <w:lang w:bidi="fa-IR"/>
        </w:rPr>
        <w:t>ی</w:t>
      </w:r>
      <w:r w:rsidR="001F131F" w:rsidRPr="00C02922">
        <w:rPr>
          <w:rtl/>
          <w:lang w:bidi="fa-IR"/>
        </w:rPr>
        <w:t xml:space="preserve"> </w:t>
      </w:r>
      <w:r w:rsidR="001F131F" w:rsidRPr="00C02922">
        <w:rPr>
          <w:rFonts w:hint="cs"/>
          <w:rtl/>
          <w:lang w:bidi="fa-IR"/>
        </w:rPr>
        <w:t>انتقال</w:t>
      </w:r>
      <w:r w:rsidR="001F131F" w:rsidRPr="00C02922">
        <w:rPr>
          <w:rtl/>
          <w:lang w:bidi="fa-IR"/>
        </w:rPr>
        <w:t xml:space="preserve"> فول</w:t>
      </w:r>
      <w:r w:rsidR="001F131F" w:rsidRPr="00C02922">
        <w:rPr>
          <w:rFonts w:hint="cs"/>
          <w:rtl/>
          <w:lang w:bidi="fa-IR"/>
        </w:rPr>
        <w:t>ی</w:t>
      </w:r>
      <w:r w:rsidR="001F131F" w:rsidRPr="00C02922">
        <w:rPr>
          <w:rFonts w:hint="eastAsia"/>
          <w:rtl/>
          <w:lang w:bidi="fa-IR"/>
        </w:rPr>
        <w:t>کول</w:t>
      </w:r>
      <w:r w:rsidR="001F131F" w:rsidRPr="00C02922">
        <w:rPr>
          <w:rFonts w:hint="cs"/>
          <w:rtl/>
          <w:lang w:bidi="fa-IR"/>
        </w:rPr>
        <w:t>ی</w:t>
      </w:r>
      <w:r w:rsidR="001F131F" w:rsidRPr="00C02922">
        <w:rPr>
          <w:rtl/>
          <w:lang w:bidi="fa-IR"/>
        </w:rPr>
        <w:t xml:space="preserve"> در ارتقا</w:t>
      </w:r>
      <w:r w:rsidR="001F131F" w:rsidRPr="00C02922">
        <w:rPr>
          <w:rFonts w:hint="cs"/>
          <w:rtl/>
          <w:lang w:bidi="fa-IR"/>
        </w:rPr>
        <w:t>ی</w:t>
      </w:r>
      <w:r w:rsidR="001F131F" w:rsidRPr="00C02922">
        <w:rPr>
          <w:rtl/>
          <w:lang w:bidi="fa-IR"/>
        </w:rPr>
        <w:t xml:space="preserve"> </w:t>
      </w:r>
      <w:r w:rsidR="001F131F" w:rsidRPr="00C02922">
        <w:rPr>
          <w:rFonts w:hint="cs"/>
          <w:rtl/>
          <w:lang w:bidi="fa-IR"/>
        </w:rPr>
        <w:t>راندمان</w:t>
      </w:r>
      <w:r w:rsidR="001F131F" w:rsidRPr="00C02922">
        <w:rPr>
          <w:rtl/>
          <w:lang w:bidi="fa-IR"/>
        </w:rPr>
        <w:t xml:space="preserve"> درمان موضع</w:t>
      </w:r>
      <w:r w:rsidR="001F131F" w:rsidRPr="00C02922">
        <w:rPr>
          <w:rFonts w:hint="cs"/>
          <w:rtl/>
          <w:lang w:bidi="fa-IR"/>
        </w:rPr>
        <w:t>ی</w:t>
      </w:r>
      <w:r w:rsidR="001F131F" w:rsidRPr="00C02922">
        <w:rPr>
          <w:rtl/>
          <w:lang w:bidi="fa-IR"/>
        </w:rPr>
        <w:t xml:space="preserve"> ا</w:t>
      </w:r>
      <w:r w:rsidR="001F131F" w:rsidRPr="00C02922">
        <w:rPr>
          <w:rFonts w:hint="cs"/>
          <w:rtl/>
          <w:lang w:bidi="fa-IR"/>
        </w:rPr>
        <w:t>ی</w:t>
      </w:r>
      <w:r w:rsidR="001F131F" w:rsidRPr="00C02922">
        <w:rPr>
          <w:rFonts w:hint="eastAsia"/>
          <w:rtl/>
          <w:lang w:bidi="fa-IR"/>
        </w:rPr>
        <w:t>ن</w:t>
      </w:r>
      <w:r w:rsidR="001F131F" w:rsidRPr="00C02922">
        <w:rPr>
          <w:rtl/>
          <w:lang w:bidi="fa-IR"/>
        </w:rPr>
        <w:t xml:space="preserve"> گونه ب</w:t>
      </w:r>
      <w:r w:rsidR="001F131F" w:rsidRPr="00C02922">
        <w:rPr>
          <w:rFonts w:hint="cs"/>
          <w:rtl/>
          <w:lang w:bidi="fa-IR"/>
        </w:rPr>
        <w:t>ی</w:t>
      </w:r>
      <w:r w:rsidR="001F131F" w:rsidRPr="00C02922">
        <w:rPr>
          <w:rFonts w:hint="eastAsia"/>
          <w:rtl/>
          <w:lang w:bidi="fa-IR"/>
        </w:rPr>
        <w:t>مار</w:t>
      </w:r>
      <w:r w:rsidR="001F131F" w:rsidRPr="00C02922">
        <w:rPr>
          <w:rFonts w:hint="cs"/>
          <w:rtl/>
          <w:lang w:bidi="fa-IR"/>
        </w:rPr>
        <w:t>ی</w:t>
      </w:r>
      <w:r w:rsidR="001F131F">
        <w:rPr>
          <w:rFonts w:hint="cs"/>
          <w:rtl/>
          <w:lang w:bidi="fa-IR"/>
        </w:rPr>
        <w:t>‌</w:t>
      </w:r>
      <w:r w:rsidR="001F131F" w:rsidRPr="00C02922">
        <w:rPr>
          <w:rtl/>
          <w:lang w:bidi="fa-IR"/>
        </w:rPr>
        <w:t>ها و کاهش عوارض جانب</w:t>
      </w:r>
      <w:r w:rsidR="001F131F" w:rsidRPr="00C02922">
        <w:rPr>
          <w:rFonts w:hint="cs"/>
          <w:rtl/>
          <w:lang w:bidi="fa-IR"/>
        </w:rPr>
        <w:t>ی</w:t>
      </w:r>
      <w:r w:rsidR="001F131F" w:rsidRPr="00C02922">
        <w:rPr>
          <w:rtl/>
          <w:lang w:bidi="fa-IR"/>
        </w:rPr>
        <w:t xml:space="preserve"> س</w:t>
      </w:r>
      <w:r w:rsidR="001F131F" w:rsidRPr="00C02922">
        <w:rPr>
          <w:rFonts w:hint="cs"/>
          <w:rtl/>
          <w:lang w:bidi="fa-IR"/>
        </w:rPr>
        <w:t>ی</w:t>
      </w:r>
      <w:r w:rsidR="001F131F" w:rsidRPr="00C02922">
        <w:rPr>
          <w:rFonts w:hint="eastAsia"/>
          <w:rtl/>
          <w:lang w:bidi="fa-IR"/>
        </w:rPr>
        <w:t>ستم</w:t>
      </w:r>
      <w:r w:rsidR="001F131F" w:rsidRPr="00C02922">
        <w:rPr>
          <w:rFonts w:hint="cs"/>
          <w:rtl/>
          <w:lang w:bidi="fa-IR"/>
        </w:rPr>
        <w:t>ی</w:t>
      </w:r>
      <w:r w:rsidR="001F131F" w:rsidRPr="00C02922">
        <w:rPr>
          <w:rFonts w:hint="eastAsia"/>
          <w:rtl/>
          <w:lang w:bidi="fa-IR"/>
        </w:rPr>
        <w:t>ک</w:t>
      </w:r>
      <w:r w:rsidR="001F131F">
        <w:rPr>
          <w:rFonts w:hint="cs"/>
          <w:rtl/>
          <w:lang w:bidi="fa-IR"/>
        </w:rPr>
        <w:t xml:space="preserve"> داروها</w:t>
      </w:r>
      <w:r w:rsidR="001F131F" w:rsidRPr="00C02922">
        <w:rPr>
          <w:rtl/>
          <w:lang w:bidi="fa-IR"/>
        </w:rPr>
        <w:t xml:space="preserve"> </w:t>
      </w:r>
      <w:r w:rsidR="001F131F">
        <w:rPr>
          <w:rFonts w:hint="cs"/>
          <w:rtl/>
          <w:lang w:bidi="fa-IR"/>
        </w:rPr>
        <w:t xml:space="preserve">مطرح شده است </w:t>
      </w:r>
      <w:r w:rsidR="001F131F">
        <w:rPr>
          <w:rtl/>
          <w:lang w:bidi="fa-IR"/>
        </w:rPr>
        <w:fldChar w:fldCharType="begin"/>
      </w:r>
      <w:r w:rsidR="001F131F">
        <w:rPr>
          <w:rtl/>
          <w:lang w:bidi="fa-IR"/>
        </w:rPr>
        <w:instrText xml:space="preserve"> </w:instrText>
      </w:r>
      <w:r w:rsidR="001F131F">
        <w:rPr>
          <w:lang w:bidi="fa-IR"/>
        </w:rPr>
        <w:instrText>ADDIN EN.CITE &lt;EndNote&gt;&lt;Cite&gt;&lt;Author&gt;Supe&lt;/Author&gt;&lt;Year&gt;2021&lt;/Year&gt;&lt;RecNum&gt;180&lt;/RecNum&gt;&lt;DisplayText&gt;(1)&lt;/DisplayText&gt;&lt;record&gt;&lt;rec-number&gt;180&lt;/rec-number&gt;&lt;foreign-keys&gt;&lt;key app="EN" db-id="r5w5xz507reeroeztf0vedf1dderxa9wxsd9" timestamp="1741869667"&gt;180</w:instrText>
      </w:r>
      <w:r w:rsidR="001F131F">
        <w:rPr>
          <w:rtl/>
          <w:lang w:bidi="fa-IR"/>
        </w:rPr>
        <w:instrText>&lt;/</w:instrText>
      </w:r>
      <w:r w:rsidR="001F131F">
        <w:rPr>
          <w:lang w:bidi="fa-IR"/>
        </w:rPr>
        <w:instrText>key&gt;&lt;/foreign-keys&gt;&lt;ref-type name="Journal Article"&gt;17&lt;/ref-type&gt;&lt;contributors&gt;&lt;authors&gt;&lt;author&gt;Supe, Shibani&lt;/author&gt;&lt;author&gt;Takudage, Pooja&lt;/author&gt;&lt;/authors&gt;&lt;/contributors&gt;&lt;titles&gt;&lt;title&gt;Methods for evaluating penetration of drug into the skin: A review&lt;/title&gt;&lt;secondary-title&gt;Skin Research and Technology&lt;/secondary-title&gt;&lt;/titles&gt;&lt;periodical&gt;&lt;full-title&gt;Skin Research and Technology&lt;/full-title&gt;&lt;/periodical&gt;&lt;pages&gt;299-308&lt;/pages&gt;&lt;volume&gt;27&lt;/volume&gt;&lt;number&gt;3&lt;/number&gt;&lt;dates&gt;&lt;year&gt;2021&lt;/year&gt;&lt;/dates&gt;&lt;isbn</w:instrText>
      </w:r>
      <w:r w:rsidR="001F131F">
        <w:rPr>
          <w:rtl/>
          <w:lang w:bidi="fa-IR"/>
        </w:rPr>
        <w:instrText>&gt;0909-752</w:instrText>
      </w:r>
      <w:r w:rsidR="001F131F">
        <w:rPr>
          <w:lang w:bidi="fa-IR"/>
        </w:rPr>
        <w:instrText>X&lt;/isbn&gt;&lt;urls&gt;&lt;/urls&gt;&lt;/record&gt;&lt;/Cite&gt;&lt;/EndNote</w:instrText>
      </w:r>
      <w:r w:rsidR="001F131F">
        <w:rPr>
          <w:rtl/>
          <w:lang w:bidi="fa-IR"/>
        </w:rPr>
        <w:instrText>&gt;</w:instrText>
      </w:r>
      <w:r w:rsidR="001F131F">
        <w:rPr>
          <w:rtl/>
          <w:lang w:bidi="fa-IR"/>
        </w:rPr>
        <w:fldChar w:fldCharType="separate"/>
      </w:r>
      <w:r w:rsidR="001F131F">
        <w:rPr>
          <w:noProof/>
          <w:rtl/>
          <w:lang w:bidi="fa-IR"/>
        </w:rPr>
        <w:t>(1)</w:t>
      </w:r>
      <w:r w:rsidR="001F131F">
        <w:rPr>
          <w:rtl/>
          <w:lang w:bidi="fa-IR"/>
        </w:rPr>
        <w:fldChar w:fldCharType="end"/>
      </w:r>
      <w:r w:rsidR="001F131F">
        <w:rPr>
          <w:rFonts w:hint="cs"/>
          <w:rtl/>
          <w:lang w:bidi="fa-IR"/>
        </w:rPr>
        <w:t xml:space="preserve">. </w:t>
      </w:r>
      <w:r w:rsidR="001F131F" w:rsidRPr="005A1DF4">
        <w:rPr>
          <w:rtl/>
          <w:lang w:bidi="fa-IR"/>
        </w:rPr>
        <w:t>مطالعات متعدد</w:t>
      </w:r>
      <w:r w:rsidR="001F131F" w:rsidRPr="005A1DF4">
        <w:rPr>
          <w:rFonts w:hint="cs"/>
          <w:rtl/>
          <w:lang w:bidi="fa-IR"/>
        </w:rPr>
        <w:t>ی</w:t>
      </w:r>
      <w:r w:rsidR="001F131F" w:rsidRPr="005A1DF4">
        <w:rPr>
          <w:rtl/>
          <w:lang w:bidi="fa-IR"/>
        </w:rPr>
        <w:t xml:space="preserve"> مزا</w:t>
      </w:r>
      <w:r w:rsidR="001F131F" w:rsidRPr="005A1DF4">
        <w:rPr>
          <w:rFonts w:hint="cs"/>
          <w:rtl/>
          <w:lang w:bidi="fa-IR"/>
        </w:rPr>
        <w:t>ی</w:t>
      </w:r>
      <w:r w:rsidR="001F131F" w:rsidRPr="005A1DF4">
        <w:rPr>
          <w:rFonts w:hint="eastAsia"/>
          <w:rtl/>
          <w:lang w:bidi="fa-IR"/>
        </w:rPr>
        <w:t>ا</w:t>
      </w:r>
      <w:r w:rsidR="001F131F" w:rsidRPr="005A1DF4">
        <w:rPr>
          <w:rFonts w:hint="cs"/>
          <w:rtl/>
          <w:lang w:bidi="fa-IR"/>
        </w:rPr>
        <w:t>ی</w:t>
      </w:r>
      <w:r w:rsidR="001F131F" w:rsidRPr="005A1DF4">
        <w:rPr>
          <w:rtl/>
          <w:lang w:bidi="fa-IR"/>
        </w:rPr>
        <w:t xml:space="preserve"> مس</w:t>
      </w:r>
      <w:r w:rsidR="001F131F" w:rsidRPr="005A1DF4">
        <w:rPr>
          <w:rFonts w:hint="cs"/>
          <w:rtl/>
          <w:lang w:bidi="fa-IR"/>
        </w:rPr>
        <w:t>ی</w:t>
      </w:r>
      <w:r w:rsidR="001F131F" w:rsidRPr="005A1DF4">
        <w:rPr>
          <w:rFonts w:hint="eastAsia"/>
          <w:rtl/>
          <w:lang w:bidi="fa-IR"/>
        </w:rPr>
        <w:t>ر</w:t>
      </w:r>
      <w:r w:rsidR="001F131F" w:rsidRPr="005A1DF4">
        <w:rPr>
          <w:rtl/>
          <w:lang w:bidi="fa-IR"/>
        </w:rPr>
        <w:t xml:space="preserve"> ترانس فول</w:t>
      </w:r>
      <w:r w:rsidR="001F131F" w:rsidRPr="005A1DF4">
        <w:rPr>
          <w:rFonts w:hint="cs"/>
          <w:rtl/>
          <w:lang w:bidi="fa-IR"/>
        </w:rPr>
        <w:t>ی</w:t>
      </w:r>
      <w:r w:rsidR="001F131F" w:rsidRPr="005A1DF4">
        <w:rPr>
          <w:rFonts w:hint="eastAsia"/>
          <w:rtl/>
          <w:lang w:bidi="fa-IR"/>
        </w:rPr>
        <w:t>کول</w:t>
      </w:r>
      <w:r w:rsidR="001F131F" w:rsidRPr="005A1DF4">
        <w:rPr>
          <w:rFonts w:hint="cs"/>
          <w:rtl/>
          <w:lang w:bidi="fa-IR"/>
        </w:rPr>
        <w:t>ی</w:t>
      </w:r>
      <w:r w:rsidR="001F131F">
        <w:rPr>
          <w:rFonts w:hint="cs"/>
          <w:rtl/>
          <w:lang w:bidi="fa-IR"/>
        </w:rPr>
        <w:t xml:space="preserve"> را</w:t>
      </w:r>
      <w:r w:rsidR="001F131F" w:rsidRPr="005A1DF4">
        <w:rPr>
          <w:rtl/>
          <w:lang w:bidi="fa-IR"/>
        </w:rPr>
        <w:t xml:space="preserve"> </w:t>
      </w:r>
      <w:r w:rsidR="001F131F" w:rsidRPr="005A1DF4">
        <w:rPr>
          <w:rFonts w:hint="eastAsia"/>
          <w:rtl/>
          <w:lang w:bidi="fa-IR"/>
        </w:rPr>
        <w:t>رو</w:t>
      </w:r>
      <w:r w:rsidR="001F131F" w:rsidRPr="005A1DF4">
        <w:rPr>
          <w:rFonts w:hint="cs"/>
          <w:rtl/>
          <w:lang w:bidi="fa-IR"/>
        </w:rPr>
        <w:t>ی</w:t>
      </w:r>
      <w:r w:rsidR="001F131F" w:rsidRPr="005A1DF4">
        <w:rPr>
          <w:rtl/>
          <w:lang w:bidi="fa-IR"/>
        </w:rPr>
        <w:t xml:space="preserve"> پوست گوش خوک </w:t>
      </w:r>
      <w:r w:rsidR="001F131F">
        <w:rPr>
          <w:rFonts w:hint="cs"/>
          <w:rtl/>
          <w:lang w:bidi="fa-IR"/>
        </w:rPr>
        <w:t>نشان داده‌اند</w:t>
      </w:r>
      <w:r w:rsidR="001F131F" w:rsidRPr="005A1DF4">
        <w:rPr>
          <w:rtl/>
          <w:lang w:bidi="fa-IR"/>
        </w:rPr>
        <w:t xml:space="preserve">. نانوذرات در مخزن </w:t>
      </w:r>
      <w:r w:rsidR="001F131F" w:rsidRPr="005A1DF4">
        <w:rPr>
          <w:rFonts w:hint="cs"/>
          <w:rtl/>
          <w:lang w:bidi="fa-IR"/>
        </w:rPr>
        <w:t>لایه شاخی</w:t>
      </w:r>
      <w:r w:rsidR="001F131F" w:rsidRPr="005A1DF4">
        <w:rPr>
          <w:rtl/>
          <w:lang w:bidi="fa-IR"/>
        </w:rPr>
        <w:t xml:space="preserve"> تنها برا</w:t>
      </w:r>
      <w:r w:rsidR="001F131F" w:rsidRPr="005A1DF4">
        <w:rPr>
          <w:rFonts w:hint="cs"/>
          <w:rtl/>
          <w:lang w:bidi="fa-IR"/>
        </w:rPr>
        <w:t>ی</w:t>
      </w:r>
      <w:r w:rsidR="001F131F" w:rsidRPr="005A1DF4">
        <w:rPr>
          <w:rtl/>
          <w:lang w:bidi="fa-IR"/>
        </w:rPr>
        <w:t xml:space="preserve"> </w:t>
      </w:r>
      <w:r w:rsidR="001F131F" w:rsidRPr="005A1DF4">
        <w:rPr>
          <w:rFonts w:hint="cs"/>
          <w:rtl/>
          <w:lang w:bidi="fa-IR"/>
        </w:rPr>
        <w:t>ی</w:t>
      </w:r>
      <w:r w:rsidR="001F131F" w:rsidRPr="005A1DF4">
        <w:rPr>
          <w:rFonts w:hint="eastAsia"/>
          <w:rtl/>
          <w:lang w:bidi="fa-IR"/>
        </w:rPr>
        <w:t>ک</w:t>
      </w:r>
      <w:r w:rsidR="001F131F" w:rsidRPr="005A1DF4">
        <w:rPr>
          <w:rtl/>
          <w:lang w:bidi="fa-IR"/>
        </w:rPr>
        <w:t xml:space="preserve"> روز ذخ</w:t>
      </w:r>
      <w:r w:rsidR="001F131F" w:rsidRPr="005A1DF4">
        <w:rPr>
          <w:rFonts w:hint="cs"/>
          <w:rtl/>
          <w:lang w:bidi="fa-IR"/>
        </w:rPr>
        <w:t>ی</w:t>
      </w:r>
      <w:r w:rsidR="001F131F" w:rsidRPr="005A1DF4">
        <w:rPr>
          <w:rFonts w:hint="eastAsia"/>
          <w:rtl/>
          <w:lang w:bidi="fa-IR"/>
        </w:rPr>
        <w:t>ره</w:t>
      </w:r>
      <w:r w:rsidR="001F131F" w:rsidRPr="005A1DF4">
        <w:rPr>
          <w:rtl/>
          <w:lang w:bidi="fa-IR"/>
        </w:rPr>
        <w:t xml:space="preserve"> م</w:t>
      </w:r>
      <w:r w:rsidR="001F131F" w:rsidRPr="005A1DF4">
        <w:rPr>
          <w:rFonts w:hint="cs"/>
          <w:rtl/>
          <w:lang w:bidi="fa-IR"/>
        </w:rPr>
        <w:t>ی‌</w:t>
      </w:r>
      <w:r w:rsidR="001F131F" w:rsidRPr="005A1DF4">
        <w:rPr>
          <w:rFonts w:hint="eastAsia"/>
          <w:rtl/>
          <w:lang w:bidi="fa-IR"/>
        </w:rPr>
        <w:t>شوند،</w:t>
      </w:r>
      <w:r w:rsidR="001F131F" w:rsidRPr="005A1DF4">
        <w:rPr>
          <w:rtl/>
          <w:lang w:bidi="fa-IR"/>
        </w:rPr>
        <w:t xml:space="preserve"> که نشان م</w:t>
      </w:r>
      <w:r w:rsidR="001F131F" w:rsidRPr="005A1DF4">
        <w:rPr>
          <w:rFonts w:hint="cs"/>
          <w:rtl/>
          <w:lang w:bidi="fa-IR"/>
        </w:rPr>
        <w:t>ی‌</w:t>
      </w:r>
      <w:r w:rsidR="001F131F" w:rsidRPr="005A1DF4">
        <w:rPr>
          <w:rFonts w:hint="eastAsia"/>
          <w:rtl/>
          <w:lang w:bidi="fa-IR"/>
        </w:rPr>
        <w:t>دهد</w:t>
      </w:r>
      <w:r w:rsidR="001F131F" w:rsidRPr="005A1DF4">
        <w:rPr>
          <w:rtl/>
          <w:lang w:bidi="fa-IR"/>
        </w:rPr>
        <w:t xml:space="preserve"> فول</w:t>
      </w:r>
      <w:r w:rsidR="001F131F" w:rsidRPr="005A1DF4">
        <w:rPr>
          <w:rFonts w:hint="cs"/>
          <w:rtl/>
          <w:lang w:bidi="fa-IR"/>
        </w:rPr>
        <w:t>ی</w:t>
      </w:r>
      <w:r w:rsidR="001F131F" w:rsidRPr="005A1DF4">
        <w:rPr>
          <w:rFonts w:hint="eastAsia"/>
          <w:rtl/>
          <w:lang w:bidi="fa-IR"/>
        </w:rPr>
        <w:t>کول‌ها</w:t>
      </w:r>
      <w:r w:rsidR="001F131F" w:rsidRPr="005A1DF4">
        <w:rPr>
          <w:rFonts w:hint="cs"/>
          <w:rtl/>
          <w:lang w:bidi="fa-IR"/>
        </w:rPr>
        <w:t>ی</w:t>
      </w:r>
      <w:r w:rsidR="001F131F" w:rsidRPr="005A1DF4">
        <w:rPr>
          <w:rtl/>
          <w:lang w:bidi="fa-IR"/>
        </w:rPr>
        <w:t xml:space="preserve"> مو م</w:t>
      </w:r>
      <w:r w:rsidR="001F131F" w:rsidRPr="005A1DF4">
        <w:rPr>
          <w:rFonts w:hint="cs"/>
          <w:rtl/>
          <w:lang w:bidi="fa-IR"/>
        </w:rPr>
        <w:t>ی‌</w:t>
      </w:r>
      <w:r w:rsidR="001F131F" w:rsidRPr="005A1DF4">
        <w:rPr>
          <w:rFonts w:hint="eastAsia"/>
          <w:rtl/>
          <w:lang w:bidi="fa-IR"/>
        </w:rPr>
        <w:t>توانند</w:t>
      </w:r>
      <w:r w:rsidR="001F131F" w:rsidRPr="005A1DF4">
        <w:rPr>
          <w:rtl/>
          <w:lang w:bidi="fa-IR"/>
        </w:rPr>
        <w:t xml:space="preserve"> به عنوان </w:t>
      </w:r>
      <w:r w:rsidR="001F131F" w:rsidRPr="005A1DF4">
        <w:rPr>
          <w:rFonts w:hint="cs"/>
          <w:rtl/>
          <w:lang w:bidi="fa-IR"/>
        </w:rPr>
        <w:t>ی</w:t>
      </w:r>
      <w:r w:rsidR="001F131F" w:rsidRPr="005A1DF4">
        <w:rPr>
          <w:rFonts w:hint="eastAsia"/>
          <w:rtl/>
          <w:lang w:bidi="fa-IR"/>
        </w:rPr>
        <w:t>ک</w:t>
      </w:r>
      <w:r w:rsidR="001F131F" w:rsidRPr="005A1DF4">
        <w:rPr>
          <w:rtl/>
          <w:lang w:bidi="fa-IR"/>
        </w:rPr>
        <w:t xml:space="preserve"> ابزار ام</w:t>
      </w:r>
      <w:r w:rsidR="001F131F" w:rsidRPr="005A1DF4">
        <w:rPr>
          <w:rFonts w:hint="cs"/>
          <w:rtl/>
          <w:lang w:bidi="fa-IR"/>
        </w:rPr>
        <w:t>ی</w:t>
      </w:r>
      <w:r w:rsidR="001F131F" w:rsidRPr="005A1DF4">
        <w:rPr>
          <w:rFonts w:hint="eastAsia"/>
          <w:rtl/>
          <w:lang w:bidi="fa-IR"/>
        </w:rPr>
        <w:t>دوارکننده</w:t>
      </w:r>
      <w:r w:rsidR="001F131F" w:rsidRPr="005A1DF4">
        <w:rPr>
          <w:rtl/>
          <w:lang w:bidi="fa-IR"/>
        </w:rPr>
        <w:t xml:space="preserve"> برا</w:t>
      </w:r>
      <w:r w:rsidR="001F131F" w:rsidRPr="005A1DF4">
        <w:rPr>
          <w:rFonts w:hint="cs"/>
          <w:rtl/>
          <w:lang w:bidi="fa-IR"/>
        </w:rPr>
        <w:t>ی</w:t>
      </w:r>
      <w:r w:rsidR="001F131F" w:rsidRPr="005A1DF4">
        <w:rPr>
          <w:rtl/>
          <w:lang w:bidi="fa-IR"/>
        </w:rPr>
        <w:t xml:space="preserve"> رهاساز</w:t>
      </w:r>
      <w:r w:rsidR="001F131F" w:rsidRPr="005A1DF4">
        <w:rPr>
          <w:rFonts w:hint="cs"/>
          <w:rtl/>
          <w:lang w:bidi="fa-IR"/>
        </w:rPr>
        <w:t>ی</w:t>
      </w:r>
      <w:r w:rsidR="001F131F" w:rsidRPr="005A1DF4">
        <w:rPr>
          <w:rtl/>
          <w:lang w:bidi="fa-IR"/>
        </w:rPr>
        <w:t xml:space="preserve"> پا</w:t>
      </w:r>
      <w:r w:rsidR="001F131F" w:rsidRPr="005A1DF4">
        <w:rPr>
          <w:rFonts w:hint="cs"/>
          <w:rtl/>
          <w:lang w:bidi="fa-IR"/>
        </w:rPr>
        <w:t>ی</w:t>
      </w:r>
      <w:r w:rsidR="001F131F" w:rsidRPr="005A1DF4">
        <w:rPr>
          <w:rFonts w:hint="eastAsia"/>
          <w:rtl/>
          <w:lang w:bidi="fa-IR"/>
        </w:rPr>
        <w:t>دار</w:t>
      </w:r>
      <w:r w:rsidR="001F131F" w:rsidRPr="005A1DF4">
        <w:rPr>
          <w:rtl/>
          <w:lang w:bidi="fa-IR"/>
        </w:rPr>
        <w:t xml:space="preserve"> دارو عمل کنند</w:t>
      </w:r>
      <w:r w:rsidR="001F131F">
        <w:rPr>
          <w:rFonts w:hint="cs"/>
          <w:rtl/>
          <w:lang w:bidi="fa-IR"/>
        </w:rPr>
        <w:t xml:space="preserve"> </w:t>
      </w:r>
      <w:r w:rsidR="001F131F">
        <w:rPr>
          <w:rtl/>
          <w:lang w:bidi="fa-IR"/>
        </w:rPr>
        <w:fldChar w:fldCharType="begin"/>
      </w:r>
      <w:r w:rsidR="001F131F">
        <w:rPr>
          <w:rtl/>
          <w:lang w:bidi="fa-IR"/>
        </w:rPr>
        <w:instrText xml:space="preserve"> </w:instrText>
      </w:r>
      <w:r w:rsidR="001F131F">
        <w:rPr>
          <w:lang w:bidi="fa-IR"/>
        </w:rPr>
        <w:instrText>ADDIN EN.CITE &lt;EndNote&gt;&lt;Cite&gt;&lt;Author&gt;Tsuji&lt;/Author&gt;&lt;Year&gt;2011&lt;/Year&gt;&lt;RecNum&gt;181&lt;/RecNum&gt;&lt;DisplayText&gt;(76)&lt;/DisplayText&gt;&lt;record&gt;&lt;rec-number&gt;181&lt;/rec-number&gt;&lt;foreign-keys&gt;&lt;key app="EN" db-id="r5w5xz507reeroeztf0vedf1dderxa9wxsd9" timestamp="1741869869"&gt;181</w:instrText>
      </w:r>
      <w:r w:rsidR="001F131F">
        <w:rPr>
          <w:rtl/>
          <w:lang w:bidi="fa-IR"/>
        </w:rPr>
        <w:instrText>&lt;/</w:instrText>
      </w:r>
      <w:r w:rsidR="001F131F">
        <w:rPr>
          <w:lang w:bidi="fa-IR"/>
        </w:rPr>
        <w:instrText>key&gt;&lt;/foreign-keys&gt;&lt;ref-type name="Book"&gt;6&lt;/ref-type&gt;&lt;contributors&gt;&lt;authors&gt;&lt;author&gt;Tsuji, Hideto&lt;/author&gt;&lt;/authors&gt;&lt;/contributors&gt;&lt;titles&gt;&lt;title&gt;Poly (lactic acid): synthesis, structures, properties, processing, and applications&lt;/title&gt;&lt;/titles&gt;&lt;dates</w:instrText>
      </w:r>
      <w:r w:rsidR="001F131F">
        <w:rPr>
          <w:rtl/>
          <w:lang w:bidi="fa-IR"/>
        </w:rPr>
        <w:instrText>&gt;&lt;</w:instrText>
      </w:r>
      <w:r w:rsidR="001F131F">
        <w:rPr>
          <w:lang w:bidi="fa-IR"/>
        </w:rPr>
        <w:instrText>year&gt;2011&lt;/year&gt;&lt;/dates&gt;&lt;publisher&gt;Wiley&lt;/publisher&gt;&lt;urls&gt;&lt;/urls&gt;&lt;/record&gt;&lt;/Cite&gt;&lt;/EndNote</w:instrText>
      </w:r>
      <w:r w:rsidR="001F131F">
        <w:rPr>
          <w:rtl/>
          <w:lang w:bidi="fa-IR"/>
        </w:rPr>
        <w:instrText>&gt;</w:instrText>
      </w:r>
      <w:r w:rsidR="001F131F">
        <w:rPr>
          <w:rtl/>
          <w:lang w:bidi="fa-IR"/>
        </w:rPr>
        <w:fldChar w:fldCharType="separate"/>
      </w:r>
      <w:r w:rsidR="001F131F">
        <w:rPr>
          <w:noProof/>
          <w:rtl/>
          <w:lang w:bidi="fa-IR"/>
        </w:rPr>
        <w:t>(76)</w:t>
      </w:r>
      <w:r w:rsidR="001F131F">
        <w:rPr>
          <w:rtl/>
          <w:lang w:bidi="fa-IR"/>
        </w:rPr>
        <w:fldChar w:fldCharType="end"/>
      </w:r>
      <w:r w:rsidR="001F131F">
        <w:rPr>
          <w:rFonts w:hint="cs"/>
          <w:rtl/>
          <w:lang w:bidi="fa-IR"/>
        </w:rPr>
        <w:t>.</w:t>
      </w:r>
    </w:p>
    <w:p w14:paraId="690B3EB1" w14:textId="5064EF14" w:rsidR="001F131F" w:rsidRDefault="001F131F" w:rsidP="00BF498C">
      <w:pPr>
        <w:pStyle w:val="a3"/>
        <w:rPr>
          <w:rtl/>
          <w:lang w:bidi="fa-IR"/>
        </w:rPr>
      </w:pPr>
      <w:r w:rsidRPr="00440AB1">
        <w:rPr>
          <w:rtl/>
          <w:lang w:bidi="fa-IR"/>
        </w:rPr>
        <w:t>فول</w:t>
      </w:r>
      <w:r w:rsidRPr="00440AB1">
        <w:rPr>
          <w:rFonts w:hint="cs"/>
          <w:rtl/>
          <w:lang w:bidi="fa-IR"/>
        </w:rPr>
        <w:t>ی</w:t>
      </w:r>
      <w:r w:rsidRPr="00440AB1">
        <w:rPr>
          <w:rFonts w:hint="eastAsia"/>
          <w:rtl/>
          <w:lang w:bidi="fa-IR"/>
        </w:rPr>
        <w:t>کول</w:t>
      </w:r>
      <w:r w:rsidRPr="00440AB1">
        <w:rPr>
          <w:rtl/>
          <w:lang w:bidi="fa-IR"/>
        </w:rPr>
        <w:t xml:space="preserve"> ها</w:t>
      </w:r>
      <w:r w:rsidRPr="00440AB1">
        <w:rPr>
          <w:rFonts w:hint="cs"/>
          <w:rtl/>
          <w:lang w:bidi="fa-IR"/>
        </w:rPr>
        <w:t>ی</w:t>
      </w:r>
      <w:r w:rsidRPr="00440AB1">
        <w:rPr>
          <w:rtl/>
          <w:lang w:bidi="fa-IR"/>
        </w:rPr>
        <w:t xml:space="preserve"> مو م</w:t>
      </w:r>
      <w:r w:rsidRPr="00440AB1">
        <w:rPr>
          <w:rFonts w:hint="cs"/>
          <w:rtl/>
          <w:lang w:bidi="fa-IR"/>
        </w:rPr>
        <w:t>ی</w:t>
      </w:r>
      <w:dir w:val="rtl">
        <w:r>
          <w:rPr>
            <w:rtl/>
            <w:lang w:bidi="fa-IR"/>
          </w:rPr>
          <w:t>توانند به طور م</w:t>
        </w:r>
        <w:r>
          <w:rPr>
            <w:rFonts w:hint="cs"/>
            <w:rtl/>
            <w:lang w:bidi="fa-IR"/>
          </w:rPr>
          <w:t>ؤ</w:t>
        </w:r>
        <w:r w:rsidRPr="00440AB1">
          <w:rPr>
            <w:rtl/>
            <w:lang w:bidi="fa-IR"/>
          </w:rPr>
          <w:t>ثر مس</w:t>
        </w:r>
        <w:r w:rsidRPr="00440AB1">
          <w:rPr>
            <w:rFonts w:hint="cs"/>
            <w:rtl/>
            <w:lang w:bidi="fa-IR"/>
          </w:rPr>
          <w:t>ی</w:t>
        </w:r>
        <w:r w:rsidRPr="00440AB1">
          <w:rPr>
            <w:rFonts w:hint="eastAsia"/>
            <w:rtl/>
            <w:lang w:bidi="fa-IR"/>
          </w:rPr>
          <w:t>رها</w:t>
        </w:r>
        <w:r w:rsidRPr="00440AB1">
          <w:rPr>
            <w:rFonts w:hint="cs"/>
            <w:rtl/>
            <w:lang w:bidi="fa-IR"/>
          </w:rPr>
          <w:t>ی</w:t>
        </w:r>
        <w:r w:rsidRPr="00440AB1">
          <w:rPr>
            <w:rtl/>
            <w:lang w:bidi="fa-IR"/>
          </w:rPr>
          <w:t xml:space="preserve"> نفوذ ب</w:t>
        </w:r>
        <w:r w:rsidRPr="00440AB1">
          <w:rPr>
            <w:rFonts w:hint="cs"/>
            <w:rtl/>
            <w:lang w:bidi="fa-IR"/>
          </w:rPr>
          <w:t>ی</w:t>
        </w:r>
        <w:r w:rsidRPr="00440AB1">
          <w:rPr>
            <w:rFonts w:hint="eastAsia"/>
            <w:rtl/>
            <w:lang w:bidi="fa-IR"/>
          </w:rPr>
          <w:t>ن</w:t>
        </w:r>
        <w:r w:rsidRPr="00440AB1">
          <w:rPr>
            <w:rtl/>
            <w:lang w:bidi="fa-IR"/>
          </w:rPr>
          <w:t xml:space="preserve"> سلول</w:t>
        </w:r>
        <w:r w:rsidRPr="00440AB1">
          <w:rPr>
            <w:rFonts w:hint="cs"/>
            <w:rtl/>
            <w:lang w:bidi="fa-IR"/>
          </w:rPr>
          <w:t>ی</w:t>
        </w:r>
        <w:r w:rsidRPr="00440AB1">
          <w:rPr>
            <w:rtl/>
            <w:lang w:bidi="fa-IR"/>
          </w:rPr>
          <w:t xml:space="preserve"> پ</w:t>
        </w:r>
        <w:r w:rsidRPr="00440AB1">
          <w:rPr>
            <w:rFonts w:hint="cs"/>
            <w:rtl/>
            <w:lang w:bidi="fa-IR"/>
          </w:rPr>
          <w:t>ی</w:t>
        </w:r>
        <w:r w:rsidRPr="00440AB1">
          <w:rPr>
            <w:rFonts w:hint="eastAsia"/>
            <w:rtl/>
            <w:lang w:bidi="fa-IR"/>
          </w:rPr>
          <w:t>چ</w:t>
        </w:r>
        <w:r w:rsidRPr="00440AB1">
          <w:rPr>
            <w:rFonts w:hint="cs"/>
            <w:rtl/>
            <w:lang w:bidi="fa-IR"/>
          </w:rPr>
          <w:t>ی</w:t>
        </w:r>
        <w:r w:rsidRPr="00440AB1">
          <w:rPr>
            <w:rFonts w:hint="eastAsia"/>
            <w:rtl/>
            <w:lang w:bidi="fa-IR"/>
          </w:rPr>
          <w:t>ده</w:t>
        </w:r>
        <w:r w:rsidRPr="00440AB1">
          <w:rPr>
            <w:rtl/>
            <w:lang w:bidi="fa-IR"/>
          </w:rPr>
          <w:t xml:space="preserve"> را دور بزنند و وارد لا</w:t>
        </w:r>
        <w:r w:rsidRPr="00440AB1">
          <w:rPr>
            <w:rFonts w:hint="cs"/>
            <w:rtl/>
            <w:lang w:bidi="fa-IR"/>
          </w:rPr>
          <w:t>ی</w:t>
        </w:r>
        <w:r w:rsidRPr="00440AB1">
          <w:rPr>
            <w:rFonts w:hint="eastAsia"/>
            <w:rtl/>
            <w:lang w:bidi="fa-IR"/>
          </w:rPr>
          <w:t>ه</w:t>
        </w:r>
        <w:r w:rsidRPr="00440AB1">
          <w:rPr>
            <w:rtl/>
            <w:lang w:bidi="fa-IR"/>
          </w:rPr>
          <w:t xml:space="preserve"> ها</w:t>
        </w:r>
        <w:r w:rsidRPr="00440AB1">
          <w:rPr>
            <w:rFonts w:hint="cs"/>
            <w:rtl/>
            <w:lang w:bidi="fa-IR"/>
          </w:rPr>
          <w:t>ی</w:t>
        </w:r>
        <w:r w:rsidRPr="00440AB1">
          <w:rPr>
            <w:rtl/>
            <w:lang w:bidi="fa-IR"/>
          </w:rPr>
          <w:t xml:space="preserve"> عم</w:t>
        </w:r>
        <w:r w:rsidRPr="00440AB1">
          <w:rPr>
            <w:rFonts w:hint="cs"/>
            <w:rtl/>
            <w:lang w:bidi="fa-IR"/>
          </w:rPr>
          <w:t>ی</w:t>
        </w:r>
        <w:r w:rsidRPr="00440AB1">
          <w:rPr>
            <w:rFonts w:hint="eastAsia"/>
            <w:rtl/>
            <w:lang w:bidi="fa-IR"/>
          </w:rPr>
          <w:t>ق</w:t>
        </w:r>
        <w:r w:rsidRPr="00440AB1">
          <w:rPr>
            <w:rtl/>
            <w:lang w:bidi="fa-IR"/>
          </w:rPr>
          <w:t xml:space="preserve"> تر پوست شوند، که باعث م</w:t>
        </w:r>
        <w:r w:rsidRPr="00440AB1">
          <w:rPr>
            <w:rFonts w:hint="cs"/>
            <w:rtl/>
            <w:lang w:bidi="fa-IR"/>
          </w:rPr>
          <w:t>ی</w:t>
        </w:r>
        <w:r w:rsidRPr="00440AB1">
          <w:rPr>
            <w:rtl/>
            <w:lang w:bidi="fa-IR"/>
          </w:rPr>
          <w:t xml:space="preserve"> شود فول</w:t>
        </w:r>
        <w:r w:rsidRPr="00440AB1">
          <w:rPr>
            <w:rFonts w:hint="cs"/>
            <w:rtl/>
            <w:lang w:bidi="fa-IR"/>
          </w:rPr>
          <w:t>ی</w:t>
        </w:r>
        <w:r w:rsidRPr="00440AB1">
          <w:rPr>
            <w:rFonts w:hint="eastAsia"/>
            <w:rtl/>
            <w:lang w:bidi="fa-IR"/>
          </w:rPr>
          <w:t>کول</w:t>
        </w:r>
        <w:r w:rsidRPr="00440AB1">
          <w:rPr>
            <w:rtl/>
            <w:lang w:bidi="fa-IR"/>
          </w:rPr>
          <w:t xml:space="preserve"> ها</w:t>
        </w:r>
        <w:r w:rsidRPr="00440AB1">
          <w:rPr>
            <w:rFonts w:hint="cs"/>
            <w:rtl/>
            <w:lang w:bidi="fa-IR"/>
          </w:rPr>
          <w:t>ی</w:t>
        </w:r>
        <w:r w:rsidRPr="00440AB1">
          <w:rPr>
            <w:rtl/>
            <w:lang w:bidi="fa-IR"/>
          </w:rPr>
          <w:t xml:space="preserve"> مو به </w:t>
        </w:r>
        <w:r w:rsidRPr="00440AB1">
          <w:rPr>
            <w:rFonts w:hint="cs"/>
            <w:rtl/>
            <w:lang w:bidi="fa-IR"/>
          </w:rPr>
          <w:t>ی</w:t>
        </w:r>
        <w:r w:rsidRPr="00440AB1">
          <w:rPr>
            <w:rFonts w:hint="eastAsia"/>
            <w:rtl/>
            <w:lang w:bidi="fa-IR"/>
          </w:rPr>
          <w:t>ک</w:t>
        </w:r>
        <w:r w:rsidRPr="00440AB1">
          <w:rPr>
            <w:rtl/>
            <w:lang w:bidi="fa-IR"/>
          </w:rPr>
          <w:t xml:space="preserve"> مکان هدف ه</w:t>
        </w:r>
        <w:r w:rsidRPr="00440AB1">
          <w:rPr>
            <w:rFonts w:hint="cs"/>
            <w:rtl/>
            <w:lang w:bidi="fa-IR"/>
          </w:rPr>
          <w:t>ی</w:t>
        </w:r>
        <w:r w:rsidRPr="00440AB1">
          <w:rPr>
            <w:rFonts w:hint="eastAsia"/>
            <w:rtl/>
            <w:lang w:bidi="fa-IR"/>
          </w:rPr>
          <w:t>جان</w:t>
        </w:r>
        <w:r w:rsidRPr="00440AB1">
          <w:rPr>
            <w:rtl/>
            <w:lang w:bidi="fa-IR"/>
          </w:rPr>
          <w:t xml:space="preserve"> انگ</w:t>
        </w:r>
        <w:r w:rsidRPr="00440AB1">
          <w:rPr>
            <w:rFonts w:hint="cs"/>
            <w:rtl/>
            <w:lang w:bidi="fa-IR"/>
          </w:rPr>
          <w:t>ی</w:t>
        </w:r>
        <w:r w:rsidRPr="00440AB1">
          <w:rPr>
            <w:rFonts w:hint="eastAsia"/>
            <w:rtl/>
            <w:lang w:bidi="fa-IR"/>
          </w:rPr>
          <w:t>ز</w:t>
        </w:r>
        <w:r w:rsidRPr="00440AB1">
          <w:rPr>
            <w:rtl/>
            <w:lang w:bidi="fa-IR"/>
          </w:rPr>
          <w:t xml:space="preserve"> تبد</w:t>
        </w:r>
        <w:r w:rsidRPr="00440AB1">
          <w:rPr>
            <w:rFonts w:hint="cs"/>
            <w:rtl/>
            <w:lang w:bidi="fa-IR"/>
          </w:rPr>
          <w:t>ی</w:t>
        </w:r>
        <w:r w:rsidRPr="00440AB1">
          <w:rPr>
            <w:rFonts w:hint="eastAsia"/>
            <w:rtl/>
            <w:lang w:bidi="fa-IR"/>
          </w:rPr>
          <w:t>ل</w:t>
        </w:r>
        <w:r w:rsidRPr="00440AB1">
          <w:rPr>
            <w:rtl/>
            <w:lang w:bidi="fa-IR"/>
          </w:rPr>
          <w:t xml:space="preserve"> شوند.</w:t>
        </w:r>
        <w:r w:rsidRPr="00440AB1">
          <w:rPr>
            <w:rFonts w:hint="cs"/>
            <w:rtl/>
            <w:lang w:bidi="fa-IR"/>
          </w:rPr>
          <w:t xml:space="preserve"> </w:t>
        </w:r>
        <w:r w:rsidRPr="00440AB1">
          <w:rPr>
            <w:rtl/>
            <w:lang w:bidi="fa-IR"/>
          </w:rPr>
          <w:t>استراتژ</w:t>
        </w:r>
        <w:r w:rsidRPr="00440AB1">
          <w:rPr>
            <w:rFonts w:hint="cs"/>
            <w:rtl/>
            <w:lang w:bidi="fa-IR"/>
          </w:rPr>
          <w:t>ی‌</w:t>
        </w:r>
        <w:r w:rsidRPr="00440AB1">
          <w:rPr>
            <w:rFonts w:hint="eastAsia"/>
            <w:rtl/>
            <w:lang w:bidi="fa-IR"/>
          </w:rPr>
          <w:t>ها</w:t>
        </w:r>
        <w:r w:rsidRPr="00440AB1">
          <w:rPr>
            <w:rFonts w:hint="cs"/>
            <w:rtl/>
            <w:lang w:bidi="fa-IR"/>
          </w:rPr>
          <w:t>ی</w:t>
        </w:r>
        <w:r w:rsidRPr="00440AB1">
          <w:rPr>
            <w:rtl/>
            <w:lang w:bidi="fa-IR"/>
          </w:rPr>
          <w:t xml:space="preserve"> فعل</w:t>
        </w:r>
        <w:r w:rsidRPr="00440AB1">
          <w:rPr>
            <w:rFonts w:hint="cs"/>
            <w:rtl/>
            <w:lang w:bidi="fa-IR"/>
          </w:rPr>
          <w:t>ی</w:t>
        </w:r>
        <w:r w:rsidRPr="00440AB1">
          <w:rPr>
            <w:rtl/>
            <w:lang w:bidi="fa-IR"/>
          </w:rPr>
          <w:t xml:space="preserve"> برا</w:t>
        </w:r>
        <w:r w:rsidRPr="00440AB1">
          <w:rPr>
            <w:rFonts w:hint="cs"/>
            <w:rtl/>
            <w:lang w:bidi="fa-IR"/>
          </w:rPr>
          <w:t>ی</w:t>
        </w:r>
        <w:r w:rsidRPr="00440AB1">
          <w:rPr>
            <w:rtl/>
            <w:lang w:bidi="fa-IR"/>
          </w:rPr>
          <w:t xml:space="preserve"> دارورسان</w:t>
        </w:r>
        <w:r w:rsidRPr="00440AB1">
          <w:rPr>
            <w:rFonts w:hint="cs"/>
            <w:rtl/>
            <w:lang w:bidi="fa-IR"/>
          </w:rPr>
          <w:t>ی</w:t>
        </w:r>
        <w:r w:rsidRPr="00440AB1">
          <w:rPr>
            <w:rtl/>
            <w:lang w:bidi="fa-IR"/>
          </w:rPr>
          <w:t xml:space="preserve"> فول</w:t>
        </w:r>
        <w:r w:rsidRPr="00440AB1">
          <w:rPr>
            <w:rFonts w:hint="cs"/>
            <w:rtl/>
            <w:lang w:bidi="fa-IR"/>
          </w:rPr>
          <w:t>ی</w:t>
        </w:r>
        <w:r w:rsidRPr="00440AB1">
          <w:rPr>
            <w:rFonts w:hint="eastAsia"/>
            <w:rtl/>
            <w:lang w:bidi="fa-IR"/>
          </w:rPr>
          <w:t>کول</w:t>
        </w:r>
        <w:r w:rsidRPr="00440AB1">
          <w:rPr>
            <w:rFonts w:hint="cs"/>
            <w:rtl/>
            <w:lang w:bidi="fa-IR"/>
          </w:rPr>
          <w:t>ی</w:t>
        </w:r>
        <w:r w:rsidRPr="00440AB1">
          <w:rPr>
            <w:rtl/>
            <w:lang w:bidi="fa-IR"/>
          </w:rPr>
          <w:t xml:space="preserve"> عمدتاً بر استفاده از س</w:t>
        </w:r>
        <w:r w:rsidRPr="00440AB1">
          <w:rPr>
            <w:rFonts w:hint="cs"/>
            <w:rtl/>
            <w:lang w:bidi="fa-IR"/>
          </w:rPr>
          <w:t>ی</w:t>
        </w:r>
        <w:r w:rsidRPr="00440AB1">
          <w:rPr>
            <w:rFonts w:hint="eastAsia"/>
            <w:rtl/>
            <w:lang w:bidi="fa-IR"/>
          </w:rPr>
          <w:t>ستم‌ها</w:t>
        </w:r>
        <w:r w:rsidRPr="00440AB1">
          <w:rPr>
            <w:rFonts w:hint="cs"/>
            <w:rtl/>
            <w:lang w:bidi="fa-IR"/>
          </w:rPr>
          <w:t>ی</w:t>
        </w:r>
        <w:r w:rsidRPr="00440AB1">
          <w:rPr>
            <w:rtl/>
            <w:lang w:bidi="fa-IR"/>
          </w:rPr>
          <w:t xml:space="preserve"> دارورسان</w:t>
        </w:r>
        <w:r w:rsidRPr="00440AB1">
          <w:rPr>
            <w:rFonts w:hint="cs"/>
            <w:rtl/>
            <w:lang w:bidi="fa-IR"/>
          </w:rPr>
          <w:t>ی</w:t>
        </w:r>
        <w:r w:rsidRPr="00440AB1">
          <w:rPr>
            <w:rtl/>
            <w:lang w:bidi="fa-IR"/>
          </w:rPr>
          <w:t xml:space="preserve"> نانوساختار مانند نانوذرات پل</w:t>
        </w:r>
        <w:r w:rsidRPr="00440AB1">
          <w:rPr>
            <w:rFonts w:hint="cs"/>
            <w:rtl/>
            <w:lang w:bidi="fa-IR"/>
          </w:rPr>
          <w:t>ی</w:t>
        </w:r>
        <w:r w:rsidRPr="00440AB1">
          <w:rPr>
            <w:rFonts w:hint="eastAsia"/>
            <w:rtl/>
            <w:lang w:bidi="fa-IR"/>
          </w:rPr>
          <w:t>مر</w:t>
        </w:r>
        <w:r w:rsidRPr="00440AB1">
          <w:rPr>
            <w:rFonts w:hint="cs"/>
            <w:rtl/>
            <w:lang w:bidi="fa-IR"/>
          </w:rPr>
          <w:t>ی</w:t>
        </w:r>
        <w:r w:rsidRPr="00440AB1">
          <w:rPr>
            <w:rFonts w:hint="eastAsia"/>
            <w:rtl/>
            <w:lang w:bidi="fa-IR"/>
          </w:rPr>
          <w:t>،</w:t>
        </w:r>
        <w:r w:rsidRPr="00440AB1">
          <w:rPr>
            <w:rtl/>
            <w:lang w:bidi="fa-IR"/>
          </w:rPr>
          <w:t xml:space="preserve"> نانوامولس</w:t>
        </w:r>
        <w:r w:rsidRPr="00440AB1">
          <w:rPr>
            <w:rFonts w:hint="cs"/>
            <w:rtl/>
            <w:lang w:bidi="fa-IR"/>
          </w:rPr>
          <w:t>ی</w:t>
        </w:r>
        <w:r w:rsidRPr="00440AB1">
          <w:rPr>
            <w:rFonts w:hint="eastAsia"/>
            <w:rtl/>
            <w:lang w:bidi="fa-IR"/>
          </w:rPr>
          <w:t>ون‌ها،</w:t>
        </w:r>
        <w:r w:rsidRPr="00440AB1">
          <w:rPr>
            <w:rtl/>
            <w:lang w:bidi="fa-IR"/>
          </w:rPr>
          <w:t xml:space="preserve"> نانوذرات ل</w:t>
        </w:r>
        <w:r w:rsidRPr="00440AB1">
          <w:rPr>
            <w:rFonts w:hint="cs"/>
            <w:rtl/>
            <w:lang w:bidi="fa-IR"/>
          </w:rPr>
          <w:t>ی</w:t>
        </w:r>
        <w:r w:rsidRPr="00440AB1">
          <w:rPr>
            <w:rFonts w:hint="eastAsia"/>
            <w:rtl/>
            <w:lang w:bidi="fa-IR"/>
          </w:rPr>
          <w:t>پ</w:t>
        </w:r>
        <w:r w:rsidRPr="00440AB1">
          <w:rPr>
            <w:rFonts w:hint="cs"/>
            <w:rtl/>
            <w:lang w:bidi="fa-IR"/>
          </w:rPr>
          <w:t>ی</w:t>
        </w:r>
        <w:r w:rsidRPr="00440AB1">
          <w:rPr>
            <w:rFonts w:hint="eastAsia"/>
            <w:rtl/>
            <w:lang w:bidi="fa-IR"/>
          </w:rPr>
          <w:t>د</w:t>
        </w:r>
        <w:r w:rsidRPr="00440AB1">
          <w:rPr>
            <w:rFonts w:hint="cs"/>
            <w:rtl/>
            <w:lang w:bidi="fa-IR"/>
          </w:rPr>
          <w:t>ی</w:t>
        </w:r>
        <w:r w:rsidRPr="00440AB1">
          <w:rPr>
            <w:rtl/>
            <w:lang w:bidi="fa-IR"/>
          </w:rPr>
          <w:t xml:space="preserve"> و نانوذرات فلز</w:t>
        </w:r>
        <w:r w:rsidRPr="00440AB1">
          <w:rPr>
            <w:rFonts w:hint="cs"/>
            <w:rtl/>
            <w:lang w:bidi="fa-IR"/>
          </w:rPr>
          <w:t>ی</w:t>
        </w:r>
        <w:r w:rsidRPr="00440AB1">
          <w:rPr>
            <w:rtl/>
            <w:lang w:bidi="fa-IR"/>
          </w:rPr>
          <w:t xml:space="preserve"> </w:t>
        </w:r>
        <w:r w:rsidRPr="00440AB1">
          <w:rPr>
            <w:rFonts w:hint="cs"/>
            <w:rtl/>
            <w:lang w:bidi="fa-IR"/>
          </w:rPr>
          <w:t>م</w:t>
        </w:r>
        <w:r w:rsidRPr="00440AB1">
          <w:rPr>
            <w:rtl/>
            <w:lang w:bidi="fa-IR"/>
          </w:rPr>
          <w:t xml:space="preserve">تمرکز </w:t>
        </w:r>
        <w:r w:rsidRPr="00440AB1">
          <w:rPr>
            <w:rFonts w:hint="cs"/>
            <w:rtl/>
            <w:lang w:bidi="fa-IR"/>
          </w:rPr>
          <w:t>هستند</w:t>
        </w:r>
        <w:r w:rsidRPr="00440AB1">
          <w:rPr>
            <w:rtl/>
            <w:lang w:bidi="fa-IR"/>
          </w:rPr>
          <w:t>.</w:t>
        </w:r>
        <w:r w:rsidRPr="00440AB1">
          <w:rPr>
            <w:rFonts w:hint="cs"/>
            <w:rtl/>
            <w:lang w:bidi="fa-IR"/>
          </w:rPr>
          <w:t xml:space="preserve"> </w:t>
        </w:r>
        <w:r w:rsidRPr="00440AB1">
          <w:rPr>
            <w:rtl/>
            <w:lang w:bidi="fa-IR"/>
          </w:rPr>
          <w:t>انواع مختلف</w:t>
        </w:r>
        <w:r w:rsidRPr="00440AB1">
          <w:rPr>
            <w:rFonts w:hint="cs"/>
            <w:rtl/>
            <w:lang w:bidi="fa-IR"/>
          </w:rPr>
          <w:t>ی</w:t>
        </w:r>
        <w:r w:rsidRPr="00440AB1">
          <w:rPr>
            <w:rtl/>
            <w:lang w:bidi="fa-IR"/>
          </w:rPr>
          <w:t xml:space="preserve"> از نانوذرات </w:t>
        </w:r>
        <w:r>
          <w:rPr>
            <w:rFonts w:hint="cs"/>
            <w:rtl/>
            <w:lang w:bidi="fa-IR"/>
          </w:rPr>
          <w:t>با</w:t>
        </w:r>
        <w:r w:rsidRPr="00440AB1">
          <w:rPr>
            <w:rtl/>
            <w:lang w:bidi="fa-IR"/>
          </w:rPr>
          <w:t xml:space="preserve"> خصوص</w:t>
        </w:r>
        <w:r w:rsidRPr="00440AB1">
          <w:rPr>
            <w:rFonts w:hint="cs"/>
            <w:rtl/>
            <w:lang w:bidi="fa-IR"/>
          </w:rPr>
          <w:t>ی</w:t>
        </w:r>
        <w:r w:rsidRPr="00440AB1">
          <w:rPr>
            <w:rFonts w:hint="eastAsia"/>
            <w:rtl/>
            <w:lang w:bidi="fa-IR"/>
          </w:rPr>
          <w:t>ات</w:t>
        </w:r>
        <w:r w:rsidRPr="00440AB1">
          <w:rPr>
            <w:rtl/>
            <w:lang w:bidi="fa-IR"/>
          </w:rPr>
          <w:t xml:space="preserve"> ف</w:t>
        </w:r>
        <w:r w:rsidRPr="00440AB1">
          <w:rPr>
            <w:rFonts w:hint="cs"/>
            <w:rtl/>
            <w:lang w:bidi="fa-IR"/>
          </w:rPr>
          <w:t>ی</w:t>
        </w:r>
        <w:r w:rsidRPr="00440AB1">
          <w:rPr>
            <w:rFonts w:hint="eastAsia"/>
            <w:rtl/>
            <w:lang w:bidi="fa-IR"/>
          </w:rPr>
          <w:t>ز</w:t>
        </w:r>
        <w:r w:rsidRPr="00440AB1">
          <w:rPr>
            <w:rFonts w:hint="cs"/>
            <w:rtl/>
            <w:lang w:bidi="fa-IR"/>
          </w:rPr>
          <w:t>ی</w:t>
        </w:r>
        <w:r w:rsidRPr="00440AB1">
          <w:rPr>
            <w:rFonts w:hint="eastAsia"/>
            <w:rtl/>
            <w:lang w:bidi="fa-IR"/>
          </w:rPr>
          <w:t>کوش</w:t>
        </w:r>
        <w:r w:rsidRPr="00440AB1">
          <w:rPr>
            <w:rFonts w:hint="cs"/>
            <w:rtl/>
            <w:lang w:bidi="fa-IR"/>
          </w:rPr>
          <w:t>ی</w:t>
        </w:r>
        <w:r w:rsidRPr="00440AB1">
          <w:rPr>
            <w:rFonts w:hint="eastAsia"/>
            <w:rtl/>
            <w:lang w:bidi="fa-IR"/>
          </w:rPr>
          <w:t>م</w:t>
        </w:r>
        <w:r w:rsidRPr="00440AB1">
          <w:rPr>
            <w:rFonts w:hint="cs"/>
            <w:rtl/>
            <w:lang w:bidi="fa-IR"/>
          </w:rPr>
          <w:t>ی</w:t>
        </w:r>
        <w:r w:rsidRPr="00440AB1">
          <w:rPr>
            <w:rFonts w:hint="eastAsia"/>
            <w:rtl/>
            <w:lang w:bidi="fa-IR"/>
          </w:rPr>
          <w:t>ا</w:t>
        </w:r>
        <w:r w:rsidRPr="00440AB1">
          <w:rPr>
            <w:rFonts w:hint="cs"/>
            <w:rtl/>
            <w:lang w:bidi="fa-IR"/>
          </w:rPr>
          <w:t>یی</w:t>
        </w:r>
        <w:r w:rsidRPr="00440AB1">
          <w:rPr>
            <w:rtl/>
            <w:lang w:bidi="fa-IR"/>
          </w:rPr>
          <w:t xml:space="preserve"> متفاوت </w:t>
        </w:r>
        <w:r>
          <w:rPr>
            <w:rFonts w:hint="cs"/>
            <w:rtl/>
            <w:lang w:bidi="fa-IR"/>
          </w:rPr>
          <w:t>توانایی</w:t>
        </w:r>
        <w:r w:rsidRPr="00440AB1">
          <w:rPr>
            <w:rtl/>
            <w:lang w:bidi="fa-IR"/>
          </w:rPr>
          <w:t xml:space="preserve"> نفوذ پوست</w:t>
        </w:r>
        <w:r>
          <w:rPr>
            <w:rFonts w:hint="cs"/>
            <w:rtl/>
            <w:lang w:bidi="fa-IR"/>
          </w:rPr>
          <w:t>ی</w:t>
        </w:r>
        <w:r w:rsidRPr="00440AB1">
          <w:rPr>
            <w:rtl/>
            <w:lang w:bidi="fa-IR"/>
          </w:rPr>
          <w:t xml:space="preserve"> و فول</w:t>
        </w:r>
        <w:r w:rsidRPr="00440AB1">
          <w:rPr>
            <w:rFonts w:hint="cs"/>
            <w:rtl/>
            <w:lang w:bidi="fa-IR"/>
          </w:rPr>
          <w:t>ی</w:t>
        </w:r>
        <w:r w:rsidRPr="00440AB1">
          <w:rPr>
            <w:rFonts w:hint="eastAsia"/>
            <w:rtl/>
            <w:lang w:bidi="fa-IR"/>
          </w:rPr>
          <w:t>کول</w:t>
        </w:r>
        <w:r w:rsidRPr="00440AB1">
          <w:rPr>
            <w:rFonts w:hint="cs"/>
            <w:rtl/>
            <w:lang w:bidi="fa-IR"/>
          </w:rPr>
          <w:t>ی</w:t>
        </w:r>
        <w:r>
          <w:rPr>
            <w:rFonts w:hint="cs"/>
            <w:rtl/>
            <w:lang w:bidi="fa-IR"/>
          </w:rPr>
          <w:t xml:space="preserve"> را</w:t>
        </w:r>
        <w:r w:rsidRPr="00440AB1">
          <w:rPr>
            <w:rtl/>
            <w:lang w:bidi="fa-IR"/>
          </w:rPr>
          <w:t xml:space="preserve"> </w:t>
        </w:r>
        <w:r w:rsidRPr="00440AB1">
          <w:rPr>
            <w:rFonts w:hint="cs"/>
            <w:rtl/>
            <w:lang w:bidi="fa-IR"/>
          </w:rPr>
          <w:t>دارند</w:t>
        </w:r>
        <w:r w:rsidRPr="00440AB1">
          <w:rPr>
            <w:rtl/>
            <w:lang w:bidi="fa-IR"/>
          </w:rPr>
          <w:t>. اگرچه مکان</w:t>
        </w:r>
        <w:r w:rsidRPr="00440AB1">
          <w:rPr>
            <w:rFonts w:hint="cs"/>
            <w:rtl/>
            <w:lang w:bidi="fa-IR"/>
          </w:rPr>
          <w:t>ی</w:t>
        </w:r>
        <w:r w:rsidRPr="00440AB1">
          <w:rPr>
            <w:rFonts w:hint="eastAsia"/>
            <w:rtl/>
            <w:lang w:bidi="fa-IR"/>
          </w:rPr>
          <w:t>سم</w:t>
        </w:r>
        <w:r w:rsidRPr="00440AB1">
          <w:rPr>
            <w:rtl/>
            <w:lang w:bidi="fa-IR"/>
          </w:rPr>
          <w:t xml:space="preserve"> دق</w:t>
        </w:r>
        <w:r w:rsidRPr="00440AB1">
          <w:rPr>
            <w:rFonts w:hint="cs"/>
            <w:rtl/>
            <w:lang w:bidi="fa-IR"/>
          </w:rPr>
          <w:t>ی</w:t>
        </w:r>
        <w:r w:rsidRPr="00440AB1">
          <w:rPr>
            <w:rFonts w:hint="eastAsia"/>
            <w:rtl/>
            <w:lang w:bidi="fa-IR"/>
          </w:rPr>
          <w:t>ق</w:t>
        </w:r>
        <w:r w:rsidRPr="00440AB1">
          <w:rPr>
            <w:rtl/>
            <w:lang w:bidi="fa-IR"/>
          </w:rPr>
          <w:t xml:space="preserve"> هدف‌گ</w:t>
        </w:r>
        <w:r w:rsidRPr="00440AB1">
          <w:rPr>
            <w:rFonts w:hint="cs"/>
            <w:rtl/>
            <w:lang w:bidi="fa-IR"/>
          </w:rPr>
          <w:t>ی</w:t>
        </w:r>
        <w:r w:rsidRPr="00440AB1">
          <w:rPr>
            <w:rFonts w:hint="eastAsia"/>
            <w:rtl/>
            <w:lang w:bidi="fa-IR"/>
          </w:rPr>
          <w:t>ر</w:t>
        </w:r>
        <w:r w:rsidRPr="00440AB1">
          <w:rPr>
            <w:rFonts w:hint="cs"/>
            <w:rtl/>
            <w:lang w:bidi="fa-IR"/>
          </w:rPr>
          <w:t>ی</w:t>
        </w:r>
        <w:r w:rsidRPr="00440AB1">
          <w:rPr>
            <w:rtl/>
            <w:lang w:bidi="fa-IR"/>
          </w:rPr>
          <w:t xml:space="preserve"> فول</w:t>
        </w:r>
        <w:r w:rsidRPr="00440AB1">
          <w:rPr>
            <w:rFonts w:hint="cs"/>
            <w:rtl/>
            <w:lang w:bidi="fa-IR"/>
          </w:rPr>
          <w:t>ی</w:t>
        </w:r>
        <w:r w:rsidRPr="00440AB1">
          <w:rPr>
            <w:rFonts w:hint="eastAsia"/>
            <w:rtl/>
            <w:lang w:bidi="fa-IR"/>
          </w:rPr>
          <w:t>کول‌ها</w:t>
        </w:r>
        <w:r w:rsidRPr="00440AB1">
          <w:rPr>
            <w:rFonts w:hint="cs"/>
            <w:rtl/>
            <w:lang w:bidi="fa-IR"/>
          </w:rPr>
          <w:t>ی</w:t>
        </w:r>
        <w:r w:rsidRPr="00440AB1">
          <w:rPr>
            <w:rtl/>
            <w:lang w:bidi="fa-IR"/>
          </w:rPr>
          <w:t xml:space="preserve"> مو توسط نانو</w:t>
        </w:r>
        <w:r w:rsidRPr="00440AB1">
          <w:rPr>
            <w:rFonts w:hint="cs"/>
            <w:rtl/>
            <w:lang w:bidi="fa-IR"/>
          </w:rPr>
          <w:t xml:space="preserve">ذرات </w:t>
        </w:r>
        <w:r w:rsidRPr="00440AB1">
          <w:rPr>
            <w:rtl/>
            <w:lang w:bidi="fa-IR"/>
          </w:rPr>
          <w:t xml:space="preserve">نامشخص است، اما اندازه ذرات </w:t>
        </w:r>
        <w:r w:rsidRPr="00440AB1">
          <w:rPr>
            <w:rFonts w:hint="cs"/>
            <w:rtl/>
            <w:lang w:bidi="fa-IR"/>
          </w:rPr>
          <w:t xml:space="preserve">اثر </w:t>
        </w:r>
        <w:r w:rsidRPr="00440AB1">
          <w:rPr>
            <w:rtl/>
            <w:lang w:bidi="fa-IR"/>
          </w:rPr>
          <w:t>تع</w:t>
        </w:r>
        <w:r w:rsidRPr="00440AB1">
          <w:rPr>
            <w:rFonts w:hint="cs"/>
            <w:rtl/>
            <w:lang w:bidi="fa-IR"/>
          </w:rPr>
          <w:t>یی</w:t>
        </w:r>
        <w:r w:rsidRPr="00440AB1">
          <w:rPr>
            <w:rFonts w:hint="eastAsia"/>
            <w:rtl/>
            <w:lang w:bidi="fa-IR"/>
          </w:rPr>
          <w:t>ن‌کننده‌ا</w:t>
        </w:r>
        <w:r w:rsidRPr="00440AB1">
          <w:rPr>
            <w:rFonts w:hint="cs"/>
            <w:rtl/>
            <w:lang w:bidi="fa-IR"/>
          </w:rPr>
          <w:t>ی</w:t>
        </w:r>
        <w:r w:rsidRPr="00440AB1">
          <w:rPr>
            <w:rtl/>
            <w:lang w:bidi="fa-IR"/>
          </w:rPr>
          <w:t xml:space="preserve"> برا</w:t>
        </w:r>
        <w:r w:rsidRPr="00440AB1">
          <w:rPr>
            <w:rFonts w:hint="cs"/>
            <w:rtl/>
            <w:lang w:bidi="fa-IR"/>
          </w:rPr>
          <w:t>ی</w:t>
        </w:r>
        <w:r>
          <w:rPr>
            <w:rFonts w:hint="cs"/>
            <w:rtl/>
            <w:lang w:bidi="fa-IR"/>
          </w:rPr>
          <w:t xml:space="preserve"> </w:t>
        </w:r>
        <w:r w:rsidRPr="00440AB1">
          <w:rPr>
            <w:rtl/>
            <w:lang w:bidi="fa-IR"/>
          </w:rPr>
          <w:t>تحو</w:t>
        </w:r>
        <w:r w:rsidRPr="00440AB1">
          <w:rPr>
            <w:rFonts w:hint="cs"/>
            <w:rtl/>
            <w:lang w:bidi="fa-IR"/>
          </w:rPr>
          <w:t>ی</w:t>
        </w:r>
        <w:r w:rsidRPr="00440AB1">
          <w:rPr>
            <w:rFonts w:hint="eastAsia"/>
            <w:rtl/>
            <w:lang w:bidi="fa-IR"/>
          </w:rPr>
          <w:t>ل</w:t>
        </w:r>
        <w:r>
          <w:rPr>
            <w:rtl/>
            <w:lang w:bidi="fa-IR"/>
          </w:rPr>
          <w:t xml:space="preserve"> و حفظ</w:t>
        </w:r>
        <w:r>
          <w:rPr>
            <w:rFonts w:hint="cs"/>
            <w:rtl/>
            <w:lang w:bidi="fa-IR"/>
          </w:rPr>
          <w:t xml:space="preserve"> نانوذرات</w:t>
        </w:r>
        <w:r w:rsidRPr="00440AB1">
          <w:rPr>
            <w:rFonts w:hint="cs"/>
            <w:rtl/>
            <w:lang w:bidi="fa-IR"/>
          </w:rPr>
          <w:t xml:space="preserve"> </w:t>
        </w:r>
        <w:r w:rsidRPr="00440AB1">
          <w:rPr>
            <w:rtl/>
            <w:lang w:bidi="fa-IR"/>
          </w:rPr>
          <w:t>در فول</w:t>
        </w:r>
        <w:r w:rsidRPr="00440AB1">
          <w:rPr>
            <w:rFonts w:hint="cs"/>
            <w:rtl/>
            <w:lang w:bidi="fa-IR"/>
          </w:rPr>
          <w:t>ی</w:t>
        </w:r>
        <w:r w:rsidRPr="00440AB1">
          <w:rPr>
            <w:rFonts w:hint="eastAsia"/>
            <w:rtl/>
            <w:lang w:bidi="fa-IR"/>
          </w:rPr>
          <w:t>کول‌ها</w:t>
        </w:r>
        <w:r w:rsidRPr="00440AB1">
          <w:rPr>
            <w:rFonts w:hint="cs"/>
            <w:rtl/>
            <w:lang w:bidi="fa-IR"/>
          </w:rPr>
          <w:t>ی</w:t>
        </w:r>
        <w:r w:rsidRPr="00440AB1">
          <w:rPr>
            <w:rtl/>
            <w:lang w:bidi="fa-IR"/>
          </w:rPr>
          <w:t xml:space="preserve"> مو </w:t>
        </w:r>
        <w:r>
          <w:rPr>
            <w:rFonts w:hint="cs"/>
            <w:rtl/>
            <w:lang w:bidi="fa-IR"/>
          </w:rPr>
          <w:t xml:space="preserve">دارد </w:t>
        </w:r>
        <w:r>
          <w:rPr>
            <w:rtl/>
            <w:lang w:bidi="fa-IR"/>
          </w:rPr>
          <w:fldChar w:fldCharType="begin"/>
        </w:r>
        <w:r>
          <w:rPr>
            <w:rtl/>
            <w:lang w:bidi="fa-IR"/>
          </w:rPr>
          <w:instrText xml:space="preserve"> </w:instrText>
        </w:r>
        <w:r>
          <w:rPr>
            <w:lang w:bidi="fa-IR"/>
          </w:rPr>
          <w:instrText>ADDIN EN.CITE &lt;EndNote&gt;&lt;Cite&gt;&lt;Author&gt;Uchechi&lt;/Author&gt;&lt;Year&gt;2014&lt;/Year&gt;&lt;RecNum&gt;182&lt;/RecNum&gt;&lt;DisplayText&gt;(77)&lt;/DisplayText&gt;&lt;record&gt;&lt;rec-number&gt;182&lt;/rec-number&gt;&lt;foreign-keys&gt;&lt;key app="EN" db-id="r5w5xz507reeroeztf0vedf1dderxa9wxsd9" timestamp="1741870034"&gt;1</w:instrText>
        </w:r>
        <w:r>
          <w:rPr>
            <w:rtl/>
            <w:lang w:bidi="fa-IR"/>
          </w:rPr>
          <w:instrText>82&lt;/</w:instrText>
        </w:r>
        <w:r>
          <w:rPr>
            <w:lang w:bidi="fa-IR"/>
          </w:rPr>
          <w:instrText>key&gt;&lt;/foreign-keys&gt;&lt;ref-type name="Journal Article"&gt;17&lt;/ref-type&gt;&lt;contributors&gt;&lt;authors&gt;&lt;author&gt;Uchechi, Okoro&lt;/author&gt;&lt;author&gt;Ogbonna, John DN&lt;/author&gt;&lt;author&gt;Attama, Anthony A&lt;/author&gt;&lt;/authors&gt;&lt;/contributors&gt;&lt;titles&gt;&lt;title&gt;Nanoparticles for dermal</w:instrText>
        </w:r>
        <w:r>
          <w:rPr>
            <w:rtl/>
            <w:lang w:bidi="fa-IR"/>
          </w:rPr>
          <w:instrText xml:space="preserve"> </w:instrText>
        </w:r>
        <w:r>
          <w:rPr>
            <w:lang w:bidi="fa-IR"/>
          </w:rPr>
          <w:instrText>and transdermal drug delivery&lt;/title&gt;&lt;secondary-title&gt;Application of nanotechnology in drug delivery&lt;/secondary-title&gt;&lt;/titles&gt;&lt;periodical&gt;&lt;full-title&gt;Application of nanotechnology in drug delivery&lt;/full-title&gt;&lt;/periodical&gt;&lt;pages&gt;193-227&lt;/pages&gt;&lt;volume&gt;4</w:instrText>
        </w:r>
        <w:r>
          <w:rPr>
            <w:rtl/>
            <w:lang w:bidi="fa-IR"/>
          </w:rPr>
          <w:instrText>&lt;/</w:instrText>
        </w:r>
        <w:r>
          <w:rPr>
            <w:lang w:bidi="fa-IR"/>
          </w:rPr>
          <w:instrText>volume&gt;&lt;dates&gt;&lt;year&gt;2014&lt;/year&gt;&lt;/dates&gt;&lt;urls&gt;&lt;/urls&gt;&lt;/record&gt;&lt;/Cite&gt;&lt;/EndNote</w:instrText>
        </w:r>
        <w:r>
          <w:rPr>
            <w:rtl/>
            <w:lang w:bidi="fa-IR"/>
          </w:rPr>
          <w:instrText>&gt;</w:instrText>
        </w:r>
        <w:r>
          <w:rPr>
            <w:rtl/>
            <w:lang w:bidi="fa-IR"/>
          </w:rPr>
          <w:fldChar w:fldCharType="separate"/>
        </w:r>
        <w:r>
          <w:rPr>
            <w:noProof/>
            <w:rtl/>
            <w:lang w:bidi="fa-IR"/>
          </w:rPr>
          <w:t>(77)</w:t>
        </w:r>
        <w:r>
          <w:rPr>
            <w:rtl/>
            <w:lang w:bidi="fa-IR"/>
          </w:rPr>
          <w:fldChar w:fldCharType="end"/>
        </w:r>
        <w:r>
          <w:rPr>
            <w:rFonts w:hint="cs"/>
            <w:rtl/>
            <w:lang w:bidi="fa-IR"/>
          </w:rPr>
          <w:t xml:space="preserve">. </w:t>
        </w:r>
        <w:r w:rsidRPr="00A74057">
          <w:rPr>
            <w:rFonts w:hint="cs"/>
            <w:rtl/>
            <w:lang w:bidi="fa-IR"/>
          </w:rPr>
          <w:t>. امروزه از حامل های نانو با اندازه بهینه 600 نانومتر برای جذب فولیکولی در مسیر اینترا فولیکولار استفاده می</w:t>
        </w:r>
        <w:r w:rsidRPr="00A74057">
          <w:rPr>
            <w:rtl/>
            <w:lang w:bidi="fa-IR"/>
          </w:rPr>
          <w:softHyphen/>
        </w:r>
        <w:r w:rsidRPr="00A74057">
          <w:rPr>
            <w:rFonts w:hint="cs"/>
            <w:rtl/>
            <w:lang w:bidi="fa-IR"/>
          </w:rPr>
          <w:t>شود</w:t>
        </w:r>
        <w:r>
          <w:rPr>
            <w:rFonts w:hint="cs"/>
            <w:rtl/>
            <w:lang w:bidi="fa-IR"/>
          </w:rPr>
          <w:t xml:space="preserve"> </w:t>
        </w:r>
        <w:r w:rsidR="00C4648B">
          <w:rPr>
            <w:rtl/>
            <w:lang w:bidi="fa-IR"/>
          </w:rPr>
          <w:fldChar w:fldCharType="begin"/>
        </w:r>
        <w:r w:rsidR="00C4648B">
          <w:rPr>
            <w:rtl/>
            <w:lang w:bidi="fa-IR"/>
          </w:rPr>
          <w:instrText xml:space="preserve"> </w:instrText>
        </w:r>
        <w:r w:rsidR="00C4648B">
          <w:rPr>
            <w:lang w:bidi="fa-IR"/>
          </w:rPr>
          <w:instrText>ADDIN EN.CITE &lt;EndNote&gt;&lt;Cite&gt;&lt;Author&gt;Patzelt&lt;/Author&gt;&lt;Year&gt;2020&lt;/Year&gt;&lt;RecNum&gt;183&lt;/RecNum&gt;&lt;DisplayText&gt;(42)&lt;/DisplayText&gt;&lt;record&gt;&lt;rec-number&gt;183&lt;/rec-number&gt;&lt;foreign-keys&gt;&lt;key app="EN" db-id="r5w5xz507reeroeztf0vedf1dderxa9wxsd9" timestamp="1741870122"&gt;1</w:instrText>
        </w:r>
        <w:r w:rsidR="00C4648B">
          <w:rPr>
            <w:rtl/>
            <w:lang w:bidi="fa-IR"/>
          </w:rPr>
          <w:instrText>83&lt;/</w:instrText>
        </w:r>
        <w:r w:rsidR="00C4648B">
          <w:rPr>
            <w:lang w:bidi="fa-IR"/>
          </w:rPr>
          <w:instrText>key&gt;&lt;/foreign-keys&gt;&lt;ref-type name="Journal Article"&gt;17&lt;/ref-type&gt;&lt;contributors&gt;&lt;authors&gt;&lt;author&gt;Patzelt, Alexa&lt;/author&gt;&lt;author&gt;Lademann, Juergen&lt;/author&gt;&lt;/authors&gt;&lt;/contributors&gt;&lt;titles&gt;&lt;title&gt;Recent advances in follicular drug delivery of nanoparticles&lt;/title&gt;&lt;secondary-title&gt;Expert opinion on drug delivery&lt;/secondary-title&gt;&lt;/titles&gt;&lt;periodical&gt;&lt;full-title&gt;Expert opinion on drug delivery&lt;/full-title&gt;&lt;/periodical&gt;&lt;pages&gt;49-60&lt;/pages&gt;&lt;volume&gt;17&lt;/volume&gt;&lt;number&gt;1&lt;/number&gt;&lt;dates&gt;&lt;year&gt;2020&lt;/year&gt;&lt;/dates</w:instrText>
        </w:r>
        <w:r w:rsidR="00C4648B">
          <w:rPr>
            <w:rtl/>
            <w:lang w:bidi="fa-IR"/>
          </w:rPr>
          <w:instrText>&gt;&lt;</w:instrText>
        </w:r>
        <w:r w:rsidR="00C4648B">
          <w:rPr>
            <w:lang w:bidi="fa-IR"/>
          </w:rPr>
          <w:instrText>isbn&gt;1742-5247&lt;/isbn&gt;&lt;urls&gt;&lt;/urls&gt;&lt;/record&gt;&lt;/Cite&gt;&lt;/EndNote</w:instrText>
        </w:r>
        <w:r w:rsidR="00C4648B">
          <w:rPr>
            <w:rtl/>
            <w:lang w:bidi="fa-IR"/>
          </w:rPr>
          <w:instrText>&gt;</w:instrText>
        </w:r>
        <w:r w:rsidR="00C4648B">
          <w:rPr>
            <w:rtl/>
            <w:lang w:bidi="fa-IR"/>
          </w:rPr>
          <w:fldChar w:fldCharType="separate"/>
        </w:r>
        <w:r w:rsidR="00C4648B">
          <w:rPr>
            <w:noProof/>
            <w:rtl/>
            <w:lang w:bidi="fa-IR"/>
          </w:rPr>
          <w:t>(42)</w:t>
        </w:r>
        <w:r w:rsidR="00C4648B">
          <w:rPr>
            <w:rtl/>
            <w:lang w:bidi="fa-IR"/>
          </w:rPr>
          <w:fldChar w:fldCharType="end"/>
        </w:r>
        <w:r w:rsidR="00C4648B">
          <w:rPr>
            <w:rFonts w:hint="cs"/>
            <w:rtl/>
            <w:lang w:bidi="fa-IR"/>
          </w:rPr>
          <w:t xml:space="preserve">. از </w:t>
        </w:r>
        <w:r w:rsidR="00C4648B" w:rsidRPr="00F5621F">
          <w:rPr>
            <w:rtl/>
            <w:lang w:bidi="fa-IR"/>
          </w:rPr>
          <w:t>مزا</w:t>
        </w:r>
        <w:r w:rsidR="00C4648B" w:rsidRPr="00F5621F">
          <w:rPr>
            <w:rFonts w:hint="cs"/>
            <w:rtl/>
            <w:lang w:bidi="fa-IR"/>
          </w:rPr>
          <w:t>ی</w:t>
        </w:r>
        <w:r w:rsidR="00C4648B" w:rsidRPr="00F5621F">
          <w:rPr>
            <w:rFonts w:hint="eastAsia"/>
            <w:rtl/>
            <w:lang w:bidi="fa-IR"/>
          </w:rPr>
          <w:t>ا</w:t>
        </w:r>
        <w:r w:rsidR="00C4648B" w:rsidRPr="00F5621F">
          <w:rPr>
            <w:rFonts w:hint="cs"/>
            <w:rtl/>
            <w:lang w:bidi="fa-IR"/>
          </w:rPr>
          <w:t>ی</w:t>
        </w:r>
        <w:r w:rsidR="00C4648B" w:rsidRPr="00F5621F">
          <w:rPr>
            <w:rtl/>
            <w:lang w:bidi="fa-IR"/>
          </w:rPr>
          <w:t xml:space="preserve"> کل</w:t>
        </w:r>
        <w:r w:rsidR="00C4648B" w:rsidRPr="00F5621F">
          <w:rPr>
            <w:rFonts w:hint="cs"/>
            <w:rtl/>
            <w:lang w:bidi="fa-IR"/>
          </w:rPr>
          <w:t>ی</w:t>
        </w:r>
        <w:r w:rsidR="00C4648B" w:rsidRPr="00F5621F">
          <w:rPr>
            <w:rtl/>
            <w:lang w:bidi="fa-IR"/>
          </w:rPr>
          <w:t xml:space="preserve"> س</w:t>
        </w:r>
        <w:r w:rsidR="00C4648B" w:rsidRPr="00F5621F">
          <w:rPr>
            <w:rFonts w:hint="cs"/>
            <w:rtl/>
            <w:lang w:bidi="fa-IR"/>
          </w:rPr>
          <w:t>ی</w:t>
        </w:r>
        <w:r w:rsidR="00C4648B" w:rsidRPr="00F5621F">
          <w:rPr>
            <w:rFonts w:hint="eastAsia"/>
            <w:rtl/>
            <w:lang w:bidi="fa-IR"/>
          </w:rPr>
          <w:t>ستم</w:t>
        </w:r>
        <w:r w:rsidR="00C4648B">
          <w:rPr>
            <w:rFonts w:hint="cs"/>
            <w:rtl/>
            <w:lang w:bidi="fa-IR"/>
          </w:rPr>
          <w:t>‌</w:t>
        </w:r>
        <w:r w:rsidR="00C4648B" w:rsidRPr="00F5621F">
          <w:rPr>
            <w:rtl/>
            <w:lang w:bidi="fa-IR"/>
          </w:rPr>
          <w:t>ها</w:t>
        </w:r>
        <w:r w:rsidR="00C4648B" w:rsidRPr="00F5621F">
          <w:rPr>
            <w:rFonts w:hint="cs"/>
            <w:rtl/>
            <w:lang w:bidi="fa-IR"/>
          </w:rPr>
          <w:t>ی</w:t>
        </w:r>
        <w:r w:rsidR="00C4648B" w:rsidRPr="00F5621F">
          <w:rPr>
            <w:rtl/>
            <w:lang w:bidi="fa-IR"/>
          </w:rPr>
          <w:t xml:space="preserve"> دارورسان</w:t>
        </w:r>
        <w:r w:rsidR="00C4648B" w:rsidRPr="00F5621F">
          <w:rPr>
            <w:rFonts w:hint="cs"/>
            <w:rtl/>
            <w:lang w:bidi="fa-IR"/>
          </w:rPr>
          <w:t>ی</w:t>
        </w:r>
        <w:r w:rsidR="00C4648B">
          <w:rPr>
            <w:rFonts w:hint="cs"/>
            <w:rtl/>
            <w:lang w:bidi="fa-IR"/>
          </w:rPr>
          <w:t xml:space="preserve"> فولیکولی</w:t>
        </w:r>
        <w:r w:rsidR="00C4648B" w:rsidRPr="00F5621F">
          <w:rPr>
            <w:rtl/>
            <w:lang w:bidi="fa-IR"/>
          </w:rPr>
          <w:t xml:space="preserve"> نانوذرات</w:t>
        </w:r>
        <w:r w:rsidR="00C4648B">
          <w:rPr>
            <w:rFonts w:hint="cs"/>
            <w:rtl/>
            <w:lang w:bidi="fa-IR"/>
          </w:rPr>
          <w:t xml:space="preserve"> می‌توان به</w:t>
        </w:r>
        <w:r w:rsidR="00C4648B" w:rsidRPr="00F5621F">
          <w:rPr>
            <w:rtl/>
            <w:lang w:bidi="fa-IR"/>
          </w:rPr>
          <w:t xml:space="preserve"> افزا</w:t>
        </w:r>
        <w:r w:rsidR="00C4648B" w:rsidRPr="00F5621F">
          <w:rPr>
            <w:rFonts w:hint="cs"/>
            <w:rtl/>
            <w:lang w:bidi="fa-IR"/>
          </w:rPr>
          <w:t>ی</w:t>
        </w:r>
        <w:r w:rsidR="00C4648B" w:rsidRPr="00F5621F">
          <w:rPr>
            <w:rFonts w:hint="eastAsia"/>
            <w:rtl/>
            <w:lang w:bidi="fa-IR"/>
          </w:rPr>
          <w:t>ش</w:t>
        </w:r>
        <w:r w:rsidR="00C4648B" w:rsidRPr="00F5621F">
          <w:rPr>
            <w:rtl/>
            <w:lang w:bidi="fa-IR"/>
          </w:rPr>
          <w:t xml:space="preserve"> پا</w:t>
        </w:r>
        <w:r w:rsidR="00C4648B" w:rsidRPr="00F5621F">
          <w:rPr>
            <w:rFonts w:hint="cs"/>
            <w:rtl/>
            <w:lang w:bidi="fa-IR"/>
          </w:rPr>
          <w:t>ی</w:t>
        </w:r>
        <w:r w:rsidR="00C4648B" w:rsidRPr="00F5621F">
          <w:rPr>
            <w:rFonts w:hint="eastAsia"/>
            <w:rtl/>
            <w:lang w:bidi="fa-IR"/>
          </w:rPr>
          <w:t>دار</w:t>
        </w:r>
        <w:r w:rsidR="00C4648B" w:rsidRPr="00F5621F">
          <w:rPr>
            <w:rFonts w:hint="cs"/>
            <w:rtl/>
            <w:lang w:bidi="fa-IR"/>
          </w:rPr>
          <w:t>ی</w:t>
        </w:r>
        <w:r w:rsidR="00C4648B" w:rsidRPr="00F5621F">
          <w:rPr>
            <w:rtl/>
            <w:lang w:bidi="fa-IR"/>
          </w:rPr>
          <w:t xml:space="preserve"> ف</w:t>
        </w:r>
        <w:r w:rsidR="00C4648B" w:rsidRPr="00F5621F">
          <w:rPr>
            <w:rFonts w:hint="cs"/>
            <w:rtl/>
            <w:lang w:bidi="fa-IR"/>
          </w:rPr>
          <w:t>ی</w:t>
        </w:r>
        <w:r w:rsidR="00C4648B" w:rsidRPr="00F5621F">
          <w:rPr>
            <w:rFonts w:hint="eastAsia"/>
            <w:rtl/>
            <w:lang w:bidi="fa-IR"/>
          </w:rPr>
          <w:t>ز</w:t>
        </w:r>
        <w:r w:rsidR="00C4648B" w:rsidRPr="00F5621F">
          <w:rPr>
            <w:rFonts w:hint="cs"/>
            <w:rtl/>
            <w:lang w:bidi="fa-IR"/>
          </w:rPr>
          <w:t>ی</w:t>
        </w:r>
        <w:r w:rsidR="00C4648B" w:rsidRPr="00F5621F">
          <w:rPr>
            <w:rFonts w:hint="eastAsia"/>
            <w:rtl/>
            <w:lang w:bidi="fa-IR"/>
          </w:rPr>
          <w:t>ک</w:t>
        </w:r>
        <w:r w:rsidR="00C4648B" w:rsidRPr="00F5621F">
          <w:rPr>
            <w:rFonts w:hint="cs"/>
            <w:rtl/>
            <w:lang w:bidi="fa-IR"/>
          </w:rPr>
          <w:t>ی</w:t>
        </w:r>
        <w:r w:rsidR="00C4648B" w:rsidRPr="00F5621F">
          <w:rPr>
            <w:rtl/>
            <w:lang w:bidi="fa-IR"/>
          </w:rPr>
          <w:t xml:space="preserve"> و ش</w:t>
        </w:r>
        <w:r w:rsidR="00C4648B" w:rsidRPr="00F5621F">
          <w:rPr>
            <w:rFonts w:hint="cs"/>
            <w:rtl/>
            <w:lang w:bidi="fa-IR"/>
          </w:rPr>
          <w:t>ی</w:t>
        </w:r>
        <w:r w:rsidR="00C4648B" w:rsidRPr="00F5621F">
          <w:rPr>
            <w:rFonts w:hint="eastAsia"/>
            <w:rtl/>
            <w:lang w:bidi="fa-IR"/>
          </w:rPr>
          <w:t>م</w:t>
        </w:r>
        <w:r w:rsidR="00C4648B" w:rsidRPr="00F5621F">
          <w:rPr>
            <w:rFonts w:hint="cs"/>
            <w:rtl/>
            <w:lang w:bidi="fa-IR"/>
          </w:rPr>
          <w:t>ی</w:t>
        </w:r>
        <w:r w:rsidR="00C4648B" w:rsidRPr="00F5621F">
          <w:rPr>
            <w:rFonts w:hint="eastAsia"/>
            <w:rtl/>
            <w:lang w:bidi="fa-IR"/>
          </w:rPr>
          <w:t>ا</w:t>
        </w:r>
        <w:r w:rsidR="00C4648B" w:rsidRPr="00F5621F">
          <w:rPr>
            <w:rFonts w:hint="cs"/>
            <w:rtl/>
            <w:lang w:bidi="fa-IR"/>
          </w:rPr>
          <w:t>یی</w:t>
        </w:r>
        <w:r w:rsidR="00C4648B">
          <w:rPr>
            <w:rFonts w:hint="cs"/>
            <w:rtl/>
            <w:lang w:bidi="fa-IR"/>
          </w:rPr>
          <w:t xml:space="preserve"> دارو</w:t>
        </w:r>
        <w:r w:rsidR="00C4648B" w:rsidRPr="00F5621F">
          <w:rPr>
            <w:rFonts w:hint="eastAsia"/>
            <w:rtl/>
            <w:lang w:bidi="fa-IR"/>
          </w:rPr>
          <w:t>،</w:t>
        </w:r>
        <w:r w:rsidR="00C4648B" w:rsidRPr="00F5621F">
          <w:rPr>
            <w:rtl/>
            <w:lang w:bidi="fa-IR"/>
          </w:rPr>
          <w:t xml:space="preserve"> افزا</w:t>
        </w:r>
        <w:r w:rsidR="00C4648B" w:rsidRPr="00F5621F">
          <w:rPr>
            <w:rFonts w:hint="cs"/>
            <w:rtl/>
            <w:lang w:bidi="fa-IR"/>
          </w:rPr>
          <w:t>ی</w:t>
        </w:r>
        <w:r w:rsidR="00C4648B" w:rsidRPr="00F5621F">
          <w:rPr>
            <w:rFonts w:hint="eastAsia"/>
            <w:rtl/>
            <w:lang w:bidi="fa-IR"/>
          </w:rPr>
          <w:t>ش</w:t>
        </w:r>
        <w:r w:rsidR="00C4648B" w:rsidRPr="00F5621F">
          <w:rPr>
            <w:rtl/>
            <w:lang w:bidi="fa-IR"/>
          </w:rPr>
          <w:t xml:space="preserve"> تجمع دارو</w:t>
        </w:r>
        <w:r w:rsidR="00C4648B">
          <w:rPr>
            <w:rFonts w:hint="cs"/>
            <w:rtl/>
            <w:lang w:bidi="fa-IR"/>
          </w:rPr>
          <w:t xml:space="preserve"> در مخزن</w:t>
        </w:r>
        <w:r w:rsidR="00C4648B" w:rsidRPr="00F5621F">
          <w:rPr>
            <w:rtl/>
            <w:lang w:bidi="fa-IR"/>
          </w:rPr>
          <w:t>، حلال</w:t>
        </w:r>
        <w:r w:rsidR="00C4648B" w:rsidRPr="00F5621F">
          <w:rPr>
            <w:rFonts w:hint="cs"/>
            <w:rtl/>
            <w:lang w:bidi="fa-IR"/>
          </w:rPr>
          <w:t>ی</w:t>
        </w:r>
        <w:r w:rsidR="00C4648B" w:rsidRPr="00F5621F">
          <w:rPr>
            <w:rFonts w:hint="eastAsia"/>
            <w:rtl/>
            <w:lang w:bidi="fa-IR"/>
          </w:rPr>
          <w:t>ت</w:t>
        </w:r>
        <w:r w:rsidR="00C4648B" w:rsidRPr="00F5621F">
          <w:rPr>
            <w:rtl/>
            <w:lang w:bidi="fa-IR"/>
          </w:rPr>
          <w:t xml:space="preserve"> بهتر و رها</w:t>
        </w:r>
        <w:r w:rsidR="00C4648B" w:rsidRPr="00F5621F">
          <w:rPr>
            <w:rFonts w:hint="cs"/>
            <w:rtl/>
            <w:lang w:bidi="fa-IR"/>
          </w:rPr>
          <w:t>ی</w:t>
        </w:r>
        <w:r w:rsidR="00C4648B" w:rsidRPr="00F5621F">
          <w:rPr>
            <w:rFonts w:hint="eastAsia"/>
            <w:rtl/>
            <w:lang w:bidi="fa-IR"/>
          </w:rPr>
          <w:t>ش</w:t>
        </w:r>
        <w:r w:rsidR="00C4648B" w:rsidRPr="00F5621F">
          <w:rPr>
            <w:rtl/>
            <w:lang w:bidi="fa-IR"/>
          </w:rPr>
          <w:t xml:space="preserve"> پا</w:t>
        </w:r>
        <w:r w:rsidR="00C4648B" w:rsidRPr="00F5621F">
          <w:rPr>
            <w:rFonts w:hint="cs"/>
            <w:rtl/>
            <w:lang w:bidi="fa-IR"/>
          </w:rPr>
          <w:t>ی</w:t>
        </w:r>
        <w:r w:rsidR="00C4648B" w:rsidRPr="00F5621F">
          <w:rPr>
            <w:rFonts w:hint="eastAsia"/>
            <w:rtl/>
            <w:lang w:bidi="fa-IR"/>
          </w:rPr>
          <w:t>دار</w:t>
        </w:r>
        <w:r w:rsidR="00C4648B" w:rsidRPr="00F5621F">
          <w:rPr>
            <w:rtl/>
            <w:lang w:bidi="fa-IR"/>
          </w:rPr>
          <w:t xml:space="preserve"> داروها </w:t>
        </w:r>
        <w:r w:rsidR="00C4648B">
          <w:rPr>
            <w:rFonts w:hint="cs"/>
            <w:rtl/>
            <w:lang w:bidi="fa-IR"/>
          </w:rPr>
          <w:t>اشاره کرد</w:t>
        </w:r>
        <w:r w:rsidR="00C4648B" w:rsidRPr="00F5621F">
          <w:rPr>
            <w:rtl/>
            <w:lang w:bidi="fa-IR"/>
          </w:rPr>
          <w:t xml:space="preserve">. </w:t>
        </w:r>
        <w:r w:rsidR="00C4648B">
          <w:rPr>
            <w:rFonts w:hint="cs"/>
            <w:rtl/>
            <w:lang w:bidi="fa-IR"/>
          </w:rPr>
          <w:t>فرمولاسیون های بر پایه ی</w:t>
        </w:r>
        <w:r w:rsidR="00C4648B">
          <w:rPr>
            <w:rtl/>
            <w:lang w:bidi="fa-IR"/>
          </w:rPr>
          <w:t xml:space="preserve"> نانوذرات</w:t>
        </w:r>
        <w:r w:rsidR="00C4648B" w:rsidRPr="00F5621F">
          <w:rPr>
            <w:rtl/>
            <w:lang w:bidi="fa-IR"/>
          </w:rPr>
          <w:t xml:space="preserve"> در منافذ فول</w:t>
        </w:r>
        <w:r w:rsidR="00C4648B" w:rsidRPr="00F5621F">
          <w:rPr>
            <w:rFonts w:hint="cs"/>
            <w:rtl/>
            <w:lang w:bidi="fa-IR"/>
          </w:rPr>
          <w:t>ی</w:t>
        </w:r>
        <w:r w:rsidR="00C4648B" w:rsidRPr="00F5621F">
          <w:rPr>
            <w:rFonts w:hint="eastAsia"/>
            <w:rtl/>
            <w:lang w:bidi="fa-IR"/>
          </w:rPr>
          <w:t>کول‌ها</w:t>
        </w:r>
        <w:r w:rsidR="00C4648B" w:rsidRPr="00F5621F">
          <w:rPr>
            <w:rFonts w:hint="cs"/>
            <w:rtl/>
            <w:lang w:bidi="fa-IR"/>
          </w:rPr>
          <w:t>ی</w:t>
        </w:r>
        <w:r w:rsidR="00C4648B" w:rsidRPr="00F5621F">
          <w:rPr>
            <w:rtl/>
            <w:lang w:bidi="fa-IR"/>
          </w:rPr>
          <w:t xml:space="preserve"> مو، که به عنوان مخزن دارو</w:t>
        </w:r>
        <w:r w:rsidR="00C4648B" w:rsidRPr="00F5621F">
          <w:rPr>
            <w:rFonts w:hint="cs"/>
            <w:rtl/>
            <w:lang w:bidi="fa-IR"/>
          </w:rPr>
          <w:t>یی</w:t>
        </w:r>
        <w:r w:rsidR="00C4648B" w:rsidRPr="00F5621F">
          <w:rPr>
            <w:rtl/>
            <w:lang w:bidi="fa-IR"/>
          </w:rPr>
          <w:t xml:space="preserve"> برا</w:t>
        </w:r>
        <w:r w:rsidR="00C4648B" w:rsidRPr="00F5621F">
          <w:rPr>
            <w:rFonts w:hint="cs"/>
            <w:rtl/>
            <w:lang w:bidi="fa-IR"/>
          </w:rPr>
          <w:t>ی</w:t>
        </w:r>
        <w:r w:rsidR="00C4648B" w:rsidRPr="00F5621F">
          <w:rPr>
            <w:rtl/>
            <w:lang w:bidi="fa-IR"/>
          </w:rPr>
          <w:t xml:space="preserve"> انتشار کنترل‌شده دارو عمل م</w:t>
        </w:r>
        <w:r w:rsidR="00C4648B" w:rsidRPr="00F5621F">
          <w:rPr>
            <w:rFonts w:hint="cs"/>
            <w:rtl/>
            <w:lang w:bidi="fa-IR"/>
          </w:rPr>
          <w:t>ی‌</w:t>
        </w:r>
        <w:r w:rsidR="00C4648B" w:rsidRPr="00F5621F">
          <w:rPr>
            <w:rFonts w:hint="eastAsia"/>
            <w:rtl/>
            <w:lang w:bidi="fa-IR"/>
          </w:rPr>
          <w:t>کنند</w:t>
        </w:r>
        <w:r w:rsidR="00C4648B">
          <w:rPr>
            <w:rFonts w:hint="cs"/>
            <w:rtl/>
            <w:lang w:bidi="fa-IR"/>
          </w:rPr>
          <w:t>،</w:t>
        </w:r>
        <w:r w:rsidR="00C4648B" w:rsidRPr="00F5621F">
          <w:rPr>
            <w:rtl/>
            <w:lang w:bidi="fa-IR"/>
          </w:rPr>
          <w:t xml:space="preserve"> تجمع م</w:t>
        </w:r>
        <w:r w:rsidR="00C4648B" w:rsidRPr="00F5621F">
          <w:rPr>
            <w:rFonts w:hint="cs"/>
            <w:rtl/>
            <w:lang w:bidi="fa-IR"/>
          </w:rPr>
          <w:t>ی‌ی</w:t>
        </w:r>
        <w:r w:rsidR="00C4648B" w:rsidRPr="00F5621F">
          <w:rPr>
            <w:rFonts w:hint="eastAsia"/>
            <w:rtl/>
            <w:lang w:bidi="fa-IR"/>
          </w:rPr>
          <w:t>ابند</w:t>
        </w:r>
        <w:r w:rsidR="00C4648B" w:rsidRPr="00F5621F">
          <w:rPr>
            <w:rtl/>
            <w:lang w:bidi="fa-IR"/>
          </w:rPr>
          <w:t xml:space="preserve"> و م</w:t>
        </w:r>
        <w:r w:rsidR="00C4648B" w:rsidRPr="00F5621F">
          <w:rPr>
            <w:rFonts w:hint="cs"/>
            <w:rtl/>
            <w:lang w:bidi="fa-IR"/>
          </w:rPr>
          <w:t>ی‌</w:t>
        </w:r>
        <w:r w:rsidR="00C4648B" w:rsidRPr="00F5621F">
          <w:rPr>
            <w:rFonts w:hint="eastAsia"/>
            <w:rtl/>
            <w:lang w:bidi="fa-IR"/>
          </w:rPr>
          <w:t>توانند</w:t>
        </w:r>
        <w:r w:rsidR="00C4648B" w:rsidRPr="00F5621F">
          <w:rPr>
            <w:rtl/>
            <w:lang w:bidi="fa-IR"/>
          </w:rPr>
          <w:t xml:space="preserve"> دوز</w:t>
        </w:r>
        <w:r w:rsidR="00C4648B" w:rsidRPr="00F5621F">
          <w:rPr>
            <w:rFonts w:hint="cs"/>
            <w:rtl/>
            <w:lang w:bidi="fa-IR"/>
          </w:rPr>
          <w:t xml:space="preserve"> مصرف و تعداد دفعات استفاده</w:t>
        </w:r>
        <w:r w:rsidR="00C4648B">
          <w:rPr>
            <w:rFonts w:hint="cs"/>
            <w:rtl/>
            <w:lang w:bidi="fa-IR"/>
          </w:rPr>
          <w:t xml:space="preserve"> از دارو</w:t>
        </w:r>
        <w:r w:rsidR="00C4648B" w:rsidRPr="00F5621F">
          <w:rPr>
            <w:rFonts w:hint="cs"/>
            <w:rtl/>
            <w:lang w:bidi="fa-IR"/>
          </w:rPr>
          <w:t xml:space="preserve"> را بهبود </w:t>
        </w:r>
        <w:r w:rsidR="00C4648B">
          <w:rPr>
            <w:rFonts w:hint="cs"/>
            <w:rtl/>
            <w:lang w:bidi="fa-IR"/>
          </w:rPr>
          <w:t>ب</w:t>
        </w:r>
        <w:r w:rsidR="00C4648B" w:rsidRPr="00F5621F">
          <w:rPr>
            <w:rFonts w:hint="cs"/>
            <w:rtl/>
            <w:lang w:bidi="fa-IR"/>
          </w:rPr>
          <w:t>خشند</w:t>
        </w:r>
        <w:r w:rsidR="00C4648B">
          <w:rPr>
            <w:rFonts w:hint="cs"/>
            <w:rtl/>
            <w:lang w:bidi="fa-IR"/>
          </w:rPr>
          <w:t xml:space="preserve"> </w:t>
        </w:r>
        <w:r w:rsidR="00C4648B">
          <w:rPr>
            <w:rtl/>
            <w:lang w:bidi="fa-IR"/>
          </w:rPr>
          <w:fldChar w:fldCharType="begin"/>
        </w:r>
        <w:r w:rsidR="00C4648B">
          <w:rPr>
            <w:rtl/>
            <w:lang w:bidi="fa-IR"/>
          </w:rPr>
          <w:instrText xml:space="preserve"> </w:instrText>
        </w:r>
        <w:r w:rsidR="00C4648B">
          <w:rPr>
            <w:lang w:bidi="fa-IR"/>
          </w:rPr>
          <w:instrText>ADDIN EN.CITE &lt;EndNote&gt;&lt;Cite&gt;&lt;Author&gt;Fang&lt;/Author&gt;&lt;Year&gt;2014&lt;/Year&gt;&lt;RecNum&gt;184&lt;/RecNum&gt;&lt;DisplayText&gt;(78)&lt;/DisplayText&gt;&lt;record&gt;&lt;rec-number&gt;184&lt;/rec-number&gt;&lt;foreign-keys&gt;&lt;key app="EN" db-id="r5w5xz507reeroeztf0vedf1dderxa9wxsd9" timestamp="1741870302"&gt;184</w:instrText>
        </w:r>
        <w:r w:rsidR="00C4648B">
          <w:rPr>
            <w:rtl/>
            <w:lang w:bidi="fa-IR"/>
          </w:rPr>
          <w:instrText>&lt;/</w:instrText>
        </w:r>
        <w:r w:rsidR="00C4648B">
          <w:rPr>
            <w:lang w:bidi="fa-IR"/>
          </w:rPr>
          <w:instrText>key&gt;&lt;/foreign-keys&gt;&lt;ref-type name="Journal Article"&gt;17&lt;/ref-type&gt;&lt;contributors&gt;&lt;authors&gt;&lt;author&gt;Fang, Chia-Lang&lt;/author&gt;&lt;author&gt;Aljuffali, Ibrahim A&lt;/author&gt;&lt;author&gt;Li, Yi-Ching&lt;/author&gt;&lt;author&gt;Fang, Jia-You&lt;/author&gt;&lt;/authors&gt;&lt;/contributors&gt;&lt;titles&gt;&lt;title&gt;Delivery and targeting of nanoparticles into hair follicles&lt;/title&gt;&lt;secondary-title&gt;Therapeutic delivery&lt;/secondary-title&gt;&lt;/titles&gt;&lt;periodical&gt;&lt;full-title&gt;Therapeutic delivery&lt;/full-title&gt;&lt;/periodical&gt;&lt;pages&gt;991-1006&lt;/pages&gt;&lt;volume&gt;5&lt;/volume&gt;&lt;number&gt;9</w:instrText>
        </w:r>
        <w:r w:rsidR="00C4648B">
          <w:rPr>
            <w:rtl/>
            <w:lang w:bidi="fa-IR"/>
          </w:rPr>
          <w:instrText>&lt;/</w:instrText>
        </w:r>
        <w:r w:rsidR="00C4648B">
          <w:rPr>
            <w:lang w:bidi="fa-IR"/>
          </w:rPr>
          <w:instrText>number&gt;&lt;dates&gt;&lt;year&gt;2014&lt;/year&gt;&lt;/dates&gt;&lt;isbn&gt;2041-5990&lt;/isbn&gt;&lt;urls&gt;&lt;/urls&gt;&lt;/record&gt;&lt;/Cite&gt;&lt;/EndNote</w:instrText>
        </w:r>
        <w:r w:rsidR="00C4648B">
          <w:rPr>
            <w:rtl/>
            <w:lang w:bidi="fa-IR"/>
          </w:rPr>
          <w:instrText>&gt;</w:instrText>
        </w:r>
        <w:r w:rsidR="00C4648B">
          <w:rPr>
            <w:rtl/>
            <w:lang w:bidi="fa-IR"/>
          </w:rPr>
          <w:fldChar w:fldCharType="separate"/>
        </w:r>
        <w:r w:rsidR="00C4648B">
          <w:rPr>
            <w:noProof/>
            <w:rtl/>
            <w:lang w:bidi="fa-IR"/>
          </w:rPr>
          <w:t>(78)</w:t>
        </w:r>
        <w:r w:rsidR="00C4648B">
          <w:rPr>
            <w:rtl/>
            <w:lang w:bidi="fa-IR"/>
          </w:rPr>
          <w:fldChar w:fldCharType="end"/>
        </w:r>
        <w:r w:rsidR="00C4648B">
          <w:rPr>
            <w:rFonts w:hint="cs"/>
            <w:rtl/>
            <w:lang w:bidi="fa-IR"/>
          </w:rPr>
          <w:t xml:space="preserve">. </w:t>
        </w:r>
        <w:r>
          <w:t>‬</w:t>
        </w:r>
        <w:r w:rsidR="003B7337">
          <w:t>‬</w:t>
        </w:r>
        <w:r w:rsidR="00A02AFB">
          <w:t>‬</w:t>
        </w:r>
        <w:r w:rsidR="00F40E02">
          <w:t>‬</w:t>
        </w:r>
        <w:r w:rsidR="00D47581">
          <w:t>‬</w:t>
        </w:r>
        <w:r w:rsidR="00660B38">
          <w:t>‬</w:t>
        </w:r>
        <w:r w:rsidR="00E36676">
          <w:t>‬</w:t>
        </w:r>
        <w:r w:rsidR="00B320B2">
          <w:t>‬</w:t>
        </w:r>
        <w:r w:rsidR="00347B72">
          <w:t>‬</w:t>
        </w:r>
        <w:r w:rsidR="001A24ED">
          <w:t>‬</w:t>
        </w:r>
        <w:r w:rsidR="00FB5A5F">
          <w:t>‬</w:t>
        </w:r>
        <w:r w:rsidR="00C749D8">
          <w:t>‬</w:t>
        </w:r>
        <w:r w:rsidR="00133F69">
          <w:t>‬</w:t>
        </w:r>
        <w:r w:rsidR="0050012C">
          <w:t>‬</w:t>
        </w:r>
        <w:r w:rsidR="00B50E58">
          <w:t>‬</w:t>
        </w:r>
        <w:r w:rsidR="00A643ED">
          <w:t>‬</w:t>
        </w:r>
        <w:r w:rsidR="00386714">
          <w:t>‬</w:t>
        </w:r>
        <w:r w:rsidR="00073899">
          <w:t>‬</w:t>
        </w:r>
        <w:r w:rsidR="00402AB1">
          <w:t>‬</w:t>
        </w:r>
      </w:dir>
    </w:p>
    <w:p w14:paraId="3DD563D4" w14:textId="223FBCA8" w:rsidR="00C4648B" w:rsidRDefault="00C4648B" w:rsidP="00AB3BF4">
      <w:pPr>
        <w:pStyle w:val="Heading2"/>
        <w:rPr>
          <w:rtl/>
        </w:rPr>
      </w:pPr>
      <w:bookmarkStart w:id="71" w:name="_Toc218768301"/>
      <w:bookmarkStart w:id="72" w:name="_Toc219980385"/>
      <w:r>
        <w:rPr>
          <w:rFonts w:hint="cs"/>
          <w:rtl/>
        </w:rPr>
        <w:t xml:space="preserve">پارامترهای </w:t>
      </w:r>
      <w:r w:rsidR="003826DE">
        <w:rPr>
          <w:rFonts w:hint="cs"/>
          <w:rtl/>
        </w:rPr>
        <w:t>محلولیت</w:t>
      </w:r>
      <w:bookmarkEnd w:id="71"/>
      <w:bookmarkEnd w:id="72"/>
    </w:p>
    <w:p w14:paraId="5ABD0B8C" w14:textId="26667F94" w:rsidR="00C4648B" w:rsidRDefault="00C4648B" w:rsidP="00AB3BF4">
      <w:pPr>
        <w:pStyle w:val="a3"/>
        <w:rPr>
          <w:rtl/>
          <w:lang w:bidi="fa-IR"/>
        </w:rPr>
      </w:pPr>
      <w:r>
        <w:rPr>
          <w:rFonts w:hint="cs"/>
          <w:rtl/>
          <w:lang w:bidi="fa-IR"/>
        </w:rPr>
        <w:t xml:space="preserve">این پارامتر‌ها جهت بررسی میزان </w:t>
      </w:r>
      <w:r w:rsidR="003826DE">
        <w:rPr>
          <w:rFonts w:hint="cs"/>
          <w:rtl/>
        </w:rPr>
        <w:t>محلولیت</w:t>
      </w:r>
      <w:r w:rsidR="00AB3BF4">
        <w:rPr>
          <w:rFonts w:hint="cs"/>
          <w:rtl/>
          <w:lang w:bidi="fa-IR"/>
        </w:rPr>
        <w:t xml:space="preserve"> </w:t>
      </w:r>
      <w:r>
        <w:rPr>
          <w:rFonts w:hint="cs"/>
          <w:rtl/>
          <w:lang w:bidi="fa-IR"/>
        </w:rPr>
        <w:t xml:space="preserve">بیان می‌شوند </w:t>
      </w:r>
      <w:r w:rsidR="001344A6">
        <w:rPr>
          <w:rFonts w:hint="cs"/>
          <w:rtl/>
          <w:lang w:bidi="fa-IR"/>
        </w:rPr>
        <w:t>و به عنوان پارامتری برای اندازه‌</w:t>
      </w:r>
      <w:r>
        <w:rPr>
          <w:rFonts w:hint="cs"/>
          <w:rtl/>
          <w:lang w:bidi="fa-IR"/>
        </w:rPr>
        <w:t>گیری قطبیت مورد استفاده قرار می‌گیرند. مبنای این پارامترها بر این است که مواد شبیه به هم</w:t>
      </w:r>
      <w:r w:rsidR="00E11E50">
        <w:rPr>
          <w:rFonts w:hint="cs"/>
          <w:rtl/>
          <w:lang w:bidi="fa-IR"/>
        </w:rPr>
        <w:t>، یکدیگر را در خود حل می‌کنند.</w:t>
      </w:r>
      <w:r>
        <w:rPr>
          <w:rFonts w:hint="cs"/>
          <w:rtl/>
          <w:lang w:bidi="fa-IR"/>
        </w:rPr>
        <w:t xml:space="preserve"> </w:t>
      </w:r>
      <w:r w:rsidRPr="0025436D">
        <w:rPr>
          <w:rtl/>
          <w:lang w:bidi="fa-IR"/>
        </w:rPr>
        <w:t>به عبارت دیگر مایعاتی با پارامترهای</w:t>
      </w:r>
      <w:r>
        <w:rPr>
          <w:rFonts w:hint="cs"/>
          <w:rtl/>
          <w:lang w:bidi="fa-IR"/>
        </w:rPr>
        <w:t xml:space="preserve"> </w:t>
      </w:r>
      <w:r w:rsidR="003826DE">
        <w:rPr>
          <w:rFonts w:hint="cs"/>
          <w:rtl/>
          <w:lang w:bidi="fa-IR"/>
        </w:rPr>
        <w:t>محلولیت</w:t>
      </w:r>
      <w:r w:rsidRPr="0025436D">
        <w:rPr>
          <w:rtl/>
          <w:lang w:bidi="fa-IR"/>
        </w:rPr>
        <w:t xml:space="preserve"> مشابه قابلیت حل شدن در یکدیگر را دارا </w:t>
      </w:r>
      <w:r w:rsidRPr="0025436D">
        <w:rPr>
          <w:rtl/>
          <w:lang w:bidi="fa-IR"/>
        </w:rPr>
        <w:lastRenderedPageBreak/>
        <w:t>هستند</w:t>
      </w:r>
      <w:r>
        <w:rPr>
          <w:rFonts w:hint="cs"/>
          <w:rtl/>
          <w:lang w:bidi="fa-IR"/>
        </w:rPr>
        <w:t xml:space="preserve">. </w:t>
      </w:r>
      <w:r w:rsidRPr="00A620E3">
        <w:rPr>
          <w:rFonts w:hint="cs"/>
          <w:rtl/>
          <w:lang w:bidi="fa-IR"/>
        </w:rPr>
        <w:t>با</w:t>
      </w:r>
      <w:r w:rsidRPr="00A620E3">
        <w:rPr>
          <w:rtl/>
          <w:lang w:bidi="fa-IR"/>
        </w:rPr>
        <w:t xml:space="preserve"> </w:t>
      </w:r>
      <w:r w:rsidRPr="00A620E3">
        <w:rPr>
          <w:rFonts w:hint="cs"/>
          <w:rtl/>
          <w:lang w:bidi="fa-IR"/>
        </w:rPr>
        <w:t>پیشرفت</w:t>
      </w:r>
      <w:r>
        <w:rPr>
          <w:rFonts w:hint="cs"/>
          <w:rtl/>
          <w:lang w:bidi="fa-IR"/>
        </w:rPr>
        <w:t>‌</w:t>
      </w:r>
      <w:r w:rsidRPr="00A620E3">
        <w:rPr>
          <w:rFonts w:hint="cs"/>
          <w:rtl/>
          <w:lang w:bidi="fa-IR"/>
        </w:rPr>
        <w:t>های</w:t>
      </w:r>
      <w:r w:rsidRPr="00A620E3">
        <w:rPr>
          <w:rtl/>
          <w:lang w:bidi="fa-IR"/>
        </w:rPr>
        <w:t xml:space="preserve"> </w:t>
      </w:r>
      <w:r w:rsidRPr="00A620E3">
        <w:rPr>
          <w:rFonts w:hint="cs"/>
          <w:rtl/>
          <w:lang w:bidi="fa-IR"/>
        </w:rPr>
        <w:t>صورت</w:t>
      </w:r>
      <w:r w:rsidRPr="00A620E3">
        <w:rPr>
          <w:rtl/>
          <w:lang w:bidi="fa-IR"/>
        </w:rPr>
        <w:t xml:space="preserve"> </w:t>
      </w:r>
      <w:r w:rsidRPr="00A620E3">
        <w:rPr>
          <w:rFonts w:hint="cs"/>
          <w:rtl/>
          <w:lang w:bidi="fa-IR"/>
        </w:rPr>
        <w:t>گرفته</w:t>
      </w:r>
      <w:r w:rsidRPr="00A620E3">
        <w:rPr>
          <w:rtl/>
          <w:lang w:bidi="fa-IR"/>
        </w:rPr>
        <w:t xml:space="preserve"> </w:t>
      </w:r>
      <w:r w:rsidRPr="00A620E3">
        <w:rPr>
          <w:rFonts w:hint="cs"/>
          <w:rtl/>
          <w:lang w:bidi="fa-IR"/>
        </w:rPr>
        <w:t>طی</w:t>
      </w:r>
      <w:r w:rsidRPr="00A620E3">
        <w:rPr>
          <w:rtl/>
          <w:lang w:bidi="fa-IR"/>
        </w:rPr>
        <w:t xml:space="preserve"> </w:t>
      </w:r>
      <w:r w:rsidRPr="00A620E3">
        <w:rPr>
          <w:rFonts w:hint="cs"/>
          <w:rtl/>
          <w:lang w:bidi="fa-IR"/>
        </w:rPr>
        <w:t>سال</w:t>
      </w:r>
      <w:dir w:val="rtl">
        <w:r w:rsidRPr="00A620E3">
          <w:rPr>
            <w:rFonts w:hint="cs"/>
            <w:rtl/>
            <w:lang w:bidi="fa-IR"/>
          </w:rPr>
          <w:t>های</w:t>
        </w:r>
        <w:r w:rsidRPr="00A620E3">
          <w:rPr>
            <w:rtl/>
            <w:lang w:bidi="fa-IR"/>
          </w:rPr>
          <w:t xml:space="preserve"> </w:t>
        </w:r>
        <w:r w:rsidRPr="00A620E3">
          <w:rPr>
            <w:rFonts w:hint="cs"/>
            <w:rtl/>
            <w:lang w:bidi="fa-IR"/>
          </w:rPr>
          <w:t>اخیر</w:t>
        </w:r>
        <w:r w:rsidRPr="00A620E3">
          <w:rPr>
            <w:rtl/>
            <w:lang w:bidi="fa-IR"/>
          </w:rPr>
          <w:t xml:space="preserve"> </w:t>
        </w:r>
        <w:r w:rsidRPr="00A620E3">
          <w:rPr>
            <w:rFonts w:hint="cs"/>
            <w:rtl/>
            <w:lang w:bidi="fa-IR"/>
          </w:rPr>
          <w:t>کاربرد</w:t>
        </w:r>
        <w:r w:rsidRPr="00A620E3">
          <w:rPr>
            <w:rtl/>
            <w:lang w:bidi="fa-IR"/>
          </w:rPr>
          <w:t xml:space="preserve"> </w:t>
        </w:r>
        <w:r w:rsidRPr="00A620E3">
          <w:rPr>
            <w:rFonts w:hint="cs"/>
            <w:rtl/>
            <w:lang w:bidi="fa-IR"/>
          </w:rPr>
          <w:t>این</w:t>
        </w:r>
        <w:r w:rsidRPr="00A620E3">
          <w:rPr>
            <w:rtl/>
            <w:lang w:bidi="fa-IR"/>
          </w:rPr>
          <w:t xml:space="preserve"> </w:t>
        </w:r>
        <w:r w:rsidRPr="00A620E3">
          <w:rPr>
            <w:rFonts w:hint="cs"/>
            <w:rtl/>
            <w:lang w:bidi="fa-IR"/>
          </w:rPr>
          <w:t>پارامتر</w:t>
        </w:r>
        <w:r>
          <w:rPr>
            <w:rFonts w:hint="cs"/>
            <w:rtl/>
            <w:lang w:bidi="fa-IR"/>
          </w:rPr>
          <w:t>ها،</w:t>
        </w:r>
        <w:r w:rsidRPr="00A620E3">
          <w:rPr>
            <w:rtl/>
            <w:lang w:bidi="fa-IR"/>
          </w:rPr>
          <w:t xml:space="preserve"> </w:t>
        </w:r>
        <w:r w:rsidRPr="00A620E3">
          <w:rPr>
            <w:rFonts w:hint="cs"/>
            <w:rtl/>
            <w:lang w:bidi="fa-IR"/>
          </w:rPr>
          <w:t>در</w:t>
        </w:r>
        <w:r w:rsidRPr="00A620E3">
          <w:rPr>
            <w:rtl/>
            <w:lang w:bidi="fa-IR"/>
          </w:rPr>
          <w:t xml:space="preserve"> </w:t>
        </w:r>
        <w:r w:rsidRPr="00A620E3">
          <w:rPr>
            <w:rFonts w:hint="cs"/>
            <w:rtl/>
            <w:lang w:bidi="fa-IR"/>
          </w:rPr>
          <w:t>زمینه‌های</w:t>
        </w:r>
        <w:r w:rsidRPr="00A620E3">
          <w:rPr>
            <w:rtl/>
            <w:lang w:bidi="fa-IR"/>
          </w:rPr>
          <w:t xml:space="preserve"> </w:t>
        </w:r>
        <w:r w:rsidRPr="00A620E3">
          <w:rPr>
            <w:rFonts w:hint="cs"/>
            <w:rtl/>
            <w:lang w:bidi="fa-IR"/>
          </w:rPr>
          <w:t>پیش</w:t>
        </w:r>
        <w:r>
          <w:rPr>
            <w:rFonts w:hint="cs"/>
            <w:rtl/>
            <w:lang w:bidi="fa-IR"/>
          </w:rPr>
          <w:t>‌</w:t>
        </w:r>
        <w:r w:rsidRPr="00A620E3">
          <w:rPr>
            <w:rFonts w:hint="cs"/>
            <w:rtl/>
            <w:lang w:bidi="fa-IR"/>
          </w:rPr>
          <w:t>بینی</w:t>
        </w:r>
        <w:r w:rsidRPr="00A620E3">
          <w:rPr>
            <w:rtl/>
            <w:lang w:bidi="fa-IR"/>
          </w:rPr>
          <w:t xml:space="preserve"> </w:t>
        </w:r>
        <w:r w:rsidRPr="00A620E3">
          <w:rPr>
            <w:rFonts w:hint="cs"/>
            <w:rtl/>
            <w:lang w:bidi="fa-IR"/>
          </w:rPr>
          <w:t>سازگاری</w:t>
        </w:r>
        <w:r w:rsidRPr="00A620E3">
          <w:rPr>
            <w:rtl/>
            <w:lang w:bidi="fa-IR"/>
          </w:rPr>
          <w:t xml:space="preserve"> </w:t>
        </w:r>
        <w:r w:rsidRPr="00A620E3">
          <w:rPr>
            <w:rFonts w:hint="cs"/>
            <w:rtl/>
            <w:lang w:bidi="fa-IR"/>
          </w:rPr>
          <w:t>پلیمر،</w:t>
        </w:r>
        <w:r w:rsidRPr="00A620E3">
          <w:rPr>
            <w:rtl/>
            <w:lang w:bidi="fa-IR"/>
          </w:rPr>
          <w:t xml:space="preserve"> </w:t>
        </w:r>
        <w:r w:rsidRPr="00A620E3">
          <w:rPr>
            <w:rFonts w:hint="cs"/>
            <w:rtl/>
            <w:lang w:bidi="fa-IR"/>
          </w:rPr>
          <w:t>سرعت</w:t>
        </w:r>
        <w:r w:rsidRPr="00A620E3">
          <w:rPr>
            <w:rtl/>
            <w:lang w:bidi="fa-IR"/>
          </w:rPr>
          <w:t xml:space="preserve"> </w:t>
        </w:r>
        <w:r w:rsidRPr="00A620E3">
          <w:rPr>
            <w:rFonts w:hint="cs"/>
            <w:rtl/>
            <w:lang w:bidi="fa-IR"/>
          </w:rPr>
          <w:t>نفوذ</w:t>
        </w:r>
        <w:r w:rsidRPr="00A620E3">
          <w:rPr>
            <w:rtl/>
            <w:lang w:bidi="fa-IR"/>
          </w:rPr>
          <w:t xml:space="preserve"> </w:t>
        </w:r>
        <w:r w:rsidRPr="00A620E3">
          <w:rPr>
            <w:rFonts w:hint="cs"/>
            <w:rtl/>
            <w:lang w:bidi="fa-IR"/>
          </w:rPr>
          <w:t>و</w:t>
        </w:r>
        <w:r w:rsidRPr="00A620E3">
          <w:rPr>
            <w:rtl/>
            <w:lang w:bidi="fa-IR"/>
          </w:rPr>
          <w:t xml:space="preserve"> </w:t>
        </w:r>
        <w:r w:rsidRPr="00A620E3">
          <w:rPr>
            <w:rFonts w:hint="cs"/>
            <w:rtl/>
            <w:lang w:bidi="fa-IR"/>
          </w:rPr>
          <w:t>همچنین</w:t>
        </w:r>
        <w:r w:rsidRPr="00A620E3">
          <w:rPr>
            <w:rtl/>
            <w:lang w:bidi="fa-IR"/>
          </w:rPr>
          <w:t xml:space="preserve"> </w:t>
        </w:r>
        <w:r w:rsidRPr="00A620E3">
          <w:rPr>
            <w:rFonts w:hint="cs"/>
            <w:rtl/>
            <w:lang w:bidi="fa-IR"/>
          </w:rPr>
          <w:t>تعیین</w:t>
        </w:r>
        <w:r w:rsidRPr="00A620E3">
          <w:rPr>
            <w:rtl/>
            <w:lang w:bidi="fa-IR"/>
          </w:rPr>
          <w:t xml:space="preserve"> </w:t>
        </w:r>
        <w:r w:rsidRPr="00A620E3">
          <w:rPr>
            <w:rFonts w:hint="cs"/>
            <w:rtl/>
            <w:lang w:bidi="fa-IR"/>
          </w:rPr>
          <w:t>مشخصات</w:t>
        </w:r>
        <w:r w:rsidRPr="00A620E3">
          <w:rPr>
            <w:rtl/>
            <w:lang w:bidi="fa-IR"/>
          </w:rPr>
          <w:t xml:space="preserve"> </w:t>
        </w:r>
        <w:r w:rsidRPr="00A620E3">
          <w:rPr>
            <w:rFonts w:hint="cs"/>
            <w:rtl/>
            <w:lang w:bidi="fa-IR"/>
          </w:rPr>
          <w:t>سطحی</w:t>
        </w:r>
        <w:r w:rsidRPr="00A620E3">
          <w:rPr>
            <w:rtl/>
            <w:lang w:bidi="fa-IR"/>
          </w:rPr>
          <w:t xml:space="preserve"> </w:t>
        </w:r>
        <w:r w:rsidRPr="00A620E3">
          <w:rPr>
            <w:rFonts w:hint="cs"/>
            <w:rtl/>
            <w:lang w:bidi="fa-IR"/>
          </w:rPr>
          <w:t>رنگدان</w:t>
        </w:r>
        <w:r>
          <w:rPr>
            <w:rtl/>
            <w:lang w:bidi="fa-IR"/>
          </w:rPr>
          <w:t>ه</w:t>
        </w:r>
        <w:r>
          <w:rPr>
            <w:rFonts w:hint="cs"/>
            <w:rtl/>
            <w:lang w:bidi="fa-IR"/>
          </w:rPr>
          <w:t>‌</w:t>
        </w:r>
        <w:r w:rsidRPr="00A620E3">
          <w:rPr>
            <w:rtl/>
            <w:lang w:bidi="fa-IR"/>
          </w:rPr>
          <w:t>ها و فیبرها گسترش یافته است</w:t>
        </w:r>
        <w:r>
          <w:rPr>
            <w:rFonts w:hint="cs"/>
            <w:rtl/>
            <w:lang w:bidi="fa-IR"/>
          </w:rPr>
          <w:t xml:space="preserve"> </w:t>
        </w:r>
        <w:r>
          <w:rPr>
            <w:rtl/>
            <w:lang w:bidi="fa-IR"/>
          </w:rPr>
          <w:fldChar w:fldCharType="begin"/>
        </w:r>
        <w:r>
          <w:rPr>
            <w:rtl/>
            <w:lang w:bidi="fa-IR"/>
          </w:rPr>
          <w:instrText xml:space="preserve"> </w:instrText>
        </w:r>
        <w:r>
          <w:rPr>
            <w:lang w:bidi="fa-IR"/>
          </w:rPr>
          <w:instrText>ADDIN EN.CITE &lt;EndNote&gt;&lt;Cite&gt;&lt;Author&gt;Hansen&lt;/Author&gt;&lt;Year&gt;1969&lt;/Year&gt;&lt;RecNum&gt;185&lt;/RecNum&gt;&lt;DisplayText&gt;(79)&lt;/DisplayText&gt;&lt;record&gt;&lt;rec-number&gt;185&lt;/rec-number&gt;&lt;foreign-keys&gt;&lt;key app="EN" db-id="r5w5xz507reeroeztf0vedf1dderxa9wxsd9" timestamp="1741870649"&gt;18</w:instrText>
        </w:r>
        <w:r>
          <w:rPr>
            <w:rtl/>
            <w:lang w:bidi="fa-IR"/>
          </w:rPr>
          <w:instrText>5&lt;/</w:instrText>
        </w:r>
        <w:r>
          <w:rPr>
            <w:lang w:bidi="fa-IR"/>
          </w:rPr>
          <w:instrText>key&gt;&lt;/foreign-keys&gt;&lt;ref-type name="Journal Article"&gt;17&lt;/ref-type&gt;&lt;contributors&gt;&lt;authors&gt;&lt;author&gt;Hansen, Charles M&lt;/author&gt;&lt;/authors&gt;&lt;/contributors&gt;&lt;titles&gt;&lt;title&gt;The universality of the solubility parameter&lt;/title&gt;&lt;secondary-title&gt;Industrial &amp;amp; engineering chemistry product research and development&lt;/secondary-title&gt;&lt;/titles&gt;&lt;periodical&gt;&lt;full-title&gt;Industrial &amp;amp; engineering chemistry product research and development&lt;/full-title&gt;&lt;/periodical&gt;&lt;pages&gt;2-11&lt;/pages&gt;&lt;volume&gt;8&lt;/volume&gt;&lt;number&gt;1&lt;/number&gt;&lt;dates&gt;&lt;year&gt;1969&lt;/year&gt;&lt;/dates&gt;&lt;isbn&gt;0196-4321&lt;/isbn&gt;&lt;urls&gt;&lt;/urls&gt;&lt;/record&gt;&lt;/Cite&gt;&lt;/EndNote</w:instrText>
        </w:r>
        <w:r>
          <w:rPr>
            <w:rtl/>
            <w:lang w:bidi="fa-IR"/>
          </w:rPr>
          <w:instrText>&gt;</w:instrText>
        </w:r>
        <w:r>
          <w:rPr>
            <w:rtl/>
            <w:lang w:bidi="fa-IR"/>
          </w:rPr>
          <w:fldChar w:fldCharType="separate"/>
        </w:r>
        <w:r>
          <w:rPr>
            <w:noProof/>
            <w:rtl/>
            <w:lang w:bidi="fa-IR"/>
          </w:rPr>
          <w:t>(79)</w:t>
        </w:r>
        <w:r>
          <w:rPr>
            <w:rtl/>
            <w:lang w:bidi="fa-IR"/>
          </w:rPr>
          <w:fldChar w:fldCharType="end"/>
        </w:r>
        <w:r>
          <w:rPr>
            <w:rFonts w:hint="cs"/>
            <w:rtl/>
            <w:lang w:bidi="fa-IR"/>
          </w:rPr>
          <w:t xml:space="preserve">. </w:t>
        </w:r>
        <w:r>
          <w:t>‬</w:t>
        </w:r>
        <w:r w:rsidR="003B7337">
          <w:t>‬</w:t>
        </w:r>
        <w:r w:rsidR="00A02AFB">
          <w:t>‬</w:t>
        </w:r>
        <w:r w:rsidR="00F40E02">
          <w:t>‬</w:t>
        </w:r>
        <w:r w:rsidR="00D47581">
          <w:t>‬</w:t>
        </w:r>
        <w:r w:rsidR="00660B38">
          <w:t>‬</w:t>
        </w:r>
        <w:r w:rsidR="00E36676">
          <w:t>‬</w:t>
        </w:r>
        <w:r w:rsidR="00B320B2">
          <w:t>‬</w:t>
        </w:r>
        <w:r w:rsidR="00347B72">
          <w:t>‬</w:t>
        </w:r>
        <w:r w:rsidR="001A24ED">
          <w:t>‬</w:t>
        </w:r>
        <w:r w:rsidR="00FB5A5F">
          <w:t>‬</w:t>
        </w:r>
        <w:r w:rsidR="00C749D8">
          <w:t>‬</w:t>
        </w:r>
        <w:r w:rsidR="00133F69">
          <w:t>‬</w:t>
        </w:r>
        <w:r w:rsidR="0050012C">
          <w:t>‬</w:t>
        </w:r>
        <w:r w:rsidR="00B50E58">
          <w:t>‬</w:t>
        </w:r>
        <w:r w:rsidR="00A643ED">
          <w:t>‬</w:t>
        </w:r>
        <w:r w:rsidR="00386714">
          <w:t>‬</w:t>
        </w:r>
        <w:r w:rsidR="00073899">
          <w:t>‬</w:t>
        </w:r>
        <w:r w:rsidR="00402AB1">
          <w:t>‬</w:t>
        </w:r>
      </w:dir>
    </w:p>
    <w:p w14:paraId="67079007" w14:textId="398C775E" w:rsidR="00B847B3" w:rsidRDefault="00C616DB" w:rsidP="00B847B3">
      <w:pPr>
        <w:pStyle w:val="a3"/>
        <w:rPr>
          <w:rtl/>
        </w:rPr>
      </w:pPr>
      <w:r w:rsidRPr="00C8417C">
        <w:rPr>
          <w:rFonts w:hint="cs"/>
          <w:rtl/>
          <w:lang w:bidi="fa-IR"/>
        </w:rPr>
        <w:t xml:space="preserve">پارامتر </w:t>
      </w:r>
      <w:r w:rsidR="003826DE">
        <w:rPr>
          <w:rFonts w:hint="cs"/>
          <w:rtl/>
          <w:lang w:bidi="fa-IR"/>
        </w:rPr>
        <w:t>محلولیت</w:t>
      </w:r>
      <w:r w:rsidRPr="00C8417C">
        <w:rPr>
          <w:rFonts w:hint="cs"/>
          <w:rtl/>
          <w:lang w:bidi="fa-IR"/>
        </w:rPr>
        <w:t xml:space="preserve"> ابتدا</w:t>
      </w:r>
      <w:r w:rsidRPr="00C8417C">
        <w:rPr>
          <w:rtl/>
          <w:lang w:bidi="fa-IR"/>
        </w:rPr>
        <w:t xml:space="preserve"> </w:t>
      </w:r>
      <w:r w:rsidRPr="00C8417C">
        <w:rPr>
          <w:rFonts w:hint="cs"/>
          <w:rtl/>
          <w:lang w:bidi="fa-IR"/>
        </w:rPr>
        <w:t>در</w:t>
      </w:r>
      <w:r w:rsidRPr="00C8417C">
        <w:rPr>
          <w:rtl/>
          <w:lang w:bidi="fa-IR"/>
        </w:rPr>
        <w:t xml:space="preserve"> </w:t>
      </w:r>
      <w:r w:rsidRPr="00C8417C">
        <w:rPr>
          <w:rFonts w:hint="cs"/>
          <w:rtl/>
          <w:lang w:bidi="fa-IR"/>
        </w:rPr>
        <w:t>سال</w:t>
      </w:r>
      <w:r w:rsidRPr="00C8417C">
        <w:rPr>
          <w:rtl/>
          <w:lang w:bidi="fa-IR"/>
        </w:rPr>
        <w:t xml:space="preserve"> ۱۹۵۰ با اندازه</w:t>
      </w:r>
      <w:dir w:val="rtl">
        <w:r w:rsidRPr="00C8417C">
          <w:rPr>
            <w:rtl/>
            <w:lang w:bidi="fa-IR"/>
          </w:rPr>
          <w:t xml:space="preserve">گیری </w:t>
        </w:r>
        <w:r>
          <w:rPr>
            <w:rtl/>
            <w:lang w:bidi="fa-IR"/>
          </w:rPr>
          <w:t>دانسیته انرژی پیوستگی یا اندازه</w:t>
        </w:r>
        <w:r>
          <w:rPr>
            <w:rFonts w:hint="cs"/>
            <w:rtl/>
            <w:lang w:bidi="fa-IR"/>
          </w:rPr>
          <w:t>‌</w:t>
        </w:r>
        <w:r w:rsidRPr="00C8417C">
          <w:rPr>
            <w:rtl/>
            <w:lang w:bidi="fa-IR"/>
          </w:rPr>
          <w:t>گیری نیروهای بین مولکولی جهت نگه داشتن مولکول</w:t>
        </w:r>
        <w:dir w:val="rtl">
          <w:r w:rsidRPr="00C8417C">
            <w:rPr>
              <w:rtl/>
              <w:lang w:bidi="fa-IR"/>
            </w:rPr>
            <w:t xml:space="preserve">ها در فاز مایع </w:t>
          </w:r>
          <w:r w:rsidRPr="00C8417C">
            <w:rPr>
              <w:rFonts w:hint="cs"/>
              <w:rtl/>
              <w:lang w:bidi="fa-IR"/>
            </w:rPr>
            <w:t xml:space="preserve">و با نام پارامتر </w:t>
          </w:r>
          <w:r>
            <w:rPr>
              <w:rFonts w:hint="cs"/>
              <w:rtl/>
              <w:lang w:bidi="fa-IR"/>
            </w:rPr>
            <w:t>هیلدبرند</w:t>
          </w:r>
          <w:r>
            <w:rPr>
              <w:rStyle w:val="FootnoteReference"/>
              <w:rtl/>
              <w:lang w:bidi="fa-IR"/>
            </w:rPr>
            <w:footnoteReference w:id="32"/>
          </w:r>
          <w:r>
            <w:rPr>
              <w:rFonts w:hint="cs"/>
              <w:rtl/>
              <w:lang w:bidi="fa-IR"/>
            </w:rPr>
            <w:t xml:space="preserve"> </w:t>
          </w:r>
          <w:r w:rsidRPr="00C8417C">
            <w:rPr>
              <w:rtl/>
              <w:lang w:bidi="fa-IR"/>
            </w:rPr>
            <w:t xml:space="preserve">بیان شد که در آن </w:t>
          </w:r>
          <w:r>
            <w:rPr>
              <w:rtl/>
              <w:lang w:bidi="fa-IR"/>
            </w:rPr>
            <w:t>زمان برای محلول</w:t>
          </w:r>
          <w:r>
            <w:rPr>
              <w:rFonts w:hint="cs"/>
              <w:rtl/>
              <w:lang w:bidi="fa-IR"/>
            </w:rPr>
            <w:t>‌</w:t>
          </w:r>
          <w:r w:rsidRPr="00C8417C">
            <w:rPr>
              <w:rtl/>
              <w:lang w:bidi="fa-IR"/>
            </w:rPr>
            <w:t>های با وزن مولکولی پایین از طریق گرمای</w:t>
          </w:r>
          <w:dir w:val="rtl">
            <w:r w:rsidRPr="00C8417C">
              <w:rPr>
                <w:rtl/>
                <w:lang w:bidi="fa-IR"/>
              </w:rPr>
              <w:t>تبخیر و حجم مولی محاسبه گردید</w:t>
            </w:r>
            <w:r>
              <w:rPr>
                <w:rFonts w:hint="cs"/>
                <w:rtl/>
                <w:lang w:bidi="fa-IR"/>
              </w:rPr>
              <w:t>.</w:t>
            </w:r>
            <w:r w:rsidR="0039579D">
              <w:rPr>
                <w:rtl/>
                <w:lang w:bidi="fa-IR"/>
              </w:rPr>
              <w:t xml:space="preserve"> در واقع پارامتر</w:t>
            </w:r>
            <w:r w:rsidRPr="00C8417C">
              <w:rPr>
                <w:rtl/>
                <w:lang w:bidi="fa-IR"/>
              </w:rPr>
              <w:t xml:space="preserve"> بیان شده ریشه دوم دان</w:t>
            </w:r>
            <w:r w:rsidR="0039579D">
              <w:rPr>
                <w:rtl/>
                <w:lang w:bidi="fa-IR"/>
              </w:rPr>
              <w:t>سیته انرژی پیوستگی</w:t>
            </w:r>
            <w:r w:rsidR="0039579D">
              <w:rPr>
                <w:rFonts w:hint="cs"/>
                <w:rtl/>
                <w:lang w:bidi="fa-IR"/>
              </w:rPr>
              <w:t xml:space="preserve"> است</w:t>
            </w:r>
            <w:r w:rsidR="00B847B3">
              <w:rPr>
                <w:rtl/>
                <w:lang w:bidi="fa-IR"/>
              </w:rPr>
              <w:t xml:space="preserve"> که </w:t>
            </w:r>
            <w:r w:rsidR="00B847B3">
              <w:rPr>
                <w:rFonts w:hint="cs"/>
                <w:rtl/>
                <w:lang w:bidi="fa-IR"/>
              </w:rPr>
              <w:t>از تقسیم</w:t>
            </w:r>
            <w:r w:rsidR="009B1262">
              <w:rPr>
                <w:rtl/>
                <w:lang w:bidi="fa-IR"/>
              </w:rPr>
              <w:t xml:space="preserve"> انرژی تبخیر برای حلال</w:t>
            </w:r>
            <w:r w:rsidR="009B1262">
              <w:rPr>
                <w:rFonts w:hint="cs"/>
                <w:rtl/>
                <w:lang w:bidi="fa-IR"/>
              </w:rPr>
              <w:t>‌</w:t>
            </w:r>
            <w:r w:rsidR="0039579D">
              <w:rPr>
                <w:rtl/>
                <w:lang w:bidi="fa-IR"/>
              </w:rPr>
              <w:t>های خالص به حجم مولی به دست می</w:t>
            </w:r>
            <w:r w:rsidR="0039579D">
              <w:rPr>
                <w:rFonts w:hint="cs"/>
                <w:rtl/>
                <w:lang w:bidi="fa-IR"/>
              </w:rPr>
              <w:t>‌</w:t>
            </w:r>
            <w:r w:rsidRPr="00C8417C">
              <w:rPr>
                <w:rtl/>
                <w:lang w:bidi="fa-IR"/>
              </w:rPr>
              <w:t>آید</w:t>
            </w:r>
            <w:r>
              <w:rPr>
                <w:rFonts w:hint="cs"/>
                <w:rtl/>
                <w:lang w:bidi="fa-IR"/>
              </w:rPr>
              <w:t xml:space="preserve"> </w:t>
            </w:r>
            <w:r w:rsidR="00C05AA3">
              <w:rPr>
                <w:rtl/>
                <w:lang w:bidi="fa-IR"/>
              </w:rPr>
              <w:fldChar w:fldCharType="begin"/>
            </w:r>
            <w:r w:rsidR="00C05AA3">
              <w:rPr>
                <w:rtl/>
                <w:lang w:bidi="fa-IR"/>
              </w:rPr>
              <w:instrText xml:space="preserve"> </w:instrText>
            </w:r>
            <w:r w:rsidR="00C05AA3">
              <w:rPr>
                <w:lang w:bidi="fa-IR"/>
              </w:rPr>
              <w:instrText>ADDIN EN.CITE &lt;EndNote&gt;&lt;Cite&gt;&lt;Author&gt;Ma&lt;/Author&gt;&lt;Year&gt;2013&lt;/Year&gt;&lt;RecNum&gt;186&lt;/RecNum&gt;&lt;DisplayText&gt;(80)&lt;/DisplayText&gt;&lt;record&gt;&lt;rec-number&gt;186&lt;/rec-number&gt;&lt;foreign-keys&gt;&lt;key app="EN" db-id="r5w5xz507reeroeztf0vedf1dderxa9wxsd9" timestamp="1741871680"&gt;186&lt;/key&gt;&lt;/foreign-keys&gt;&lt;ref-type name="Journal Article"&gt;17&lt;/ref-type&gt;&lt;contributors&gt;&lt;authors&gt;&lt;author&gt;Ma, Jing&lt;/author&gt;&lt;author&gt;Larsen, Raino Mikael&lt;/author&gt;&lt;/authors&gt;&lt;/contributors&gt;&lt;titles&gt;&lt;title&gt;Comparative study on dispersion and interfacial properties of single walled carbon nanotube/polymer composites using Hansen solubility parameters&lt;/title&gt;&lt;secondary-title&gt;ACS Applied Materials &amp;amp; Interfaces&lt;/secondary-title&gt;&lt;/titles&gt;&lt;periodical&gt;&lt;full-title&gt;ACS Applied Materials &amp;amp; Interfaces&lt;/full-title&gt;&lt;/periodical&gt;&lt;pages&gt;1287-1293&lt;/pages&gt;&lt;volume&gt;5&lt;/volume&gt;&lt;number&gt;4&lt;/number&gt;&lt;dates&gt;&lt;year&gt;2013&lt;/year&gt;&lt;/dates&gt;&lt;isbn&gt;1944-8244&lt;/isbn&gt;&lt;urls&gt;&lt;/urls&gt;&lt;/record&gt;&lt;/Cite&gt;&lt;/EndNote</w:instrText>
            </w:r>
            <w:r w:rsidR="00C05AA3">
              <w:rPr>
                <w:rtl/>
                <w:lang w:bidi="fa-IR"/>
              </w:rPr>
              <w:instrText>&gt;</w:instrText>
            </w:r>
            <w:r w:rsidR="00C05AA3">
              <w:rPr>
                <w:rtl/>
                <w:lang w:bidi="fa-IR"/>
              </w:rPr>
              <w:fldChar w:fldCharType="separate"/>
            </w:r>
            <w:r w:rsidR="00C05AA3">
              <w:rPr>
                <w:noProof/>
                <w:rtl/>
                <w:lang w:bidi="fa-IR"/>
              </w:rPr>
              <w:t>(80)</w:t>
            </w:r>
            <w:r w:rsidR="00C05AA3">
              <w:rPr>
                <w:rtl/>
                <w:lang w:bidi="fa-IR"/>
              </w:rPr>
              <w:fldChar w:fldCharType="end"/>
            </w:r>
            <w:r w:rsidR="00C05AA3">
              <w:rPr>
                <w:rFonts w:hint="cs"/>
                <w:rtl/>
                <w:lang w:bidi="fa-IR"/>
              </w:rPr>
              <w:t xml:space="preserve">. </w:t>
            </w:r>
            <w:r>
              <w:t>‬</w:t>
            </w:r>
            <w:r>
              <w:t>‬</w:t>
            </w:r>
            <w:r>
              <w:t>‬</w:t>
            </w:r>
            <w:r w:rsidR="003B7337">
              <w:t>‬</w:t>
            </w:r>
            <w:r w:rsidR="003B7337">
              <w:t>‬</w:t>
            </w:r>
            <w:r w:rsidR="003B7337">
              <w:t>‬</w:t>
            </w:r>
            <w:r w:rsidR="00A02AFB">
              <w:t>‬</w:t>
            </w:r>
            <w:r w:rsidR="00A02AFB">
              <w:t>‬</w:t>
            </w:r>
            <w:r w:rsidR="00A02AFB">
              <w:t>‬</w:t>
            </w:r>
            <w:r w:rsidR="00F40E02">
              <w:t>‬</w:t>
            </w:r>
            <w:r w:rsidR="00F40E02">
              <w:t>‬</w:t>
            </w:r>
            <w:r w:rsidR="00F40E02">
              <w:t>‬</w:t>
            </w:r>
            <w:r w:rsidR="00D47581">
              <w:t>‬</w:t>
            </w:r>
            <w:r w:rsidR="00D47581">
              <w:t>‬</w:t>
            </w:r>
            <w:r w:rsidR="00D47581">
              <w:t>‬</w:t>
            </w:r>
            <w:r w:rsidR="00660B38">
              <w:t>‬</w:t>
            </w:r>
            <w:r w:rsidR="00660B38">
              <w:t>‬</w:t>
            </w:r>
            <w:r w:rsidR="00660B38">
              <w:t>‬</w:t>
            </w:r>
            <w:r w:rsidR="00E36676">
              <w:t>‬</w:t>
            </w:r>
            <w:r w:rsidR="00E36676">
              <w:t>‬</w:t>
            </w:r>
            <w:r w:rsidR="00E36676">
              <w:t>‬</w:t>
            </w:r>
            <w:r w:rsidR="00B320B2">
              <w:t>‬</w:t>
            </w:r>
            <w:r w:rsidR="00B320B2">
              <w:t>‬</w:t>
            </w:r>
            <w:r w:rsidR="00B320B2">
              <w:t>‬</w:t>
            </w:r>
            <w:r w:rsidR="00347B72">
              <w:t>‬</w:t>
            </w:r>
            <w:r w:rsidR="00347B72">
              <w:t>‬</w:t>
            </w:r>
            <w:r w:rsidR="00347B72">
              <w:t>‬</w:t>
            </w:r>
            <w:r w:rsidR="001A24ED">
              <w:t>‬</w:t>
            </w:r>
            <w:r w:rsidR="001A24ED">
              <w:t>‬</w:t>
            </w:r>
            <w:r w:rsidR="001A24ED">
              <w:t>‬</w:t>
            </w:r>
            <w:r w:rsidR="00FB5A5F">
              <w:t>‬</w:t>
            </w:r>
            <w:r w:rsidR="00FB5A5F">
              <w:t>‬</w:t>
            </w:r>
            <w:r w:rsidR="00FB5A5F">
              <w:t>‬</w:t>
            </w:r>
            <w:r w:rsidR="00C749D8">
              <w:t>‬</w:t>
            </w:r>
            <w:r w:rsidR="00C749D8">
              <w:t>‬</w:t>
            </w:r>
            <w:r w:rsidR="00C749D8">
              <w:t>‬</w:t>
            </w:r>
            <w:r w:rsidR="00133F69">
              <w:t>‬</w:t>
            </w:r>
            <w:r w:rsidR="00133F69">
              <w:t>‬</w:t>
            </w:r>
            <w:r w:rsidR="00133F69">
              <w:t>‬</w:t>
            </w:r>
            <w:r w:rsidR="0050012C">
              <w:t>‬</w:t>
            </w:r>
            <w:r w:rsidR="0050012C">
              <w:t>‬</w:t>
            </w:r>
            <w:r w:rsidR="0050012C">
              <w:t>‬</w:t>
            </w:r>
            <w:r w:rsidR="00B50E58">
              <w:t>‬</w:t>
            </w:r>
            <w:r w:rsidR="00B50E58">
              <w:t>‬</w:t>
            </w:r>
            <w:r w:rsidR="00B50E58">
              <w:t>‬</w:t>
            </w:r>
            <w:r w:rsidR="00A643ED">
              <w:t>‬</w:t>
            </w:r>
            <w:r w:rsidR="00A643ED">
              <w:t>‬</w:t>
            </w:r>
            <w:r w:rsidR="00A643ED">
              <w:t>‬</w:t>
            </w:r>
            <w:r w:rsidR="00386714">
              <w:t>‬</w:t>
            </w:r>
            <w:r w:rsidR="00386714">
              <w:t>‬</w:t>
            </w:r>
            <w:r w:rsidR="00386714">
              <w:t>‬</w:t>
            </w:r>
            <w:r w:rsidR="00073899">
              <w:t>‬</w:t>
            </w:r>
            <w:r w:rsidR="00073899">
              <w:t>‬</w:t>
            </w:r>
            <w:r w:rsidR="00073899">
              <w:t>‬</w:t>
            </w:r>
            <w:r w:rsidR="00402AB1">
              <w:t>‬</w:t>
            </w:r>
            <w:r w:rsidR="00402AB1">
              <w:t>‬</w:t>
            </w:r>
            <w:r w:rsidR="00402AB1">
              <w:t>‬</w:t>
            </w:r>
          </w:dir>
        </w:dir>
      </w:dir>
    </w:p>
    <w:p w14:paraId="50F4FDD9" w14:textId="322E56FF" w:rsidR="00B847B3" w:rsidRPr="0039579D" w:rsidRDefault="00571E6D" w:rsidP="00B847B3">
      <w:pPr>
        <w:pStyle w:val="a3"/>
        <w:rPr>
          <w:rtl/>
        </w:rPr>
      </w:pPr>
      <w:r w:rsidRPr="0039579D">
        <w:rPr>
          <w:rFonts w:hint="cs"/>
          <w:rtl/>
        </w:rPr>
        <w:t>معادله 2-1</w:t>
      </w:r>
    </w:p>
    <w:p w14:paraId="64362903" w14:textId="45B99133" w:rsidR="00AD5C39" w:rsidRPr="0039579D" w:rsidRDefault="00402AB1" w:rsidP="00513B66">
      <w:pPr>
        <w:pStyle w:val="a3"/>
        <w:bidi w:val="0"/>
        <w:rPr>
          <w:rtl/>
        </w:rPr>
      </w:pPr>
      <m:oMathPara>
        <m:oMathParaPr>
          <m:jc m:val="left"/>
        </m:oMathParaPr>
        <m:oMath>
          <m:sSub>
            <m:sSubPr>
              <m:ctrlPr>
                <w:rPr>
                  <w:rFonts w:ascii="Cambria Math" w:hAnsi="Cambria Math"/>
                </w:rPr>
              </m:ctrlPr>
            </m:sSubPr>
            <m:e>
              <m:r>
                <m:rPr>
                  <m:sty m:val="p"/>
                </m:rPr>
                <w:rPr>
                  <w:rFonts w:ascii="Cambria Math" w:hAnsi="Cambria Math"/>
                </w:rPr>
                <m:t>δ</m:t>
              </m:r>
            </m:e>
            <m:sub>
              <m:r>
                <w:rPr>
                  <w:rFonts w:ascii="Cambria Math" w:hAnsi="Cambria Math"/>
                </w:rPr>
                <m:t>T</m:t>
              </m:r>
            </m:sub>
          </m:sSub>
          <m:r>
            <m:rPr>
              <m:sty m:val="p"/>
            </m:rPr>
            <w:rPr>
              <w:rFonts w:ascii="Cambria Math" w:hAnsi="Cambria Math"/>
            </w:rPr>
            <m:t>=</m:t>
          </m:r>
          <m:rad>
            <m:radPr>
              <m:degHide m:val="1"/>
              <m:ctrlPr>
                <w:rPr>
                  <w:rFonts w:ascii="Cambria Math" w:hAnsi="Cambria Math"/>
                </w:rPr>
              </m:ctrlPr>
            </m:radPr>
            <m:deg/>
            <m:e>
              <m:d>
                <m:dPr>
                  <m:ctrlPr>
                    <w:rPr>
                      <w:rFonts w:ascii="Cambria Math" w:hAnsi="Cambria Math"/>
                      <w:i/>
                    </w:rPr>
                  </m:ctrlPr>
                </m:dPr>
                <m:e>
                  <m:r>
                    <w:rPr>
                      <w:rFonts w:ascii="Cambria Math" w:hAnsi="Cambria Math"/>
                    </w:rPr>
                    <m:t>CED</m:t>
                  </m:r>
                </m:e>
              </m:d>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 xml:space="preserve"> </m:t>
                  </m:r>
                </m:num>
                <m:den>
                  <m:sSub>
                    <m:sSubPr>
                      <m:ctrlPr>
                        <w:rPr>
                          <w:rFonts w:ascii="Cambria Math" w:hAnsi="Cambria Math"/>
                          <w:i/>
                        </w:rPr>
                      </m:ctrlPr>
                    </m:sSubPr>
                    <m:e>
                      <m:r>
                        <w:rPr>
                          <w:rFonts w:ascii="Cambria Math" w:hAnsi="Cambria Math"/>
                        </w:rPr>
                        <m:t>V</m:t>
                      </m:r>
                    </m:e>
                    <m:sub>
                      <m:r>
                        <w:rPr>
                          <w:rFonts w:ascii="Cambria Math" w:hAnsi="Cambria Math"/>
                        </w:rPr>
                        <m:t>m</m:t>
                      </m:r>
                    </m:sub>
                  </m:sSub>
                </m:den>
              </m:f>
            </m:e>
          </m:rad>
        </m:oMath>
      </m:oMathPara>
    </w:p>
    <w:p w14:paraId="73D89675" w14:textId="1BF0E7BF" w:rsidR="0039579D" w:rsidRDefault="00CB36CC" w:rsidP="0039579D">
      <w:pPr>
        <w:pStyle w:val="a3"/>
        <w:rPr>
          <w:lang w:bidi="fa-IR"/>
        </w:rPr>
      </w:pPr>
      <w:r w:rsidRPr="0039579D">
        <w:rPr>
          <w:rFonts w:hint="cs"/>
          <w:rtl/>
          <w:lang w:bidi="fa-IR"/>
        </w:rPr>
        <w:t>که</w:t>
      </w:r>
      <w:r w:rsidRPr="0039579D">
        <w:rPr>
          <w:rFonts w:hint="cs"/>
          <w:sz w:val="28"/>
          <w:rtl/>
          <w:lang w:bidi="fa-IR"/>
        </w:rPr>
        <w:t xml:space="preserve"> در آن:</w:t>
      </w:r>
      <w:r w:rsidR="0039579D">
        <w:rPr>
          <w:rFonts w:hint="cs"/>
          <w:sz w:val="28"/>
          <w:rtl/>
          <w:lang w:bidi="fa-IR"/>
        </w:rPr>
        <w:t xml:space="preserve"> </w:t>
      </w:r>
      <w:r w:rsidR="00870B0C">
        <w:rPr>
          <w:sz w:val="28"/>
          <w:vertAlign w:val="subscript"/>
          <w:lang w:bidi="fa-IR"/>
        </w:rPr>
        <w:t>T</w:t>
      </w:r>
      <w:r w:rsidR="0039579D" w:rsidRPr="0039579D">
        <w:rPr>
          <w:rFonts w:cs="Times New Roman" w:hint="cs"/>
          <w:rtl/>
          <w:lang w:bidi="fa-IR"/>
        </w:rPr>
        <w:t>δ</w:t>
      </w:r>
      <w:r w:rsidR="0039579D">
        <w:rPr>
          <w:rFonts w:hint="cs"/>
          <w:rtl/>
          <w:lang w:bidi="fa-IR"/>
        </w:rPr>
        <w:t xml:space="preserve"> پارامتر </w:t>
      </w:r>
      <w:r w:rsidR="003826DE">
        <w:rPr>
          <w:rFonts w:hint="cs"/>
          <w:rtl/>
          <w:lang w:bidi="fa-IR"/>
        </w:rPr>
        <w:t>محلولیت</w:t>
      </w:r>
      <w:r w:rsidR="0039579D">
        <w:rPr>
          <w:rFonts w:hint="cs"/>
          <w:rtl/>
          <w:lang w:bidi="fa-IR"/>
        </w:rPr>
        <w:t xml:space="preserve"> </w:t>
      </w:r>
      <w:r w:rsidR="0039579D" w:rsidRPr="0039579D">
        <w:rPr>
          <w:rFonts w:hint="cs"/>
          <w:rtl/>
          <w:lang w:bidi="fa-IR"/>
        </w:rPr>
        <w:t>هیلدبرند</w:t>
      </w:r>
      <w:r w:rsidR="0039579D">
        <w:rPr>
          <w:rFonts w:hint="cs"/>
          <w:rtl/>
          <w:lang w:bidi="fa-IR"/>
        </w:rPr>
        <w:t>،</w:t>
      </w:r>
      <w:r w:rsidRPr="0039579D">
        <w:rPr>
          <w:rFonts w:hint="cs"/>
          <w:sz w:val="28"/>
          <w:rtl/>
          <w:lang w:bidi="fa-IR"/>
        </w:rPr>
        <w:t xml:space="preserve"> </w:t>
      </w:r>
      <w:r w:rsidRPr="0039579D">
        <w:rPr>
          <w:sz w:val="28"/>
        </w:rPr>
        <w:t>E</w:t>
      </w:r>
      <w:r w:rsidR="0039579D">
        <w:rPr>
          <w:sz w:val="28"/>
          <w:vertAlign w:val="subscript"/>
        </w:rPr>
        <w:t>v</w:t>
      </w:r>
      <w:r w:rsidRPr="0039579D">
        <w:rPr>
          <w:rFonts w:cs="Times New Roman" w:hint="cs"/>
          <w:rtl/>
          <w:lang w:bidi="fa-IR"/>
        </w:rPr>
        <w:t>Δ</w:t>
      </w:r>
      <w:r w:rsidRPr="0039579D">
        <w:rPr>
          <w:rFonts w:hint="cs"/>
          <w:rtl/>
          <w:lang w:bidi="fa-IR"/>
        </w:rPr>
        <w:t xml:space="preserve"> انرژی تبخیر حلال، </w:t>
      </w:r>
      <w:r w:rsidRPr="0039579D">
        <w:rPr>
          <w:lang w:bidi="fa-IR"/>
        </w:rPr>
        <w:t>CED</w:t>
      </w:r>
      <w:r w:rsidRPr="0039579D">
        <w:rPr>
          <w:rFonts w:hint="cs"/>
          <w:rtl/>
          <w:lang w:bidi="fa-IR"/>
        </w:rPr>
        <w:t xml:space="preserve"> چگالی انرژی پیوستگی </w:t>
      </w:r>
      <w:r w:rsidR="0039579D" w:rsidRPr="0039579D">
        <w:rPr>
          <w:rFonts w:hint="cs"/>
          <w:rtl/>
          <w:lang w:bidi="fa-IR"/>
        </w:rPr>
        <w:t xml:space="preserve">و </w:t>
      </w:r>
      <w:r w:rsidR="0039579D" w:rsidRPr="0039579D">
        <w:rPr>
          <w:lang w:bidi="fa-IR"/>
        </w:rPr>
        <w:t>V</w:t>
      </w:r>
      <w:r w:rsidR="0039579D" w:rsidRPr="0039579D">
        <w:rPr>
          <w:vertAlign w:val="subscript"/>
          <w:lang w:bidi="fa-IR"/>
        </w:rPr>
        <w:t>m</w:t>
      </w:r>
      <w:r w:rsidR="0039579D" w:rsidRPr="0039579D">
        <w:rPr>
          <w:rFonts w:hint="cs"/>
          <w:vertAlign w:val="subscript"/>
          <w:rtl/>
          <w:lang w:bidi="fa-IR"/>
        </w:rPr>
        <w:t xml:space="preserve"> </w:t>
      </w:r>
      <w:r w:rsidR="0039579D" w:rsidRPr="0039579D">
        <w:rPr>
          <w:rFonts w:hint="cs"/>
          <w:rtl/>
          <w:lang w:bidi="fa-IR"/>
        </w:rPr>
        <w:t>حجم مولی است</w:t>
      </w:r>
      <w:r w:rsidR="0039579D">
        <w:rPr>
          <w:rFonts w:hint="cs"/>
          <w:rtl/>
          <w:lang w:bidi="fa-IR"/>
        </w:rPr>
        <w:t>.</w:t>
      </w:r>
    </w:p>
    <w:p w14:paraId="39A4B568" w14:textId="3F189871" w:rsidR="00C05AA3" w:rsidRDefault="00820207" w:rsidP="00DC70E4">
      <w:pPr>
        <w:pStyle w:val="a3"/>
        <w:rPr>
          <w:rtl/>
          <w:lang w:bidi="fa-IR"/>
        </w:rPr>
      </w:pPr>
      <w:r w:rsidRPr="00235D58">
        <w:rPr>
          <w:rtl/>
          <w:lang w:bidi="fa-IR"/>
        </w:rPr>
        <w:t xml:space="preserve">در حال حاضر </w:t>
      </w:r>
      <w:r w:rsidR="00C05AA3" w:rsidRPr="00235D58">
        <w:rPr>
          <w:rtl/>
          <w:lang w:bidi="fa-IR"/>
        </w:rPr>
        <w:t>واحد</w:t>
      </w:r>
      <w:r>
        <w:rPr>
          <w:rFonts w:hint="cs"/>
          <w:rtl/>
          <w:lang w:bidi="fa-IR"/>
        </w:rPr>
        <w:t xml:space="preserve"> </w:t>
      </w:r>
      <w:r w:rsidRPr="00235D58">
        <w:rPr>
          <w:rtl/>
          <w:lang w:bidi="fa-IR"/>
        </w:rPr>
        <w:t>ب</w:t>
      </w:r>
      <w:r w:rsidRPr="00235D58">
        <w:rPr>
          <w:rFonts w:hint="cs"/>
          <w:rtl/>
          <w:lang w:bidi="fa-IR"/>
        </w:rPr>
        <w:t>ی</w:t>
      </w:r>
      <w:r w:rsidRPr="00235D58">
        <w:rPr>
          <w:rFonts w:hint="eastAsia"/>
          <w:rtl/>
          <w:lang w:bidi="fa-IR"/>
        </w:rPr>
        <w:t>ن</w:t>
      </w:r>
      <w:r w:rsidRPr="00235D58">
        <w:rPr>
          <w:rtl/>
          <w:lang w:bidi="fa-IR"/>
        </w:rPr>
        <w:t xml:space="preserve"> الملل</w:t>
      </w:r>
      <w:r w:rsidRPr="00235D58">
        <w:rPr>
          <w:rFonts w:hint="cs"/>
          <w:rtl/>
          <w:lang w:bidi="fa-IR"/>
        </w:rPr>
        <w:t>ی</w:t>
      </w:r>
      <w:r w:rsidR="00C05AA3" w:rsidRPr="00235D58">
        <w:rPr>
          <w:rtl/>
          <w:lang w:bidi="fa-IR"/>
        </w:rPr>
        <w:t xml:space="preserve"> </w:t>
      </w:r>
      <w:r w:rsidR="00DC70E4">
        <w:rPr>
          <w:rFonts w:hint="cs"/>
          <w:rtl/>
          <w:lang w:bidi="fa-IR"/>
        </w:rPr>
        <w:t>مورد استفاده</w:t>
      </w:r>
      <w:r w:rsidR="00C05AA3" w:rsidRPr="00235D58">
        <w:rPr>
          <w:rtl/>
          <w:lang w:bidi="fa-IR"/>
        </w:rPr>
        <w:t xml:space="preserve"> برا</w:t>
      </w:r>
      <w:r w:rsidR="00C05AA3" w:rsidRPr="00235D58">
        <w:rPr>
          <w:rFonts w:hint="cs"/>
          <w:rtl/>
          <w:lang w:bidi="fa-IR"/>
        </w:rPr>
        <w:t>ی</w:t>
      </w:r>
      <w:r w:rsidR="0039579D">
        <w:rPr>
          <w:rtl/>
          <w:lang w:bidi="fa-IR"/>
        </w:rPr>
        <w:t xml:space="preserve"> پارامتر </w:t>
      </w:r>
      <w:r w:rsidR="003826DE">
        <w:rPr>
          <w:rtl/>
          <w:lang w:bidi="fa-IR"/>
        </w:rPr>
        <w:t>محلولیت</w:t>
      </w:r>
      <w:r>
        <w:rPr>
          <w:rFonts w:hint="cs"/>
          <w:rtl/>
          <w:lang w:bidi="fa-IR"/>
        </w:rPr>
        <w:t xml:space="preserve"> </w:t>
      </w:r>
      <w:r w:rsidR="00C05AA3" w:rsidRPr="00235D58">
        <w:rPr>
          <w:rtl/>
          <w:lang w:bidi="fa-IR"/>
        </w:rPr>
        <w:t>جذرمگاپاسکال</w:t>
      </w:r>
      <w:r>
        <w:rPr>
          <w:rFonts w:hint="cs"/>
          <w:rtl/>
          <w:lang w:bidi="fa-IR"/>
        </w:rPr>
        <w:t xml:space="preserve"> (</w:t>
      </w:r>
      <w:r>
        <w:rPr>
          <w:lang w:bidi="fa-IR"/>
        </w:rPr>
        <w:t>MPa</w:t>
      </w:r>
      <w:r>
        <w:rPr>
          <w:vertAlign w:val="superscript"/>
          <w:lang w:bidi="fa-IR"/>
        </w:rPr>
        <w:t>1/2</w:t>
      </w:r>
      <w:r>
        <w:rPr>
          <w:rFonts w:hint="cs"/>
          <w:rtl/>
          <w:lang w:bidi="fa-IR"/>
        </w:rPr>
        <w:t>)</w:t>
      </w:r>
      <w:r w:rsidR="00C05AA3" w:rsidRPr="00235D58">
        <w:rPr>
          <w:rtl/>
          <w:lang w:bidi="fa-IR"/>
        </w:rPr>
        <w:t xml:space="preserve"> م</w:t>
      </w:r>
      <w:r w:rsidR="00C05AA3" w:rsidRPr="00235D58">
        <w:rPr>
          <w:rFonts w:hint="cs"/>
          <w:rtl/>
          <w:lang w:bidi="fa-IR"/>
        </w:rPr>
        <w:t>ی</w:t>
      </w:r>
      <w:r>
        <w:rPr>
          <w:rFonts w:hint="cs"/>
          <w:rtl/>
          <w:lang w:bidi="fa-IR"/>
        </w:rPr>
        <w:t>‌</w:t>
      </w:r>
      <w:r w:rsidR="00C05AA3" w:rsidRPr="00235D58">
        <w:rPr>
          <w:rtl/>
          <w:lang w:bidi="fa-IR"/>
        </w:rPr>
        <w:t>باشد.</w:t>
      </w:r>
      <w:r w:rsidR="00C05AA3" w:rsidRPr="00235D58">
        <w:rPr>
          <w:rFonts w:hint="cs"/>
          <w:rtl/>
          <w:lang w:bidi="fa-IR"/>
        </w:rPr>
        <w:t xml:space="preserve"> </w:t>
      </w:r>
      <w:r w:rsidR="00C05AA3" w:rsidRPr="00235D58">
        <w:rPr>
          <w:rtl/>
          <w:lang w:bidi="fa-IR"/>
        </w:rPr>
        <w:t xml:space="preserve">پارامتر </w:t>
      </w:r>
      <w:r w:rsidR="00C05AA3">
        <w:rPr>
          <w:rFonts w:hint="cs"/>
          <w:rtl/>
          <w:lang w:bidi="fa-IR"/>
        </w:rPr>
        <w:t>هیلدبرند</w:t>
      </w:r>
      <w:r>
        <w:rPr>
          <w:rtl/>
          <w:lang w:bidi="fa-IR"/>
        </w:rPr>
        <w:t xml:space="preserve"> محدود به محلول</w:t>
      </w:r>
      <w:r>
        <w:rPr>
          <w:rFonts w:hint="cs"/>
          <w:rtl/>
          <w:lang w:bidi="fa-IR"/>
        </w:rPr>
        <w:t>‌</w:t>
      </w:r>
      <w:r w:rsidR="00C05AA3" w:rsidRPr="00235D58">
        <w:rPr>
          <w:rtl/>
          <w:lang w:bidi="fa-IR"/>
        </w:rPr>
        <w:t>ها</w:t>
      </w:r>
      <w:r w:rsidR="00C05AA3" w:rsidRPr="00235D58">
        <w:rPr>
          <w:rFonts w:hint="cs"/>
          <w:rtl/>
          <w:lang w:bidi="fa-IR"/>
        </w:rPr>
        <w:t>ی</w:t>
      </w:r>
      <w:r w:rsidR="00C05AA3" w:rsidRPr="00235D58">
        <w:rPr>
          <w:rtl/>
          <w:lang w:bidi="fa-IR"/>
        </w:rPr>
        <w:t xml:space="preserve"> نرمال بوده و هنگام</w:t>
      </w:r>
      <w:r w:rsidR="00C05AA3" w:rsidRPr="00235D58">
        <w:rPr>
          <w:rFonts w:hint="cs"/>
          <w:rtl/>
          <w:lang w:bidi="fa-IR"/>
        </w:rPr>
        <w:t>ی</w:t>
      </w:r>
      <w:r>
        <w:rPr>
          <w:rtl/>
          <w:lang w:bidi="fa-IR"/>
        </w:rPr>
        <w:t xml:space="preserve"> که برهم</w:t>
      </w:r>
      <w:r>
        <w:rPr>
          <w:rFonts w:hint="cs"/>
          <w:rtl/>
          <w:lang w:bidi="fa-IR"/>
        </w:rPr>
        <w:t>‌</w:t>
      </w:r>
      <w:r w:rsidR="00C05AA3" w:rsidRPr="00235D58">
        <w:rPr>
          <w:rtl/>
          <w:lang w:bidi="fa-IR"/>
        </w:rPr>
        <w:t>کنش ب</w:t>
      </w:r>
      <w:r w:rsidR="00C05AA3" w:rsidRPr="00235D58">
        <w:rPr>
          <w:rFonts w:hint="cs"/>
          <w:rtl/>
          <w:lang w:bidi="fa-IR"/>
        </w:rPr>
        <w:t>ی</w:t>
      </w:r>
      <w:r w:rsidR="00C05AA3" w:rsidRPr="00235D58">
        <w:rPr>
          <w:rFonts w:hint="eastAsia"/>
          <w:rtl/>
          <w:lang w:bidi="fa-IR"/>
        </w:rPr>
        <w:t>ن</w:t>
      </w:r>
      <w:r>
        <w:rPr>
          <w:rtl/>
          <w:lang w:bidi="fa-IR"/>
        </w:rPr>
        <w:t xml:space="preserve"> مولکول</w:t>
      </w:r>
      <w:r>
        <w:rPr>
          <w:rFonts w:hint="cs"/>
          <w:rtl/>
          <w:lang w:bidi="fa-IR"/>
        </w:rPr>
        <w:t>‌</w:t>
      </w:r>
      <w:r w:rsidR="00C05AA3" w:rsidRPr="00235D58">
        <w:rPr>
          <w:rtl/>
          <w:lang w:bidi="fa-IR"/>
        </w:rPr>
        <w:t>ها از نوع قطب</w:t>
      </w:r>
      <w:r w:rsidR="00C05AA3" w:rsidRPr="00235D58">
        <w:rPr>
          <w:rFonts w:hint="cs"/>
          <w:rtl/>
          <w:lang w:bidi="fa-IR"/>
        </w:rPr>
        <w:t>ی</w:t>
      </w:r>
      <w:r w:rsidR="00C05AA3" w:rsidRPr="00235D58">
        <w:rPr>
          <w:rtl/>
          <w:lang w:bidi="fa-IR"/>
        </w:rPr>
        <w:t xml:space="preserve"> و ه</w:t>
      </w:r>
      <w:r w:rsidR="00C05AA3" w:rsidRPr="00235D58">
        <w:rPr>
          <w:rFonts w:hint="cs"/>
          <w:rtl/>
          <w:lang w:bidi="fa-IR"/>
        </w:rPr>
        <w:t>ی</w:t>
      </w:r>
      <w:r w:rsidR="00C05AA3" w:rsidRPr="00235D58">
        <w:rPr>
          <w:rFonts w:hint="eastAsia"/>
          <w:rtl/>
          <w:lang w:bidi="fa-IR"/>
        </w:rPr>
        <w:t>دروژن</w:t>
      </w:r>
      <w:r w:rsidR="00C05AA3" w:rsidRPr="00235D58">
        <w:rPr>
          <w:rFonts w:hint="cs"/>
          <w:rtl/>
          <w:lang w:bidi="fa-IR"/>
        </w:rPr>
        <w:t>ی</w:t>
      </w:r>
      <w:r>
        <w:rPr>
          <w:rtl/>
          <w:lang w:bidi="fa-IR"/>
        </w:rPr>
        <w:t xml:space="preserve"> </w:t>
      </w:r>
      <w:r>
        <w:rPr>
          <w:rFonts w:hint="cs"/>
          <w:rtl/>
          <w:lang w:bidi="fa-IR"/>
        </w:rPr>
        <w:t>باشد</w:t>
      </w:r>
      <w:r w:rsidR="00C05AA3" w:rsidRPr="00235D58">
        <w:rPr>
          <w:rtl/>
          <w:lang w:bidi="fa-IR"/>
        </w:rPr>
        <w:t xml:space="preserve"> عملکرد ا</w:t>
      </w:r>
      <w:r w:rsidR="00C05AA3" w:rsidRPr="00235D58">
        <w:rPr>
          <w:rFonts w:hint="cs"/>
          <w:rtl/>
          <w:lang w:bidi="fa-IR"/>
        </w:rPr>
        <w:t>ی</w:t>
      </w:r>
      <w:r w:rsidR="00C05AA3" w:rsidRPr="00235D58">
        <w:rPr>
          <w:rFonts w:hint="eastAsia"/>
          <w:rtl/>
          <w:lang w:bidi="fa-IR"/>
        </w:rPr>
        <w:t>ن</w:t>
      </w:r>
      <w:r w:rsidR="00C05AA3" w:rsidRPr="00235D58">
        <w:rPr>
          <w:rtl/>
          <w:lang w:bidi="fa-IR"/>
        </w:rPr>
        <w:t xml:space="preserve"> پارامتر با مشکل روب</w:t>
      </w:r>
      <w:r>
        <w:rPr>
          <w:rFonts w:hint="cs"/>
          <w:rtl/>
          <w:lang w:bidi="fa-IR"/>
        </w:rPr>
        <w:t>ه‌</w:t>
      </w:r>
      <w:r w:rsidR="00C05AA3" w:rsidRPr="00235D58">
        <w:rPr>
          <w:rtl/>
          <w:lang w:bidi="fa-IR"/>
        </w:rPr>
        <w:t>رو م</w:t>
      </w:r>
      <w:r w:rsidR="00C05AA3" w:rsidRPr="00235D58">
        <w:rPr>
          <w:rFonts w:hint="cs"/>
          <w:rtl/>
          <w:lang w:bidi="fa-IR"/>
        </w:rPr>
        <w:t>ی</w:t>
      </w:r>
      <w:r w:rsidR="00C05AA3">
        <w:rPr>
          <w:rFonts w:hint="cs"/>
          <w:rtl/>
          <w:lang w:bidi="fa-IR"/>
        </w:rPr>
        <w:t>‌</w:t>
      </w:r>
      <w:r>
        <w:rPr>
          <w:rFonts w:hint="eastAsia"/>
          <w:rtl/>
          <w:lang w:bidi="fa-IR"/>
        </w:rPr>
        <w:t>ش</w:t>
      </w:r>
      <w:r>
        <w:rPr>
          <w:rFonts w:hint="cs"/>
          <w:rtl/>
          <w:lang w:bidi="fa-IR"/>
        </w:rPr>
        <w:t>ود</w:t>
      </w:r>
      <w:r w:rsidR="00C05AA3" w:rsidRPr="00235D58">
        <w:rPr>
          <w:rtl/>
          <w:lang w:bidi="fa-IR"/>
        </w:rPr>
        <w:t xml:space="preserve"> لذا</w:t>
      </w:r>
      <w:r w:rsidR="00C05AA3">
        <w:rPr>
          <w:rFonts w:hint="cs"/>
          <w:rtl/>
          <w:lang w:bidi="fa-IR"/>
        </w:rPr>
        <w:t xml:space="preserve"> این مورد</w:t>
      </w:r>
      <w:r w:rsidR="00C05AA3" w:rsidRPr="00235D58">
        <w:rPr>
          <w:rtl/>
          <w:lang w:bidi="fa-IR"/>
        </w:rPr>
        <w:t xml:space="preserve"> به عنوان </w:t>
      </w:r>
      <w:r w:rsidR="00C05AA3" w:rsidRPr="00235D58">
        <w:rPr>
          <w:rFonts w:hint="cs"/>
          <w:rtl/>
          <w:lang w:bidi="fa-IR"/>
        </w:rPr>
        <w:t>ی</w:t>
      </w:r>
      <w:r w:rsidR="00C05AA3" w:rsidRPr="00235D58">
        <w:rPr>
          <w:rFonts w:hint="eastAsia"/>
          <w:rtl/>
          <w:lang w:bidi="fa-IR"/>
        </w:rPr>
        <w:t>ک</w:t>
      </w:r>
      <w:r w:rsidR="00C05AA3" w:rsidRPr="00235D58">
        <w:rPr>
          <w:rFonts w:hint="cs"/>
          <w:rtl/>
          <w:lang w:bidi="fa-IR"/>
        </w:rPr>
        <w:t>ی</w:t>
      </w:r>
      <w:r w:rsidR="00C05AA3" w:rsidRPr="00235D58">
        <w:rPr>
          <w:rtl/>
          <w:lang w:bidi="fa-IR"/>
        </w:rPr>
        <w:t xml:space="preserve"> از نقا</w:t>
      </w:r>
      <w:r w:rsidR="00C05AA3" w:rsidRPr="00235D58">
        <w:rPr>
          <w:rFonts w:hint="cs"/>
          <w:rtl/>
          <w:lang w:bidi="fa-IR"/>
        </w:rPr>
        <w:t>ی</w:t>
      </w:r>
      <w:r w:rsidR="00C05AA3">
        <w:rPr>
          <w:rFonts w:hint="cs"/>
          <w:rtl/>
          <w:lang w:bidi="fa-IR"/>
        </w:rPr>
        <w:t>ص</w:t>
      </w:r>
      <w:r w:rsidR="00C05AA3" w:rsidRPr="00235D58">
        <w:rPr>
          <w:rtl/>
          <w:lang w:bidi="fa-IR"/>
        </w:rPr>
        <w:t xml:space="preserve"> ا</w:t>
      </w:r>
      <w:r w:rsidR="00C05AA3" w:rsidRPr="00235D58">
        <w:rPr>
          <w:rFonts w:hint="cs"/>
          <w:rtl/>
          <w:lang w:bidi="fa-IR"/>
        </w:rPr>
        <w:t>ی</w:t>
      </w:r>
      <w:r w:rsidR="00C05AA3" w:rsidRPr="00235D58">
        <w:rPr>
          <w:rFonts w:hint="eastAsia"/>
          <w:rtl/>
          <w:lang w:bidi="fa-IR"/>
        </w:rPr>
        <w:t>ن</w:t>
      </w:r>
      <w:r w:rsidR="00C05AA3" w:rsidRPr="00235D58">
        <w:rPr>
          <w:rtl/>
          <w:lang w:bidi="fa-IR"/>
        </w:rPr>
        <w:t xml:space="preserve"> پارامتر محسوب </w:t>
      </w:r>
      <w:r w:rsidR="00C05AA3">
        <w:rPr>
          <w:rFonts w:hint="cs"/>
          <w:rtl/>
          <w:lang w:bidi="fa-IR"/>
        </w:rPr>
        <w:t xml:space="preserve">می‌شود </w:t>
      </w:r>
      <w:r w:rsidR="00C05AA3">
        <w:rPr>
          <w:rtl/>
          <w:lang w:bidi="fa-IR"/>
        </w:rPr>
        <w:fldChar w:fldCharType="begin"/>
      </w:r>
      <w:r w:rsidR="00C05AA3">
        <w:rPr>
          <w:rtl/>
          <w:lang w:bidi="fa-IR"/>
        </w:rPr>
        <w:instrText xml:space="preserve"> </w:instrText>
      </w:r>
      <w:r w:rsidR="00C05AA3">
        <w:rPr>
          <w:lang w:bidi="fa-IR"/>
        </w:rPr>
        <w:instrText>ADDIN EN.CITE &lt;EndNote&gt;&lt;Cite&gt;&lt;Author&gt;Abbot&lt;/Author&gt;&lt;Year&gt;2018&lt;/Year&gt;&lt;RecNum&gt;187&lt;/RecNum&gt;&lt;DisplayText&gt;(81)&lt;/DisplayText&gt;&lt;record&gt;&lt;rec-number&gt;187&lt;/rec-number&gt;&lt;foreign-keys&gt;&lt;key app="EN" db-id="r5w5xz507reeroeztf0vedf1dderxa9wxsd9" timestamp="1741871825"&gt;187</w:instrText>
      </w:r>
      <w:r w:rsidR="00C05AA3">
        <w:rPr>
          <w:rtl/>
          <w:lang w:bidi="fa-IR"/>
        </w:rPr>
        <w:instrText>&lt;/</w:instrText>
      </w:r>
      <w:r w:rsidR="00C05AA3">
        <w:rPr>
          <w:lang w:bidi="fa-IR"/>
        </w:rPr>
        <w:instrText>key&gt;&lt;/foreign-keys&gt;&lt;ref-type name="Journal Article"&gt;17&lt;/ref-type&gt;&lt;contributors&gt;&lt;authors&gt;&lt;author&gt;Abbot, Stewart&lt;/author&gt;&lt;author&gt;Agbanyo, Francisca&lt;/author&gt;&lt;author&gt;Ahlfors, Jan-Eric&lt;/author&gt;&lt;author&gt;Baghbaderani, Behnam A&lt;/author&gt;&lt;author&gt;Bartido, Shirley</w:instrText>
      </w:r>
      <w:r w:rsidR="00C05AA3">
        <w:rPr>
          <w:rtl/>
          <w:lang w:bidi="fa-IR"/>
        </w:rPr>
        <w:instrText>&lt;/</w:instrText>
      </w:r>
      <w:r w:rsidR="00C05AA3">
        <w:rPr>
          <w:lang w:bidi="fa-IR"/>
        </w:rPr>
        <w:instrText>author&gt;&lt;author&gt;Bharti, Kapil&lt;/author&gt;&lt;author&gt;Burke, Carl&lt;/author&gt;&lt;author&gt;Carlsson, Bjorn&lt;/author&gt;&lt;author&gt;Cavagnaro, Joy&lt;/author&gt;&lt;author&gt;Creasey, Abla&lt;/author&gt;&lt;/authors&gt;&lt;/contributors&gt;&lt;titles&gt;&lt;title&gt;Report of the international conference on manufacturing and testing of pluripotent stem cells&lt;/title&gt;&lt;secondary-title&gt;Biologicals&lt;/secondary-title&gt;&lt;/titles&gt;&lt;periodical&gt;&lt;full-title&gt;Biologicals&lt;/full-title&gt;&lt;/periodical&gt;&lt;pages&gt;67-83&lt;/pages&gt;&lt;volume&gt;56&lt;/volume&gt;&lt;dates&gt;&lt;year&gt;2018&lt;/year&gt;&lt;/dates&gt;&lt;isbn&gt;1045-1056&lt;/isbn&gt;&lt;urls&gt;&lt;/urls&gt;&lt;/record&gt;&lt;/Cite&gt;&lt;/EndNote</w:instrText>
      </w:r>
      <w:r w:rsidR="00C05AA3">
        <w:rPr>
          <w:rtl/>
          <w:lang w:bidi="fa-IR"/>
        </w:rPr>
        <w:instrText>&gt;</w:instrText>
      </w:r>
      <w:r w:rsidR="00C05AA3">
        <w:rPr>
          <w:rtl/>
          <w:lang w:bidi="fa-IR"/>
        </w:rPr>
        <w:fldChar w:fldCharType="separate"/>
      </w:r>
      <w:r w:rsidR="00C05AA3">
        <w:rPr>
          <w:noProof/>
          <w:rtl/>
          <w:lang w:bidi="fa-IR"/>
        </w:rPr>
        <w:t>(81)</w:t>
      </w:r>
      <w:r w:rsidR="00C05AA3">
        <w:rPr>
          <w:rtl/>
          <w:lang w:bidi="fa-IR"/>
        </w:rPr>
        <w:fldChar w:fldCharType="end"/>
      </w:r>
      <w:r w:rsidR="00C05AA3">
        <w:rPr>
          <w:rFonts w:hint="cs"/>
          <w:rtl/>
          <w:lang w:bidi="fa-IR"/>
        </w:rPr>
        <w:t>.</w:t>
      </w:r>
      <w:r w:rsidR="00C05AA3">
        <w:t>‬</w:t>
      </w:r>
      <w:r w:rsidR="00C05AA3">
        <w:t>‬</w:t>
      </w:r>
      <w:r w:rsidR="003B7337">
        <w:t>‬</w:t>
      </w:r>
      <w:r w:rsidR="003B7337">
        <w:t>‬</w:t>
      </w:r>
      <w:r w:rsidR="00A02AFB">
        <w:t>‬</w:t>
      </w:r>
      <w:r w:rsidR="00A02AFB">
        <w:t>‬</w:t>
      </w:r>
      <w:r w:rsidR="00F40E02">
        <w:t>‬</w:t>
      </w:r>
      <w:r w:rsidR="00F40E02">
        <w:t>‬</w:t>
      </w:r>
      <w:r w:rsidR="00D47581">
        <w:t>‬</w:t>
      </w:r>
      <w:r w:rsidR="00D47581">
        <w:t>‬</w:t>
      </w:r>
    </w:p>
    <w:p w14:paraId="4CD0756A" w14:textId="54C2DAD8" w:rsidR="00C05AA3" w:rsidRDefault="00C05AA3" w:rsidP="00F63255">
      <w:pPr>
        <w:pStyle w:val="Heading3"/>
        <w:rPr>
          <w:rtl/>
        </w:rPr>
      </w:pPr>
      <w:bookmarkStart w:id="73" w:name="_Toc218768302"/>
      <w:bookmarkStart w:id="74" w:name="_Toc219980386"/>
      <w:r>
        <w:rPr>
          <w:rFonts w:hint="cs"/>
          <w:rtl/>
        </w:rPr>
        <w:lastRenderedPageBreak/>
        <w:t>پارامتر</w:t>
      </w:r>
      <w:r w:rsidR="00820207">
        <w:rPr>
          <w:rFonts w:hint="cs"/>
          <w:rtl/>
        </w:rPr>
        <w:t>های</w:t>
      </w:r>
      <w:r>
        <w:rPr>
          <w:rFonts w:hint="cs"/>
          <w:rtl/>
        </w:rPr>
        <w:t xml:space="preserve"> </w:t>
      </w:r>
      <w:r w:rsidR="003826DE">
        <w:rPr>
          <w:rFonts w:hint="cs"/>
          <w:rtl/>
        </w:rPr>
        <w:t>محلولیت</w:t>
      </w:r>
      <w:r w:rsidR="00AB3BF4">
        <w:rPr>
          <w:rFonts w:hint="cs"/>
          <w:rtl/>
        </w:rPr>
        <w:t xml:space="preserve"> هانسن</w:t>
      </w:r>
      <w:r w:rsidR="00C33469">
        <w:rPr>
          <w:rStyle w:val="FootnoteReference"/>
          <w:rtl/>
        </w:rPr>
        <w:footnoteReference w:id="33"/>
      </w:r>
      <w:bookmarkEnd w:id="73"/>
      <w:bookmarkEnd w:id="74"/>
    </w:p>
    <w:p w14:paraId="40BABD86" w14:textId="782560B6" w:rsidR="00C05AA3" w:rsidRDefault="00B55A07" w:rsidP="003826DE">
      <w:pPr>
        <w:pStyle w:val="a3"/>
        <w:rPr>
          <w:rtl/>
          <w:lang w:bidi="fa-IR"/>
        </w:rPr>
      </w:pPr>
      <w:r w:rsidRPr="005E5C94">
        <w:rPr>
          <w:rtl/>
          <w:lang w:bidi="fa-IR"/>
        </w:rPr>
        <w:t>پارامتر</w:t>
      </w:r>
      <w:r w:rsidRPr="005E5C94">
        <w:rPr>
          <w:rFonts w:hint="cs"/>
          <w:rtl/>
          <w:lang w:bidi="fa-IR"/>
        </w:rPr>
        <w:t xml:space="preserve"> </w:t>
      </w:r>
      <w:r w:rsidR="003826DE">
        <w:rPr>
          <w:rFonts w:hint="cs"/>
          <w:rtl/>
          <w:lang w:bidi="fa-IR"/>
        </w:rPr>
        <w:t>محلولیت</w:t>
      </w:r>
      <w:r w:rsidR="00A82C6B">
        <w:rPr>
          <w:rFonts w:hint="cs"/>
          <w:rtl/>
          <w:lang w:bidi="fa-IR"/>
        </w:rPr>
        <w:t xml:space="preserve"> هیلدبرند</w:t>
      </w:r>
      <w:r w:rsidRPr="005E5C94">
        <w:rPr>
          <w:rtl/>
          <w:lang w:bidi="fa-IR"/>
        </w:rPr>
        <w:t xml:space="preserve"> سال</w:t>
      </w:r>
      <w:dir w:val="rtl">
        <w:r w:rsidRPr="005E5C94">
          <w:rPr>
            <w:rtl/>
            <w:lang w:bidi="fa-IR"/>
          </w:rPr>
          <w:t>ها برا</w:t>
        </w:r>
        <w:r w:rsidRPr="005E5C94">
          <w:rPr>
            <w:rFonts w:hint="cs"/>
            <w:rtl/>
            <w:lang w:bidi="fa-IR"/>
          </w:rPr>
          <w:t>ی</w:t>
        </w:r>
        <w:r w:rsidRPr="005E5C94">
          <w:rPr>
            <w:rtl/>
            <w:lang w:bidi="fa-IR"/>
          </w:rPr>
          <w:t xml:space="preserve"> انتخاب حلال</w:t>
        </w:r>
        <w:dir w:val="rtl">
          <w:r w:rsidR="00A82C6B">
            <w:rPr>
              <w:rtl/>
              <w:lang w:bidi="fa-IR"/>
            </w:rPr>
            <w:t>ها</w:t>
          </w:r>
          <w:r w:rsidR="00A82C6B">
            <w:rPr>
              <w:rFonts w:hint="cs"/>
              <w:rtl/>
              <w:lang w:bidi="fa-IR"/>
            </w:rPr>
            <w:t xml:space="preserve">ی </w:t>
          </w:r>
          <w:r w:rsidRPr="005E5C94">
            <w:rPr>
              <w:rFonts w:hint="cs"/>
              <w:rtl/>
              <w:lang w:bidi="fa-IR"/>
            </w:rPr>
            <w:t>سازگار</w:t>
          </w:r>
          <w:r w:rsidR="00A82C6B">
            <w:rPr>
              <w:rtl/>
              <w:lang w:bidi="fa-IR"/>
            </w:rPr>
            <w:t xml:space="preserve"> استفاده شده است</w:t>
          </w:r>
          <w:r w:rsidR="00A82C6B">
            <w:rPr>
              <w:rFonts w:hint="cs"/>
              <w:rtl/>
              <w:lang w:bidi="fa-IR"/>
            </w:rPr>
            <w:t xml:space="preserve"> اما </w:t>
          </w:r>
          <w:r w:rsidRPr="005E5C94">
            <w:rPr>
              <w:rtl/>
              <w:lang w:bidi="fa-IR"/>
            </w:rPr>
            <w:t>عدم موفق</w:t>
          </w:r>
          <w:r w:rsidRPr="005E5C94">
            <w:rPr>
              <w:rFonts w:hint="cs"/>
              <w:rtl/>
              <w:lang w:bidi="fa-IR"/>
            </w:rPr>
            <w:t>ی</w:t>
          </w:r>
          <w:r w:rsidRPr="005E5C94">
            <w:rPr>
              <w:rFonts w:hint="eastAsia"/>
              <w:rtl/>
              <w:lang w:bidi="fa-IR"/>
            </w:rPr>
            <w:t>ت</w:t>
          </w:r>
          <w:r w:rsidR="00A82C6B">
            <w:rPr>
              <w:rtl/>
              <w:lang w:bidi="fa-IR"/>
            </w:rPr>
            <w:t xml:space="preserve"> کامل</w:t>
          </w:r>
          <w:r w:rsidR="00A82C6B">
            <w:rPr>
              <w:rFonts w:hint="cs"/>
              <w:rtl/>
              <w:lang w:bidi="fa-IR"/>
            </w:rPr>
            <w:t xml:space="preserve"> آن</w:t>
          </w:r>
          <w:r w:rsidRPr="005E5C94">
            <w:rPr>
              <w:rtl/>
              <w:lang w:bidi="fa-IR"/>
            </w:rPr>
            <w:t xml:space="preserve"> </w:t>
          </w:r>
          <w:r w:rsidRPr="005E5C94">
            <w:rPr>
              <w:rFonts w:hint="cs"/>
              <w:rtl/>
              <w:lang w:bidi="fa-IR"/>
            </w:rPr>
            <w:t>سبب شد تا تحقیقات در بستر معرفی</w:t>
          </w:r>
          <w:r w:rsidRPr="005E5C94">
            <w:rPr>
              <w:lang w:bidi="fa-IR"/>
            </w:rPr>
            <w:t xml:space="preserve"> </w:t>
          </w:r>
          <w:r w:rsidRPr="005E5C94">
            <w:rPr>
              <w:rFonts w:hint="cs"/>
              <w:rtl/>
              <w:lang w:bidi="fa-IR"/>
            </w:rPr>
            <w:t xml:space="preserve">پارامتر </w:t>
          </w:r>
          <w:r w:rsidR="003826DE">
            <w:rPr>
              <w:rFonts w:hint="cs"/>
              <w:rtl/>
              <w:lang w:bidi="fa-IR"/>
            </w:rPr>
            <w:t>محلولیت</w:t>
          </w:r>
          <w:r w:rsidRPr="005E5C94">
            <w:rPr>
              <w:rFonts w:hint="cs"/>
              <w:rtl/>
              <w:lang w:bidi="fa-IR"/>
            </w:rPr>
            <w:t xml:space="preserve">ی جدید گسترش یابد. اکثر این تحقیقات به دنبال بهبود قابلیت </w:t>
          </w:r>
          <w:r w:rsidR="00A82C6B">
            <w:rPr>
              <w:rtl/>
              <w:lang w:bidi="fa-IR"/>
            </w:rPr>
            <w:t>حلال</w:t>
          </w:r>
          <w:r w:rsidR="00A82C6B">
            <w:rPr>
              <w:rFonts w:hint="cs"/>
              <w:rtl/>
              <w:lang w:bidi="fa-IR"/>
            </w:rPr>
            <w:t>‌</w:t>
          </w:r>
          <w:r w:rsidRPr="005E5C94">
            <w:rPr>
              <w:rtl/>
              <w:lang w:bidi="fa-IR"/>
            </w:rPr>
            <w:t>ها</w:t>
          </w:r>
          <w:r w:rsidRPr="005E5C94">
            <w:rPr>
              <w:rFonts w:hint="cs"/>
              <w:rtl/>
              <w:lang w:bidi="fa-IR"/>
            </w:rPr>
            <w:t xml:space="preserve"> </w:t>
          </w:r>
          <w:r w:rsidRPr="005E5C94">
            <w:rPr>
              <w:rtl/>
              <w:lang w:bidi="fa-IR"/>
            </w:rPr>
            <w:t>با توجه به هز</w:t>
          </w:r>
          <w:r w:rsidRPr="005E5C94">
            <w:rPr>
              <w:rFonts w:hint="cs"/>
              <w:rtl/>
              <w:lang w:bidi="fa-IR"/>
            </w:rPr>
            <w:t>ی</w:t>
          </w:r>
          <w:r w:rsidRPr="005E5C94">
            <w:rPr>
              <w:rFonts w:hint="eastAsia"/>
              <w:rtl/>
              <w:lang w:bidi="fa-IR"/>
            </w:rPr>
            <w:t>نه</w:t>
          </w:r>
          <w:r w:rsidRPr="005E5C94">
            <w:rPr>
              <w:rFonts w:hint="cs"/>
              <w:rtl/>
              <w:lang w:bidi="fa-IR"/>
            </w:rPr>
            <w:t xml:space="preserve"> تولید</w:t>
          </w:r>
          <w:r w:rsidRPr="005E5C94">
            <w:rPr>
              <w:rFonts w:hint="eastAsia"/>
              <w:rtl/>
              <w:lang w:bidi="fa-IR"/>
            </w:rPr>
            <w:t>،</w:t>
          </w:r>
          <w:r w:rsidRPr="005E5C94">
            <w:rPr>
              <w:rtl/>
              <w:lang w:bidi="fa-IR"/>
            </w:rPr>
            <w:t xml:space="preserve"> </w:t>
          </w:r>
          <w:r w:rsidRPr="005E5C94">
            <w:rPr>
              <w:rFonts w:hint="cs"/>
              <w:rtl/>
              <w:lang w:bidi="fa-IR"/>
            </w:rPr>
            <w:t xml:space="preserve">میزان </w:t>
          </w:r>
          <w:r w:rsidR="003826DE">
            <w:rPr>
              <w:rFonts w:hint="cs"/>
              <w:rtl/>
              <w:lang w:bidi="fa-IR"/>
            </w:rPr>
            <w:t>حلالیت</w:t>
          </w:r>
          <w:r w:rsidRPr="005E5C94">
            <w:rPr>
              <w:rFonts w:hint="eastAsia"/>
              <w:rtl/>
              <w:lang w:bidi="fa-IR"/>
            </w:rPr>
            <w:t>،</w:t>
          </w:r>
          <w:r w:rsidR="00A82C6B">
            <w:rPr>
              <w:rFonts w:hint="cs"/>
              <w:rtl/>
              <w:lang w:bidi="fa-IR"/>
            </w:rPr>
            <w:t xml:space="preserve"> سرعت</w:t>
          </w:r>
          <w:r w:rsidRPr="005E5C94">
            <w:rPr>
              <w:rtl/>
              <w:lang w:bidi="fa-IR"/>
            </w:rPr>
            <w:t xml:space="preserve"> تبخ</w:t>
          </w:r>
          <w:r w:rsidRPr="005E5C94">
            <w:rPr>
              <w:rFonts w:hint="cs"/>
              <w:rtl/>
              <w:lang w:bidi="fa-IR"/>
            </w:rPr>
            <w:t>ی</w:t>
          </w:r>
          <w:r w:rsidRPr="005E5C94">
            <w:rPr>
              <w:rFonts w:hint="eastAsia"/>
              <w:rtl/>
              <w:lang w:bidi="fa-IR"/>
            </w:rPr>
            <w:t>ر،</w:t>
          </w:r>
          <w:r w:rsidRPr="005E5C94">
            <w:rPr>
              <w:rtl/>
              <w:lang w:bidi="fa-IR"/>
            </w:rPr>
            <w:t xml:space="preserve"> نقطه اشتعال و غ</w:t>
          </w:r>
          <w:r w:rsidRPr="005E5C94">
            <w:rPr>
              <w:rFonts w:hint="cs"/>
              <w:rtl/>
              <w:lang w:bidi="fa-IR"/>
            </w:rPr>
            <w:t>ی</w:t>
          </w:r>
          <w:r w:rsidRPr="005E5C94">
            <w:rPr>
              <w:rFonts w:hint="eastAsia"/>
              <w:rtl/>
              <w:lang w:bidi="fa-IR"/>
            </w:rPr>
            <w:t>ره</w:t>
          </w:r>
          <w:r w:rsidRPr="005E5C94">
            <w:rPr>
              <w:rtl/>
              <w:lang w:bidi="fa-IR"/>
            </w:rPr>
            <w:t xml:space="preserve"> </w:t>
          </w:r>
          <w:r w:rsidRPr="005E5C94">
            <w:rPr>
              <w:rFonts w:hint="cs"/>
              <w:rtl/>
              <w:lang w:bidi="fa-IR"/>
            </w:rPr>
            <w:t xml:space="preserve">بودند. </w:t>
          </w:r>
          <w:r w:rsidRPr="005E5C94">
            <w:rPr>
              <w:rtl/>
              <w:lang w:bidi="fa-IR"/>
            </w:rPr>
            <w:t>استفاده از تکن</w:t>
          </w:r>
          <w:r w:rsidRPr="005E5C94">
            <w:rPr>
              <w:rFonts w:hint="cs"/>
              <w:rtl/>
              <w:lang w:bidi="fa-IR"/>
            </w:rPr>
            <w:t>ی</w:t>
          </w:r>
          <w:r w:rsidRPr="005E5C94">
            <w:rPr>
              <w:rFonts w:hint="eastAsia"/>
              <w:rtl/>
              <w:lang w:bidi="fa-IR"/>
            </w:rPr>
            <w:t>ک</w:t>
          </w:r>
          <w:dir w:val="rtl">
            <w:r w:rsidRPr="005E5C94">
              <w:rPr>
                <w:rtl/>
                <w:lang w:bidi="fa-IR"/>
              </w:rPr>
              <w:t>ها</w:t>
            </w:r>
            <w:r w:rsidRPr="005E5C94">
              <w:rPr>
                <w:rFonts w:hint="cs"/>
                <w:rtl/>
                <w:lang w:bidi="fa-IR"/>
              </w:rPr>
              <w:t>ی</w:t>
            </w:r>
            <w:r w:rsidRPr="005E5C94">
              <w:rPr>
                <w:rtl/>
                <w:lang w:bidi="fa-IR"/>
              </w:rPr>
              <w:t xml:space="preserve"> کامپ</w:t>
            </w:r>
            <w:r w:rsidRPr="005E5C94">
              <w:rPr>
                <w:rFonts w:hint="cs"/>
                <w:rtl/>
                <w:lang w:bidi="fa-IR"/>
              </w:rPr>
              <w:t>ی</w:t>
            </w:r>
            <w:r w:rsidRPr="005E5C94">
              <w:rPr>
                <w:rFonts w:hint="eastAsia"/>
                <w:rtl/>
                <w:lang w:bidi="fa-IR"/>
              </w:rPr>
              <w:t>وتر</w:t>
            </w:r>
            <w:r w:rsidRPr="005E5C94">
              <w:rPr>
                <w:rFonts w:hint="cs"/>
                <w:rtl/>
                <w:lang w:bidi="fa-IR"/>
              </w:rPr>
              <w:t>ی</w:t>
            </w:r>
            <w:r w:rsidRPr="005E5C94">
              <w:rPr>
                <w:rtl/>
                <w:lang w:bidi="fa-IR"/>
              </w:rPr>
              <w:t xml:space="preserve"> </w:t>
            </w:r>
            <w:r w:rsidRPr="005E5C94">
              <w:rPr>
                <w:rFonts w:hint="cs"/>
                <w:rtl/>
                <w:lang w:bidi="fa-IR"/>
              </w:rPr>
              <w:t>این امکان را به وجود آورد تا</w:t>
            </w:r>
            <w:r w:rsidR="00A82C6B">
              <w:rPr>
                <w:rtl/>
                <w:lang w:bidi="fa-IR"/>
              </w:rPr>
              <w:t xml:space="preserve"> ت</w:t>
            </w:r>
            <w:r w:rsidR="00A82C6B">
              <w:rPr>
                <w:rFonts w:hint="cs"/>
                <w:rtl/>
                <w:lang w:bidi="fa-IR"/>
              </w:rPr>
              <w:t>أ</w:t>
            </w:r>
            <w:r w:rsidRPr="005E5C94">
              <w:rPr>
                <w:rtl/>
                <w:lang w:bidi="fa-IR"/>
              </w:rPr>
              <w:t>م</w:t>
            </w:r>
            <w:r w:rsidRPr="005E5C94">
              <w:rPr>
                <w:rFonts w:hint="cs"/>
                <w:rtl/>
                <w:lang w:bidi="fa-IR"/>
              </w:rPr>
              <w:t>ی</w:t>
            </w:r>
            <w:r w:rsidRPr="005E5C94">
              <w:rPr>
                <w:rFonts w:hint="eastAsia"/>
                <w:rtl/>
                <w:lang w:bidi="fa-IR"/>
              </w:rPr>
              <w:t>ن</w:t>
            </w:r>
            <w:r w:rsidRPr="005E5C94">
              <w:rPr>
                <w:rtl/>
                <w:lang w:bidi="fa-IR"/>
              </w:rPr>
              <w:t xml:space="preserve"> کنندگان تجار</w:t>
            </w:r>
            <w:r w:rsidRPr="005E5C94">
              <w:rPr>
                <w:rFonts w:hint="cs"/>
                <w:rtl/>
                <w:lang w:bidi="fa-IR"/>
              </w:rPr>
              <w:t>ی</w:t>
            </w:r>
            <w:r w:rsidRPr="005E5C94">
              <w:rPr>
                <w:rtl/>
                <w:lang w:bidi="fa-IR"/>
              </w:rPr>
              <w:t xml:space="preserve"> حلال</w:t>
            </w:r>
            <w:dir w:val="rtl">
              <w:r w:rsidRPr="005E5C94">
                <w:rPr>
                  <w:rtl/>
                  <w:lang w:bidi="fa-IR"/>
                </w:rPr>
                <w:t xml:space="preserve">ها، </w:t>
              </w:r>
              <w:r w:rsidR="00A82C6B">
                <w:rPr>
                  <w:rFonts w:hint="cs"/>
                  <w:rtl/>
                  <w:lang w:bidi="fa-IR"/>
                </w:rPr>
                <w:t>به دنبال پیش‌</w:t>
              </w:r>
              <w:r w:rsidRPr="005E5C94">
                <w:rPr>
                  <w:rFonts w:hint="cs"/>
                  <w:rtl/>
                  <w:lang w:bidi="fa-IR"/>
                </w:rPr>
                <w:t>بینی و تخمین میزان محلولیت جهت</w:t>
              </w:r>
              <w:r w:rsidRPr="005E5C94">
                <w:rPr>
                  <w:rtl/>
                  <w:lang w:bidi="fa-IR"/>
                </w:rPr>
                <w:t xml:space="preserve"> انتخاب حلال </w:t>
              </w:r>
              <w:r w:rsidRPr="005E5C94">
                <w:rPr>
                  <w:rFonts w:hint="cs"/>
                  <w:rtl/>
                  <w:lang w:bidi="fa-IR"/>
                </w:rPr>
                <w:t>باشند</w:t>
              </w:r>
              <w:r>
                <w:rPr>
                  <w:rFonts w:hint="cs"/>
                  <w:rtl/>
                  <w:lang w:bidi="fa-IR"/>
                </w:rPr>
                <w:t xml:space="preserve"> </w:t>
              </w:r>
              <w:r>
                <w:rPr>
                  <w:rtl/>
                  <w:lang w:bidi="fa-IR"/>
                </w:rPr>
                <w:fldChar w:fldCharType="begin"/>
              </w:r>
              <w:r>
                <w:rPr>
                  <w:rtl/>
                  <w:lang w:bidi="fa-IR"/>
                </w:rPr>
                <w:instrText xml:space="preserve"> </w:instrText>
              </w:r>
              <w:r>
                <w:rPr>
                  <w:lang w:bidi="fa-IR"/>
                </w:rPr>
                <w:instrText>ADDIN EN.CITE &lt;EndNote&gt;&lt;Cite&gt;&lt;Author&gt;Kuksal&lt;/Author&gt;&lt;Year&gt;2008&lt;/Year&gt;&lt;RecNum&gt;188&lt;/RecNum&gt;&lt;DisplayText&gt;(82)&lt;/DisplayText&gt;&lt;record&gt;&lt;rec-number&gt;188&lt;/rec-number&gt;&lt;foreign-keys&gt;&lt;key app="EN" db-id="r5w5xz507reeroeztf0vedf1dderxa9wxsd9" timestamp="1741872249"&gt;18</w:instrText>
              </w:r>
              <w:r>
                <w:rPr>
                  <w:rtl/>
                  <w:lang w:bidi="fa-IR"/>
                </w:rPr>
                <w:instrText>8&lt;/</w:instrText>
              </w:r>
              <w:r>
                <w:rPr>
                  <w:lang w:bidi="fa-IR"/>
                </w:rPr>
                <w:instrText>key&gt;&lt;/foreign-keys&gt;&lt;ref-type name="Journal Article"&gt;17&lt;/ref-type&gt;&lt;contributors&gt;&lt;authors&gt;&lt;author&gt;Kuksal, Kiran&lt;/author&gt;&lt;author&gt;Pathak, Kamla&lt;/author&gt;&lt;/authors&gt;&lt;/contributors&gt;&lt;titles&gt;&lt;title&gt;Use of solubility parameter to design dry suspension of cefaclor</w:instrText>
              </w:r>
              <w:r>
                <w:rPr>
                  <w:rtl/>
                  <w:lang w:bidi="fa-IR"/>
                </w:rPr>
                <w:instrText xml:space="preserve"> </w:instrText>
              </w:r>
              <w:r>
                <w:rPr>
                  <w:lang w:bidi="fa-IR"/>
                </w:rPr>
                <w:instrText>as a dual pack system&lt;/title&gt;&lt;secondary-title&gt;Indian journal of pharmaceutical sciences&lt;/secondary-title&gt;&lt;/titles&gt;&lt;periodical&gt;&lt;full-title&gt;Indian journal of pharmaceutical sciences&lt;/full-title&gt;&lt;/periodical&gt;&lt;pages&gt;609&lt;/pages&gt;&lt;volume&gt;70&lt;/volume&gt;&lt;number&gt;5&lt;/number&gt;&lt;dates&gt;&lt;year&gt;2008&lt;/year&gt;&lt;/dates&gt;&lt;urls&gt;&lt;/urls&gt;&lt;/record&gt;&lt;/Cite&gt;&lt;/EndNote</w:instrText>
              </w:r>
              <w:r>
                <w:rPr>
                  <w:rtl/>
                  <w:lang w:bidi="fa-IR"/>
                </w:rPr>
                <w:instrText>&gt;</w:instrText>
              </w:r>
              <w:r>
                <w:rPr>
                  <w:rtl/>
                  <w:lang w:bidi="fa-IR"/>
                </w:rPr>
                <w:fldChar w:fldCharType="separate"/>
              </w:r>
              <w:r>
                <w:rPr>
                  <w:noProof/>
                  <w:rtl/>
                  <w:lang w:bidi="fa-IR"/>
                </w:rPr>
                <w:t>(82)</w:t>
              </w:r>
              <w:r>
                <w:rPr>
                  <w:rtl/>
                  <w:lang w:bidi="fa-IR"/>
                </w:rPr>
                <w:fldChar w:fldCharType="end"/>
              </w:r>
              <w:r>
                <w:rPr>
                  <w:rFonts w:hint="cs"/>
                  <w:rtl/>
                  <w:lang w:bidi="fa-IR"/>
                </w:rPr>
                <w:t xml:space="preserve">. </w:t>
              </w:r>
              <w:r>
                <w:t>‬</w:t>
              </w:r>
              <w:r>
                <w:t>‬</w:t>
              </w:r>
              <w:r>
                <w:t>‬</w:t>
              </w:r>
              <w:r>
                <w:t>‬</w:t>
              </w:r>
              <w:r w:rsidR="003B7337">
                <w:t>‬</w:t>
              </w:r>
              <w:r w:rsidR="003B7337">
                <w:t>‬</w:t>
              </w:r>
              <w:r w:rsidR="003B7337">
                <w:t>‬</w:t>
              </w:r>
              <w:r w:rsidR="003B7337">
                <w:t>‬</w:t>
              </w:r>
              <w:r w:rsidR="00A02AFB">
                <w:t>‬</w:t>
              </w:r>
              <w:r w:rsidR="00A02AFB">
                <w:t>‬</w:t>
              </w:r>
              <w:r w:rsidR="00A02AFB">
                <w:t>‬</w:t>
              </w:r>
              <w:r w:rsidR="00A02AFB">
                <w:t>‬</w:t>
              </w:r>
              <w:r w:rsidR="00F40E02">
                <w:t>‬</w:t>
              </w:r>
              <w:r w:rsidR="00F40E02">
                <w:t>‬</w:t>
              </w:r>
              <w:r w:rsidR="00F40E02">
                <w:t>‬</w:t>
              </w:r>
              <w:r w:rsidR="00F40E02">
                <w:t>‬</w:t>
              </w:r>
              <w:r w:rsidR="00D47581">
                <w:t>‬</w:t>
              </w:r>
              <w:r w:rsidR="00D47581">
                <w:t>‬</w:t>
              </w:r>
              <w:r w:rsidR="00D47581">
                <w:t>‬</w:t>
              </w:r>
              <w:r w:rsidR="00D47581">
                <w:t>‬</w:t>
              </w:r>
              <w:r w:rsidR="00660B38">
                <w:t>‬</w:t>
              </w:r>
              <w:r w:rsidR="00660B38">
                <w:t>‬</w:t>
              </w:r>
              <w:r w:rsidR="00660B38">
                <w:t>‬</w:t>
              </w:r>
              <w:r w:rsidR="00660B38">
                <w:t>‬</w:t>
              </w:r>
              <w:r w:rsidR="00E36676">
                <w:t>‬</w:t>
              </w:r>
              <w:r w:rsidR="00E36676">
                <w:t>‬</w:t>
              </w:r>
              <w:r w:rsidR="00E36676">
                <w:t>‬</w:t>
              </w:r>
              <w:r w:rsidR="00E36676">
                <w:t>‬</w:t>
              </w:r>
              <w:r w:rsidR="00B320B2">
                <w:t>‬</w:t>
              </w:r>
              <w:r w:rsidR="00B320B2">
                <w:t>‬</w:t>
              </w:r>
              <w:r w:rsidR="00B320B2">
                <w:t>‬</w:t>
              </w:r>
              <w:r w:rsidR="00B320B2">
                <w:t>‬</w:t>
              </w:r>
              <w:r w:rsidR="00347B72">
                <w:t>‬</w:t>
              </w:r>
              <w:r w:rsidR="00347B72">
                <w:t>‬</w:t>
              </w:r>
              <w:r w:rsidR="00347B72">
                <w:t>‬</w:t>
              </w:r>
              <w:r w:rsidR="00347B72">
                <w:t>‬</w:t>
              </w:r>
              <w:r w:rsidR="001A24ED">
                <w:t>‬</w:t>
              </w:r>
              <w:r w:rsidR="001A24ED">
                <w:t>‬</w:t>
              </w:r>
              <w:r w:rsidR="001A24ED">
                <w:t>‬</w:t>
              </w:r>
              <w:r w:rsidR="001A24ED">
                <w:t>‬</w:t>
              </w:r>
              <w:r w:rsidR="00FB5A5F">
                <w:t>‬</w:t>
              </w:r>
              <w:r w:rsidR="00FB5A5F">
                <w:t>‬</w:t>
              </w:r>
              <w:r w:rsidR="00FB5A5F">
                <w:t>‬</w:t>
              </w:r>
              <w:r w:rsidR="00FB5A5F">
                <w:t>‬</w:t>
              </w:r>
              <w:r w:rsidR="00C749D8">
                <w:t>‬</w:t>
              </w:r>
              <w:r w:rsidR="00C749D8">
                <w:t>‬</w:t>
              </w:r>
              <w:r w:rsidR="00C749D8">
                <w:t>‬</w:t>
              </w:r>
              <w:r w:rsidR="00C749D8">
                <w:t>‬</w:t>
              </w:r>
              <w:r w:rsidR="00133F69">
                <w:t>‬</w:t>
              </w:r>
              <w:r w:rsidR="00133F69">
                <w:t>‬</w:t>
              </w:r>
              <w:r w:rsidR="00133F69">
                <w:t>‬</w:t>
              </w:r>
              <w:r w:rsidR="00133F69">
                <w:t>‬</w:t>
              </w:r>
              <w:r w:rsidR="0050012C">
                <w:t>‬</w:t>
              </w:r>
              <w:r w:rsidR="0050012C">
                <w:t>‬</w:t>
              </w:r>
              <w:r w:rsidR="0050012C">
                <w:t>‬</w:t>
              </w:r>
              <w:r w:rsidR="0050012C">
                <w:t>‬</w:t>
              </w:r>
              <w:r w:rsidR="00B50E58">
                <w:t>‬</w:t>
              </w:r>
              <w:r w:rsidR="00B50E58">
                <w:t>‬</w:t>
              </w:r>
              <w:r w:rsidR="00B50E58">
                <w:t>‬</w:t>
              </w:r>
              <w:r w:rsidR="00B50E58">
                <w:t>‬</w:t>
              </w:r>
              <w:r w:rsidR="00A643ED">
                <w:t>‬</w:t>
              </w:r>
              <w:r w:rsidR="00A643ED">
                <w:t>‬</w:t>
              </w:r>
              <w:r w:rsidR="00A643ED">
                <w:t>‬</w:t>
              </w:r>
              <w:r w:rsidR="00A643ED">
                <w:t>‬</w:t>
              </w:r>
              <w:r w:rsidR="00386714">
                <w:t>‬</w:t>
              </w:r>
              <w:r w:rsidR="00386714">
                <w:t>‬</w:t>
              </w:r>
              <w:r w:rsidR="00386714">
                <w:t>‬</w:t>
              </w:r>
              <w:r w:rsidR="00386714">
                <w:t>‬</w:t>
              </w:r>
              <w:r w:rsidR="00073899">
                <w:t>‬</w:t>
              </w:r>
              <w:r w:rsidR="00073899">
                <w:t>‬</w:t>
              </w:r>
              <w:r w:rsidR="00073899">
                <w:t>‬</w:t>
              </w:r>
              <w:r w:rsidR="00073899">
                <w:t>‬</w:t>
              </w:r>
              <w:r w:rsidR="00402AB1">
                <w:t>‬</w:t>
              </w:r>
              <w:r w:rsidR="00402AB1">
                <w:t>‬</w:t>
              </w:r>
              <w:r w:rsidR="00402AB1">
                <w:t>‬</w:t>
              </w:r>
              <w:r w:rsidR="00402AB1">
                <w:t>‬</w:t>
              </w:r>
            </w:dir>
          </w:dir>
        </w:dir>
      </w:dir>
    </w:p>
    <w:p w14:paraId="1285E858" w14:textId="01793C67" w:rsidR="00B55A07" w:rsidRDefault="00A82C6B" w:rsidP="00EA3A93">
      <w:pPr>
        <w:pStyle w:val="a3"/>
        <w:rPr>
          <w:rtl/>
          <w:lang w:bidi="fa-IR"/>
        </w:rPr>
      </w:pPr>
      <w:r>
        <w:rPr>
          <w:rFonts w:hint="cs"/>
          <w:rtl/>
          <w:lang w:bidi="fa-IR"/>
        </w:rPr>
        <w:t xml:space="preserve">پس از پیدا شدن کاستی های پارامتر هیلدبرند توسط </w:t>
      </w:r>
      <w:r w:rsidR="004D2CD0">
        <w:rPr>
          <w:rFonts w:hint="cs"/>
          <w:rtl/>
          <w:lang w:bidi="fa-IR"/>
        </w:rPr>
        <w:t xml:space="preserve">چارلز </w:t>
      </w:r>
      <w:r>
        <w:rPr>
          <w:rFonts w:hint="cs"/>
          <w:rtl/>
          <w:lang w:bidi="fa-IR"/>
        </w:rPr>
        <w:t xml:space="preserve">هانسن و بهینه سازی آن‌، پارامترهای </w:t>
      </w:r>
      <w:r w:rsidR="003826DE">
        <w:rPr>
          <w:rFonts w:hint="cs"/>
          <w:rtl/>
          <w:lang w:bidi="fa-IR"/>
        </w:rPr>
        <w:t>محلولیت</w:t>
      </w:r>
      <w:r w:rsidR="00AB3BF4">
        <w:rPr>
          <w:rFonts w:hint="cs"/>
          <w:rtl/>
          <w:lang w:bidi="fa-IR"/>
        </w:rPr>
        <w:t xml:space="preserve"> هانسن</w:t>
      </w:r>
      <w:r>
        <w:rPr>
          <w:rFonts w:hint="cs"/>
          <w:rtl/>
          <w:lang w:bidi="fa-IR"/>
        </w:rPr>
        <w:t xml:space="preserve"> </w:t>
      </w:r>
      <w:r w:rsidR="004D2CD0">
        <w:rPr>
          <w:rFonts w:hint="cs"/>
          <w:rtl/>
          <w:lang w:bidi="fa-IR"/>
        </w:rPr>
        <w:t xml:space="preserve">در سال 1967 </w:t>
      </w:r>
      <w:r>
        <w:rPr>
          <w:rFonts w:hint="cs"/>
          <w:rtl/>
          <w:lang w:bidi="fa-IR"/>
        </w:rPr>
        <w:t xml:space="preserve">معرفی گردید. این پارامترها </w:t>
      </w:r>
      <w:r w:rsidR="00B55A07" w:rsidRPr="006F6754">
        <w:rPr>
          <w:rtl/>
          <w:lang w:bidi="fa-IR"/>
        </w:rPr>
        <w:t>انرژ</w:t>
      </w:r>
      <w:r w:rsidR="00B55A07" w:rsidRPr="006F6754">
        <w:rPr>
          <w:rFonts w:hint="cs"/>
          <w:rtl/>
          <w:lang w:bidi="fa-IR"/>
        </w:rPr>
        <w:t>ی</w:t>
      </w:r>
      <w:r w:rsidR="00B55A07" w:rsidRPr="006F6754">
        <w:rPr>
          <w:rtl/>
          <w:lang w:bidi="fa-IR"/>
        </w:rPr>
        <w:t xml:space="preserve"> کل تبخ</w:t>
      </w:r>
      <w:r w:rsidR="00B55A07" w:rsidRPr="006F6754">
        <w:rPr>
          <w:rFonts w:hint="cs"/>
          <w:rtl/>
          <w:lang w:bidi="fa-IR"/>
        </w:rPr>
        <w:t>ی</w:t>
      </w:r>
      <w:r w:rsidR="00B55A07" w:rsidRPr="006F6754">
        <w:rPr>
          <w:rFonts w:hint="eastAsia"/>
          <w:rtl/>
          <w:lang w:bidi="fa-IR"/>
        </w:rPr>
        <w:t>ر</w:t>
      </w:r>
      <w:r w:rsidR="00B55A07" w:rsidRPr="006F6754">
        <w:rPr>
          <w:rtl/>
          <w:lang w:bidi="fa-IR"/>
        </w:rPr>
        <w:t xml:space="preserve"> </w:t>
      </w:r>
      <w:r w:rsidR="00B55A07" w:rsidRPr="006F6754">
        <w:rPr>
          <w:rFonts w:hint="cs"/>
          <w:rtl/>
          <w:lang w:bidi="fa-IR"/>
        </w:rPr>
        <w:t>ی</w:t>
      </w:r>
      <w:r w:rsidR="00B55A07" w:rsidRPr="006F6754">
        <w:rPr>
          <w:rFonts w:hint="eastAsia"/>
          <w:rtl/>
          <w:lang w:bidi="fa-IR"/>
        </w:rPr>
        <w:t>ک</w:t>
      </w:r>
      <w:r>
        <w:rPr>
          <w:rFonts w:hint="cs"/>
          <w:rtl/>
          <w:lang w:bidi="fa-IR"/>
        </w:rPr>
        <w:t xml:space="preserve"> حلال را به</w:t>
      </w:r>
      <w:r w:rsidR="00B55A07" w:rsidRPr="006F6754">
        <w:rPr>
          <w:rtl/>
          <w:lang w:bidi="fa-IR"/>
        </w:rPr>
        <w:t xml:space="preserve"> چند</w:t>
      </w:r>
      <w:r w:rsidR="00B55A07" w:rsidRPr="006F6754">
        <w:rPr>
          <w:rFonts w:hint="cs"/>
          <w:rtl/>
          <w:lang w:bidi="fa-IR"/>
        </w:rPr>
        <w:t>ی</w:t>
      </w:r>
      <w:r w:rsidR="00B55A07" w:rsidRPr="006F6754">
        <w:rPr>
          <w:rFonts w:hint="eastAsia"/>
          <w:rtl/>
          <w:lang w:bidi="fa-IR"/>
        </w:rPr>
        <w:t>ن</w:t>
      </w:r>
      <w:r>
        <w:rPr>
          <w:rtl/>
          <w:lang w:bidi="fa-IR"/>
        </w:rPr>
        <w:t xml:space="preserve"> بخش جداگانه</w:t>
      </w:r>
      <w:r>
        <w:rPr>
          <w:rFonts w:hint="cs"/>
          <w:rtl/>
          <w:lang w:bidi="fa-IR"/>
        </w:rPr>
        <w:t xml:space="preserve"> تقسیم می‌کنند</w:t>
      </w:r>
      <w:r w:rsidR="004D2CD0">
        <w:rPr>
          <w:rFonts w:hint="cs"/>
          <w:rtl/>
          <w:lang w:bidi="fa-IR"/>
        </w:rPr>
        <w:t xml:space="preserve"> و امکان تحلیل دقیق‌تری از برهمکنش‌های بین مولکولی را فراهم می‌سازند</w:t>
      </w:r>
      <w:r w:rsidR="00B55A07">
        <w:rPr>
          <w:rFonts w:hint="cs"/>
          <w:rtl/>
          <w:lang w:bidi="fa-IR"/>
        </w:rPr>
        <w:t xml:space="preserve"> </w:t>
      </w:r>
      <w:r w:rsidR="00B55A07">
        <w:rPr>
          <w:rtl/>
          <w:lang w:bidi="fa-IR"/>
        </w:rPr>
        <w:fldChar w:fldCharType="begin"/>
      </w:r>
      <w:r w:rsidR="00B55A07">
        <w:rPr>
          <w:rtl/>
          <w:lang w:bidi="fa-IR"/>
        </w:rPr>
        <w:instrText xml:space="preserve"> </w:instrText>
      </w:r>
      <w:r w:rsidR="00B55A07">
        <w:rPr>
          <w:lang w:bidi="fa-IR"/>
        </w:rPr>
        <w:instrText>ADDIN EN.CITE &lt;EndNote&gt;&lt;Cite&gt;&lt;Author&gt;Hansen&lt;/Author&gt;&lt;Year&gt;1971&lt;/Year&gt;&lt;RecNum&gt;189&lt;/RecNum&gt;&lt;DisplayText&gt;(83)&lt;/DisplayText&gt;&lt;record&gt;&lt;rec-number&gt;189&lt;/rec-number&gt;&lt;foreign-keys&gt;&lt;key app="EN" db-id="r5w5xz507reeroeztf0vedf1dderxa9wxsd9" timestamp="1741872353"&gt;18</w:instrText>
      </w:r>
      <w:r w:rsidR="00B55A07">
        <w:rPr>
          <w:rtl/>
          <w:lang w:bidi="fa-IR"/>
        </w:rPr>
        <w:instrText>9&lt;/</w:instrText>
      </w:r>
      <w:r w:rsidR="00B55A07">
        <w:rPr>
          <w:lang w:bidi="fa-IR"/>
        </w:rPr>
        <w:instrText>key&gt;&lt;/foreign-keys&gt;&lt;ref-type name="Journal Article"&gt;17&lt;/ref-type&gt;&lt;contributors&gt;&lt;authors&gt;&lt;author&gt;Hansen, Charles M&lt;/author&gt;&lt;author&gt;Beerbower, A&lt;/author&gt;&lt;/authors&gt;&lt;/contributors&gt;&lt;titles&gt;&lt;title&gt;Solubility parameters&lt;/title&gt;&lt;secondary-title&gt;Kirk-Othmer encyclopedia of chemical technology&lt;/secondary-title&gt;&lt;/titles&gt;&lt;periodical&gt;&lt;full-title&gt;Kirk-Othmer encyclopedia of chemical technology&lt;/full-title&gt;&lt;/periodical&gt;&lt;pages&gt;889-910&lt;/pages&gt;&lt;volume&gt;2&lt;/volume&gt;&lt;number&gt;2&lt;/number&gt;&lt;dates&gt;&lt;year&gt;1971&lt;/year&gt;&lt;/dates&gt;&lt;urls&gt;&lt;/urls&gt;&lt;/record&gt;&lt;/Cite&gt;&lt;/EndNote</w:instrText>
      </w:r>
      <w:r w:rsidR="00B55A07">
        <w:rPr>
          <w:rtl/>
          <w:lang w:bidi="fa-IR"/>
        </w:rPr>
        <w:instrText>&gt;</w:instrText>
      </w:r>
      <w:r w:rsidR="00B55A07">
        <w:rPr>
          <w:rtl/>
          <w:lang w:bidi="fa-IR"/>
        </w:rPr>
        <w:fldChar w:fldCharType="separate"/>
      </w:r>
      <w:r w:rsidR="00B55A07">
        <w:rPr>
          <w:noProof/>
          <w:rtl/>
          <w:lang w:bidi="fa-IR"/>
        </w:rPr>
        <w:t>(83)</w:t>
      </w:r>
      <w:r w:rsidR="00B55A07">
        <w:rPr>
          <w:rtl/>
          <w:lang w:bidi="fa-IR"/>
        </w:rPr>
        <w:fldChar w:fldCharType="end"/>
      </w:r>
      <w:r w:rsidR="00B55A07">
        <w:rPr>
          <w:rFonts w:hint="cs"/>
          <w:rtl/>
          <w:lang w:bidi="fa-IR"/>
        </w:rPr>
        <w:t>.</w:t>
      </w:r>
      <w:r w:rsidR="00EA3A93">
        <w:rPr>
          <w:rFonts w:hint="cs"/>
          <w:rtl/>
          <w:lang w:bidi="fa-IR"/>
        </w:rPr>
        <w:t xml:space="preserve"> با استفاده از این پارامترها</w:t>
      </w:r>
      <w:r w:rsidR="00EA3A93" w:rsidRPr="005E5C94">
        <w:rPr>
          <w:rtl/>
          <w:lang w:bidi="fa-IR"/>
        </w:rPr>
        <w:t xml:space="preserve"> </w:t>
      </w:r>
      <w:r w:rsidR="00EA3A93">
        <w:rPr>
          <w:rFonts w:hint="cs"/>
          <w:rtl/>
          <w:lang w:bidi="fa-IR"/>
        </w:rPr>
        <w:t xml:space="preserve">به </w:t>
      </w:r>
      <w:r w:rsidR="00EA3A93" w:rsidRPr="005E5C94">
        <w:rPr>
          <w:rtl/>
          <w:lang w:bidi="fa-IR"/>
        </w:rPr>
        <w:t>راحت</w:t>
      </w:r>
      <w:r w:rsidR="00EA3A93">
        <w:rPr>
          <w:rFonts w:hint="cs"/>
          <w:rtl/>
          <w:lang w:bidi="fa-IR"/>
        </w:rPr>
        <w:t>ی می‌توانستند</w:t>
      </w:r>
      <w:r w:rsidR="00EA3A93" w:rsidRPr="005E5C94">
        <w:rPr>
          <w:rtl/>
          <w:lang w:bidi="fa-IR"/>
        </w:rPr>
        <w:t xml:space="preserve"> </w:t>
      </w:r>
      <w:r w:rsidR="00EA3A93" w:rsidRPr="005E5C94">
        <w:rPr>
          <w:rFonts w:hint="cs"/>
          <w:rtl/>
          <w:lang w:bidi="fa-IR"/>
        </w:rPr>
        <w:t>ی</w:t>
      </w:r>
      <w:r w:rsidR="00EA3A93" w:rsidRPr="005E5C94">
        <w:rPr>
          <w:rFonts w:hint="eastAsia"/>
          <w:rtl/>
          <w:lang w:bidi="fa-IR"/>
        </w:rPr>
        <w:t>ک</w:t>
      </w:r>
      <w:r w:rsidR="00EA3A93" w:rsidRPr="005E5C94">
        <w:rPr>
          <w:rtl/>
          <w:lang w:bidi="fa-IR"/>
        </w:rPr>
        <w:t xml:space="preserve"> پل</w:t>
      </w:r>
      <w:r w:rsidR="00EA3A93" w:rsidRPr="005E5C94">
        <w:rPr>
          <w:rFonts w:hint="cs"/>
          <w:rtl/>
          <w:lang w:bidi="fa-IR"/>
        </w:rPr>
        <w:t>ی</w:t>
      </w:r>
      <w:r w:rsidR="00EA3A93" w:rsidRPr="005E5C94">
        <w:rPr>
          <w:rFonts w:hint="eastAsia"/>
          <w:rtl/>
          <w:lang w:bidi="fa-IR"/>
        </w:rPr>
        <w:t>مر</w:t>
      </w:r>
      <w:r w:rsidR="00EA3A93" w:rsidRPr="005E5C94">
        <w:rPr>
          <w:rtl/>
          <w:lang w:bidi="fa-IR"/>
        </w:rPr>
        <w:t xml:space="preserve"> مع</w:t>
      </w:r>
      <w:r w:rsidR="00EA3A93" w:rsidRPr="005E5C94">
        <w:rPr>
          <w:rFonts w:hint="cs"/>
          <w:rtl/>
          <w:lang w:bidi="fa-IR"/>
        </w:rPr>
        <w:t>ی</w:t>
      </w:r>
      <w:r w:rsidR="00EA3A93" w:rsidRPr="005E5C94">
        <w:rPr>
          <w:rFonts w:hint="eastAsia"/>
          <w:rtl/>
          <w:lang w:bidi="fa-IR"/>
        </w:rPr>
        <w:t>ن</w:t>
      </w:r>
      <w:r w:rsidR="00EA3A93" w:rsidRPr="005E5C94">
        <w:rPr>
          <w:rtl/>
          <w:lang w:bidi="fa-IR"/>
        </w:rPr>
        <w:t xml:space="preserve"> را در مخلوط</w:t>
      </w:r>
      <w:r w:rsidR="00EA3A93" w:rsidRPr="005E5C94">
        <w:rPr>
          <w:rFonts w:hint="cs"/>
          <w:rtl/>
          <w:lang w:bidi="fa-IR"/>
        </w:rPr>
        <w:t>ی</w:t>
      </w:r>
      <w:r w:rsidR="00EA3A93" w:rsidRPr="005E5C94">
        <w:rPr>
          <w:rtl/>
          <w:lang w:bidi="fa-IR"/>
        </w:rPr>
        <w:t xml:space="preserve"> از دو حلال حل </w:t>
      </w:r>
      <w:r w:rsidR="00EA3A93">
        <w:rPr>
          <w:rFonts w:hint="cs"/>
          <w:rtl/>
          <w:lang w:bidi="fa-IR"/>
        </w:rPr>
        <w:t>کنند در حالی</w:t>
      </w:r>
      <w:r w:rsidR="00EA3A93" w:rsidRPr="005E5C94">
        <w:rPr>
          <w:rtl/>
          <w:lang w:bidi="fa-IR"/>
        </w:rPr>
        <w:t xml:space="preserve"> که ه</w:t>
      </w:r>
      <w:r w:rsidR="00EA3A93" w:rsidRPr="005E5C94">
        <w:rPr>
          <w:rFonts w:hint="cs"/>
          <w:rtl/>
          <w:lang w:bidi="fa-IR"/>
        </w:rPr>
        <w:t>ی</w:t>
      </w:r>
      <w:r w:rsidR="00EA3A93" w:rsidRPr="005E5C94">
        <w:rPr>
          <w:rFonts w:hint="eastAsia"/>
          <w:rtl/>
          <w:lang w:bidi="fa-IR"/>
        </w:rPr>
        <w:t>چ</w:t>
      </w:r>
      <w:r w:rsidR="00EA3A93" w:rsidRPr="005E5C94">
        <w:rPr>
          <w:rtl/>
          <w:lang w:bidi="fa-IR"/>
        </w:rPr>
        <w:t xml:space="preserve"> </w:t>
      </w:r>
      <w:r w:rsidR="00EA3A93" w:rsidRPr="005E5C94">
        <w:rPr>
          <w:rFonts w:hint="cs"/>
          <w:rtl/>
          <w:lang w:bidi="fa-IR"/>
        </w:rPr>
        <w:t>یک</w:t>
      </w:r>
      <w:r w:rsidR="00EA3A93">
        <w:rPr>
          <w:rFonts w:hint="cs"/>
          <w:rtl/>
          <w:lang w:bidi="fa-IR"/>
        </w:rPr>
        <w:t xml:space="preserve"> از حلال‌ها به تنهایی</w:t>
      </w:r>
      <w:r w:rsidR="00EA3A93" w:rsidRPr="005E5C94">
        <w:rPr>
          <w:rtl/>
          <w:lang w:bidi="fa-IR"/>
        </w:rPr>
        <w:t xml:space="preserve"> </w:t>
      </w:r>
      <w:r w:rsidR="00EA3A93">
        <w:rPr>
          <w:rFonts w:hint="cs"/>
          <w:rtl/>
          <w:lang w:bidi="fa-IR"/>
        </w:rPr>
        <w:t>قادر به حل کردن پلیمر نبودند و به این ترتیب راه جدیدی برای کار با پلیمرها ایجاد شد (82).</w:t>
      </w:r>
    </w:p>
    <w:p w14:paraId="528F3C16" w14:textId="0FBBAFB0" w:rsidR="00B55A07" w:rsidRPr="006F6754" w:rsidRDefault="00B55A07" w:rsidP="001319EB">
      <w:pPr>
        <w:pStyle w:val="a3"/>
        <w:rPr>
          <w:rtl/>
          <w:lang w:bidi="fa-IR"/>
        </w:rPr>
      </w:pPr>
      <w:proofErr w:type="gramStart"/>
      <w:r w:rsidRPr="006F6754">
        <w:rPr>
          <w:lang w:bidi="fa-IR"/>
        </w:rPr>
        <w:t>‬</w:t>
      </w:r>
      <w:r w:rsidRPr="006F6754">
        <w:rPr>
          <w:lang w:bidi="fa-IR"/>
        </w:rPr>
        <w:t>‬</w:t>
      </w:r>
      <w:r w:rsidRPr="006F6754">
        <w:rPr>
          <w:lang w:bidi="fa-IR"/>
        </w:rPr>
        <w:t>‬</w:t>
      </w:r>
      <w:r w:rsidRPr="006F6754">
        <w:rPr>
          <w:lang w:bidi="fa-IR"/>
        </w:rPr>
        <w:t>‬</w:t>
      </w:r>
      <w:r w:rsidRPr="006F6754">
        <w:rPr>
          <w:lang w:bidi="fa-IR"/>
        </w:rPr>
        <w:t>‬</w:t>
      </w:r>
      <w:r w:rsidRPr="006F6754">
        <w:rPr>
          <w:lang w:bidi="fa-IR"/>
        </w:rPr>
        <w:t>‬</w:t>
      </w:r>
      <w:r w:rsidRPr="006F6754">
        <w:rPr>
          <w:rtl/>
          <w:lang w:bidi="fa-IR"/>
        </w:rPr>
        <w:t>ه</w:t>
      </w:r>
      <w:r>
        <w:rPr>
          <w:rFonts w:hint="cs"/>
          <w:rtl/>
          <w:lang w:bidi="fa-IR"/>
        </w:rPr>
        <w:t>ا</w:t>
      </w:r>
      <w:r w:rsidR="004D2CD0">
        <w:rPr>
          <w:rtl/>
          <w:lang w:bidi="fa-IR"/>
        </w:rPr>
        <w:t>نسن جهت رفع مشکلات پارامتر</w:t>
      </w:r>
      <w:r w:rsidR="004D2CD0">
        <w:rPr>
          <w:rFonts w:hint="cs"/>
          <w:rtl/>
          <w:lang w:bidi="fa-IR"/>
        </w:rPr>
        <w:t xml:space="preserve"> </w:t>
      </w:r>
      <w:r w:rsidR="003826DE">
        <w:rPr>
          <w:rtl/>
          <w:lang w:bidi="fa-IR"/>
        </w:rPr>
        <w:t>محلولیت</w:t>
      </w:r>
      <w:r w:rsidR="004D2CD0">
        <w:rPr>
          <w:rFonts w:hint="cs"/>
          <w:rtl/>
          <w:lang w:bidi="fa-IR"/>
        </w:rPr>
        <w:t xml:space="preserve"> قبلی</w:t>
      </w:r>
      <w:r w:rsidRPr="006F6754">
        <w:rPr>
          <w:rtl/>
          <w:lang w:bidi="fa-IR"/>
        </w:rPr>
        <w:t>،</w:t>
      </w:r>
      <w:r w:rsidR="004D2CD0">
        <w:rPr>
          <w:rFonts w:hint="cs"/>
          <w:rtl/>
          <w:lang w:bidi="fa-IR"/>
        </w:rPr>
        <w:t xml:space="preserve"> </w:t>
      </w:r>
      <w:r w:rsidRPr="006F6754">
        <w:rPr>
          <w:rtl/>
          <w:lang w:bidi="fa-IR"/>
        </w:rPr>
        <w:t xml:space="preserve">سه نوع برهمکنش </w:t>
      </w:r>
      <w:r w:rsidR="004D2CD0">
        <w:rPr>
          <w:rFonts w:hint="cs"/>
          <w:rtl/>
          <w:lang w:bidi="fa-IR"/>
        </w:rPr>
        <w:t xml:space="preserve">بین مولکولی </w:t>
      </w:r>
      <w:r w:rsidRPr="006F6754">
        <w:rPr>
          <w:rtl/>
          <w:lang w:bidi="fa-IR"/>
        </w:rPr>
        <w:t>معرف</w:t>
      </w:r>
      <w:r w:rsidRPr="006F6754">
        <w:rPr>
          <w:rFonts w:hint="cs"/>
          <w:rtl/>
          <w:lang w:bidi="fa-IR"/>
        </w:rPr>
        <w:t>ی</w:t>
      </w:r>
      <w:r w:rsidRPr="006F6754">
        <w:rPr>
          <w:rtl/>
          <w:lang w:bidi="fa-IR"/>
        </w:rPr>
        <w:t xml:space="preserve"> کر</w:t>
      </w:r>
      <w:r w:rsidR="004D2CD0">
        <w:rPr>
          <w:rFonts w:hint="cs"/>
          <w:rtl/>
          <w:lang w:bidi="fa-IR"/>
        </w:rPr>
        <w:t xml:space="preserve">د و توضیح داد که مجموع انرژی لازم برای غلبه بر نیروی چسبندگی ذرات شامل </w:t>
      </w:r>
      <w:r w:rsidR="004D2CD0" w:rsidRPr="006F6754">
        <w:rPr>
          <w:rtl/>
          <w:lang w:bidi="fa-IR"/>
        </w:rPr>
        <w:t>ن</w:t>
      </w:r>
      <w:r w:rsidR="004D2CD0" w:rsidRPr="006F6754">
        <w:rPr>
          <w:rFonts w:hint="cs"/>
          <w:rtl/>
          <w:lang w:bidi="fa-IR"/>
        </w:rPr>
        <w:t>ی</w:t>
      </w:r>
      <w:r w:rsidR="004D2CD0" w:rsidRPr="006F6754">
        <w:rPr>
          <w:rFonts w:hint="eastAsia"/>
          <w:rtl/>
          <w:lang w:bidi="fa-IR"/>
        </w:rPr>
        <w:t>روها</w:t>
      </w:r>
      <w:r w:rsidR="004D2CD0" w:rsidRPr="006F6754">
        <w:rPr>
          <w:rFonts w:hint="cs"/>
          <w:rtl/>
          <w:lang w:bidi="fa-IR"/>
        </w:rPr>
        <w:t>ی</w:t>
      </w:r>
      <w:r w:rsidR="004D2CD0" w:rsidRPr="006F6754">
        <w:rPr>
          <w:rtl/>
          <w:lang w:bidi="fa-IR"/>
        </w:rPr>
        <w:t xml:space="preserve"> پراکندگ</w:t>
      </w:r>
      <w:r w:rsidR="004D2CD0" w:rsidRPr="006F6754">
        <w:rPr>
          <w:rFonts w:hint="cs"/>
          <w:rtl/>
          <w:lang w:bidi="fa-IR"/>
        </w:rPr>
        <w:t>ی</w:t>
      </w:r>
      <w:r w:rsidR="004D2CD0">
        <w:rPr>
          <w:rtl/>
          <w:lang w:bidi="fa-IR"/>
        </w:rPr>
        <w:t xml:space="preserve"> </w:t>
      </w:r>
      <w:r w:rsidR="004D2CD0" w:rsidRPr="006F6754">
        <w:rPr>
          <w:rtl/>
          <w:lang w:bidi="fa-IR"/>
        </w:rPr>
        <w:t>اتم</w:t>
      </w:r>
      <w:r w:rsidR="004D2CD0" w:rsidRPr="006F6754">
        <w:rPr>
          <w:rFonts w:hint="cs"/>
          <w:rtl/>
          <w:lang w:bidi="fa-IR"/>
        </w:rPr>
        <w:t>ی</w:t>
      </w:r>
      <w:r w:rsidR="004D2CD0" w:rsidRPr="006F6754">
        <w:rPr>
          <w:rtl/>
          <w:lang w:bidi="fa-IR"/>
        </w:rPr>
        <w:t>، ن</w:t>
      </w:r>
      <w:r w:rsidR="004D2CD0" w:rsidRPr="006F6754">
        <w:rPr>
          <w:rFonts w:hint="cs"/>
          <w:rtl/>
          <w:lang w:bidi="fa-IR"/>
        </w:rPr>
        <w:t>ی</w:t>
      </w:r>
      <w:r w:rsidR="004D2CD0" w:rsidRPr="006F6754">
        <w:rPr>
          <w:rFonts w:hint="eastAsia"/>
          <w:rtl/>
          <w:lang w:bidi="fa-IR"/>
        </w:rPr>
        <w:t>روها</w:t>
      </w:r>
      <w:r w:rsidR="004D2CD0" w:rsidRPr="006F6754">
        <w:rPr>
          <w:rFonts w:hint="cs"/>
          <w:rtl/>
          <w:lang w:bidi="fa-IR"/>
        </w:rPr>
        <w:t>ی</w:t>
      </w:r>
      <w:r w:rsidR="004D2CD0" w:rsidRPr="006F6754">
        <w:rPr>
          <w:rtl/>
          <w:lang w:bidi="fa-IR"/>
        </w:rPr>
        <w:t xml:space="preserve"> دوقطب</w:t>
      </w:r>
      <w:r w:rsidR="004D2CD0" w:rsidRPr="006F6754">
        <w:rPr>
          <w:rFonts w:hint="cs"/>
          <w:rtl/>
          <w:lang w:bidi="fa-IR"/>
        </w:rPr>
        <w:t>ی</w:t>
      </w:r>
      <w:r w:rsidR="00AC48FD">
        <w:rPr>
          <w:rFonts w:hint="cs"/>
          <w:rtl/>
          <w:lang w:bidi="fa-IR"/>
        </w:rPr>
        <w:t xml:space="preserve">-دوقطبی </w:t>
      </w:r>
      <w:r w:rsidR="004D2CD0" w:rsidRPr="006F6754">
        <w:rPr>
          <w:rtl/>
          <w:lang w:bidi="fa-IR"/>
        </w:rPr>
        <w:t>دائم</w:t>
      </w:r>
      <w:r w:rsidR="00AC48FD">
        <w:rPr>
          <w:rFonts w:hint="cs"/>
          <w:rtl/>
          <w:lang w:bidi="fa-IR"/>
        </w:rPr>
        <w:t>ی</w:t>
      </w:r>
      <w:r w:rsidR="004D2CD0">
        <w:rPr>
          <w:rFonts w:hint="cs"/>
          <w:rtl/>
          <w:lang w:bidi="fa-IR"/>
        </w:rPr>
        <w:t xml:space="preserve"> </w:t>
      </w:r>
      <w:r w:rsidR="004D2CD0" w:rsidRPr="006F6754">
        <w:rPr>
          <w:rtl/>
          <w:lang w:bidi="fa-IR"/>
        </w:rPr>
        <w:t>مولکول</w:t>
      </w:r>
      <w:r w:rsidR="004D2CD0" w:rsidRPr="006F6754">
        <w:rPr>
          <w:rFonts w:hint="cs"/>
          <w:rtl/>
          <w:lang w:bidi="fa-IR"/>
        </w:rPr>
        <w:t>ی</w:t>
      </w:r>
      <w:r w:rsidR="004D2CD0" w:rsidRPr="006F6754">
        <w:rPr>
          <w:rtl/>
          <w:lang w:bidi="fa-IR"/>
        </w:rPr>
        <w:t xml:space="preserve"> و پ</w:t>
      </w:r>
      <w:r w:rsidR="004D2CD0" w:rsidRPr="006F6754">
        <w:rPr>
          <w:rFonts w:hint="cs"/>
          <w:rtl/>
          <w:lang w:bidi="fa-IR"/>
        </w:rPr>
        <w:t>ی</w:t>
      </w:r>
      <w:r w:rsidR="004D2CD0" w:rsidRPr="006F6754">
        <w:rPr>
          <w:rFonts w:hint="eastAsia"/>
          <w:rtl/>
          <w:lang w:bidi="fa-IR"/>
        </w:rPr>
        <w:t>وند</w:t>
      </w:r>
      <w:r w:rsidR="004D2CD0" w:rsidRPr="006F6754">
        <w:rPr>
          <w:rtl/>
          <w:lang w:bidi="fa-IR"/>
        </w:rPr>
        <w:t xml:space="preserve"> ه</w:t>
      </w:r>
      <w:r w:rsidR="004D2CD0" w:rsidRPr="006F6754">
        <w:rPr>
          <w:rFonts w:hint="cs"/>
          <w:rtl/>
          <w:lang w:bidi="fa-IR"/>
        </w:rPr>
        <w:t>ی</w:t>
      </w:r>
      <w:r w:rsidR="004D2CD0" w:rsidRPr="006F6754">
        <w:rPr>
          <w:rFonts w:hint="eastAsia"/>
          <w:rtl/>
          <w:lang w:bidi="fa-IR"/>
        </w:rPr>
        <w:t>دروژن</w:t>
      </w:r>
      <w:r w:rsidR="004D2CD0" w:rsidRPr="006F6754">
        <w:rPr>
          <w:rFonts w:hint="cs"/>
          <w:rtl/>
          <w:lang w:bidi="fa-IR"/>
        </w:rPr>
        <w:t>ی</w:t>
      </w:r>
      <w:r w:rsidR="00AC48FD">
        <w:rPr>
          <w:rtl/>
          <w:lang w:bidi="fa-IR"/>
        </w:rPr>
        <w:t xml:space="preserve"> </w:t>
      </w:r>
      <w:r w:rsidR="00AC48FD">
        <w:rPr>
          <w:rFonts w:hint="cs"/>
          <w:rtl/>
          <w:lang w:bidi="fa-IR"/>
        </w:rPr>
        <w:t xml:space="preserve">بین </w:t>
      </w:r>
      <w:r w:rsidR="004D2CD0" w:rsidRPr="006F6754">
        <w:rPr>
          <w:rtl/>
          <w:lang w:bidi="fa-IR"/>
        </w:rPr>
        <w:t>مولکول</w:t>
      </w:r>
      <w:r w:rsidR="004D2CD0" w:rsidRPr="006F6754">
        <w:rPr>
          <w:rFonts w:hint="cs"/>
          <w:rtl/>
          <w:lang w:bidi="fa-IR"/>
        </w:rPr>
        <w:t>ی</w:t>
      </w:r>
      <w:r w:rsidR="004D2CD0" w:rsidRPr="006F6754">
        <w:rPr>
          <w:rtl/>
          <w:lang w:bidi="fa-IR"/>
        </w:rPr>
        <w:t xml:space="preserve"> </w:t>
      </w:r>
      <w:r w:rsidR="004D2CD0" w:rsidRPr="006F6754">
        <w:rPr>
          <w:rFonts w:hint="cs"/>
          <w:rtl/>
          <w:lang w:bidi="fa-IR"/>
        </w:rPr>
        <w:t>می</w:t>
      </w:r>
      <w:dir w:val="rtl">
        <w:r w:rsidR="004D2CD0" w:rsidRPr="006F6754">
          <w:rPr>
            <w:rFonts w:hint="cs"/>
            <w:rtl/>
            <w:lang w:bidi="fa-IR"/>
          </w:rPr>
          <w:t>باشند</w:t>
        </w:r>
        <w:r w:rsidR="001319EB">
          <w:rPr>
            <w:rFonts w:hint="cs"/>
            <w:rtl/>
            <w:lang w:bidi="fa-IR"/>
          </w:rPr>
          <w:t xml:space="preserve"> (84)</w:t>
        </w:r>
        <w:r w:rsidR="004D2CD0" w:rsidRPr="006F6754">
          <w:rPr>
            <w:rtl/>
            <w:lang w:bidi="fa-IR"/>
          </w:rPr>
          <w:t>.</w:t>
        </w:r>
        <w:proofErr w:type="gramEnd"/>
        <w:r w:rsidR="00031118">
          <w:rPr>
            <w:rFonts w:hint="cs"/>
            <w:rtl/>
            <w:lang w:bidi="fa-IR"/>
          </w:rPr>
          <w:t xml:space="preserve"> </w:t>
        </w:r>
        <w:r w:rsidR="00660B38">
          <w:t>‬</w:t>
        </w:r>
        <w:r w:rsidR="00E36676">
          <w:t>‬</w:t>
        </w:r>
        <w:r w:rsidR="00B320B2">
          <w:t>‬</w:t>
        </w:r>
        <w:r w:rsidR="00347B72">
          <w:t>‬</w:t>
        </w:r>
        <w:r w:rsidR="001A24ED">
          <w:t>‬</w:t>
        </w:r>
        <w:r w:rsidR="00FB5A5F">
          <w:t>‬</w:t>
        </w:r>
        <w:r w:rsidR="00C749D8">
          <w:t>‬</w:t>
        </w:r>
        <w:r w:rsidR="00133F69">
          <w:t>‬</w:t>
        </w:r>
        <w:r w:rsidR="0050012C">
          <w:t>‬</w:t>
        </w:r>
        <w:r w:rsidR="00B50E58">
          <w:t>‬</w:t>
        </w:r>
        <w:r w:rsidR="00A643ED">
          <w:t>‬</w:t>
        </w:r>
        <w:r w:rsidR="00386714">
          <w:t>‬</w:t>
        </w:r>
        <w:r w:rsidR="00073899">
          <w:t>‬</w:t>
        </w:r>
        <w:r w:rsidR="00402AB1">
          <w:t>‬</w:t>
        </w:r>
      </w:dir>
    </w:p>
    <w:p w14:paraId="482A62A6" w14:textId="2906960C" w:rsidR="00AC48FD" w:rsidRPr="00AC48FD" w:rsidRDefault="00AC48FD" w:rsidP="00AC48FD">
      <w:pPr>
        <w:pStyle w:val="a3"/>
        <w:rPr>
          <w:b/>
          <w:bCs/>
          <w:sz w:val="32"/>
          <w:szCs w:val="32"/>
          <w:rtl/>
          <w:lang w:bidi="fa-IR"/>
        </w:rPr>
      </w:pPr>
      <w:r w:rsidRPr="00AC48FD">
        <w:rPr>
          <w:rFonts w:hint="cs"/>
          <w:b/>
          <w:bCs/>
          <w:sz w:val="28"/>
          <w:szCs w:val="32"/>
          <w:rtl/>
          <w:lang w:bidi="fa-IR"/>
        </w:rPr>
        <w:t>2</w:t>
      </w:r>
      <w:r w:rsidRPr="00AC48FD">
        <w:rPr>
          <w:rFonts w:hint="cs"/>
          <w:b/>
          <w:bCs/>
          <w:sz w:val="32"/>
          <w:szCs w:val="32"/>
          <w:rtl/>
          <w:lang w:bidi="fa-IR"/>
        </w:rPr>
        <w:t xml:space="preserve">-12-1-1 </w:t>
      </w:r>
      <w:r>
        <w:rPr>
          <w:rFonts w:hint="cs"/>
          <w:b/>
          <w:bCs/>
          <w:sz w:val="32"/>
          <w:szCs w:val="32"/>
          <w:rtl/>
          <w:lang w:bidi="fa-IR"/>
        </w:rPr>
        <w:t>نیروهای پراکندگی اتمی</w:t>
      </w:r>
      <w:r w:rsidR="00B55A07" w:rsidRPr="00AC48FD">
        <w:rPr>
          <w:b/>
          <w:bCs/>
          <w:sz w:val="32"/>
          <w:szCs w:val="32"/>
          <w:rtl/>
          <w:lang w:bidi="fa-IR"/>
        </w:rPr>
        <w:t xml:space="preserve"> (</w:t>
      </w:r>
      <w:r w:rsidRPr="00AC48FD">
        <w:rPr>
          <w:b/>
          <w:bCs/>
          <w:sz w:val="32"/>
          <w:szCs w:val="32"/>
          <w:lang w:bidi="fa-IR"/>
        </w:rPr>
        <w:t>δ</w:t>
      </w:r>
      <w:r w:rsidRPr="00AC48FD">
        <w:rPr>
          <w:b/>
          <w:bCs/>
          <w:sz w:val="32"/>
          <w:szCs w:val="32"/>
          <w:vertAlign w:val="subscript"/>
          <w:lang w:bidi="fa-IR"/>
        </w:rPr>
        <w:t>D</w:t>
      </w:r>
      <w:r w:rsidR="00B55A07" w:rsidRPr="00AC48FD">
        <w:rPr>
          <w:b/>
          <w:bCs/>
          <w:sz w:val="32"/>
          <w:szCs w:val="32"/>
          <w:rtl/>
          <w:lang w:bidi="fa-IR"/>
        </w:rPr>
        <w:t>)</w:t>
      </w:r>
    </w:p>
    <w:p w14:paraId="01DBD85D" w14:textId="6426BCDE" w:rsidR="00B55A07" w:rsidRDefault="00B55A07" w:rsidP="00E86E25">
      <w:pPr>
        <w:pStyle w:val="a3"/>
        <w:rPr>
          <w:rtl/>
          <w:lang w:bidi="fa-IR"/>
        </w:rPr>
      </w:pPr>
      <w:r w:rsidRPr="006F6754">
        <w:rPr>
          <w:rtl/>
          <w:lang w:bidi="fa-IR"/>
        </w:rPr>
        <w:t xml:space="preserve"> ا</w:t>
      </w:r>
      <w:r w:rsidRPr="006F6754">
        <w:rPr>
          <w:rFonts w:hint="cs"/>
          <w:rtl/>
          <w:lang w:bidi="fa-IR"/>
        </w:rPr>
        <w:t>ی</w:t>
      </w:r>
      <w:r w:rsidRPr="006F6754">
        <w:rPr>
          <w:rFonts w:hint="eastAsia"/>
          <w:rtl/>
          <w:lang w:bidi="fa-IR"/>
        </w:rPr>
        <w:t>ن</w:t>
      </w:r>
      <w:r w:rsidRPr="006F6754">
        <w:rPr>
          <w:rtl/>
          <w:lang w:bidi="fa-IR"/>
        </w:rPr>
        <w:t xml:space="preserve"> برهمکنش</w:t>
      </w:r>
      <w:r w:rsidR="00AC48FD">
        <w:rPr>
          <w:rFonts w:hint="cs"/>
          <w:rtl/>
          <w:lang w:bidi="fa-IR"/>
        </w:rPr>
        <w:t>‌های غیرقطبی</w:t>
      </w:r>
      <w:r w:rsidRPr="006F6754">
        <w:rPr>
          <w:rtl/>
          <w:lang w:bidi="fa-IR"/>
        </w:rPr>
        <w:t xml:space="preserve"> از ن</w:t>
      </w:r>
      <w:r w:rsidRPr="006F6754">
        <w:rPr>
          <w:rFonts w:hint="cs"/>
          <w:rtl/>
          <w:lang w:bidi="fa-IR"/>
        </w:rPr>
        <w:t>ی</w:t>
      </w:r>
      <w:r w:rsidRPr="006F6754">
        <w:rPr>
          <w:rFonts w:hint="eastAsia"/>
          <w:rtl/>
          <w:lang w:bidi="fa-IR"/>
        </w:rPr>
        <w:t>روها</w:t>
      </w:r>
      <w:r w:rsidRPr="006F6754">
        <w:rPr>
          <w:rFonts w:hint="cs"/>
          <w:rtl/>
          <w:lang w:bidi="fa-IR"/>
        </w:rPr>
        <w:t>ی</w:t>
      </w:r>
      <w:r w:rsidRPr="006F6754">
        <w:rPr>
          <w:rtl/>
          <w:lang w:bidi="fa-IR"/>
        </w:rPr>
        <w:t xml:space="preserve"> </w:t>
      </w:r>
      <w:r w:rsidR="00E86E25">
        <w:rPr>
          <w:rFonts w:hint="cs"/>
          <w:rtl/>
          <w:lang w:bidi="fa-IR"/>
        </w:rPr>
        <w:t>اتمی لاندن و واندروالس</w:t>
      </w:r>
      <w:r w:rsidRPr="006F6754">
        <w:rPr>
          <w:rtl/>
          <w:lang w:bidi="fa-IR"/>
        </w:rPr>
        <w:t xml:space="preserve"> حاصل م</w:t>
      </w:r>
      <w:r w:rsidRPr="006F6754">
        <w:rPr>
          <w:rFonts w:hint="cs"/>
          <w:rtl/>
          <w:lang w:bidi="fa-IR"/>
        </w:rPr>
        <w:t>ی</w:t>
      </w:r>
      <w:dir w:val="rtl">
        <w:r w:rsidRPr="006F6754">
          <w:rPr>
            <w:rtl/>
            <w:lang w:bidi="fa-IR"/>
          </w:rPr>
          <w:t>شو</w:t>
        </w:r>
        <w:r w:rsidR="00AC48FD">
          <w:rPr>
            <w:rFonts w:hint="cs"/>
            <w:rtl/>
            <w:lang w:bidi="fa-IR"/>
          </w:rPr>
          <w:t>ن</w:t>
        </w:r>
        <w:r w:rsidRPr="006F6754">
          <w:rPr>
            <w:rtl/>
            <w:lang w:bidi="fa-IR"/>
          </w:rPr>
          <w:t>د که در منابع مختلف با عنوان برهمکنش</w:t>
        </w:r>
        <w:r w:rsidR="00AC48FD">
          <w:rPr>
            <w:rFonts w:hint="cs"/>
            <w:rtl/>
            <w:lang w:bidi="fa-IR"/>
          </w:rPr>
          <w:t>‌های</w:t>
        </w:r>
        <w:r w:rsidRPr="006F6754">
          <w:rPr>
            <w:rtl/>
            <w:lang w:bidi="fa-IR"/>
          </w:rPr>
          <w:t xml:space="preserve"> پراکندگ</w:t>
        </w:r>
        <w:r w:rsidRPr="006F6754">
          <w:rPr>
            <w:rFonts w:hint="cs"/>
            <w:rtl/>
            <w:lang w:bidi="fa-IR"/>
          </w:rPr>
          <w:t>ی</w:t>
        </w:r>
        <w:r w:rsidRPr="006F6754">
          <w:rPr>
            <w:rtl/>
            <w:lang w:bidi="fa-IR"/>
          </w:rPr>
          <w:t xml:space="preserve"> ن</w:t>
        </w:r>
        <w:r w:rsidRPr="006F6754">
          <w:rPr>
            <w:rFonts w:hint="cs"/>
            <w:rtl/>
            <w:lang w:bidi="fa-IR"/>
          </w:rPr>
          <w:t>ی</w:t>
        </w:r>
        <w:r w:rsidRPr="006F6754">
          <w:rPr>
            <w:rFonts w:hint="eastAsia"/>
            <w:rtl/>
            <w:lang w:bidi="fa-IR"/>
          </w:rPr>
          <w:t>ز</w:t>
        </w:r>
        <w:r w:rsidRPr="006F6754">
          <w:rPr>
            <w:rtl/>
            <w:lang w:bidi="fa-IR"/>
          </w:rPr>
          <w:t xml:space="preserve"> از آن</w:t>
        </w:r>
        <w:r w:rsidR="00E86E25">
          <w:rPr>
            <w:rFonts w:hint="cs"/>
            <w:rtl/>
            <w:lang w:bidi="fa-IR"/>
          </w:rPr>
          <w:t>‌ها</w:t>
        </w:r>
        <w:r w:rsidRPr="006F6754">
          <w:rPr>
            <w:rtl/>
            <w:lang w:bidi="fa-IR"/>
          </w:rPr>
          <w:t xml:space="preserve"> </w:t>
        </w:r>
        <w:r w:rsidRPr="006F6754">
          <w:rPr>
            <w:rFonts w:hint="cs"/>
            <w:rtl/>
            <w:lang w:bidi="fa-IR"/>
          </w:rPr>
          <w:t>ی</w:t>
        </w:r>
        <w:r w:rsidRPr="006F6754">
          <w:rPr>
            <w:rFonts w:hint="eastAsia"/>
            <w:rtl/>
            <w:lang w:bidi="fa-IR"/>
          </w:rPr>
          <w:t>اد</w:t>
        </w:r>
        <w:r w:rsidRPr="006F6754">
          <w:rPr>
            <w:rtl/>
            <w:lang w:bidi="fa-IR"/>
          </w:rPr>
          <w:t xml:space="preserve"> شده است</w:t>
        </w:r>
        <w:r w:rsidRPr="006F6754">
          <w:rPr>
            <w:rFonts w:hint="cs"/>
            <w:rtl/>
            <w:lang w:bidi="fa-IR"/>
          </w:rPr>
          <w:t>.</w:t>
        </w:r>
        <w:r w:rsidRPr="006F6754">
          <w:rPr>
            <w:rtl/>
            <w:lang w:bidi="fa-IR"/>
          </w:rPr>
          <w:t xml:space="preserve"> با توجه به ا</w:t>
        </w:r>
        <w:r w:rsidRPr="006F6754">
          <w:rPr>
            <w:rFonts w:hint="cs"/>
            <w:rtl/>
            <w:lang w:bidi="fa-IR"/>
          </w:rPr>
          <w:t>ی</w:t>
        </w:r>
        <w:r w:rsidRPr="006F6754">
          <w:rPr>
            <w:rFonts w:hint="eastAsia"/>
            <w:rtl/>
            <w:lang w:bidi="fa-IR"/>
          </w:rPr>
          <w:t>نکه</w:t>
        </w:r>
        <w:r w:rsidR="00E86E25">
          <w:rPr>
            <w:rtl/>
            <w:lang w:bidi="fa-IR"/>
          </w:rPr>
          <w:t xml:space="preserve">  اتم</w:t>
        </w:r>
        <w:r w:rsidR="00E86E25">
          <w:rPr>
            <w:rFonts w:hint="cs"/>
            <w:rtl/>
            <w:lang w:bidi="fa-IR"/>
          </w:rPr>
          <w:t>‌</w:t>
        </w:r>
        <w:r w:rsidR="00AC48FD">
          <w:rPr>
            <w:rtl/>
            <w:lang w:bidi="fa-IR"/>
          </w:rPr>
          <w:t>ها واحد</w:t>
        </w:r>
        <w:r w:rsidRPr="006F6754">
          <w:rPr>
            <w:rtl/>
            <w:lang w:bidi="fa-IR"/>
          </w:rPr>
          <w:t>ها</w:t>
        </w:r>
        <w:r w:rsidRPr="006F6754">
          <w:rPr>
            <w:rFonts w:hint="cs"/>
            <w:rtl/>
            <w:lang w:bidi="fa-IR"/>
          </w:rPr>
          <w:t>ی</w:t>
        </w:r>
        <w:r w:rsidRPr="006F6754">
          <w:rPr>
            <w:rtl/>
            <w:lang w:bidi="fa-IR"/>
          </w:rPr>
          <w:t xml:space="preserve"> تشک</w:t>
        </w:r>
        <w:r w:rsidRPr="006F6754">
          <w:rPr>
            <w:rFonts w:hint="cs"/>
            <w:rtl/>
            <w:lang w:bidi="fa-IR"/>
          </w:rPr>
          <w:t>ی</w:t>
        </w:r>
        <w:r w:rsidRPr="006F6754">
          <w:rPr>
            <w:rFonts w:hint="eastAsia"/>
            <w:rtl/>
            <w:lang w:bidi="fa-IR"/>
          </w:rPr>
          <w:t>ل</w:t>
        </w:r>
        <w:r w:rsidRPr="006F6754">
          <w:rPr>
            <w:rtl/>
            <w:lang w:bidi="fa-IR"/>
          </w:rPr>
          <w:t xml:space="preserve"> دهنده مولکول</w:t>
        </w:r>
        <w:r w:rsidR="00AC48FD">
          <w:rPr>
            <w:rFonts w:hint="cs"/>
            <w:rtl/>
            <w:lang w:bidi="fa-IR"/>
          </w:rPr>
          <w:t>‌ها</w:t>
        </w:r>
        <w:r w:rsidRPr="006F6754">
          <w:rPr>
            <w:rtl/>
            <w:lang w:bidi="fa-IR"/>
          </w:rPr>
          <w:t xml:space="preserve"> م</w:t>
        </w:r>
        <w:r w:rsidRPr="006F6754">
          <w:rPr>
            <w:rFonts w:hint="cs"/>
            <w:rtl/>
            <w:lang w:bidi="fa-IR"/>
          </w:rPr>
          <w:t>ی</w:t>
        </w:r>
        <w:dir w:val="rtl">
          <w:r w:rsidRPr="006F6754">
            <w:rPr>
              <w:rtl/>
              <w:lang w:bidi="fa-IR"/>
            </w:rPr>
            <w:t xml:space="preserve">باشند، </w:t>
          </w:r>
          <w:r w:rsidRPr="006F6754">
            <w:rPr>
              <w:rFonts w:hint="cs"/>
              <w:rtl/>
              <w:lang w:bidi="fa-IR"/>
            </w:rPr>
            <w:t>لذا</w:t>
          </w:r>
          <w:r w:rsidRPr="006F6754">
            <w:rPr>
              <w:rtl/>
              <w:lang w:bidi="fa-IR"/>
            </w:rPr>
            <w:t xml:space="preserve"> تمام</w:t>
          </w:r>
          <w:r w:rsidRPr="006F6754">
            <w:rPr>
              <w:rFonts w:hint="cs"/>
              <w:rtl/>
              <w:lang w:bidi="fa-IR"/>
            </w:rPr>
            <w:t>ی</w:t>
          </w:r>
          <w:r w:rsidR="00AC48FD">
            <w:rPr>
              <w:rtl/>
              <w:lang w:bidi="fa-IR"/>
            </w:rPr>
            <w:t xml:space="preserve"> مولکول</w:t>
          </w:r>
          <w:r w:rsidR="00AC48FD">
            <w:rPr>
              <w:rFonts w:hint="cs"/>
              <w:rtl/>
              <w:lang w:bidi="fa-IR"/>
            </w:rPr>
            <w:t>‌</w:t>
          </w:r>
          <w:r w:rsidRPr="006F6754">
            <w:rPr>
              <w:rtl/>
              <w:lang w:bidi="fa-IR"/>
            </w:rPr>
            <w:t>ها از ا</w:t>
          </w:r>
          <w:r w:rsidRPr="006F6754">
            <w:rPr>
              <w:rFonts w:hint="cs"/>
              <w:rtl/>
              <w:lang w:bidi="fa-IR"/>
            </w:rPr>
            <w:t>ی</w:t>
          </w:r>
          <w:r w:rsidRPr="006F6754">
            <w:rPr>
              <w:rFonts w:hint="eastAsia"/>
              <w:rtl/>
              <w:lang w:bidi="fa-IR"/>
            </w:rPr>
            <w:t>ن</w:t>
          </w:r>
          <w:r w:rsidR="00AC48FD">
            <w:rPr>
              <w:rtl/>
              <w:lang w:bidi="fa-IR"/>
            </w:rPr>
            <w:t xml:space="preserve"> نوع برهم</w:t>
          </w:r>
          <w:r w:rsidRPr="006F6754">
            <w:rPr>
              <w:rtl/>
              <w:lang w:bidi="fa-IR"/>
            </w:rPr>
            <w:t>کنش برخوردار هستند</w:t>
          </w:r>
          <w:r w:rsidR="00AC7F70">
            <w:rPr>
              <w:rFonts w:hint="cs"/>
              <w:rtl/>
              <w:lang w:bidi="fa-IR"/>
            </w:rPr>
            <w:t>.</w:t>
          </w:r>
          <w:r>
            <w:t>‬</w:t>
          </w:r>
          <w:r>
            <w:t>‬</w:t>
          </w:r>
          <w:r w:rsidR="003B7337">
            <w:t>‬</w:t>
          </w:r>
          <w:r w:rsidR="003B7337">
            <w:t>‬</w:t>
          </w:r>
          <w:r w:rsidR="00A02AFB">
            <w:t>‬</w:t>
          </w:r>
          <w:r w:rsidR="00A02AFB">
            <w:t>‬</w:t>
          </w:r>
          <w:r w:rsidR="00F40E02">
            <w:t>‬</w:t>
          </w:r>
          <w:r w:rsidR="00F40E02">
            <w:t>‬</w:t>
          </w:r>
          <w:r w:rsidR="00D47581">
            <w:t>‬</w:t>
          </w:r>
          <w:r w:rsidR="00D47581">
            <w:t>‬</w:t>
          </w:r>
          <w:r w:rsidR="00E86E25">
            <w:rPr>
              <w:rFonts w:hint="cs"/>
              <w:rtl/>
            </w:rPr>
            <w:t xml:space="preserve"> نیروهای پراکندگی اتمی در اکثر ترکیبات غیرقطبی غالب هستند </w:t>
          </w:r>
          <w:r w:rsidR="00E86E25">
            <w:rPr>
              <w:rtl/>
              <w:lang w:bidi="fa-IR"/>
            </w:rPr>
            <w:fldChar w:fldCharType="begin"/>
          </w:r>
          <w:r w:rsidR="00E86E25">
            <w:rPr>
              <w:rtl/>
              <w:lang w:bidi="fa-IR"/>
            </w:rPr>
            <w:instrText xml:space="preserve"> </w:instrText>
          </w:r>
          <w:r w:rsidR="00E86E25">
            <w:rPr>
              <w:lang w:bidi="fa-IR"/>
            </w:rPr>
            <w:instrText>ADDIN EN.CITE &lt;EndNote&gt;&lt;Cite&gt;&lt;Author&gt;Hansen&lt;/Author&gt;&lt;Year&gt;2004&lt;/Year&gt;&lt;RecNum&gt;190&lt;/RecNum&gt;&lt;DisplayText&gt;(84)&lt;/DisplayText&gt;&lt;record&gt;&lt;rec-number&gt;190&lt;/rec-number&gt;&lt;foreign-keys&gt;&lt;key app="EN" db-id="r5w5xz507reeroeztf0vedf1dderxa9wxsd9" timestamp="1741872472"&gt;19</w:instrText>
          </w:r>
          <w:r w:rsidR="00E86E25">
            <w:rPr>
              <w:rtl/>
              <w:lang w:bidi="fa-IR"/>
            </w:rPr>
            <w:instrText>0&lt;/</w:instrText>
          </w:r>
          <w:r w:rsidR="00E86E25">
            <w:rPr>
              <w:lang w:bidi="fa-IR"/>
            </w:rPr>
            <w:instrText>key&gt;&lt;/foreign-keys&gt;&lt;ref-type name="Journal Article"&gt;17&lt;/ref-type&gt;&lt;contributors&gt;&lt;authors&gt;&lt;author&gt;Hansen, Charles M&lt;/author&gt;&lt;/authors&gt;&lt;/contributors&gt;&lt;titles&gt;&lt;title&gt;50 Years with solubility parameters—past and future&lt;/title&gt;&lt;secondary-title&gt;Progress in organic coatings&lt;/secondary-title&gt;&lt;/titles&gt;&lt;periodical&gt;&lt;full-title&gt;Progress in organic coatings&lt;/full-title&gt;&lt;/periodical&gt;&lt;pages&gt;77-84&lt;/pages&gt;&lt;volume&gt;51&lt;/volume&gt;&lt;number&gt;1&lt;/number&gt;&lt;dates&gt;&lt;year&gt;2004&lt;/year&gt;&lt;/dates&gt;&lt;isbn&gt;0300-9440&lt;/isbn&gt;&lt;urls&gt;&lt;/urls&gt;&lt;/record&gt;&lt;/Cite&gt;&lt;/EndNote</w:instrText>
          </w:r>
          <w:r w:rsidR="00E86E25">
            <w:rPr>
              <w:rtl/>
              <w:lang w:bidi="fa-IR"/>
            </w:rPr>
            <w:instrText>&gt;</w:instrText>
          </w:r>
          <w:r w:rsidR="00E86E25">
            <w:rPr>
              <w:rtl/>
              <w:lang w:bidi="fa-IR"/>
            </w:rPr>
            <w:fldChar w:fldCharType="separate"/>
          </w:r>
          <w:r w:rsidR="00E86E25">
            <w:rPr>
              <w:noProof/>
              <w:rtl/>
              <w:lang w:bidi="fa-IR"/>
            </w:rPr>
            <w:t>(84)</w:t>
          </w:r>
          <w:r w:rsidR="00E86E25">
            <w:rPr>
              <w:rtl/>
              <w:lang w:bidi="fa-IR"/>
            </w:rPr>
            <w:fldChar w:fldCharType="end"/>
          </w:r>
          <w:r w:rsidR="00E86E25">
            <w:rPr>
              <w:rFonts w:hint="cs"/>
              <w:rtl/>
              <w:lang w:bidi="fa-IR"/>
            </w:rPr>
            <w:t>.</w:t>
          </w:r>
          <w:r w:rsidR="00660B38">
            <w:t>‬</w:t>
          </w:r>
          <w:r w:rsidR="00660B38">
            <w:t>‬</w:t>
          </w:r>
          <w:r w:rsidR="00E36676">
            <w:t>‬</w:t>
          </w:r>
          <w:r w:rsidR="00E36676">
            <w:t>‬</w:t>
          </w:r>
          <w:r w:rsidR="00B320B2">
            <w:t>‬</w:t>
          </w:r>
          <w:r w:rsidR="00B320B2">
            <w:t>‬</w:t>
          </w:r>
          <w:r w:rsidR="00347B72">
            <w:t>‬</w:t>
          </w:r>
          <w:r w:rsidR="00347B72">
            <w:t>‬</w:t>
          </w:r>
          <w:r w:rsidR="001A24ED">
            <w:t>‬</w:t>
          </w:r>
          <w:r w:rsidR="001A24ED">
            <w:t>‬</w:t>
          </w:r>
          <w:r w:rsidR="00FB5A5F">
            <w:t>‬</w:t>
          </w:r>
          <w:r w:rsidR="00FB5A5F">
            <w:t>‬</w:t>
          </w:r>
          <w:r w:rsidR="00C749D8">
            <w:t>‬</w:t>
          </w:r>
          <w:r w:rsidR="00C749D8">
            <w:t>‬</w:t>
          </w:r>
          <w:r w:rsidR="00133F69">
            <w:t>‬</w:t>
          </w:r>
          <w:r w:rsidR="00133F69">
            <w:t>‬</w:t>
          </w:r>
          <w:r w:rsidR="0050012C">
            <w:t>‬</w:t>
          </w:r>
          <w:r w:rsidR="0050012C">
            <w:t>‬</w:t>
          </w:r>
          <w:r w:rsidR="00B50E58">
            <w:t>‬</w:t>
          </w:r>
          <w:r w:rsidR="00B50E58">
            <w:t>‬</w:t>
          </w:r>
          <w:r w:rsidR="00A643ED">
            <w:t>‬</w:t>
          </w:r>
          <w:r w:rsidR="00A643ED">
            <w:t>‬</w:t>
          </w:r>
          <w:r w:rsidR="00386714">
            <w:t>‬</w:t>
          </w:r>
          <w:r w:rsidR="00386714">
            <w:t>‬</w:t>
          </w:r>
          <w:r w:rsidR="00073899">
            <w:t>‬</w:t>
          </w:r>
          <w:r w:rsidR="00073899">
            <w:t>‬</w:t>
          </w:r>
          <w:r w:rsidR="00402AB1">
            <w:t>‬</w:t>
          </w:r>
          <w:r w:rsidR="00402AB1">
            <w:t>‬</w:t>
          </w:r>
        </w:dir>
      </w:dir>
    </w:p>
    <w:p w14:paraId="53A6A247" w14:textId="311C7923" w:rsidR="00E86E25" w:rsidRPr="00E86E25" w:rsidRDefault="00E86E25" w:rsidP="00E86E25">
      <w:pPr>
        <w:pStyle w:val="a3"/>
        <w:rPr>
          <w:b/>
          <w:bCs/>
          <w:sz w:val="32"/>
          <w:szCs w:val="32"/>
          <w:rtl/>
          <w:lang w:bidi="fa-IR"/>
        </w:rPr>
      </w:pPr>
      <w:r w:rsidRPr="00E86E25">
        <w:rPr>
          <w:rFonts w:hint="cs"/>
          <w:b/>
          <w:bCs/>
          <w:sz w:val="32"/>
          <w:szCs w:val="32"/>
          <w:rtl/>
          <w:lang w:bidi="fa-IR"/>
        </w:rPr>
        <w:lastRenderedPageBreak/>
        <w:t xml:space="preserve">2-12-1-2 </w:t>
      </w:r>
      <w:r>
        <w:rPr>
          <w:rFonts w:hint="cs"/>
          <w:b/>
          <w:bCs/>
          <w:sz w:val="32"/>
          <w:szCs w:val="32"/>
          <w:rtl/>
          <w:lang w:bidi="fa-IR"/>
        </w:rPr>
        <w:t>نیروهای دوقطبی دائم</w:t>
      </w:r>
      <w:r w:rsidR="0093421B" w:rsidRPr="00E86E25">
        <w:rPr>
          <w:b/>
          <w:bCs/>
          <w:sz w:val="32"/>
          <w:szCs w:val="32"/>
          <w:rtl/>
          <w:lang w:bidi="fa-IR"/>
        </w:rPr>
        <w:t xml:space="preserve"> </w:t>
      </w:r>
      <w:r w:rsidR="0093421B" w:rsidRPr="00E86E25">
        <w:rPr>
          <w:rFonts w:hint="cs"/>
          <w:b/>
          <w:bCs/>
          <w:sz w:val="32"/>
          <w:szCs w:val="32"/>
          <w:rtl/>
          <w:lang w:bidi="fa-IR"/>
        </w:rPr>
        <w:t>(</w:t>
      </w:r>
      <w:r w:rsidRPr="00E86E25">
        <w:rPr>
          <w:b/>
          <w:bCs/>
          <w:sz w:val="32"/>
          <w:szCs w:val="32"/>
          <w:lang w:bidi="fa-IR"/>
        </w:rPr>
        <w:t>δ</w:t>
      </w:r>
      <w:r w:rsidRPr="00E86E25">
        <w:rPr>
          <w:b/>
          <w:bCs/>
          <w:sz w:val="32"/>
          <w:szCs w:val="32"/>
          <w:vertAlign w:val="subscript"/>
          <w:lang w:bidi="fa-IR"/>
        </w:rPr>
        <w:t>P</w:t>
      </w:r>
      <w:r w:rsidR="0093421B" w:rsidRPr="00E86E25">
        <w:rPr>
          <w:rFonts w:hint="cs"/>
          <w:b/>
          <w:bCs/>
          <w:sz w:val="32"/>
          <w:szCs w:val="32"/>
          <w:rtl/>
          <w:lang w:bidi="fa-IR"/>
        </w:rPr>
        <w:t>)</w:t>
      </w:r>
    </w:p>
    <w:p w14:paraId="27CD60D7" w14:textId="208A60B9" w:rsidR="0093421B" w:rsidRPr="007C6380" w:rsidRDefault="0093421B" w:rsidP="00E86E25">
      <w:pPr>
        <w:pStyle w:val="a3"/>
        <w:rPr>
          <w:rtl/>
          <w:lang w:bidi="fa-IR"/>
        </w:rPr>
      </w:pPr>
      <w:r w:rsidRPr="007C6380">
        <w:rPr>
          <w:rtl/>
          <w:lang w:bidi="fa-IR"/>
        </w:rPr>
        <w:t>ذات ا</w:t>
      </w:r>
      <w:r w:rsidRPr="007C6380">
        <w:rPr>
          <w:rFonts w:hint="cs"/>
          <w:rtl/>
          <w:lang w:bidi="fa-IR"/>
        </w:rPr>
        <w:t>ی</w:t>
      </w:r>
      <w:r w:rsidRPr="007C6380">
        <w:rPr>
          <w:rFonts w:hint="eastAsia"/>
          <w:rtl/>
          <w:lang w:bidi="fa-IR"/>
        </w:rPr>
        <w:t>ن</w:t>
      </w:r>
      <w:r w:rsidRPr="007C6380">
        <w:rPr>
          <w:rtl/>
          <w:lang w:bidi="fa-IR"/>
        </w:rPr>
        <w:t xml:space="preserve"> برهمکنش از نوع مولکول</w:t>
      </w:r>
      <w:r w:rsidRPr="007C6380">
        <w:rPr>
          <w:rFonts w:hint="cs"/>
          <w:rtl/>
          <w:lang w:bidi="fa-IR"/>
        </w:rPr>
        <w:t>ی</w:t>
      </w:r>
      <w:r w:rsidRPr="007C6380">
        <w:rPr>
          <w:rtl/>
          <w:lang w:bidi="fa-IR"/>
        </w:rPr>
        <w:t xml:space="preserve"> است</w:t>
      </w:r>
      <w:r w:rsidRPr="007C6380">
        <w:rPr>
          <w:rFonts w:hint="cs"/>
          <w:rtl/>
          <w:lang w:bidi="fa-IR"/>
        </w:rPr>
        <w:t>.</w:t>
      </w:r>
      <w:r w:rsidRPr="007C6380">
        <w:rPr>
          <w:rtl/>
          <w:lang w:bidi="fa-IR"/>
        </w:rPr>
        <w:t xml:space="preserve"> ا</w:t>
      </w:r>
      <w:r w:rsidRPr="007C6380">
        <w:rPr>
          <w:rFonts w:hint="cs"/>
          <w:rtl/>
          <w:lang w:bidi="fa-IR"/>
        </w:rPr>
        <w:t>ی</w:t>
      </w:r>
      <w:r w:rsidRPr="007C6380">
        <w:rPr>
          <w:rFonts w:hint="eastAsia"/>
          <w:rtl/>
          <w:lang w:bidi="fa-IR"/>
        </w:rPr>
        <w:t>ن</w:t>
      </w:r>
      <w:r w:rsidRPr="007C6380">
        <w:rPr>
          <w:rtl/>
          <w:lang w:bidi="fa-IR"/>
        </w:rPr>
        <w:t xml:space="preserve"> برهمکنش</w:t>
      </w:r>
      <w:r w:rsidRPr="007C6380">
        <w:rPr>
          <w:rFonts w:hint="cs"/>
          <w:rtl/>
          <w:lang w:bidi="fa-IR"/>
        </w:rPr>
        <w:t xml:space="preserve"> در </w:t>
      </w:r>
      <w:r w:rsidRPr="007C6380">
        <w:rPr>
          <w:rtl/>
          <w:lang w:bidi="fa-IR"/>
        </w:rPr>
        <w:t>ب</w:t>
      </w:r>
      <w:r w:rsidRPr="007C6380">
        <w:rPr>
          <w:rFonts w:hint="cs"/>
          <w:rtl/>
          <w:lang w:bidi="fa-IR"/>
        </w:rPr>
        <w:t>ی</w:t>
      </w:r>
      <w:r w:rsidRPr="007C6380">
        <w:rPr>
          <w:rFonts w:hint="eastAsia"/>
          <w:rtl/>
          <w:lang w:bidi="fa-IR"/>
        </w:rPr>
        <w:t>شتر</w:t>
      </w:r>
      <w:r w:rsidRPr="007C6380">
        <w:rPr>
          <w:rtl/>
          <w:lang w:bidi="fa-IR"/>
        </w:rPr>
        <w:t xml:space="preserve"> مولکول</w:t>
      </w:r>
      <w:dir w:val="rtl">
        <w:r w:rsidRPr="007C6380">
          <w:rPr>
            <w:rtl/>
            <w:lang w:bidi="fa-IR"/>
          </w:rPr>
          <w:t>ها ناش</w:t>
        </w:r>
        <w:r w:rsidRPr="007C6380">
          <w:rPr>
            <w:rFonts w:hint="cs"/>
            <w:rtl/>
            <w:lang w:bidi="fa-IR"/>
          </w:rPr>
          <w:t>ی</w:t>
        </w:r>
        <w:r w:rsidRPr="007C6380">
          <w:rPr>
            <w:rtl/>
            <w:lang w:bidi="fa-IR"/>
          </w:rPr>
          <w:t xml:space="preserve"> از </w:t>
        </w:r>
        <w:r w:rsidR="00E86E25">
          <w:rPr>
            <w:rFonts w:hint="cs"/>
            <w:rtl/>
            <w:lang w:bidi="fa-IR"/>
          </w:rPr>
          <w:t xml:space="preserve">نیروی </w:t>
        </w:r>
        <w:r w:rsidRPr="007C6380">
          <w:rPr>
            <w:rtl/>
            <w:lang w:bidi="fa-IR"/>
          </w:rPr>
          <w:t>دوقطب</w:t>
        </w:r>
        <w:r w:rsidRPr="007C6380">
          <w:rPr>
            <w:rFonts w:hint="cs"/>
            <w:rtl/>
            <w:lang w:bidi="fa-IR"/>
          </w:rPr>
          <w:t>ی</w:t>
        </w:r>
        <w:dir w:val="rtl">
          <w:r w:rsidR="00E86E25">
            <w:rPr>
              <w:rFonts w:hint="cs"/>
              <w:rtl/>
              <w:lang w:bidi="fa-IR"/>
            </w:rPr>
            <w:t>-دوقطبی‌های</w:t>
          </w:r>
          <w:r w:rsidRPr="007C6380">
            <w:rPr>
              <w:rtl/>
              <w:lang w:bidi="fa-IR"/>
            </w:rPr>
            <w:t xml:space="preserve"> دائم</w:t>
          </w:r>
          <w:r w:rsidRPr="007C6380">
            <w:rPr>
              <w:rFonts w:hint="cs"/>
              <w:rtl/>
              <w:lang w:bidi="fa-IR"/>
            </w:rPr>
            <w:t>ی</w:t>
          </w:r>
          <w:r w:rsidRPr="007C6380">
            <w:rPr>
              <w:rtl/>
              <w:lang w:bidi="fa-IR"/>
            </w:rPr>
            <w:t xml:space="preserve"> است</w:t>
          </w:r>
          <w:r w:rsidRPr="007C6380">
            <w:rPr>
              <w:rFonts w:hint="cs"/>
              <w:rtl/>
              <w:lang w:bidi="fa-IR"/>
            </w:rPr>
            <w:t>.</w:t>
          </w:r>
          <w:r w:rsidRPr="007C6380">
            <w:rPr>
              <w:rtl/>
              <w:lang w:bidi="fa-IR"/>
            </w:rPr>
            <w:t xml:space="preserve"> دو قطب</w:t>
          </w:r>
          <w:r w:rsidRPr="007C6380">
            <w:rPr>
              <w:rFonts w:hint="cs"/>
              <w:rtl/>
              <w:lang w:bidi="fa-IR"/>
            </w:rPr>
            <w:t>ی</w:t>
          </w:r>
          <w:r w:rsidRPr="007C6380">
            <w:rPr>
              <w:rtl/>
              <w:lang w:bidi="fa-IR"/>
            </w:rPr>
            <w:t xml:space="preserve"> لحظه‌ا</w:t>
          </w:r>
          <w:r w:rsidRPr="007C6380">
            <w:rPr>
              <w:rFonts w:hint="cs"/>
              <w:rtl/>
              <w:lang w:bidi="fa-IR"/>
            </w:rPr>
            <w:t>ی</w:t>
          </w:r>
          <w:r w:rsidRPr="007C6380">
            <w:rPr>
              <w:rtl/>
              <w:lang w:bidi="fa-IR"/>
            </w:rPr>
            <w:t xml:space="preserve"> مولکول زمان</w:t>
          </w:r>
          <w:r w:rsidRPr="007C6380">
            <w:rPr>
              <w:rFonts w:hint="cs"/>
              <w:rtl/>
              <w:lang w:bidi="fa-IR"/>
            </w:rPr>
            <w:t>ی</w:t>
          </w:r>
          <w:r w:rsidRPr="007C6380">
            <w:rPr>
              <w:rtl/>
              <w:lang w:bidi="fa-IR"/>
            </w:rPr>
            <w:t xml:space="preserve"> اتفاق م</w:t>
          </w:r>
          <w:r w:rsidRPr="007C6380">
            <w:rPr>
              <w:rFonts w:hint="cs"/>
              <w:rtl/>
              <w:lang w:bidi="fa-IR"/>
            </w:rPr>
            <w:t>ی</w:t>
          </w:r>
          <w:dir w:val="rtl">
            <w:r w:rsidRPr="007C6380">
              <w:rPr>
                <w:rtl/>
                <w:lang w:bidi="fa-IR"/>
              </w:rPr>
              <w:t>افتد که پخش غ</w:t>
            </w:r>
            <w:r w:rsidRPr="007C6380">
              <w:rPr>
                <w:rFonts w:hint="cs"/>
                <w:rtl/>
                <w:lang w:bidi="fa-IR"/>
              </w:rPr>
              <w:t>ی</w:t>
            </w:r>
            <w:r w:rsidRPr="007C6380">
              <w:rPr>
                <w:rFonts w:hint="eastAsia"/>
                <w:rtl/>
                <w:lang w:bidi="fa-IR"/>
              </w:rPr>
              <w:t>رهمسان</w:t>
            </w:r>
            <w:r w:rsidRPr="007C6380">
              <w:rPr>
                <w:rtl/>
                <w:lang w:bidi="fa-IR"/>
              </w:rPr>
              <w:t xml:space="preserve"> الکترون</w:t>
            </w:r>
            <w:dir w:val="rtl">
              <w:r w:rsidRPr="007C6380">
                <w:rPr>
                  <w:rtl/>
                  <w:lang w:bidi="fa-IR"/>
                </w:rPr>
                <w:t>ها در ب</w:t>
              </w:r>
              <w:r w:rsidRPr="007C6380">
                <w:rPr>
                  <w:rFonts w:hint="cs"/>
                  <w:rtl/>
                  <w:lang w:bidi="fa-IR"/>
                </w:rPr>
                <w:t>ی</w:t>
              </w:r>
              <w:r w:rsidRPr="007C6380">
                <w:rPr>
                  <w:rFonts w:hint="eastAsia"/>
                  <w:rtl/>
                  <w:lang w:bidi="fa-IR"/>
                </w:rPr>
                <w:t>ن</w:t>
              </w:r>
              <w:r w:rsidRPr="007C6380">
                <w:rPr>
                  <w:rtl/>
                  <w:lang w:bidi="fa-IR"/>
                </w:rPr>
                <w:t xml:space="preserve"> اتم</w:t>
              </w:r>
              <w:dir w:val="rtl">
                <w:r w:rsidRPr="007C6380">
                  <w:rPr>
                    <w:rtl/>
                    <w:lang w:bidi="fa-IR"/>
                  </w:rPr>
                  <w:t>ها</w:t>
                </w:r>
                <w:r w:rsidRPr="007C6380">
                  <w:rPr>
                    <w:rFonts w:hint="cs"/>
                    <w:rtl/>
                    <w:lang w:bidi="fa-IR"/>
                  </w:rPr>
                  <w:t>ی</w:t>
                </w:r>
                <w:r w:rsidRPr="007C6380">
                  <w:rPr>
                    <w:rtl/>
                    <w:lang w:bidi="fa-IR"/>
                  </w:rPr>
                  <w:t xml:space="preserve"> </w:t>
                </w:r>
                <w:r w:rsidRPr="007C6380">
                  <w:rPr>
                    <w:rFonts w:hint="cs"/>
                    <w:rtl/>
                    <w:lang w:bidi="fa-IR"/>
                  </w:rPr>
                  <w:t>ی</w:t>
                </w:r>
                <w:r w:rsidRPr="007C6380">
                  <w:rPr>
                    <w:rFonts w:hint="eastAsia"/>
                    <w:rtl/>
                    <w:lang w:bidi="fa-IR"/>
                  </w:rPr>
                  <w:t>ک</w:t>
                </w:r>
                <w:r w:rsidRPr="007C6380">
                  <w:rPr>
                    <w:rtl/>
                    <w:lang w:bidi="fa-IR"/>
                  </w:rPr>
                  <w:t xml:space="preserve"> مولکول صورت پذ</w:t>
                </w:r>
                <w:r w:rsidRPr="007C6380">
                  <w:rPr>
                    <w:rFonts w:hint="cs"/>
                    <w:rtl/>
                    <w:lang w:bidi="fa-IR"/>
                  </w:rPr>
                  <w:t>ی</w:t>
                </w:r>
                <w:r w:rsidRPr="007C6380">
                  <w:rPr>
                    <w:rFonts w:hint="eastAsia"/>
                    <w:rtl/>
                    <w:lang w:bidi="fa-IR"/>
                  </w:rPr>
                  <w:t>رد</w:t>
                </w:r>
                <w:r w:rsidRPr="007C6380">
                  <w:rPr>
                    <w:rFonts w:hint="cs"/>
                    <w:rtl/>
                    <w:lang w:bidi="fa-IR"/>
                  </w:rPr>
                  <w:t>،</w:t>
                </w:r>
                <w:r w:rsidRPr="007C6380">
                  <w:rPr>
                    <w:rtl/>
                    <w:lang w:bidi="fa-IR"/>
                  </w:rPr>
                  <w:t xml:space="preserve"> لذا پارامتر اصل</w:t>
                </w:r>
                <w:r w:rsidRPr="007C6380">
                  <w:rPr>
                    <w:rFonts w:hint="cs"/>
                    <w:rtl/>
                    <w:lang w:bidi="fa-IR"/>
                  </w:rPr>
                  <w:t>ی</w:t>
                </w:r>
                <w:r w:rsidRPr="007C6380">
                  <w:rPr>
                    <w:rtl/>
                    <w:lang w:bidi="fa-IR"/>
                  </w:rPr>
                  <w:t xml:space="preserve"> در محاسبه</w:t>
                </w:r>
                <w:r w:rsidR="00E80144">
                  <w:rPr>
                    <w:rFonts w:hint="cs"/>
                    <w:rtl/>
                    <w:lang w:bidi="fa-IR"/>
                  </w:rPr>
                  <w:t xml:space="preserve"> این</w:t>
                </w:r>
                <w:r w:rsidRPr="007C6380">
                  <w:rPr>
                    <w:rtl/>
                    <w:lang w:bidi="fa-IR"/>
                  </w:rPr>
                  <w:t xml:space="preserve"> برهمکنش</w:t>
                </w:r>
                <w:dir w:val="rtl">
                  <w:r w:rsidRPr="007C6380">
                    <w:rPr>
                      <w:rFonts w:hint="eastAsia"/>
                      <w:rtl/>
                      <w:lang w:bidi="fa-IR"/>
                    </w:rPr>
                    <w:t>،</w:t>
                  </w:r>
                  <w:r w:rsidRPr="007C6380">
                    <w:rPr>
                      <w:rtl/>
                      <w:lang w:bidi="fa-IR"/>
                    </w:rPr>
                    <w:t xml:space="preserve"> دوقطب</w:t>
                  </w:r>
                  <w:r w:rsidRPr="007C6380">
                    <w:rPr>
                      <w:rFonts w:hint="cs"/>
                      <w:rtl/>
                      <w:lang w:bidi="fa-IR"/>
                    </w:rPr>
                    <w:t>ی</w:t>
                  </w:r>
                  <w:r w:rsidRPr="007C6380">
                    <w:rPr>
                      <w:rtl/>
                      <w:lang w:bidi="fa-IR"/>
                    </w:rPr>
                    <w:t xml:space="preserve"> لحظه</w:t>
                  </w:r>
                  <w:dir w:val="rtl">
                    <w:r w:rsidRPr="007C6380">
                      <w:rPr>
                        <w:rtl/>
                        <w:lang w:bidi="fa-IR"/>
                      </w:rPr>
                      <w:t>ا</w:t>
                    </w:r>
                    <w:r w:rsidRPr="007C6380">
                      <w:rPr>
                        <w:rFonts w:hint="cs"/>
                        <w:rtl/>
                        <w:lang w:bidi="fa-IR"/>
                      </w:rPr>
                      <w:t>ی</w:t>
                    </w:r>
                    <w:r w:rsidRPr="007C6380">
                      <w:rPr>
                        <w:rtl/>
                        <w:lang w:bidi="fa-IR"/>
                      </w:rPr>
                      <w:t xml:space="preserve"> است</w:t>
                    </w:r>
                    <w:r w:rsidR="00031118">
                      <w:rPr>
                        <w:rFonts w:hint="cs"/>
                        <w:rtl/>
                        <w:lang w:bidi="fa-IR"/>
                      </w:rPr>
                      <w:t xml:space="preserve"> (84)</w:t>
                    </w:r>
                    <w:r w:rsidRPr="007C6380">
                      <w:rPr>
                        <w:rtl/>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rsidRPr="007C6380">
                      <w:rPr>
                        <w:lang w:bidi="fa-IR"/>
                      </w:rP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3B7337">
                      <w:t>‬</w:t>
                    </w:r>
                    <w:r w:rsidR="003B7337">
                      <w:t>‬</w:t>
                    </w:r>
                    <w:r w:rsidR="003B7337">
                      <w:t>‬</w:t>
                    </w:r>
                    <w:r w:rsidR="003B7337">
                      <w:t>‬</w:t>
                    </w:r>
                    <w:r w:rsidR="003B7337">
                      <w:t>‬</w:t>
                    </w:r>
                    <w:r w:rsidR="003B7337">
                      <w:t>‬</w:t>
                    </w:r>
                    <w:r w:rsidR="003B7337">
                      <w:t>‬</w:t>
                    </w:r>
                    <w:r w:rsidR="00A02AFB">
                      <w:t>‬</w:t>
                    </w:r>
                    <w:r w:rsidR="00A02AFB">
                      <w:t>‬</w:t>
                    </w:r>
                    <w:r w:rsidR="00A02AFB">
                      <w:t>‬</w:t>
                    </w:r>
                    <w:r w:rsidR="00A02AFB">
                      <w:t>‬</w:t>
                    </w:r>
                    <w:r w:rsidR="00A02AFB">
                      <w:t>‬</w:t>
                    </w:r>
                    <w:r w:rsidR="00A02AFB">
                      <w:t>‬</w:t>
                    </w:r>
                    <w:r w:rsidR="00A02AFB">
                      <w:t>‬</w:t>
                    </w:r>
                    <w:r w:rsidR="00F40E02">
                      <w:t>‬</w:t>
                    </w:r>
                    <w:r w:rsidR="00F40E02">
                      <w:t>‬</w:t>
                    </w:r>
                    <w:r w:rsidR="00F40E02">
                      <w:t>‬</w:t>
                    </w:r>
                    <w:r w:rsidR="00F40E02">
                      <w:t>‬</w:t>
                    </w:r>
                    <w:r w:rsidR="00F40E02">
                      <w:t>‬</w:t>
                    </w:r>
                    <w:r w:rsidR="00F40E02">
                      <w:t>‬</w:t>
                    </w:r>
                    <w:r w:rsidR="00F40E02">
                      <w:t>‬</w:t>
                    </w:r>
                    <w:r w:rsidR="00D47581">
                      <w:t>‬</w:t>
                    </w:r>
                    <w:r w:rsidR="00D47581">
                      <w:t>‬</w:t>
                    </w:r>
                    <w:r w:rsidR="00D47581">
                      <w:t>‬</w:t>
                    </w:r>
                    <w:r w:rsidR="00D47581">
                      <w:t>‬</w:t>
                    </w:r>
                    <w:r w:rsidR="00D47581">
                      <w:t>‬</w:t>
                    </w:r>
                    <w:r w:rsidR="00D47581">
                      <w:t>‬</w:t>
                    </w:r>
                    <w:r w:rsidR="00D47581">
                      <w:t>‬</w:t>
                    </w:r>
                    <w:r w:rsidR="00660B38">
                      <w:t>‬</w:t>
                    </w:r>
                    <w:r w:rsidR="00660B38">
                      <w:t>‬</w:t>
                    </w:r>
                    <w:r w:rsidR="00660B38">
                      <w:t>‬</w:t>
                    </w:r>
                    <w:r w:rsidR="00660B38">
                      <w:t>‬</w:t>
                    </w:r>
                    <w:r w:rsidR="00660B38">
                      <w:t>‬</w:t>
                    </w:r>
                    <w:r w:rsidR="00660B38">
                      <w:t>‬</w:t>
                    </w:r>
                    <w:r w:rsidR="00660B38">
                      <w:t>‬</w:t>
                    </w:r>
                    <w:r w:rsidR="00E36676">
                      <w:t>‬</w:t>
                    </w:r>
                    <w:r w:rsidR="00E36676">
                      <w:t>‬</w:t>
                    </w:r>
                    <w:r w:rsidR="00E36676">
                      <w:t>‬</w:t>
                    </w:r>
                    <w:r w:rsidR="00E36676">
                      <w:t>‬</w:t>
                    </w:r>
                    <w:r w:rsidR="00E36676">
                      <w:t>‬</w:t>
                    </w:r>
                    <w:r w:rsidR="00E36676">
                      <w:t>‬</w:t>
                    </w:r>
                    <w:r w:rsidR="00E36676">
                      <w:t>‬</w:t>
                    </w:r>
                    <w:r w:rsidR="00B320B2">
                      <w:t>‬</w:t>
                    </w:r>
                    <w:r w:rsidR="00B320B2">
                      <w:t>‬</w:t>
                    </w:r>
                    <w:r w:rsidR="00B320B2">
                      <w:t>‬</w:t>
                    </w:r>
                    <w:r w:rsidR="00B320B2">
                      <w:t>‬</w:t>
                    </w:r>
                    <w:r w:rsidR="00B320B2">
                      <w:t>‬</w:t>
                    </w:r>
                    <w:r w:rsidR="00B320B2">
                      <w:t>‬</w:t>
                    </w:r>
                    <w:r w:rsidR="00B320B2">
                      <w:t>‬</w:t>
                    </w:r>
                    <w:r w:rsidR="00347B72">
                      <w:t>‬</w:t>
                    </w:r>
                    <w:r w:rsidR="00347B72">
                      <w:t>‬</w:t>
                    </w:r>
                    <w:r w:rsidR="00347B72">
                      <w:t>‬</w:t>
                    </w:r>
                    <w:r w:rsidR="00347B72">
                      <w:t>‬</w:t>
                    </w:r>
                    <w:r w:rsidR="00347B72">
                      <w:t>‬</w:t>
                    </w:r>
                    <w:r w:rsidR="00347B72">
                      <w:t>‬</w:t>
                    </w:r>
                    <w:r w:rsidR="00347B72">
                      <w:t>‬</w:t>
                    </w:r>
                    <w:r w:rsidR="001A24ED">
                      <w:t>‬</w:t>
                    </w:r>
                    <w:r w:rsidR="001A24ED">
                      <w:t>‬</w:t>
                    </w:r>
                    <w:r w:rsidR="001A24ED">
                      <w:t>‬</w:t>
                    </w:r>
                    <w:r w:rsidR="001A24ED">
                      <w:t>‬</w:t>
                    </w:r>
                    <w:r w:rsidR="001A24ED">
                      <w:t>‬</w:t>
                    </w:r>
                    <w:r w:rsidR="001A24ED">
                      <w:t>‬</w:t>
                    </w:r>
                    <w:r w:rsidR="001A24ED">
                      <w:t>‬</w:t>
                    </w:r>
                    <w:r w:rsidR="00FB5A5F">
                      <w:t>‬</w:t>
                    </w:r>
                    <w:r w:rsidR="00FB5A5F">
                      <w:t>‬</w:t>
                    </w:r>
                    <w:r w:rsidR="00FB5A5F">
                      <w:t>‬</w:t>
                    </w:r>
                    <w:r w:rsidR="00FB5A5F">
                      <w:t>‬</w:t>
                    </w:r>
                    <w:r w:rsidR="00FB5A5F">
                      <w:t>‬</w:t>
                    </w:r>
                    <w:r w:rsidR="00FB5A5F">
                      <w:t>‬</w:t>
                    </w:r>
                    <w:r w:rsidR="00FB5A5F">
                      <w:t>‬</w:t>
                    </w:r>
                    <w:r w:rsidR="00C749D8">
                      <w:t>‬</w:t>
                    </w:r>
                    <w:r w:rsidR="00C749D8">
                      <w:t>‬</w:t>
                    </w:r>
                    <w:r w:rsidR="00C749D8">
                      <w:t>‬</w:t>
                    </w:r>
                    <w:r w:rsidR="00C749D8">
                      <w:t>‬</w:t>
                    </w:r>
                    <w:r w:rsidR="00C749D8">
                      <w:t>‬</w:t>
                    </w:r>
                    <w:r w:rsidR="00C749D8">
                      <w:t>‬</w:t>
                    </w:r>
                    <w:r w:rsidR="00C749D8">
                      <w:t>‬</w:t>
                    </w:r>
                    <w:r w:rsidR="00133F69">
                      <w:t>‬</w:t>
                    </w:r>
                    <w:r w:rsidR="00133F69">
                      <w:t>‬</w:t>
                    </w:r>
                    <w:r w:rsidR="00133F69">
                      <w:t>‬</w:t>
                    </w:r>
                    <w:r w:rsidR="00133F69">
                      <w:t>‬</w:t>
                    </w:r>
                    <w:r w:rsidR="00133F69">
                      <w:t>‬</w:t>
                    </w:r>
                    <w:r w:rsidR="00133F69">
                      <w:t>‬</w:t>
                    </w:r>
                    <w:r w:rsidR="00133F69">
                      <w:t>‬</w:t>
                    </w:r>
                    <w:r w:rsidR="0050012C">
                      <w:t>‬</w:t>
                    </w:r>
                    <w:r w:rsidR="0050012C">
                      <w:t>‬</w:t>
                    </w:r>
                    <w:r w:rsidR="0050012C">
                      <w:t>‬</w:t>
                    </w:r>
                    <w:r w:rsidR="0050012C">
                      <w:t>‬</w:t>
                    </w:r>
                    <w:r w:rsidR="0050012C">
                      <w:t>‬</w:t>
                    </w:r>
                    <w:r w:rsidR="0050012C">
                      <w:t>‬</w:t>
                    </w:r>
                    <w:r w:rsidR="0050012C">
                      <w:t>‬</w:t>
                    </w:r>
                    <w:r w:rsidR="00B50E58">
                      <w:t>‬</w:t>
                    </w:r>
                    <w:r w:rsidR="00B50E58">
                      <w:t>‬</w:t>
                    </w:r>
                    <w:r w:rsidR="00B50E58">
                      <w:t>‬</w:t>
                    </w:r>
                    <w:r w:rsidR="00B50E58">
                      <w:t>‬</w:t>
                    </w:r>
                    <w:r w:rsidR="00B50E58">
                      <w:t>‬</w:t>
                    </w:r>
                    <w:r w:rsidR="00B50E58">
                      <w:t>‬</w:t>
                    </w:r>
                    <w:r w:rsidR="00B50E58">
                      <w:t>‬</w:t>
                    </w:r>
                    <w:r w:rsidR="00A643ED">
                      <w:t>‬</w:t>
                    </w:r>
                    <w:r w:rsidR="00A643ED">
                      <w:t>‬</w:t>
                    </w:r>
                    <w:r w:rsidR="00A643ED">
                      <w:t>‬</w:t>
                    </w:r>
                    <w:r w:rsidR="00A643ED">
                      <w:t>‬</w:t>
                    </w:r>
                    <w:r w:rsidR="00A643ED">
                      <w:t>‬</w:t>
                    </w:r>
                    <w:r w:rsidR="00A643ED">
                      <w:t>‬</w:t>
                    </w:r>
                    <w:r w:rsidR="00A643ED">
                      <w:t>‬</w:t>
                    </w:r>
                    <w:r w:rsidR="00386714">
                      <w:t>‬</w:t>
                    </w:r>
                    <w:r w:rsidR="00386714">
                      <w:t>‬</w:t>
                    </w:r>
                    <w:r w:rsidR="00386714">
                      <w:t>‬</w:t>
                    </w:r>
                    <w:r w:rsidR="00386714">
                      <w:t>‬</w:t>
                    </w:r>
                    <w:r w:rsidR="00386714">
                      <w:t>‬</w:t>
                    </w:r>
                    <w:r w:rsidR="00386714">
                      <w:t>‬</w:t>
                    </w:r>
                    <w:r w:rsidR="00386714">
                      <w:t>‬</w:t>
                    </w:r>
                    <w:r w:rsidR="00073899">
                      <w:t>‬</w:t>
                    </w:r>
                    <w:r w:rsidR="00073899">
                      <w:t>‬</w:t>
                    </w:r>
                    <w:r w:rsidR="00073899">
                      <w:t>‬</w:t>
                    </w:r>
                    <w:r w:rsidR="00073899">
                      <w:t>‬</w:t>
                    </w:r>
                    <w:r w:rsidR="00073899">
                      <w:t>‬</w:t>
                    </w:r>
                    <w:r w:rsidR="00073899">
                      <w:t>‬</w:t>
                    </w:r>
                    <w:r w:rsidR="00073899">
                      <w:t>‬</w:t>
                    </w:r>
                    <w:r w:rsidR="00402AB1">
                      <w:t>‬</w:t>
                    </w:r>
                    <w:r w:rsidR="00402AB1">
                      <w:t>‬</w:t>
                    </w:r>
                    <w:r w:rsidR="00402AB1">
                      <w:t>‬</w:t>
                    </w:r>
                    <w:r w:rsidR="00402AB1">
                      <w:t>‬</w:t>
                    </w:r>
                    <w:r w:rsidR="00402AB1">
                      <w:t>‬</w:t>
                    </w:r>
                    <w:r w:rsidR="00402AB1">
                      <w:t>‬</w:t>
                    </w:r>
                    <w:r w:rsidR="00402AB1">
                      <w:t>‬</w:t>
                    </w:r>
                  </w:dir>
                </w:dir>
              </w:dir>
            </w:dir>
          </w:dir>
        </w:dir>
      </w:dir>
    </w:p>
    <w:p w14:paraId="4F15DF3A" w14:textId="28B7DD05" w:rsidR="00031118" w:rsidRPr="00031118" w:rsidRDefault="00031118" w:rsidP="00031118">
      <w:pPr>
        <w:pStyle w:val="a3"/>
        <w:rPr>
          <w:b/>
          <w:bCs/>
          <w:sz w:val="32"/>
          <w:szCs w:val="32"/>
          <w:rtl/>
          <w:lang w:bidi="fa-IR"/>
        </w:rPr>
      </w:pPr>
      <w:r w:rsidRPr="00031118">
        <w:rPr>
          <w:rFonts w:hint="cs"/>
          <w:b/>
          <w:bCs/>
          <w:sz w:val="28"/>
          <w:szCs w:val="32"/>
          <w:rtl/>
          <w:lang w:bidi="fa-IR"/>
        </w:rPr>
        <w:t>2</w:t>
      </w:r>
      <w:r w:rsidRPr="00031118">
        <w:rPr>
          <w:rFonts w:hint="cs"/>
          <w:b/>
          <w:bCs/>
          <w:sz w:val="32"/>
          <w:szCs w:val="32"/>
          <w:rtl/>
          <w:lang w:bidi="fa-IR"/>
        </w:rPr>
        <w:t xml:space="preserve">-12-1-3 </w:t>
      </w:r>
      <w:r>
        <w:rPr>
          <w:rFonts w:hint="cs"/>
          <w:b/>
          <w:bCs/>
          <w:sz w:val="32"/>
          <w:szCs w:val="32"/>
          <w:rtl/>
          <w:lang w:bidi="fa-IR"/>
        </w:rPr>
        <w:t>پیوند</w:t>
      </w:r>
      <w:r w:rsidR="0093421B" w:rsidRPr="00031118">
        <w:rPr>
          <w:b/>
          <w:bCs/>
          <w:sz w:val="32"/>
          <w:szCs w:val="32"/>
          <w:rtl/>
          <w:lang w:bidi="fa-IR"/>
        </w:rPr>
        <w:t xml:space="preserve"> ه</w:t>
      </w:r>
      <w:r w:rsidR="0093421B" w:rsidRPr="00031118">
        <w:rPr>
          <w:rFonts w:hint="cs"/>
          <w:b/>
          <w:bCs/>
          <w:sz w:val="32"/>
          <w:szCs w:val="32"/>
          <w:rtl/>
          <w:lang w:bidi="fa-IR"/>
        </w:rPr>
        <w:t>ی</w:t>
      </w:r>
      <w:r w:rsidR="0093421B" w:rsidRPr="00031118">
        <w:rPr>
          <w:rFonts w:hint="eastAsia"/>
          <w:b/>
          <w:bCs/>
          <w:sz w:val="32"/>
          <w:szCs w:val="32"/>
          <w:rtl/>
          <w:lang w:bidi="fa-IR"/>
        </w:rPr>
        <w:t>دروژن</w:t>
      </w:r>
      <w:r w:rsidR="0093421B" w:rsidRPr="00031118">
        <w:rPr>
          <w:rFonts w:hint="cs"/>
          <w:b/>
          <w:bCs/>
          <w:sz w:val="32"/>
          <w:szCs w:val="32"/>
          <w:rtl/>
          <w:lang w:bidi="fa-IR"/>
        </w:rPr>
        <w:t>ی</w:t>
      </w:r>
      <w:r>
        <w:rPr>
          <w:rFonts w:hint="cs"/>
          <w:b/>
          <w:bCs/>
          <w:sz w:val="32"/>
          <w:szCs w:val="32"/>
          <w:rtl/>
          <w:lang w:bidi="fa-IR"/>
        </w:rPr>
        <w:t xml:space="preserve"> بین مولکولی</w:t>
      </w:r>
      <w:r w:rsidR="0093421B" w:rsidRPr="00031118">
        <w:rPr>
          <w:b/>
          <w:bCs/>
          <w:sz w:val="32"/>
          <w:szCs w:val="32"/>
          <w:rtl/>
          <w:lang w:bidi="fa-IR"/>
        </w:rPr>
        <w:t xml:space="preserve"> </w:t>
      </w:r>
      <w:r w:rsidR="0093421B" w:rsidRPr="00031118">
        <w:rPr>
          <w:rFonts w:hint="cs"/>
          <w:b/>
          <w:bCs/>
          <w:sz w:val="32"/>
          <w:szCs w:val="32"/>
          <w:rtl/>
          <w:lang w:bidi="fa-IR"/>
        </w:rPr>
        <w:t>(</w:t>
      </w:r>
      <w:r w:rsidRPr="00031118">
        <w:rPr>
          <w:b/>
          <w:bCs/>
          <w:sz w:val="32"/>
          <w:szCs w:val="32"/>
          <w:lang w:bidi="fa-IR"/>
        </w:rPr>
        <w:t>δ</w:t>
      </w:r>
      <w:r w:rsidRPr="00031118">
        <w:rPr>
          <w:b/>
          <w:bCs/>
          <w:sz w:val="32"/>
          <w:szCs w:val="32"/>
          <w:vertAlign w:val="subscript"/>
          <w:lang w:bidi="fa-IR"/>
        </w:rPr>
        <w:t>H</w:t>
      </w:r>
      <w:r w:rsidR="0093421B" w:rsidRPr="00031118">
        <w:rPr>
          <w:rFonts w:hint="cs"/>
          <w:b/>
          <w:bCs/>
          <w:sz w:val="32"/>
          <w:szCs w:val="32"/>
          <w:rtl/>
          <w:lang w:bidi="fa-IR"/>
        </w:rPr>
        <w:t>)</w:t>
      </w:r>
      <w:r w:rsidR="0093421B" w:rsidRPr="00031118">
        <w:rPr>
          <w:b/>
          <w:bCs/>
          <w:sz w:val="32"/>
          <w:szCs w:val="32"/>
          <w:rtl/>
          <w:lang w:bidi="fa-IR"/>
        </w:rPr>
        <w:t xml:space="preserve"> </w:t>
      </w:r>
    </w:p>
    <w:p w14:paraId="0390429D" w14:textId="4B948FD1" w:rsidR="00031118" w:rsidRDefault="0093421B" w:rsidP="00031118">
      <w:pPr>
        <w:pStyle w:val="a3"/>
        <w:rPr>
          <w:rtl/>
          <w:lang w:bidi="fa-IR"/>
        </w:rPr>
      </w:pPr>
      <w:r w:rsidRPr="007C6380">
        <w:rPr>
          <w:rtl/>
          <w:lang w:bidi="fa-IR"/>
        </w:rPr>
        <w:t>اصول ا</w:t>
      </w:r>
      <w:r w:rsidRPr="007C6380">
        <w:rPr>
          <w:rFonts w:hint="cs"/>
          <w:rtl/>
          <w:lang w:bidi="fa-IR"/>
        </w:rPr>
        <w:t>ی</w:t>
      </w:r>
      <w:r w:rsidRPr="007C6380">
        <w:rPr>
          <w:rFonts w:hint="eastAsia"/>
          <w:rtl/>
          <w:lang w:bidi="fa-IR"/>
        </w:rPr>
        <w:t>ن</w:t>
      </w:r>
      <w:r w:rsidRPr="007C6380">
        <w:rPr>
          <w:rtl/>
          <w:lang w:bidi="fa-IR"/>
        </w:rPr>
        <w:t xml:space="preserve"> برهمکنش بر اساس</w:t>
      </w:r>
      <w:r w:rsidR="00031118">
        <w:rPr>
          <w:rFonts w:hint="cs"/>
          <w:rtl/>
          <w:lang w:bidi="fa-IR"/>
        </w:rPr>
        <w:t xml:space="preserve"> تمایل بین مولکول‌ها به ایجاد یا دریافت</w:t>
      </w:r>
      <w:r w:rsidRPr="007C6380">
        <w:rPr>
          <w:rtl/>
          <w:lang w:bidi="fa-IR"/>
        </w:rPr>
        <w:t xml:space="preserve"> پ</w:t>
      </w:r>
      <w:r w:rsidRPr="007C6380">
        <w:rPr>
          <w:rFonts w:hint="cs"/>
          <w:rtl/>
          <w:lang w:bidi="fa-IR"/>
        </w:rPr>
        <w:t>ی</w:t>
      </w:r>
      <w:r w:rsidRPr="007C6380">
        <w:rPr>
          <w:rFonts w:hint="eastAsia"/>
          <w:rtl/>
          <w:lang w:bidi="fa-IR"/>
        </w:rPr>
        <w:t>وند</w:t>
      </w:r>
      <w:r w:rsidRPr="007C6380">
        <w:rPr>
          <w:rtl/>
          <w:lang w:bidi="fa-IR"/>
        </w:rPr>
        <w:t>ها</w:t>
      </w:r>
      <w:r w:rsidRPr="007C6380">
        <w:rPr>
          <w:rFonts w:hint="cs"/>
          <w:rtl/>
          <w:lang w:bidi="fa-IR"/>
        </w:rPr>
        <w:t>ی</w:t>
      </w:r>
      <w:r w:rsidRPr="007C6380">
        <w:rPr>
          <w:rtl/>
          <w:lang w:bidi="fa-IR"/>
        </w:rPr>
        <w:t xml:space="preserve"> ه</w:t>
      </w:r>
      <w:r w:rsidRPr="007C6380">
        <w:rPr>
          <w:rFonts w:hint="cs"/>
          <w:rtl/>
          <w:lang w:bidi="fa-IR"/>
        </w:rPr>
        <w:t>ی</w:t>
      </w:r>
      <w:r w:rsidRPr="007C6380">
        <w:rPr>
          <w:rFonts w:hint="eastAsia"/>
          <w:rtl/>
          <w:lang w:bidi="fa-IR"/>
        </w:rPr>
        <w:t>دروژن</w:t>
      </w:r>
      <w:r w:rsidRPr="007C6380">
        <w:rPr>
          <w:rFonts w:hint="cs"/>
          <w:rtl/>
          <w:lang w:bidi="fa-IR"/>
        </w:rPr>
        <w:t>ی</w:t>
      </w:r>
      <w:r w:rsidRPr="007C6380">
        <w:rPr>
          <w:rtl/>
          <w:lang w:bidi="fa-IR"/>
        </w:rPr>
        <w:t xml:space="preserve"> است لذا ا</w:t>
      </w:r>
      <w:r w:rsidRPr="007C6380">
        <w:rPr>
          <w:rFonts w:hint="cs"/>
          <w:rtl/>
          <w:lang w:bidi="fa-IR"/>
        </w:rPr>
        <w:t>ی</w:t>
      </w:r>
      <w:r w:rsidRPr="007C6380">
        <w:rPr>
          <w:rFonts w:hint="eastAsia"/>
          <w:rtl/>
          <w:lang w:bidi="fa-IR"/>
        </w:rPr>
        <w:t>ن</w:t>
      </w:r>
      <w:r w:rsidRPr="007C6380">
        <w:rPr>
          <w:rtl/>
          <w:lang w:bidi="fa-IR"/>
        </w:rPr>
        <w:t xml:space="preserve"> پارامتر را با عنوان پارامتر انتقال الکترون ن</w:t>
      </w:r>
      <w:r w:rsidRPr="007C6380">
        <w:rPr>
          <w:rFonts w:hint="cs"/>
          <w:rtl/>
          <w:lang w:bidi="fa-IR"/>
        </w:rPr>
        <w:t>ی</w:t>
      </w:r>
      <w:r w:rsidRPr="007C6380">
        <w:rPr>
          <w:rFonts w:hint="eastAsia"/>
          <w:rtl/>
          <w:lang w:bidi="fa-IR"/>
        </w:rPr>
        <w:t>ز</w:t>
      </w:r>
      <w:r w:rsidRPr="007C6380">
        <w:rPr>
          <w:rtl/>
          <w:lang w:bidi="fa-IR"/>
        </w:rPr>
        <w:t xml:space="preserve"> م</w:t>
      </w:r>
      <w:r w:rsidRPr="007C6380">
        <w:rPr>
          <w:rFonts w:hint="cs"/>
          <w:rtl/>
          <w:lang w:bidi="fa-IR"/>
        </w:rPr>
        <w:t>ی</w:t>
      </w:r>
      <w:r w:rsidR="00031118">
        <w:rPr>
          <w:rFonts w:hint="cs"/>
          <w:rtl/>
          <w:lang w:bidi="fa-IR"/>
        </w:rPr>
        <w:t>‌</w:t>
      </w:r>
      <w:r w:rsidRPr="007C6380">
        <w:rPr>
          <w:rtl/>
          <w:lang w:bidi="fa-IR"/>
        </w:rPr>
        <w:t>شناسند.</w:t>
      </w:r>
      <w:r w:rsidR="00031118">
        <w:rPr>
          <w:rFonts w:hint="cs"/>
          <w:rtl/>
          <w:lang w:bidi="fa-IR"/>
        </w:rPr>
        <w:t xml:space="preserve"> پیوند هیدروژنی یک برهمکنش بین مولکولی است و از این نظر به برهمکنش قطبی شباهت دارد. الکل‌ها، گلیکول‌ها و اسیدهای کربوکسیلیک دارای پارامتر پیوند هیدروژنی بالایی هستند</w:t>
      </w:r>
      <w:r w:rsidR="001319EB">
        <w:rPr>
          <w:rFonts w:hint="cs"/>
          <w:rtl/>
          <w:lang w:bidi="fa-IR"/>
        </w:rPr>
        <w:t xml:space="preserve"> (84)</w:t>
      </w:r>
      <w:r w:rsidR="00031118">
        <w:rPr>
          <w:rFonts w:hint="cs"/>
          <w:rtl/>
          <w:lang w:bidi="fa-IR"/>
        </w:rPr>
        <w:t>.</w:t>
      </w:r>
    </w:p>
    <w:p w14:paraId="1D5E10FB" w14:textId="7723F194" w:rsidR="001319EB" w:rsidRDefault="001319EB" w:rsidP="00031118">
      <w:pPr>
        <w:pStyle w:val="a3"/>
        <w:rPr>
          <w:rtl/>
          <w:lang w:bidi="fa-IR"/>
        </w:rPr>
      </w:pPr>
      <w:r>
        <w:rPr>
          <w:rFonts w:hint="cs"/>
          <w:rtl/>
          <w:lang w:bidi="fa-IR"/>
        </w:rPr>
        <w:t>واضح است که منابع دیگری از نیروهای چسبندگی در انواع مولکول‌ها وجود دارد از جمله دوقطبی‌های القایی، پیوندهای فلزی و برهمکنش‌های الکترواستاتیک. اما هانسن به سه نوع عمده موجود در مولکول‌های آلی بسنده کرد (86،85).</w:t>
      </w:r>
    </w:p>
    <w:p w14:paraId="0D08E31D" w14:textId="2E9E9058" w:rsidR="0093421B" w:rsidRDefault="0093421B" w:rsidP="001319EB">
      <w:pPr>
        <w:pStyle w:val="a3"/>
        <w:rPr>
          <w:rtl/>
          <w:lang w:bidi="fa-IR"/>
        </w:rPr>
      </w:pPr>
      <w:r w:rsidRPr="007C6380">
        <w:rPr>
          <w:rtl/>
          <w:lang w:bidi="fa-IR"/>
        </w:rPr>
        <w:t>با توجه به سه برهمکنش مذکور، انرژ</w:t>
      </w:r>
      <w:r w:rsidRPr="007C6380">
        <w:rPr>
          <w:rFonts w:hint="cs"/>
          <w:rtl/>
          <w:lang w:bidi="fa-IR"/>
        </w:rPr>
        <w:t>ی</w:t>
      </w:r>
      <w:r w:rsidRPr="007C6380">
        <w:rPr>
          <w:rtl/>
          <w:lang w:bidi="fa-IR"/>
        </w:rPr>
        <w:t xml:space="preserve"> پ</w:t>
      </w:r>
      <w:r w:rsidRPr="007C6380">
        <w:rPr>
          <w:rFonts w:hint="cs"/>
          <w:rtl/>
          <w:lang w:bidi="fa-IR"/>
        </w:rPr>
        <w:t>ی</w:t>
      </w:r>
      <w:r w:rsidRPr="007C6380">
        <w:rPr>
          <w:rFonts w:hint="eastAsia"/>
          <w:rtl/>
          <w:lang w:bidi="fa-IR"/>
        </w:rPr>
        <w:t>وستگ</w:t>
      </w:r>
      <w:r w:rsidRPr="007C6380">
        <w:rPr>
          <w:rFonts w:hint="cs"/>
          <w:rtl/>
          <w:lang w:bidi="fa-IR"/>
        </w:rPr>
        <w:t>ی</w:t>
      </w:r>
      <w:r w:rsidR="001319EB">
        <w:rPr>
          <w:rtl/>
          <w:lang w:bidi="fa-IR"/>
        </w:rPr>
        <w:t xml:space="preserve"> کل در </w:t>
      </w:r>
      <w:r w:rsidR="001319EB">
        <w:rPr>
          <w:rFonts w:hint="cs"/>
          <w:rtl/>
          <w:lang w:bidi="fa-IR"/>
        </w:rPr>
        <w:t>معادلات</w:t>
      </w:r>
      <w:r w:rsidRPr="007C6380">
        <w:rPr>
          <w:rtl/>
          <w:lang w:bidi="fa-IR"/>
        </w:rPr>
        <w:t xml:space="preserve"> ه</w:t>
      </w:r>
      <w:r>
        <w:rPr>
          <w:rFonts w:hint="cs"/>
          <w:rtl/>
          <w:lang w:bidi="fa-IR"/>
        </w:rPr>
        <w:t>ان</w:t>
      </w:r>
      <w:r w:rsidRPr="007C6380">
        <w:rPr>
          <w:rtl/>
          <w:lang w:bidi="fa-IR"/>
        </w:rPr>
        <w:t>سن متشکل از انرژ</w:t>
      </w:r>
      <w:r w:rsidRPr="007C6380">
        <w:rPr>
          <w:rFonts w:hint="cs"/>
          <w:rtl/>
          <w:lang w:bidi="fa-IR"/>
        </w:rPr>
        <w:t>ی</w:t>
      </w:r>
      <w:r w:rsidRPr="007C6380">
        <w:rPr>
          <w:rtl/>
          <w:lang w:bidi="fa-IR"/>
        </w:rPr>
        <w:t xml:space="preserve"> </w:t>
      </w:r>
      <w:r w:rsidR="001319EB">
        <w:rPr>
          <w:rFonts w:hint="cs"/>
          <w:rtl/>
          <w:lang w:bidi="fa-IR"/>
        </w:rPr>
        <w:t>پراکندگی</w:t>
      </w:r>
      <w:r w:rsidR="00DC70E4">
        <w:rPr>
          <w:rFonts w:hint="cs"/>
          <w:rtl/>
          <w:lang w:bidi="fa-IR"/>
        </w:rPr>
        <w:t xml:space="preserve"> (غیرقطبی)</w:t>
      </w:r>
      <w:r w:rsidRPr="007C6380">
        <w:rPr>
          <w:rFonts w:hint="eastAsia"/>
          <w:rtl/>
          <w:lang w:bidi="fa-IR"/>
        </w:rPr>
        <w:t>،</w:t>
      </w:r>
      <w:r w:rsidRPr="007C6380">
        <w:rPr>
          <w:rtl/>
          <w:lang w:bidi="fa-IR"/>
        </w:rPr>
        <w:t xml:space="preserve"> قطب</w:t>
      </w:r>
      <w:r w:rsidRPr="007C6380">
        <w:rPr>
          <w:rFonts w:hint="cs"/>
          <w:rtl/>
          <w:lang w:bidi="fa-IR"/>
        </w:rPr>
        <w:t>ی</w:t>
      </w:r>
      <w:r w:rsidRPr="007C6380">
        <w:rPr>
          <w:rtl/>
          <w:lang w:bidi="fa-IR"/>
        </w:rPr>
        <w:t xml:space="preserve"> و ه</w:t>
      </w:r>
      <w:r w:rsidRPr="007C6380">
        <w:rPr>
          <w:rFonts w:hint="cs"/>
          <w:rtl/>
          <w:lang w:bidi="fa-IR"/>
        </w:rPr>
        <w:t>ی</w:t>
      </w:r>
      <w:r w:rsidRPr="007C6380">
        <w:rPr>
          <w:rFonts w:hint="eastAsia"/>
          <w:rtl/>
          <w:lang w:bidi="fa-IR"/>
        </w:rPr>
        <w:t>دروژن</w:t>
      </w:r>
      <w:r w:rsidRPr="007C6380">
        <w:rPr>
          <w:rFonts w:hint="cs"/>
          <w:rtl/>
          <w:lang w:bidi="fa-IR"/>
        </w:rPr>
        <w:t>ی</w:t>
      </w:r>
      <w:r w:rsidRPr="007C6380">
        <w:rPr>
          <w:rtl/>
          <w:lang w:bidi="fa-IR"/>
        </w:rPr>
        <w:t xml:space="preserve"> است.</w:t>
      </w:r>
    </w:p>
    <w:p w14:paraId="53526ABC" w14:textId="6A0DF5CC" w:rsidR="001319EB" w:rsidRPr="007C6380" w:rsidRDefault="001319EB" w:rsidP="001319EB">
      <w:pPr>
        <w:pStyle w:val="a3"/>
        <w:rPr>
          <w:rtl/>
          <w:lang w:bidi="fa-IR"/>
        </w:rPr>
      </w:pPr>
      <w:r>
        <w:rPr>
          <w:rFonts w:hint="cs"/>
          <w:rtl/>
          <w:lang w:bidi="fa-IR"/>
        </w:rPr>
        <w:t>معادله 2-2</w:t>
      </w:r>
    </w:p>
    <w:p w14:paraId="28FD7C32" w14:textId="3C9FC579" w:rsidR="0093421B" w:rsidRPr="00FE02E8" w:rsidRDefault="0093421B" w:rsidP="00FE02E8">
      <w:pPr>
        <w:pStyle w:val="a3"/>
        <w:bidi w:val="0"/>
        <w:jc w:val="left"/>
        <w:rPr>
          <w:sz w:val="28"/>
          <w:szCs w:val="32"/>
          <w:lang w:bidi="fa-IR"/>
        </w:rPr>
      </w:pPr>
      <w:r w:rsidRPr="00FE02E8">
        <w:rPr>
          <w:sz w:val="28"/>
          <w:szCs w:val="32"/>
          <w:lang w:bidi="fa-IR"/>
        </w:rPr>
        <w:t>E=E</w:t>
      </w:r>
      <w:r w:rsidRPr="00FE02E8">
        <w:rPr>
          <w:sz w:val="28"/>
          <w:szCs w:val="32"/>
          <w:vertAlign w:val="subscript"/>
          <w:lang w:bidi="fa-IR"/>
        </w:rPr>
        <w:t>D</w:t>
      </w:r>
      <w:r w:rsidRPr="00FE02E8">
        <w:rPr>
          <w:sz w:val="28"/>
          <w:szCs w:val="32"/>
          <w:lang w:bidi="fa-IR"/>
        </w:rPr>
        <w:t>+E</w:t>
      </w:r>
      <w:r w:rsidR="00FE02E8">
        <w:rPr>
          <w:sz w:val="28"/>
          <w:szCs w:val="32"/>
          <w:vertAlign w:val="subscript"/>
          <w:lang w:bidi="fa-IR"/>
        </w:rPr>
        <w:t>P</w:t>
      </w:r>
      <w:r w:rsidRPr="00FE02E8">
        <w:rPr>
          <w:sz w:val="28"/>
          <w:szCs w:val="32"/>
          <w:lang w:bidi="fa-IR"/>
        </w:rPr>
        <w:t>+E</w:t>
      </w:r>
      <w:r w:rsidRPr="00FE02E8">
        <w:rPr>
          <w:sz w:val="28"/>
          <w:szCs w:val="32"/>
          <w:vertAlign w:val="subscript"/>
          <w:lang w:bidi="fa-IR"/>
        </w:rPr>
        <w:t>H</w:t>
      </w:r>
      <w:r w:rsidR="001319EB" w:rsidRPr="00FE02E8">
        <w:rPr>
          <w:rFonts w:hint="cs"/>
          <w:sz w:val="28"/>
          <w:szCs w:val="32"/>
          <w:vertAlign w:val="subscript"/>
          <w:rtl/>
          <w:lang w:bidi="fa-IR"/>
        </w:rPr>
        <w:t xml:space="preserve">  </w:t>
      </w:r>
    </w:p>
    <w:p w14:paraId="72A74EEF" w14:textId="3EBD489E" w:rsidR="0093421B" w:rsidRDefault="00DC70E4" w:rsidP="00DC70E4">
      <w:pPr>
        <w:pStyle w:val="a3"/>
        <w:rPr>
          <w:lang w:bidi="fa-IR"/>
        </w:rPr>
      </w:pPr>
      <w:r>
        <w:rPr>
          <w:rFonts w:hint="cs"/>
          <w:rtl/>
          <w:lang w:bidi="fa-IR"/>
        </w:rPr>
        <w:t xml:space="preserve">پارامتر </w:t>
      </w:r>
      <w:r w:rsidR="003826DE">
        <w:rPr>
          <w:rFonts w:hint="cs"/>
          <w:rtl/>
          <w:lang w:bidi="fa-IR"/>
        </w:rPr>
        <w:t>محلولیت</w:t>
      </w:r>
      <w:r>
        <w:rPr>
          <w:rFonts w:hint="cs"/>
          <w:rtl/>
          <w:lang w:bidi="fa-IR"/>
        </w:rPr>
        <w:t xml:space="preserve"> کل (یا همان پارامتر هیلدبرند، </w:t>
      </w:r>
      <w:r w:rsidRPr="00DC70E4">
        <w:rPr>
          <w:rFonts w:cs="Times New Roman"/>
          <w:sz w:val="28"/>
          <w:szCs w:val="32"/>
          <w:lang w:bidi="fa-IR"/>
        </w:rPr>
        <w:t>δ</w:t>
      </w:r>
      <w:r w:rsidRPr="00DC70E4">
        <w:rPr>
          <w:sz w:val="28"/>
          <w:szCs w:val="32"/>
          <w:vertAlign w:val="subscript"/>
          <w:lang w:bidi="fa-IR"/>
        </w:rPr>
        <w:t>T</w:t>
      </w:r>
      <w:r>
        <w:rPr>
          <w:rFonts w:hint="cs"/>
          <w:rtl/>
          <w:lang w:bidi="fa-IR"/>
        </w:rPr>
        <w:t>) از تقسیم</w:t>
      </w:r>
      <w:r w:rsidR="0093421B" w:rsidRPr="007C6380">
        <w:rPr>
          <w:rFonts w:hint="cs"/>
          <w:rtl/>
          <w:lang w:bidi="fa-IR"/>
        </w:rPr>
        <w:t xml:space="preserve"> انرژی پیوستگی کل بر حجم مولی</w:t>
      </w:r>
      <w:r w:rsidR="0093421B" w:rsidRPr="007C6380">
        <w:rPr>
          <w:rFonts w:hint="cs"/>
          <w:lang w:bidi="fa-IR"/>
        </w:rPr>
        <w:t>(V)</w:t>
      </w:r>
      <w:r>
        <w:rPr>
          <w:rFonts w:hint="cs"/>
          <w:rtl/>
          <w:lang w:bidi="fa-IR"/>
        </w:rPr>
        <w:t>، حاصل می‌</w:t>
      </w:r>
      <w:r w:rsidR="0093421B" w:rsidRPr="007C6380">
        <w:rPr>
          <w:rFonts w:hint="cs"/>
          <w:rtl/>
          <w:lang w:bidi="fa-IR"/>
        </w:rPr>
        <w:t xml:space="preserve">شود یا به عبارت دیگر از مجموع توان دوم </w:t>
      </w:r>
      <w:r>
        <w:rPr>
          <w:rFonts w:hint="cs"/>
          <w:rtl/>
          <w:lang w:bidi="fa-IR"/>
        </w:rPr>
        <w:t>نیروهای</w:t>
      </w:r>
      <w:r w:rsidR="0093421B" w:rsidRPr="007C6380">
        <w:rPr>
          <w:rFonts w:hint="cs"/>
          <w:rtl/>
          <w:lang w:bidi="fa-IR"/>
        </w:rPr>
        <w:t xml:space="preserve"> </w:t>
      </w:r>
      <w:r>
        <w:rPr>
          <w:rFonts w:hint="cs"/>
          <w:rtl/>
          <w:lang w:bidi="fa-IR"/>
        </w:rPr>
        <w:t>غیرقطبی، قطبی و هیدروژنی</w:t>
      </w:r>
      <w:r w:rsidR="0093421B">
        <w:rPr>
          <w:rFonts w:hint="cs"/>
          <w:rtl/>
          <w:lang w:bidi="fa-IR"/>
        </w:rPr>
        <w:t xml:space="preserve"> </w:t>
      </w:r>
      <w:r w:rsidR="0093421B">
        <w:rPr>
          <w:rtl/>
          <w:lang w:bidi="fa-IR"/>
        </w:rPr>
        <w:fldChar w:fldCharType="begin"/>
      </w:r>
      <w:r w:rsidR="0093421B">
        <w:rPr>
          <w:rtl/>
          <w:lang w:bidi="fa-IR"/>
        </w:rPr>
        <w:instrText xml:space="preserve"> </w:instrText>
      </w:r>
      <w:r w:rsidR="0093421B">
        <w:rPr>
          <w:lang w:bidi="fa-IR"/>
        </w:rPr>
        <w:instrText>ADDIN EN.CITE &lt;EndNote&gt;&lt;Cite&gt;&lt;Author&gt;Bordes&lt;/Author&gt;&lt;Year&gt;2010&lt;/Year&gt;&lt;RecNum&gt;191&lt;/RecNum&gt;&lt;DisplayText&gt;(85)&lt;/DisplayText&gt;&lt;record&gt;&lt;rec-number&gt;191&lt;/rec-number&gt;&lt;foreign-keys&gt;&lt;key app="EN" db-id="r5w5xz507reeroeztf0vedf1dderxa9wxsd9" timestamp="1741873641"&gt;19</w:instrText>
      </w:r>
      <w:r w:rsidR="0093421B">
        <w:rPr>
          <w:rtl/>
          <w:lang w:bidi="fa-IR"/>
        </w:rPr>
        <w:instrText>1&lt;/</w:instrText>
      </w:r>
      <w:r w:rsidR="0093421B">
        <w:rPr>
          <w:lang w:bidi="fa-IR"/>
        </w:rPr>
        <w:instrText>key&gt;&lt;/foreign-keys&gt;&lt;ref-type name="Journal Article"&gt;17&lt;/ref-type&gt;&lt;contributors&gt;&lt;authors&gt;&lt;author&gt;Bordes, C&lt;/author&gt;&lt;author&gt;Fréville, V&lt;/author&gt;&lt;author&gt;Ruffin, E&lt;/author&gt;&lt;author&gt;Marote, P&lt;/author&gt;&lt;author&gt;Gauvrit, JY&lt;/author&gt;&lt;author&gt;Briançon, S&lt;/author&gt;&lt;author&gt;Lantéri, P&lt;/author&gt;&lt;/authors&gt;&lt;/contributors&gt;&lt;titles&gt;&lt;title&gt;Determination of poly (ɛ-caprolactone) solubility parameters: Application to solvent substitution in a microencapsulation process&lt;/title&gt;&lt;secondary-title&gt;International journal of pharmaceutics&lt;/secondary-title&gt;&lt;/titles&gt;&lt;periodical&gt;&lt;full-title&gt;International Journal of Pharmaceutics&lt;/full-title&gt;&lt;/periodical&gt;&lt;pages&gt;236-243&lt;/pages&gt;&lt;volume&gt;383&lt;/volume&gt;&lt;number&gt;1-2&lt;/number&gt;&lt;dates&gt;&lt;year&gt;2010&lt;/year&gt;&lt;/dates&gt;&lt;isbn&gt;0378-5173&lt;/isbn&gt;&lt;urls&gt;&lt;/urls&gt;&lt;/record</w:instrText>
      </w:r>
      <w:r w:rsidR="0093421B">
        <w:rPr>
          <w:rtl/>
          <w:lang w:bidi="fa-IR"/>
        </w:rPr>
        <w:instrText>&gt;&lt;/</w:instrText>
      </w:r>
      <w:r w:rsidR="0093421B">
        <w:rPr>
          <w:lang w:bidi="fa-IR"/>
        </w:rPr>
        <w:instrText>Cite&gt;&lt;/EndNote</w:instrText>
      </w:r>
      <w:r w:rsidR="0093421B">
        <w:rPr>
          <w:rtl/>
          <w:lang w:bidi="fa-IR"/>
        </w:rPr>
        <w:instrText>&gt;</w:instrText>
      </w:r>
      <w:r w:rsidR="0093421B">
        <w:rPr>
          <w:rtl/>
          <w:lang w:bidi="fa-IR"/>
        </w:rPr>
        <w:fldChar w:fldCharType="separate"/>
      </w:r>
      <w:r w:rsidR="0093421B">
        <w:rPr>
          <w:noProof/>
          <w:rtl/>
          <w:lang w:bidi="fa-IR"/>
        </w:rPr>
        <w:t>(85)</w:t>
      </w:r>
      <w:r w:rsidR="0093421B">
        <w:rPr>
          <w:rtl/>
          <w:lang w:bidi="fa-IR"/>
        </w:rPr>
        <w:fldChar w:fldCharType="end"/>
      </w:r>
      <w:r w:rsidR="0093421B">
        <w:rPr>
          <w:rFonts w:hint="cs"/>
          <w:rtl/>
          <w:lang w:bidi="fa-IR"/>
        </w:rPr>
        <w:t>.</w:t>
      </w:r>
    </w:p>
    <w:p w14:paraId="46DE94D5" w14:textId="77777777" w:rsidR="00E47AA1" w:rsidRDefault="00E47AA1" w:rsidP="00DC70E4">
      <w:pPr>
        <w:pStyle w:val="a3"/>
        <w:rPr>
          <w:rtl/>
          <w:lang w:bidi="fa-IR"/>
        </w:rPr>
      </w:pPr>
    </w:p>
    <w:p w14:paraId="0A76AFE1" w14:textId="492D3383" w:rsidR="00DC70E4" w:rsidRPr="007C6380" w:rsidRDefault="00DC70E4" w:rsidP="00DC70E4">
      <w:pPr>
        <w:pStyle w:val="a3"/>
        <w:rPr>
          <w:rtl/>
          <w:lang w:bidi="fa-IR"/>
        </w:rPr>
      </w:pPr>
      <w:r>
        <w:rPr>
          <w:rFonts w:hint="cs"/>
          <w:rtl/>
          <w:lang w:bidi="fa-IR"/>
        </w:rPr>
        <w:lastRenderedPageBreak/>
        <w:t>معادله 2-3</w:t>
      </w:r>
    </w:p>
    <w:p w14:paraId="178C0995" w14:textId="77777777" w:rsidR="0093421B" w:rsidRDefault="0093421B" w:rsidP="00DC70E4">
      <w:pPr>
        <w:pStyle w:val="a3"/>
        <w:bidi w:val="0"/>
        <w:jc w:val="left"/>
        <w:rPr>
          <w:sz w:val="28"/>
          <w:szCs w:val="32"/>
          <w:rtl/>
          <w:lang w:bidi="fa-IR"/>
        </w:rPr>
      </w:pPr>
      <w:r w:rsidRPr="00DC70E4">
        <w:rPr>
          <w:sz w:val="28"/>
          <w:szCs w:val="32"/>
          <w:lang w:bidi="fa-IR"/>
        </w:rPr>
        <w:t>E/V= E</w:t>
      </w:r>
      <w:r w:rsidRPr="00DC70E4">
        <w:rPr>
          <w:sz w:val="28"/>
          <w:szCs w:val="32"/>
          <w:vertAlign w:val="subscript"/>
          <w:lang w:bidi="fa-IR"/>
        </w:rPr>
        <w:t>D</w:t>
      </w:r>
      <w:r w:rsidRPr="00DC70E4">
        <w:rPr>
          <w:sz w:val="28"/>
          <w:szCs w:val="32"/>
          <w:lang w:bidi="fa-IR"/>
        </w:rPr>
        <w:t>/V+E</w:t>
      </w:r>
      <w:r w:rsidRPr="00DC70E4">
        <w:rPr>
          <w:sz w:val="28"/>
          <w:szCs w:val="32"/>
          <w:vertAlign w:val="subscript"/>
          <w:lang w:bidi="fa-IR"/>
        </w:rPr>
        <w:t>P</w:t>
      </w:r>
      <w:r w:rsidRPr="00DC70E4">
        <w:rPr>
          <w:sz w:val="28"/>
          <w:szCs w:val="32"/>
          <w:lang w:bidi="fa-IR"/>
        </w:rPr>
        <w:t>/V+E</w:t>
      </w:r>
      <w:r w:rsidRPr="00DC70E4">
        <w:rPr>
          <w:sz w:val="28"/>
          <w:szCs w:val="32"/>
          <w:vertAlign w:val="subscript"/>
          <w:lang w:bidi="fa-IR"/>
        </w:rPr>
        <w:t>H</w:t>
      </w:r>
      <w:r w:rsidRPr="00DC70E4">
        <w:rPr>
          <w:sz w:val="28"/>
          <w:szCs w:val="32"/>
          <w:lang w:bidi="fa-IR"/>
        </w:rPr>
        <w:t>/V</w:t>
      </w:r>
    </w:p>
    <w:p w14:paraId="661DF431" w14:textId="48FF1404" w:rsidR="00DC70E4" w:rsidRDefault="00DC70E4" w:rsidP="00DC70E4">
      <w:pPr>
        <w:pStyle w:val="a3"/>
        <w:jc w:val="left"/>
        <w:rPr>
          <w:rtl/>
          <w:lang w:bidi="fa-IR"/>
        </w:rPr>
      </w:pPr>
      <w:r w:rsidRPr="00DC70E4">
        <w:rPr>
          <w:rFonts w:hint="cs"/>
          <w:rtl/>
          <w:lang w:bidi="fa-IR"/>
        </w:rPr>
        <w:t>معادله 2-4</w:t>
      </w:r>
    </w:p>
    <w:p w14:paraId="3FFFB34D" w14:textId="66D4E4B9" w:rsidR="00DC70E4" w:rsidRPr="00DC70E4" w:rsidRDefault="00402AB1" w:rsidP="00DC70E4">
      <w:pPr>
        <w:pStyle w:val="a3"/>
        <w:bidi w:val="0"/>
        <w:jc w:val="left"/>
        <w:rPr>
          <w:sz w:val="28"/>
          <w:szCs w:val="32"/>
          <w:lang w:bidi="fa-IR"/>
        </w:rPr>
      </w:pPr>
      <m:oMathPara>
        <m:oMathParaPr>
          <m:jc m:val="left"/>
        </m:oMathParaPr>
        <m:oMath>
          <m:sSubSup>
            <m:sSubSupPr>
              <m:ctrlPr>
                <w:rPr>
                  <w:rFonts w:ascii="Cambria Math" w:hAnsi="Cambria Math"/>
                  <w:sz w:val="28"/>
                  <w:szCs w:val="32"/>
                  <w:lang w:bidi="fa-IR"/>
                </w:rPr>
              </m:ctrlPr>
            </m:sSubSupPr>
            <m:e>
              <m:r>
                <w:rPr>
                  <w:rFonts w:ascii="Cambria Math" w:hAnsi="Cambria Math"/>
                  <w:sz w:val="28"/>
                  <w:szCs w:val="32"/>
                  <w:lang w:bidi="fa-IR"/>
                </w:rPr>
                <m:t>δ</m:t>
              </m:r>
            </m:e>
            <m:sub>
              <m:r>
                <w:rPr>
                  <w:rFonts w:ascii="Cambria Math" w:hAnsi="Cambria Math"/>
                  <w:sz w:val="28"/>
                  <w:szCs w:val="32"/>
                  <w:lang w:bidi="fa-IR"/>
                </w:rPr>
                <m:t>T</m:t>
              </m:r>
            </m:sub>
            <m:sup>
              <m:r>
                <w:rPr>
                  <w:rFonts w:ascii="Cambria Math" w:hAnsi="Cambria Math"/>
                  <w:sz w:val="28"/>
                  <w:szCs w:val="32"/>
                  <w:lang w:bidi="fa-IR"/>
                </w:rPr>
                <m:t>2</m:t>
              </m:r>
            </m:sup>
          </m:sSubSup>
          <m:r>
            <w:rPr>
              <w:rFonts w:ascii="Cambria Math" w:hAnsi="Cambria Math"/>
              <w:sz w:val="28"/>
              <w:szCs w:val="32"/>
              <w:lang w:bidi="fa-IR"/>
            </w:rPr>
            <m:t>=</m:t>
          </m:r>
          <m:sSubSup>
            <m:sSubSupPr>
              <m:ctrlPr>
                <w:rPr>
                  <w:rFonts w:ascii="Cambria Math" w:hAnsi="Cambria Math"/>
                  <w:i/>
                  <w:sz w:val="28"/>
                  <w:szCs w:val="32"/>
                  <w:lang w:bidi="fa-IR"/>
                </w:rPr>
              </m:ctrlPr>
            </m:sSubSupPr>
            <m:e>
              <m:r>
                <w:rPr>
                  <w:rFonts w:ascii="Cambria Math" w:hAnsi="Cambria Math"/>
                  <w:sz w:val="28"/>
                  <w:szCs w:val="32"/>
                  <w:lang w:bidi="fa-IR"/>
                </w:rPr>
                <m:t>δ</m:t>
              </m:r>
            </m:e>
            <m:sub>
              <m:r>
                <w:rPr>
                  <w:rFonts w:ascii="Cambria Math" w:hAnsi="Cambria Math"/>
                  <w:sz w:val="28"/>
                  <w:szCs w:val="32"/>
                  <w:lang w:bidi="fa-IR"/>
                </w:rPr>
                <m:t>D</m:t>
              </m:r>
            </m:sub>
            <m:sup>
              <m:r>
                <w:rPr>
                  <w:rFonts w:ascii="Cambria Math" w:hAnsi="Cambria Math"/>
                  <w:sz w:val="28"/>
                  <w:szCs w:val="32"/>
                  <w:lang w:bidi="fa-IR"/>
                </w:rPr>
                <m:t>2</m:t>
              </m:r>
            </m:sup>
          </m:sSubSup>
          <m:r>
            <w:rPr>
              <w:rFonts w:ascii="Cambria Math" w:hAnsi="Cambria Math"/>
              <w:sz w:val="28"/>
              <w:szCs w:val="32"/>
              <w:lang w:bidi="fa-IR"/>
            </w:rPr>
            <m:t>+</m:t>
          </m:r>
          <m:sSubSup>
            <m:sSubSupPr>
              <m:ctrlPr>
                <w:rPr>
                  <w:rFonts w:ascii="Cambria Math" w:hAnsi="Cambria Math"/>
                  <w:i/>
                  <w:sz w:val="28"/>
                  <w:szCs w:val="32"/>
                  <w:lang w:bidi="fa-IR"/>
                </w:rPr>
              </m:ctrlPr>
            </m:sSubSupPr>
            <m:e>
              <m:r>
                <w:rPr>
                  <w:rFonts w:ascii="Cambria Math" w:hAnsi="Cambria Math"/>
                  <w:sz w:val="28"/>
                  <w:szCs w:val="32"/>
                  <w:lang w:bidi="fa-IR"/>
                </w:rPr>
                <m:t>δ</m:t>
              </m:r>
            </m:e>
            <m:sub>
              <m:r>
                <w:rPr>
                  <w:rFonts w:ascii="Cambria Math" w:hAnsi="Cambria Math"/>
                  <w:sz w:val="28"/>
                  <w:szCs w:val="32"/>
                  <w:lang w:bidi="fa-IR"/>
                </w:rPr>
                <m:t>P</m:t>
              </m:r>
            </m:sub>
            <m:sup>
              <m:r>
                <w:rPr>
                  <w:rFonts w:ascii="Cambria Math" w:hAnsi="Cambria Math"/>
                  <w:sz w:val="28"/>
                  <w:szCs w:val="32"/>
                  <w:lang w:bidi="fa-IR"/>
                </w:rPr>
                <m:t>2</m:t>
              </m:r>
            </m:sup>
          </m:sSubSup>
          <m:r>
            <w:rPr>
              <w:rFonts w:ascii="Cambria Math" w:hAnsi="Cambria Math"/>
              <w:sz w:val="28"/>
              <w:szCs w:val="32"/>
              <w:lang w:bidi="fa-IR"/>
            </w:rPr>
            <m:t>+</m:t>
          </m:r>
          <m:sSubSup>
            <m:sSubSupPr>
              <m:ctrlPr>
                <w:rPr>
                  <w:rFonts w:ascii="Cambria Math" w:hAnsi="Cambria Math"/>
                  <w:i/>
                  <w:sz w:val="28"/>
                  <w:szCs w:val="32"/>
                  <w:lang w:bidi="fa-IR"/>
                </w:rPr>
              </m:ctrlPr>
            </m:sSubSupPr>
            <m:e>
              <m:r>
                <w:rPr>
                  <w:rFonts w:ascii="Cambria Math" w:hAnsi="Cambria Math"/>
                  <w:sz w:val="28"/>
                  <w:szCs w:val="32"/>
                  <w:lang w:bidi="fa-IR"/>
                </w:rPr>
                <m:t>δ</m:t>
              </m:r>
            </m:e>
            <m:sub>
              <m:r>
                <w:rPr>
                  <w:rFonts w:ascii="Cambria Math" w:hAnsi="Cambria Math"/>
                  <w:sz w:val="28"/>
                  <w:szCs w:val="32"/>
                  <w:lang w:bidi="fa-IR"/>
                </w:rPr>
                <m:t>H</m:t>
              </m:r>
            </m:sub>
            <m:sup>
              <m:r>
                <w:rPr>
                  <w:rFonts w:ascii="Cambria Math" w:hAnsi="Cambria Math"/>
                  <w:sz w:val="28"/>
                  <w:szCs w:val="32"/>
                  <w:lang w:bidi="fa-IR"/>
                </w:rPr>
                <m:t>2</m:t>
              </m:r>
            </m:sup>
          </m:sSubSup>
        </m:oMath>
      </m:oMathPara>
    </w:p>
    <w:p w14:paraId="6BAB8023" w14:textId="1CE3F075" w:rsidR="0093421B" w:rsidRDefault="00386C42" w:rsidP="00386714">
      <w:pPr>
        <w:pStyle w:val="Heading3"/>
        <w:rPr>
          <w:rtl/>
        </w:rPr>
      </w:pPr>
      <w:bookmarkStart w:id="75" w:name="_Toc218768303"/>
      <w:bookmarkStart w:id="76" w:name="_Toc219980387"/>
      <w:r>
        <w:rPr>
          <w:rFonts w:hint="cs"/>
          <w:rtl/>
        </w:rPr>
        <w:t xml:space="preserve">روش‌های </w:t>
      </w:r>
      <w:r w:rsidR="0093421B">
        <w:rPr>
          <w:rFonts w:hint="cs"/>
          <w:rtl/>
        </w:rPr>
        <w:t>اندازه‌گیری</w:t>
      </w:r>
      <w:r>
        <w:rPr>
          <w:rFonts w:hint="cs"/>
          <w:rtl/>
        </w:rPr>
        <w:t xml:space="preserve"> پارامترهای </w:t>
      </w:r>
      <w:r w:rsidR="003826DE">
        <w:rPr>
          <w:rFonts w:hint="cs"/>
          <w:rtl/>
        </w:rPr>
        <w:t>محلولیت</w:t>
      </w:r>
      <w:bookmarkEnd w:id="75"/>
      <w:bookmarkEnd w:id="76"/>
    </w:p>
    <w:p w14:paraId="0D41D28D" w14:textId="78E94FEC" w:rsidR="00100EC2" w:rsidRDefault="0093421B" w:rsidP="00100EC2">
      <w:pPr>
        <w:pStyle w:val="a3"/>
        <w:rPr>
          <w:rtl/>
          <w:lang w:bidi="fa-IR"/>
        </w:rPr>
      </w:pPr>
      <w:r w:rsidRPr="00F622B5">
        <w:rPr>
          <w:rtl/>
          <w:lang w:bidi="fa-IR"/>
        </w:rPr>
        <w:t>با استفاده از روش ها</w:t>
      </w:r>
      <w:r w:rsidRPr="00F622B5">
        <w:rPr>
          <w:rFonts w:hint="cs"/>
          <w:rtl/>
          <w:lang w:bidi="fa-IR"/>
        </w:rPr>
        <w:t>ی</w:t>
      </w:r>
      <w:r w:rsidRPr="00F622B5">
        <w:rPr>
          <w:rtl/>
          <w:lang w:bidi="fa-IR"/>
        </w:rPr>
        <w:t xml:space="preserve"> تئور</w:t>
      </w:r>
      <w:r w:rsidRPr="00F622B5">
        <w:rPr>
          <w:rFonts w:hint="cs"/>
          <w:rtl/>
          <w:lang w:bidi="fa-IR"/>
        </w:rPr>
        <w:t>ی</w:t>
      </w:r>
      <w:r w:rsidRPr="00F622B5">
        <w:rPr>
          <w:rtl/>
          <w:lang w:bidi="fa-IR"/>
        </w:rPr>
        <w:t xml:space="preserve"> م</w:t>
      </w:r>
      <w:r w:rsidRPr="00F622B5">
        <w:rPr>
          <w:rFonts w:hint="cs"/>
          <w:rtl/>
          <w:lang w:bidi="fa-IR"/>
        </w:rPr>
        <w:t>ی</w:t>
      </w:r>
      <w:r w:rsidR="00386C42">
        <w:rPr>
          <w:rFonts w:hint="cs"/>
          <w:rtl/>
          <w:lang w:bidi="fa-IR"/>
        </w:rPr>
        <w:t>‌</w:t>
      </w:r>
      <w:r w:rsidRPr="00F622B5">
        <w:rPr>
          <w:rFonts w:hint="eastAsia"/>
          <w:rtl/>
          <w:lang w:bidi="fa-IR"/>
        </w:rPr>
        <w:t>توان</w:t>
      </w:r>
      <w:r w:rsidRPr="00F622B5">
        <w:rPr>
          <w:rtl/>
          <w:lang w:bidi="fa-IR"/>
        </w:rPr>
        <w:t xml:space="preserve"> </w:t>
      </w:r>
      <w:r>
        <w:rPr>
          <w:rFonts w:hint="cs"/>
          <w:rtl/>
          <w:lang w:bidi="fa-IR"/>
        </w:rPr>
        <w:t>پارامتر</w:t>
      </w:r>
      <w:r w:rsidR="00386C42">
        <w:rPr>
          <w:rFonts w:hint="cs"/>
          <w:rtl/>
          <w:lang w:bidi="fa-IR"/>
        </w:rPr>
        <w:t>های</w:t>
      </w:r>
      <w:r>
        <w:rPr>
          <w:rFonts w:hint="cs"/>
          <w:rtl/>
          <w:lang w:bidi="fa-IR"/>
        </w:rPr>
        <w:t xml:space="preserve"> </w:t>
      </w:r>
      <w:r w:rsidR="003826DE">
        <w:rPr>
          <w:rFonts w:hint="cs"/>
          <w:rtl/>
          <w:lang w:bidi="fa-IR"/>
        </w:rPr>
        <w:t>محلولیت</w:t>
      </w:r>
      <w:r w:rsidR="00AB3BF4">
        <w:rPr>
          <w:rFonts w:hint="cs"/>
          <w:rtl/>
          <w:lang w:bidi="fa-IR"/>
        </w:rPr>
        <w:t xml:space="preserve"> هانسن</w:t>
      </w:r>
      <w:r w:rsidRPr="00F622B5">
        <w:rPr>
          <w:rtl/>
          <w:lang w:bidi="fa-IR"/>
        </w:rPr>
        <w:t xml:space="preserve"> </w:t>
      </w:r>
      <w:r w:rsidRPr="00F622B5">
        <w:rPr>
          <w:rFonts w:hint="cs"/>
          <w:rtl/>
          <w:lang w:bidi="fa-IR"/>
        </w:rPr>
        <w:t>ی</w:t>
      </w:r>
      <w:r w:rsidRPr="00F622B5">
        <w:rPr>
          <w:rFonts w:hint="eastAsia"/>
          <w:rtl/>
          <w:lang w:bidi="fa-IR"/>
        </w:rPr>
        <w:t>ک</w:t>
      </w:r>
      <w:r w:rsidRPr="00F622B5">
        <w:rPr>
          <w:rtl/>
          <w:lang w:bidi="fa-IR"/>
        </w:rPr>
        <w:t xml:space="preserve"> ماده را </w:t>
      </w:r>
      <w:r w:rsidR="00100EC2">
        <w:rPr>
          <w:rFonts w:hint="cs"/>
          <w:rtl/>
          <w:lang w:bidi="fa-IR"/>
        </w:rPr>
        <w:t xml:space="preserve">به کمک روش‌های محاسباتی نظری </w:t>
      </w:r>
      <w:r w:rsidR="00100EC2" w:rsidRPr="00F622B5">
        <w:rPr>
          <w:rtl/>
          <w:lang w:bidi="fa-IR"/>
        </w:rPr>
        <w:t>تخم</w:t>
      </w:r>
      <w:r w:rsidR="00100EC2" w:rsidRPr="00F622B5">
        <w:rPr>
          <w:rFonts w:hint="cs"/>
          <w:rtl/>
          <w:lang w:bidi="fa-IR"/>
        </w:rPr>
        <w:t>ی</w:t>
      </w:r>
      <w:r w:rsidR="00100EC2" w:rsidRPr="00F622B5">
        <w:rPr>
          <w:rFonts w:hint="eastAsia"/>
          <w:rtl/>
          <w:lang w:bidi="fa-IR"/>
        </w:rPr>
        <w:t>ن</w:t>
      </w:r>
      <w:r w:rsidR="00100EC2" w:rsidRPr="00F622B5">
        <w:rPr>
          <w:rtl/>
          <w:lang w:bidi="fa-IR"/>
        </w:rPr>
        <w:t xml:space="preserve"> زد</w:t>
      </w:r>
      <w:r w:rsidR="00100EC2">
        <w:rPr>
          <w:rFonts w:hint="cs"/>
          <w:rtl/>
          <w:lang w:bidi="fa-IR"/>
        </w:rPr>
        <w:t>. این محاسبات وابسته به سهم افزودنی هر گروه شیمیایی در کل انرژی مولکولی است</w:t>
      </w:r>
      <w:r w:rsidRPr="00F622B5">
        <w:rPr>
          <w:rtl/>
          <w:lang w:bidi="fa-IR"/>
        </w:rPr>
        <w:t xml:space="preserve">. </w:t>
      </w:r>
    </w:p>
    <w:p w14:paraId="414644A9" w14:textId="47692C13" w:rsidR="0093421B" w:rsidRDefault="0093421B" w:rsidP="00100EC2">
      <w:pPr>
        <w:pStyle w:val="a3"/>
        <w:rPr>
          <w:rtl/>
        </w:rPr>
      </w:pPr>
      <w:r w:rsidRPr="00F622B5">
        <w:rPr>
          <w:rtl/>
          <w:lang w:bidi="fa-IR"/>
        </w:rPr>
        <w:t xml:space="preserve">در صورت در دسترس نبودن اطلاعات </w:t>
      </w:r>
      <w:r w:rsidR="00100EC2">
        <w:rPr>
          <w:rFonts w:hint="cs"/>
          <w:rtl/>
          <w:lang w:bidi="fa-IR"/>
        </w:rPr>
        <w:t>تئوری</w:t>
      </w:r>
      <w:r w:rsidRPr="00F622B5">
        <w:rPr>
          <w:rFonts w:hint="eastAsia"/>
          <w:rtl/>
          <w:lang w:bidi="fa-IR"/>
        </w:rPr>
        <w:t>،</w:t>
      </w:r>
      <w:r w:rsidRPr="00F622B5">
        <w:rPr>
          <w:rtl/>
          <w:lang w:bidi="fa-IR"/>
        </w:rPr>
        <w:t xml:space="preserve"> </w:t>
      </w:r>
      <w:r w:rsidR="00386C42">
        <w:rPr>
          <w:rFonts w:hint="cs"/>
          <w:rtl/>
          <w:lang w:bidi="fa-IR"/>
        </w:rPr>
        <w:t xml:space="preserve">روش‌های تجربی </w:t>
      </w:r>
      <w:r w:rsidR="00386C42" w:rsidRPr="00F622B5">
        <w:rPr>
          <w:rtl/>
          <w:lang w:bidi="fa-IR"/>
        </w:rPr>
        <w:t>قابل استفاده م</w:t>
      </w:r>
      <w:r w:rsidR="00386C42" w:rsidRPr="00F622B5">
        <w:rPr>
          <w:rFonts w:hint="cs"/>
          <w:rtl/>
          <w:lang w:bidi="fa-IR"/>
        </w:rPr>
        <w:t>ی</w:t>
      </w:r>
      <w:dir w:val="rtl">
        <w:r w:rsidR="00386C42" w:rsidRPr="00F622B5">
          <w:rPr>
            <w:rFonts w:hint="eastAsia"/>
            <w:rtl/>
            <w:lang w:bidi="fa-IR"/>
          </w:rPr>
          <w:t>باشد</w:t>
        </w:r>
        <w:r w:rsidR="00386C42">
          <w:rPr>
            <w:rFonts w:hint="cs"/>
            <w:rtl/>
            <w:lang w:bidi="fa-IR"/>
          </w:rPr>
          <w:t xml:space="preserve"> که شامل اندازه‌گیری میزان انحلال ماده در حلال‌های از پیش تعیین شده، میزان تورم</w:t>
        </w:r>
        <w:r w:rsidR="00A07B6E">
          <w:rPr>
            <w:rFonts w:hint="cs"/>
            <w:rtl/>
            <w:lang w:bidi="fa-IR"/>
          </w:rPr>
          <w:t xml:space="preserve"> یا جذب</w:t>
        </w:r>
        <w:r w:rsidR="00386C42">
          <w:rPr>
            <w:rFonts w:hint="cs"/>
            <w:rtl/>
            <w:lang w:bidi="fa-IR"/>
          </w:rPr>
          <w:t xml:space="preserve">، تغییرات وزن، میزان نفوذ، ویسکوزیته، دمای تبخیر وغیره است. روش اندازه‌گیری میزان انحلال </w:t>
        </w:r>
        <w:r w:rsidR="00A07B6E">
          <w:rPr>
            <w:rFonts w:hint="cs"/>
            <w:rtl/>
            <w:lang w:bidi="fa-IR"/>
          </w:rPr>
          <w:t xml:space="preserve">یا میزان جذب </w:t>
        </w:r>
        <w:r w:rsidR="00386C42">
          <w:rPr>
            <w:rFonts w:hint="cs"/>
            <w:rtl/>
            <w:lang w:bidi="fa-IR"/>
          </w:rPr>
          <w:t>از روش‌های مرسوم بوده و</w:t>
        </w:r>
        <w:r w:rsidRPr="00F622B5">
          <w:rPr>
            <w:rtl/>
            <w:lang w:bidi="fa-IR"/>
          </w:rPr>
          <w:t xml:space="preserve"> </w:t>
        </w:r>
        <w:r w:rsidR="00386C42">
          <w:rPr>
            <w:rFonts w:hint="cs"/>
            <w:rtl/>
            <w:lang w:bidi="fa-IR"/>
          </w:rPr>
          <w:t xml:space="preserve">پارامترهای </w:t>
        </w:r>
        <w:r w:rsidR="003826DE">
          <w:rPr>
            <w:rFonts w:hint="cs"/>
            <w:rtl/>
            <w:lang w:bidi="fa-IR"/>
          </w:rPr>
          <w:t>محلولیت</w:t>
        </w:r>
        <w:r w:rsidR="00386C42">
          <w:rPr>
            <w:rFonts w:hint="cs"/>
            <w:rtl/>
            <w:lang w:bidi="fa-IR"/>
          </w:rPr>
          <w:t xml:space="preserve"> </w:t>
        </w:r>
        <w:r w:rsidRPr="00F622B5">
          <w:rPr>
            <w:rtl/>
            <w:lang w:bidi="fa-IR"/>
          </w:rPr>
          <w:t>بر اساس قرار دادن و تماس پل</w:t>
        </w:r>
        <w:r w:rsidRPr="00F622B5">
          <w:rPr>
            <w:rFonts w:hint="cs"/>
            <w:rtl/>
            <w:lang w:bidi="fa-IR"/>
          </w:rPr>
          <w:t>ی</w:t>
        </w:r>
        <w:r w:rsidRPr="00F622B5">
          <w:rPr>
            <w:rFonts w:hint="eastAsia"/>
            <w:rtl/>
            <w:lang w:bidi="fa-IR"/>
          </w:rPr>
          <w:t>مر</w:t>
        </w:r>
        <w:r w:rsidRPr="00F622B5">
          <w:rPr>
            <w:rtl/>
            <w:lang w:bidi="fa-IR"/>
          </w:rPr>
          <w:t xml:space="preserve"> با ب</w:t>
        </w:r>
        <w:r w:rsidRPr="00F622B5">
          <w:rPr>
            <w:rFonts w:hint="cs"/>
            <w:rtl/>
            <w:lang w:bidi="fa-IR"/>
          </w:rPr>
          <w:t>ی</w:t>
        </w:r>
        <w:r w:rsidRPr="00F622B5">
          <w:rPr>
            <w:rFonts w:hint="eastAsia"/>
            <w:rtl/>
            <w:lang w:bidi="fa-IR"/>
          </w:rPr>
          <w:t>ش</w:t>
        </w:r>
        <w:r w:rsidRPr="00F622B5">
          <w:rPr>
            <w:rtl/>
            <w:lang w:bidi="fa-IR"/>
          </w:rPr>
          <w:t xml:space="preserve"> از ۴۰ </w:t>
        </w:r>
        <w:r w:rsidRPr="00F622B5">
          <w:rPr>
            <w:rFonts w:hint="cs"/>
            <w:rtl/>
            <w:lang w:bidi="fa-IR"/>
          </w:rPr>
          <w:t>ح</w:t>
        </w:r>
        <w:r w:rsidRPr="00F622B5">
          <w:rPr>
            <w:rtl/>
            <w:lang w:bidi="fa-IR"/>
          </w:rPr>
          <w:t>لال که از گذشته معرف</w:t>
        </w:r>
        <w:r w:rsidRPr="00F622B5">
          <w:rPr>
            <w:rFonts w:hint="cs"/>
            <w:rtl/>
            <w:lang w:bidi="fa-IR"/>
          </w:rPr>
          <w:t>ی</w:t>
        </w:r>
        <w:r w:rsidR="00386C42">
          <w:rPr>
            <w:rtl/>
            <w:lang w:bidi="fa-IR"/>
          </w:rPr>
          <w:t xml:space="preserve"> شده</w:t>
        </w:r>
        <w:r w:rsidR="00386C42">
          <w:rPr>
            <w:rFonts w:hint="cs"/>
            <w:rtl/>
            <w:lang w:bidi="fa-IR"/>
          </w:rPr>
          <w:t>‌</w:t>
        </w:r>
        <w:r w:rsidRPr="00F622B5">
          <w:rPr>
            <w:rtl/>
            <w:lang w:bidi="fa-IR"/>
          </w:rPr>
          <w:t>اند</w:t>
        </w:r>
        <w:r>
          <w:rPr>
            <w:rFonts w:hint="cs"/>
            <w:rtl/>
            <w:lang w:bidi="fa-IR"/>
          </w:rPr>
          <w:t xml:space="preserve">، محاسبه </w:t>
        </w:r>
        <w:r w:rsidRPr="00F622B5">
          <w:rPr>
            <w:rtl/>
            <w:lang w:bidi="fa-IR"/>
          </w:rPr>
          <w:t>م</w:t>
        </w:r>
        <w:r w:rsidRPr="00F622B5">
          <w:rPr>
            <w:rFonts w:hint="cs"/>
            <w:rtl/>
            <w:lang w:bidi="fa-IR"/>
          </w:rPr>
          <w:t>ی</w:t>
        </w:r>
        <w:dir w:val="rtl">
          <w:r w:rsidR="00100EC2">
            <w:rPr>
              <w:rtl/>
              <w:lang w:bidi="fa-IR"/>
            </w:rPr>
            <w:t>شود.</w:t>
          </w:r>
          <w:r w:rsidR="00100EC2">
            <w:rPr>
              <w:rFonts w:hint="cs"/>
              <w:rtl/>
              <w:lang w:bidi="fa-IR"/>
            </w:rPr>
            <w:t xml:space="preserve"> </w:t>
          </w:r>
          <w:r w:rsidRPr="00F622B5">
            <w:rPr>
              <w:rtl/>
              <w:lang w:bidi="fa-IR"/>
            </w:rPr>
            <w:t>بررس</w:t>
          </w:r>
          <w:r w:rsidRPr="00F622B5">
            <w:rPr>
              <w:rFonts w:hint="cs"/>
              <w:rtl/>
              <w:lang w:bidi="fa-IR"/>
            </w:rPr>
            <w:t>ی</w:t>
          </w:r>
          <w:r w:rsidRPr="00F622B5">
            <w:rPr>
              <w:rtl/>
              <w:lang w:bidi="fa-IR"/>
            </w:rPr>
            <w:t xml:space="preserve"> </w:t>
          </w:r>
          <w:r w:rsidR="00100EC2">
            <w:rPr>
              <w:rFonts w:hint="cs"/>
              <w:rtl/>
              <w:lang w:bidi="fa-IR"/>
            </w:rPr>
            <w:t>تمایلات فیزیکی بین مواد</w:t>
          </w:r>
          <w:r w:rsidRPr="00F622B5">
            <w:rPr>
              <w:rtl/>
              <w:lang w:bidi="fa-IR"/>
            </w:rPr>
            <w:t xml:space="preserve"> ا</w:t>
          </w:r>
          <w:r w:rsidRPr="00F622B5">
            <w:rPr>
              <w:rFonts w:hint="cs"/>
              <w:rtl/>
              <w:lang w:bidi="fa-IR"/>
            </w:rPr>
            <w:t>ی</w:t>
          </w:r>
          <w:r w:rsidRPr="00F622B5">
            <w:rPr>
              <w:rFonts w:hint="eastAsia"/>
              <w:rtl/>
              <w:lang w:bidi="fa-IR"/>
            </w:rPr>
            <w:t>ن</w:t>
          </w:r>
          <w:r w:rsidRPr="00F622B5">
            <w:rPr>
              <w:rtl/>
              <w:lang w:bidi="fa-IR"/>
            </w:rPr>
            <w:t xml:space="preserve"> امکان را فراهم م</w:t>
          </w:r>
          <w:r w:rsidRPr="00F622B5">
            <w:rPr>
              <w:rFonts w:hint="cs"/>
              <w:rtl/>
              <w:lang w:bidi="fa-IR"/>
            </w:rPr>
            <w:t>ی</w:t>
          </w:r>
          <w:r w:rsidR="00100EC2">
            <w:rPr>
              <w:rFonts w:hint="cs"/>
              <w:rtl/>
              <w:lang w:bidi="fa-IR"/>
            </w:rPr>
            <w:t>‌</w:t>
          </w:r>
          <w:r w:rsidRPr="00F622B5">
            <w:rPr>
              <w:rtl/>
              <w:lang w:bidi="fa-IR"/>
            </w:rPr>
            <w:t>آورد تا بتوان حلال</w:t>
          </w:r>
          <w:dir w:val="rtl">
            <w:r w:rsidRPr="00F622B5">
              <w:rPr>
                <w:rtl/>
                <w:lang w:bidi="fa-IR"/>
              </w:rPr>
              <w:t>ها را در دو دسته خوب و بد تقس</w:t>
            </w:r>
            <w:r w:rsidRPr="00F622B5">
              <w:rPr>
                <w:rFonts w:hint="cs"/>
                <w:rtl/>
                <w:lang w:bidi="fa-IR"/>
              </w:rPr>
              <w:t>ی</w:t>
            </w:r>
            <w:r w:rsidRPr="00F622B5">
              <w:rPr>
                <w:rFonts w:hint="eastAsia"/>
                <w:rtl/>
                <w:lang w:bidi="fa-IR"/>
              </w:rPr>
              <w:t>م</w:t>
            </w:r>
            <w:r w:rsidRPr="00F622B5">
              <w:rPr>
                <w:rtl/>
                <w:lang w:bidi="fa-IR"/>
              </w:rPr>
              <w:t xml:space="preserve"> بند</w:t>
            </w:r>
            <w:r w:rsidRPr="00F622B5">
              <w:rPr>
                <w:rFonts w:hint="cs"/>
                <w:rtl/>
                <w:lang w:bidi="fa-IR"/>
              </w:rPr>
              <w:t>ی</w:t>
            </w:r>
            <w:r w:rsidRPr="00F622B5">
              <w:rPr>
                <w:rtl/>
                <w:lang w:bidi="fa-IR"/>
              </w:rPr>
              <w:t xml:space="preserve"> نمود. ا</w:t>
            </w:r>
            <w:r w:rsidRPr="00F622B5">
              <w:rPr>
                <w:rFonts w:hint="cs"/>
                <w:rtl/>
                <w:lang w:bidi="fa-IR"/>
              </w:rPr>
              <w:t>ی</w:t>
            </w:r>
            <w:r w:rsidRPr="00F622B5">
              <w:rPr>
                <w:rFonts w:hint="eastAsia"/>
                <w:rtl/>
                <w:lang w:bidi="fa-IR"/>
              </w:rPr>
              <w:t>ن</w:t>
            </w:r>
            <w:r w:rsidRPr="00F622B5">
              <w:rPr>
                <w:rtl/>
                <w:lang w:bidi="fa-IR"/>
              </w:rPr>
              <w:t xml:space="preserve"> بد</w:t>
            </w:r>
            <w:r w:rsidR="00B97B45">
              <w:rPr>
                <w:rFonts w:hint="cs"/>
                <w:rtl/>
                <w:lang w:bidi="fa-IR"/>
              </w:rPr>
              <w:t>ین</w:t>
            </w:r>
            <w:r w:rsidRPr="00F622B5">
              <w:rPr>
                <w:rtl/>
                <w:lang w:bidi="fa-IR"/>
              </w:rPr>
              <w:t xml:space="preserve"> معناست که حلال</w:t>
            </w:r>
            <w:dir w:val="rtl">
              <w:r w:rsidRPr="00F622B5">
                <w:rPr>
                  <w:rtl/>
                  <w:lang w:bidi="fa-IR"/>
                </w:rPr>
                <w:t>ها</w:t>
              </w:r>
              <w:r w:rsidRPr="00F622B5">
                <w:rPr>
                  <w:rFonts w:hint="cs"/>
                  <w:rtl/>
                  <w:lang w:bidi="fa-IR"/>
                </w:rPr>
                <w:t>ی</w:t>
              </w:r>
              <w:r w:rsidRPr="00F622B5">
                <w:rPr>
                  <w:rtl/>
                  <w:lang w:bidi="fa-IR"/>
                </w:rPr>
                <w:t xml:space="preserve"> خوب ب</w:t>
              </w:r>
              <w:r w:rsidRPr="00F622B5">
                <w:rPr>
                  <w:rFonts w:hint="cs"/>
                  <w:rtl/>
                  <w:lang w:bidi="fa-IR"/>
                </w:rPr>
                <w:t>ی</w:t>
              </w:r>
              <w:r w:rsidRPr="00F622B5">
                <w:rPr>
                  <w:rFonts w:hint="eastAsia"/>
                  <w:rtl/>
                  <w:lang w:bidi="fa-IR"/>
                </w:rPr>
                <w:t>شتر</w:t>
              </w:r>
              <w:r w:rsidRPr="00F622B5">
                <w:rPr>
                  <w:rFonts w:hint="cs"/>
                  <w:rtl/>
                  <w:lang w:bidi="fa-IR"/>
                </w:rPr>
                <w:t>ی</w:t>
              </w:r>
              <w:r w:rsidRPr="00F622B5">
                <w:rPr>
                  <w:rFonts w:hint="eastAsia"/>
                  <w:rtl/>
                  <w:lang w:bidi="fa-IR"/>
                </w:rPr>
                <w:t>ن</w:t>
              </w:r>
              <w:r w:rsidRPr="00F622B5">
                <w:rPr>
                  <w:rtl/>
                  <w:lang w:bidi="fa-IR"/>
                </w:rPr>
                <w:t xml:space="preserve"> برهمکنش</w:t>
              </w:r>
              <w:r w:rsidR="00100EC2">
                <w:rPr>
                  <w:rFonts w:hint="cs"/>
                  <w:rtl/>
                  <w:lang w:bidi="fa-IR"/>
                </w:rPr>
                <w:t xml:space="preserve"> با ماده مورد نظر را </w:t>
              </w:r>
              <w:r w:rsidRPr="00F622B5">
                <w:rPr>
                  <w:rtl/>
                  <w:lang w:bidi="fa-IR"/>
                </w:rPr>
                <w:t>دارند</w:t>
              </w:r>
              <w:r w:rsidR="00B97B45">
                <w:rPr>
                  <w:rFonts w:hint="cs"/>
                  <w:rtl/>
                  <w:lang w:bidi="fa-IR"/>
                </w:rPr>
                <w:t xml:space="preserve"> </w:t>
              </w:r>
              <w:r w:rsidR="00B97B45">
                <w:rPr>
                  <w:rtl/>
                  <w:lang w:bidi="fa-IR"/>
                </w:rPr>
                <w:fldChar w:fldCharType="begin"/>
              </w:r>
              <w:r w:rsidR="00B97B45">
                <w:rPr>
                  <w:rtl/>
                  <w:lang w:bidi="fa-IR"/>
                </w:rPr>
                <w:instrText xml:space="preserve"> </w:instrText>
              </w:r>
              <w:r w:rsidR="00B97B45">
                <w:rPr>
                  <w:lang w:bidi="fa-IR"/>
                </w:rPr>
                <w:instrText>ADDIN EN.CITE &lt;EndNote&gt;&lt;Cite&gt;&lt;Author&gt;Hansen&lt;/Author&gt;&lt;Year&gt;2004&lt;/Year&gt;&lt;RecNum&gt;192&lt;/RecNum&gt;&lt;DisplayText&gt;(84)&lt;/DisplayText&gt;&lt;record&gt;&lt;rec-number&gt;192&lt;/rec-number&gt;&lt;foreign-keys&gt;&lt;key app="EN" db-id="r5w5xz507reeroeztf0vedf1dderxa9wxsd9" timestamp="1741873992"&gt;19</w:instrText>
              </w:r>
              <w:r w:rsidR="00B97B45">
                <w:rPr>
                  <w:rtl/>
                  <w:lang w:bidi="fa-IR"/>
                </w:rPr>
                <w:instrText>2&lt;/</w:instrText>
              </w:r>
              <w:r w:rsidR="00B97B45">
                <w:rPr>
                  <w:lang w:bidi="fa-IR"/>
                </w:rPr>
                <w:instrText>key&gt;&lt;/foreign-keys&gt;&lt;ref-type name="Journal Article"&gt;17&lt;/ref-type&gt;&lt;contributors&gt;&lt;authors&gt;&lt;author&gt;Hansen, Charles M&lt;/author&gt;&lt;/authors&gt;&lt;/contributors&gt;&lt;titles&gt;&lt;title&gt;50 Years with solubility parameters—past and future&lt;/title&gt;&lt;secondary-title&gt;Progress in organic coatings&lt;/secondary-title&gt;&lt;/titles&gt;&lt;periodical&gt;&lt;full-title&gt;Progress in organic coatings&lt;/full-title&gt;&lt;/periodical&gt;&lt;pages&gt;77-84&lt;/pages&gt;&lt;volume&gt;51&lt;/volume&gt;&lt;number&gt;1&lt;/number&gt;&lt;dates&gt;&lt;year&gt;2004&lt;/year&gt;&lt;/dates&gt;&lt;isbn&gt;0300-9440&lt;/isbn&gt;&lt;urls&gt;&lt;/urls&gt;&lt;/record&gt;&lt;/Cite&gt;&lt;/EndNote</w:instrText>
              </w:r>
              <w:r w:rsidR="00B97B45">
                <w:rPr>
                  <w:rtl/>
                  <w:lang w:bidi="fa-IR"/>
                </w:rPr>
                <w:instrText>&gt;</w:instrText>
              </w:r>
              <w:r w:rsidR="00B97B45">
                <w:rPr>
                  <w:rtl/>
                  <w:lang w:bidi="fa-IR"/>
                </w:rPr>
                <w:fldChar w:fldCharType="separate"/>
              </w:r>
              <w:r w:rsidR="00B97B45">
                <w:rPr>
                  <w:noProof/>
                  <w:rtl/>
                  <w:lang w:bidi="fa-IR"/>
                </w:rPr>
                <w:t>(84)</w:t>
              </w:r>
              <w:r w:rsidR="00B97B45">
                <w:rPr>
                  <w:rtl/>
                  <w:lang w:bidi="fa-IR"/>
                </w:rPr>
                <w:fldChar w:fldCharType="end"/>
              </w:r>
              <w:r w:rsidR="00B97B45">
                <w:rPr>
                  <w:rFonts w:hint="cs"/>
                  <w:rtl/>
                  <w:lang w:bidi="fa-IR"/>
                </w:rPr>
                <w:t>.</w:t>
              </w:r>
              <w:r>
                <w:t>‬</w:t>
              </w:r>
              <w:r>
                <w:t>‬</w:t>
              </w:r>
              <w:r>
                <w:t>‬</w:t>
              </w:r>
              <w:r>
                <w:t>‬</w:t>
              </w:r>
              <w:r>
                <w:t>‬</w:t>
              </w:r>
              <w:r>
                <w:t>‬</w:t>
              </w:r>
              <w:r w:rsidR="003B7337">
                <w:t>‬</w:t>
              </w:r>
              <w:r w:rsidR="003B7337">
                <w:t>‬</w:t>
              </w:r>
              <w:r w:rsidR="003B7337">
                <w:t>‬</w:t>
              </w:r>
              <w:r w:rsidR="003B7337">
                <w:t>‬</w:t>
              </w:r>
              <w:r w:rsidR="003B7337">
                <w:t>‬</w:t>
              </w:r>
              <w:r w:rsidR="003B7337">
                <w:t>‬</w:t>
              </w:r>
              <w:r w:rsidR="00A02AFB">
                <w:t>‬</w:t>
              </w:r>
              <w:r w:rsidR="00A02AFB">
                <w:t>‬</w:t>
              </w:r>
              <w:r w:rsidR="00A02AFB">
                <w:t>‬</w:t>
              </w:r>
              <w:r w:rsidR="00A02AFB">
                <w:t>‬</w:t>
              </w:r>
              <w:r w:rsidR="00A02AFB">
                <w:t>‬</w:t>
              </w:r>
              <w:r w:rsidR="00A02AFB">
                <w:t>‬</w:t>
              </w:r>
              <w:r w:rsidR="00F40E02">
                <w:t>‬</w:t>
              </w:r>
              <w:r w:rsidR="00F40E02">
                <w:t>‬</w:t>
              </w:r>
              <w:r w:rsidR="00F40E02">
                <w:t>‬</w:t>
              </w:r>
              <w:r w:rsidR="00F40E02">
                <w:t>‬</w:t>
              </w:r>
              <w:r w:rsidR="00F40E02">
                <w:t>‬</w:t>
              </w:r>
              <w:r w:rsidR="00F40E02">
                <w:t>‬</w:t>
              </w:r>
              <w:r w:rsidR="00D47581">
                <w:t>‬</w:t>
              </w:r>
              <w:r w:rsidR="00D47581">
                <w:t>‬</w:t>
              </w:r>
              <w:r w:rsidR="00D47581">
                <w:t>‬</w:t>
              </w:r>
              <w:r w:rsidR="00D47581">
                <w:t>‬</w:t>
              </w:r>
              <w:r w:rsidR="00D47581">
                <w:t>‬</w:t>
              </w:r>
              <w:r w:rsidR="00D47581">
                <w:t>‬</w:t>
              </w:r>
              <w:r w:rsidR="00660B38">
                <w:t>‬</w:t>
              </w:r>
              <w:r w:rsidR="00660B38">
                <w:t>‬</w:t>
              </w:r>
              <w:r w:rsidR="00660B38">
                <w:t>‬</w:t>
              </w:r>
              <w:r w:rsidR="00660B38">
                <w:t>‬</w:t>
              </w:r>
              <w:r w:rsidR="00E36676">
                <w:t>‬</w:t>
              </w:r>
              <w:r w:rsidR="00E36676">
                <w:t>‬</w:t>
              </w:r>
              <w:r w:rsidR="00E36676">
                <w:t>‬</w:t>
              </w:r>
              <w:r w:rsidR="00E36676">
                <w:t>‬</w:t>
              </w:r>
              <w:r w:rsidR="00B320B2">
                <w:t>‬</w:t>
              </w:r>
              <w:r w:rsidR="00B320B2">
                <w:t>‬</w:t>
              </w:r>
              <w:r w:rsidR="00B320B2">
                <w:t>‬</w:t>
              </w:r>
              <w:r w:rsidR="00B320B2">
                <w:t>‬</w:t>
              </w:r>
              <w:r w:rsidR="00347B72">
                <w:t>‬</w:t>
              </w:r>
              <w:r w:rsidR="00347B72">
                <w:t>‬</w:t>
              </w:r>
              <w:r w:rsidR="00347B72">
                <w:t>‬</w:t>
              </w:r>
              <w:r w:rsidR="00347B72">
                <w:t>‬</w:t>
              </w:r>
              <w:r w:rsidR="001A24ED">
                <w:t>‬</w:t>
              </w:r>
              <w:r w:rsidR="001A24ED">
                <w:t>‬</w:t>
              </w:r>
              <w:r w:rsidR="001A24ED">
                <w:t>‬</w:t>
              </w:r>
              <w:r w:rsidR="001A24ED">
                <w:t>‬</w:t>
              </w:r>
              <w:r w:rsidR="00FB5A5F">
                <w:t>‬</w:t>
              </w:r>
              <w:r w:rsidR="00FB5A5F">
                <w:t>‬</w:t>
              </w:r>
              <w:r w:rsidR="00FB5A5F">
                <w:t>‬</w:t>
              </w:r>
              <w:r w:rsidR="00FB5A5F">
                <w:t>‬</w:t>
              </w:r>
              <w:r w:rsidR="00C749D8">
                <w:t>‬</w:t>
              </w:r>
              <w:r w:rsidR="00C749D8">
                <w:t>‬</w:t>
              </w:r>
              <w:r w:rsidR="00C749D8">
                <w:t>‬</w:t>
              </w:r>
              <w:r w:rsidR="00C749D8">
                <w:t>‬</w:t>
              </w:r>
              <w:r w:rsidR="00133F69">
                <w:t>‬</w:t>
              </w:r>
              <w:r w:rsidR="00133F69">
                <w:t>‬</w:t>
              </w:r>
              <w:r w:rsidR="00133F69">
                <w:t>‬</w:t>
              </w:r>
              <w:r w:rsidR="00133F69">
                <w:t>‬</w:t>
              </w:r>
              <w:r w:rsidR="0050012C">
                <w:t>‬</w:t>
              </w:r>
              <w:r w:rsidR="0050012C">
                <w:t>‬</w:t>
              </w:r>
              <w:r w:rsidR="0050012C">
                <w:t>‬</w:t>
              </w:r>
              <w:r w:rsidR="0050012C">
                <w:t>‬</w:t>
              </w:r>
              <w:r w:rsidR="00B50E58">
                <w:t>‬</w:t>
              </w:r>
              <w:r w:rsidR="00B50E58">
                <w:t>‬</w:t>
              </w:r>
              <w:r w:rsidR="00B50E58">
                <w:t>‬</w:t>
              </w:r>
              <w:r w:rsidR="00B50E58">
                <w:t>‬</w:t>
              </w:r>
              <w:r w:rsidR="00A643ED">
                <w:t>‬</w:t>
              </w:r>
              <w:r w:rsidR="00A643ED">
                <w:t>‬</w:t>
              </w:r>
              <w:r w:rsidR="00A643ED">
                <w:t>‬</w:t>
              </w:r>
              <w:r w:rsidR="00A643ED">
                <w:t>‬</w:t>
              </w:r>
              <w:r w:rsidR="00386714">
                <w:t>‬</w:t>
              </w:r>
              <w:r w:rsidR="00386714">
                <w:t>‬</w:t>
              </w:r>
              <w:r w:rsidR="00386714">
                <w:t>‬</w:t>
              </w:r>
              <w:r w:rsidR="00386714">
                <w:t>‬</w:t>
              </w:r>
              <w:r w:rsidR="00073899">
                <w:t>‬</w:t>
              </w:r>
              <w:r w:rsidR="00073899">
                <w:t>‬</w:t>
              </w:r>
              <w:r w:rsidR="00073899">
                <w:t>‬</w:t>
              </w:r>
              <w:r w:rsidR="00073899">
                <w:t>‬</w:t>
              </w:r>
              <w:r w:rsidR="00402AB1">
                <w:t>‬</w:t>
              </w:r>
              <w:r w:rsidR="00402AB1">
                <w:t>‬</w:t>
              </w:r>
              <w:r w:rsidR="00402AB1">
                <w:t>‬</w:t>
              </w:r>
              <w:r w:rsidR="00402AB1">
                <w:t>‬</w:t>
              </w:r>
            </w:dir>
          </w:dir>
        </w:dir>
      </w:dir>
    </w:p>
    <w:p w14:paraId="67734D32" w14:textId="7EDA1F7B" w:rsidR="005F0426" w:rsidRPr="005F0426" w:rsidRDefault="005F0426" w:rsidP="00073899">
      <w:pPr>
        <w:pStyle w:val="a3"/>
        <w:rPr>
          <w:b/>
          <w:bCs/>
          <w:sz w:val="28"/>
          <w:szCs w:val="32"/>
          <w:rtl/>
          <w:lang w:bidi="fa-IR"/>
        </w:rPr>
      </w:pPr>
      <w:r w:rsidRPr="005F0426">
        <w:rPr>
          <w:rFonts w:hint="cs"/>
          <w:b/>
          <w:bCs/>
          <w:sz w:val="28"/>
          <w:szCs w:val="32"/>
          <w:rtl/>
        </w:rPr>
        <w:t xml:space="preserve">2-12-2-1 کره </w:t>
      </w:r>
      <w:r w:rsidR="00073899">
        <w:rPr>
          <w:rFonts w:hint="cs"/>
          <w:b/>
          <w:bCs/>
          <w:sz w:val="28"/>
          <w:szCs w:val="32"/>
          <w:rtl/>
          <w:lang w:bidi="fa-IR"/>
        </w:rPr>
        <w:t>حلالیت</w:t>
      </w:r>
      <w:r w:rsidR="00AB3BF4">
        <w:rPr>
          <w:rFonts w:hint="cs"/>
          <w:b/>
          <w:bCs/>
          <w:sz w:val="28"/>
          <w:szCs w:val="32"/>
          <w:rtl/>
        </w:rPr>
        <w:t xml:space="preserve"> هانسن</w:t>
      </w:r>
      <w:r w:rsidRPr="005F0426">
        <w:rPr>
          <w:rStyle w:val="FootnoteReference"/>
          <w:b/>
          <w:bCs/>
          <w:sz w:val="28"/>
          <w:szCs w:val="32"/>
          <w:rtl/>
        </w:rPr>
        <w:footnoteReference w:id="34"/>
      </w:r>
    </w:p>
    <w:p w14:paraId="0FFAE641" w14:textId="532E8C22" w:rsidR="002A7933" w:rsidRDefault="00B97B45" w:rsidP="0050012C">
      <w:pPr>
        <w:pStyle w:val="a3"/>
        <w:rPr>
          <w:rtl/>
          <w:lang w:bidi="fa-IR"/>
        </w:rPr>
      </w:pPr>
      <w:r w:rsidRPr="00716AED">
        <w:rPr>
          <w:rtl/>
          <w:lang w:bidi="fa-IR"/>
        </w:rPr>
        <w:t>همان</w:t>
      </w:r>
      <w:r>
        <w:rPr>
          <w:rFonts w:hint="cs"/>
          <w:rtl/>
          <w:lang w:bidi="fa-IR"/>
        </w:rPr>
        <w:t>طور که بیان</w:t>
      </w:r>
      <w:r w:rsidRPr="00716AED">
        <w:rPr>
          <w:rtl/>
          <w:lang w:bidi="fa-IR"/>
        </w:rPr>
        <w:t xml:space="preserve"> شد </w:t>
      </w:r>
      <w:r w:rsidRPr="00716AED">
        <w:rPr>
          <w:rFonts w:hint="cs"/>
          <w:rtl/>
          <w:lang w:bidi="fa-IR"/>
        </w:rPr>
        <w:t>ی</w:t>
      </w:r>
      <w:r w:rsidRPr="00716AED">
        <w:rPr>
          <w:rFonts w:hint="eastAsia"/>
          <w:rtl/>
          <w:lang w:bidi="fa-IR"/>
        </w:rPr>
        <w:t>ک</w:t>
      </w:r>
      <w:r w:rsidRPr="00716AED">
        <w:rPr>
          <w:rFonts w:hint="cs"/>
          <w:rtl/>
          <w:lang w:bidi="fa-IR"/>
        </w:rPr>
        <w:t>ی</w:t>
      </w:r>
      <w:r w:rsidRPr="00716AED">
        <w:rPr>
          <w:rtl/>
          <w:lang w:bidi="fa-IR"/>
        </w:rPr>
        <w:t xml:space="preserve"> از روش ها</w:t>
      </w:r>
      <w:r w:rsidRPr="00716AED">
        <w:rPr>
          <w:rFonts w:hint="cs"/>
          <w:rtl/>
          <w:lang w:bidi="fa-IR"/>
        </w:rPr>
        <w:t>ی</w:t>
      </w:r>
      <w:r w:rsidRPr="00716AED">
        <w:rPr>
          <w:rtl/>
          <w:lang w:bidi="fa-IR"/>
        </w:rPr>
        <w:t xml:space="preserve"> ارز</w:t>
      </w:r>
      <w:r w:rsidRPr="00716AED">
        <w:rPr>
          <w:rFonts w:hint="cs"/>
          <w:rtl/>
          <w:lang w:bidi="fa-IR"/>
        </w:rPr>
        <w:t>ی</w:t>
      </w:r>
      <w:r w:rsidRPr="00716AED">
        <w:rPr>
          <w:rFonts w:hint="eastAsia"/>
          <w:rtl/>
          <w:lang w:bidi="fa-IR"/>
        </w:rPr>
        <w:t>اب</w:t>
      </w:r>
      <w:r w:rsidRPr="00716AED">
        <w:rPr>
          <w:rFonts w:hint="cs"/>
          <w:rtl/>
          <w:lang w:bidi="fa-IR"/>
        </w:rPr>
        <w:t>ی</w:t>
      </w:r>
      <w:r w:rsidRPr="00716AED">
        <w:rPr>
          <w:rtl/>
          <w:lang w:bidi="fa-IR"/>
        </w:rPr>
        <w:t xml:space="preserve"> </w:t>
      </w:r>
      <w:r w:rsidR="00BB170A">
        <w:rPr>
          <w:lang w:bidi="fa-IR"/>
        </w:rPr>
        <w:t>HSP</w:t>
      </w:r>
      <w:r w:rsidRPr="00716AED">
        <w:rPr>
          <w:rtl/>
          <w:lang w:bidi="fa-IR"/>
        </w:rPr>
        <w:t>، روش کامپ</w:t>
      </w:r>
      <w:r w:rsidRPr="00716AED">
        <w:rPr>
          <w:rFonts w:hint="cs"/>
          <w:rtl/>
          <w:lang w:bidi="fa-IR"/>
        </w:rPr>
        <w:t>ی</w:t>
      </w:r>
      <w:r w:rsidRPr="00716AED">
        <w:rPr>
          <w:rFonts w:hint="eastAsia"/>
          <w:rtl/>
          <w:lang w:bidi="fa-IR"/>
        </w:rPr>
        <w:t>وتر</w:t>
      </w:r>
      <w:r w:rsidRPr="00716AED">
        <w:rPr>
          <w:rFonts w:hint="cs"/>
          <w:rtl/>
          <w:lang w:bidi="fa-IR"/>
        </w:rPr>
        <w:t>ی</w:t>
      </w:r>
      <w:r w:rsidRPr="00716AED">
        <w:rPr>
          <w:rtl/>
          <w:lang w:bidi="fa-IR"/>
        </w:rPr>
        <w:t xml:space="preserve"> است. در</w:t>
      </w:r>
      <w:r w:rsidR="002A7933">
        <w:rPr>
          <w:rFonts w:hint="cs"/>
          <w:rtl/>
          <w:lang w:bidi="fa-IR"/>
        </w:rPr>
        <w:t xml:space="preserve"> این</w:t>
      </w:r>
      <w:r w:rsidRPr="00716AED">
        <w:rPr>
          <w:rtl/>
          <w:lang w:bidi="fa-IR"/>
        </w:rPr>
        <w:t xml:space="preserve"> روش اصولاً بر اساس </w:t>
      </w:r>
      <w:r w:rsidRPr="00716AED">
        <w:rPr>
          <w:rFonts w:hint="cs"/>
          <w:rtl/>
          <w:lang w:bidi="fa-IR"/>
        </w:rPr>
        <w:t>ی</w:t>
      </w:r>
      <w:r w:rsidRPr="00716AED">
        <w:rPr>
          <w:rFonts w:hint="eastAsia"/>
          <w:rtl/>
          <w:lang w:bidi="fa-IR"/>
        </w:rPr>
        <w:t>ک</w:t>
      </w:r>
      <w:r w:rsidRPr="00716AED">
        <w:rPr>
          <w:rtl/>
          <w:lang w:bidi="fa-IR"/>
        </w:rPr>
        <w:t xml:space="preserve"> مق</w:t>
      </w:r>
      <w:r w:rsidRPr="00716AED">
        <w:rPr>
          <w:rFonts w:hint="cs"/>
          <w:rtl/>
          <w:lang w:bidi="fa-IR"/>
        </w:rPr>
        <w:t>ی</w:t>
      </w:r>
      <w:r w:rsidRPr="00716AED">
        <w:rPr>
          <w:rFonts w:hint="eastAsia"/>
          <w:rtl/>
          <w:lang w:bidi="fa-IR"/>
        </w:rPr>
        <w:t>اس</w:t>
      </w:r>
      <w:r w:rsidRPr="00716AED">
        <w:rPr>
          <w:rtl/>
          <w:lang w:bidi="fa-IR"/>
        </w:rPr>
        <w:t xml:space="preserve"> عدد</w:t>
      </w:r>
      <w:r w:rsidRPr="00716AED">
        <w:rPr>
          <w:rFonts w:hint="cs"/>
          <w:rtl/>
          <w:lang w:bidi="fa-IR"/>
        </w:rPr>
        <w:t>ی</w:t>
      </w:r>
      <w:r w:rsidR="00BB170A">
        <w:rPr>
          <w:rtl/>
          <w:lang w:bidi="fa-IR"/>
        </w:rPr>
        <w:t xml:space="preserve"> برهمکنش</w:t>
      </w:r>
      <w:r w:rsidR="00BB170A">
        <w:rPr>
          <w:rFonts w:hint="cs"/>
          <w:rtl/>
          <w:lang w:bidi="fa-IR"/>
        </w:rPr>
        <w:t>‌</w:t>
      </w:r>
      <w:r w:rsidRPr="00716AED">
        <w:rPr>
          <w:rtl/>
          <w:lang w:bidi="fa-IR"/>
        </w:rPr>
        <w:t>ها</w:t>
      </w:r>
      <w:r w:rsidRPr="00716AED">
        <w:rPr>
          <w:rFonts w:hint="cs"/>
          <w:rtl/>
          <w:lang w:bidi="fa-IR"/>
        </w:rPr>
        <w:t>ی</w:t>
      </w:r>
      <w:r w:rsidR="00BB170A">
        <w:rPr>
          <w:rtl/>
          <w:lang w:bidi="fa-IR"/>
        </w:rPr>
        <w:t xml:space="preserve"> مختلف </w:t>
      </w:r>
      <w:r w:rsidR="0079223B">
        <w:rPr>
          <w:rFonts w:hint="cs"/>
          <w:rtl/>
          <w:lang w:bidi="fa-IR"/>
        </w:rPr>
        <w:t>یک ماده</w:t>
      </w:r>
      <w:r w:rsidR="00BB170A">
        <w:rPr>
          <w:rtl/>
          <w:lang w:bidi="fa-IR"/>
        </w:rPr>
        <w:t xml:space="preserve"> با حلال</w:t>
      </w:r>
      <w:r w:rsidR="00BB170A">
        <w:rPr>
          <w:rFonts w:hint="cs"/>
          <w:rtl/>
          <w:lang w:bidi="fa-IR"/>
        </w:rPr>
        <w:t>‌</w:t>
      </w:r>
      <w:r w:rsidRPr="00716AED">
        <w:rPr>
          <w:rtl/>
          <w:lang w:bidi="fa-IR"/>
        </w:rPr>
        <w:t>ها</w:t>
      </w:r>
      <w:r w:rsidRPr="00716AED">
        <w:rPr>
          <w:rFonts w:hint="cs"/>
          <w:rtl/>
          <w:lang w:bidi="fa-IR"/>
        </w:rPr>
        <w:t>ی</w:t>
      </w:r>
      <w:r w:rsidRPr="00716AED">
        <w:rPr>
          <w:rtl/>
          <w:lang w:bidi="fa-IR"/>
        </w:rPr>
        <w:t xml:space="preserve"> انتخاب شده رتبه بند</w:t>
      </w:r>
      <w:r w:rsidRPr="00716AED">
        <w:rPr>
          <w:rFonts w:hint="cs"/>
          <w:rtl/>
          <w:lang w:bidi="fa-IR"/>
        </w:rPr>
        <w:t>ی</w:t>
      </w:r>
      <w:r w:rsidRPr="00716AED">
        <w:rPr>
          <w:rtl/>
          <w:lang w:bidi="fa-IR"/>
        </w:rPr>
        <w:t xml:space="preserve"> م</w:t>
      </w:r>
      <w:r w:rsidRPr="00716AED">
        <w:rPr>
          <w:rFonts w:hint="cs"/>
          <w:rtl/>
          <w:lang w:bidi="fa-IR"/>
        </w:rPr>
        <w:t>ی</w:t>
      </w:r>
      <w:r w:rsidR="00BB170A">
        <w:rPr>
          <w:rFonts w:hint="cs"/>
          <w:rtl/>
          <w:lang w:bidi="fa-IR"/>
        </w:rPr>
        <w:t>‌</w:t>
      </w:r>
      <w:r w:rsidRPr="00716AED">
        <w:rPr>
          <w:rtl/>
          <w:lang w:bidi="fa-IR"/>
        </w:rPr>
        <w:t xml:space="preserve">شوند. سپس </w:t>
      </w:r>
      <w:r w:rsidR="0079223B">
        <w:rPr>
          <w:rFonts w:hint="cs"/>
          <w:rtl/>
          <w:lang w:bidi="fa-IR"/>
        </w:rPr>
        <w:t>حلالیت ماده در حلال‌های انتخابی</w:t>
      </w:r>
      <w:r w:rsidR="00BB170A">
        <w:rPr>
          <w:rFonts w:hint="cs"/>
          <w:rtl/>
          <w:lang w:bidi="fa-IR"/>
        </w:rPr>
        <w:t>،</w:t>
      </w:r>
      <w:r w:rsidRPr="00716AED">
        <w:rPr>
          <w:rtl/>
          <w:lang w:bidi="fa-IR"/>
        </w:rPr>
        <w:t xml:space="preserve"> </w:t>
      </w:r>
      <w:r w:rsidR="0079223B">
        <w:rPr>
          <w:rFonts w:hint="cs"/>
          <w:rtl/>
          <w:lang w:bidi="fa-IR"/>
        </w:rPr>
        <w:t xml:space="preserve">به صورت هندسی در یک فضای سه بعدی از پارامترهای </w:t>
      </w:r>
      <w:r w:rsidR="003826DE">
        <w:rPr>
          <w:rFonts w:hint="cs"/>
          <w:rtl/>
          <w:lang w:bidi="fa-IR"/>
        </w:rPr>
        <w:lastRenderedPageBreak/>
        <w:t>محلولیت</w:t>
      </w:r>
      <w:r w:rsidR="002A7933">
        <w:rPr>
          <w:rFonts w:hint="cs"/>
          <w:rtl/>
          <w:lang w:bidi="fa-IR"/>
        </w:rPr>
        <w:t xml:space="preserve"> به شکل یک کره</w:t>
      </w:r>
      <w:r w:rsidR="0079223B">
        <w:rPr>
          <w:rFonts w:hint="cs"/>
          <w:rtl/>
          <w:lang w:bidi="fa-IR"/>
        </w:rPr>
        <w:t xml:space="preserve"> توصیف</w:t>
      </w:r>
      <w:r w:rsidRPr="00716AED">
        <w:rPr>
          <w:rtl/>
          <w:lang w:bidi="fa-IR"/>
        </w:rPr>
        <w:t xml:space="preserve"> م</w:t>
      </w:r>
      <w:r w:rsidRPr="00716AED">
        <w:rPr>
          <w:rFonts w:hint="cs"/>
          <w:rtl/>
          <w:lang w:bidi="fa-IR"/>
        </w:rPr>
        <w:t>ی</w:t>
      </w:r>
      <w:r w:rsidR="0079223B">
        <w:rPr>
          <w:rFonts w:hint="cs"/>
          <w:rtl/>
          <w:lang w:bidi="fa-IR"/>
        </w:rPr>
        <w:t>‌</w:t>
      </w:r>
      <w:r w:rsidRPr="00716AED">
        <w:rPr>
          <w:rtl/>
          <w:lang w:bidi="fa-IR"/>
        </w:rPr>
        <w:t xml:space="preserve">شود. </w:t>
      </w:r>
      <w:r w:rsidR="002A7933">
        <w:rPr>
          <w:rFonts w:hint="cs"/>
          <w:rtl/>
          <w:lang w:bidi="fa-IR"/>
        </w:rPr>
        <w:t xml:space="preserve">هر ماده را می‌توان با مختصات </w:t>
      </w:r>
      <w:r w:rsidR="002A7933" w:rsidRPr="002A7933">
        <w:rPr>
          <w:sz w:val="28"/>
          <w:vertAlign w:val="subscript"/>
          <w:lang w:bidi="fa-IR"/>
        </w:rPr>
        <w:t>D</w:t>
      </w:r>
      <w:r w:rsidR="002A7933" w:rsidRPr="002A7933">
        <w:rPr>
          <w:rFonts w:cs="Times New Roman" w:hint="cs"/>
          <w:sz w:val="28"/>
          <w:rtl/>
          <w:lang w:bidi="fa-IR"/>
        </w:rPr>
        <w:t>δ</w:t>
      </w:r>
      <w:r w:rsidR="002A7933" w:rsidRPr="002A7933">
        <w:rPr>
          <w:rFonts w:hint="cs"/>
          <w:sz w:val="28"/>
          <w:rtl/>
          <w:lang w:bidi="fa-IR"/>
        </w:rPr>
        <w:t xml:space="preserve">، </w:t>
      </w:r>
      <w:r w:rsidR="002A7933" w:rsidRPr="002A7933">
        <w:rPr>
          <w:sz w:val="28"/>
          <w:lang w:bidi="fa-IR"/>
        </w:rPr>
        <w:t>δ</w:t>
      </w:r>
      <w:r w:rsidR="002A7933" w:rsidRPr="002A7933">
        <w:rPr>
          <w:sz w:val="28"/>
          <w:vertAlign w:val="subscript"/>
          <w:lang w:bidi="fa-IR"/>
        </w:rPr>
        <w:t>P</w:t>
      </w:r>
      <w:r w:rsidR="002A7933" w:rsidRPr="002A7933">
        <w:rPr>
          <w:rFonts w:hint="cs"/>
          <w:sz w:val="28"/>
          <w:rtl/>
          <w:lang w:bidi="fa-IR"/>
        </w:rPr>
        <w:t xml:space="preserve"> و </w:t>
      </w:r>
      <w:r w:rsidR="002A7933" w:rsidRPr="002A7933">
        <w:rPr>
          <w:sz w:val="28"/>
          <w:lang w:bidi="fa-IR"/>
        </w:rPr>
        <w:t>δ</w:t>
      </w:r>
      <w:r w:rsidR="002A7933" w:rsidRPr="002A7933">
        <w:rPr>
          <w:sz w:val="28"/>
          <w:vertAlign w:val="subscript"/>
          <w:lang w:bidi="fa-IR"/>
        </w:rPr>
        <w:t>H</w:t>
      </w:r>
      <w:r w:rsidR="002A7933">
        <w:rPr>
          <w:rFonts w:hint="cs"/>
          <w:rtl/>
          <w:lang w:bidi="fa-IR"/>
        </w:rPr>
        <w:t xml:space="preserve"> </w:t>
      </w:r>
      <w:r w:rsidR="002A7933" w:rsidRPr="002A7933">
        <w:rPr>
          <w:rtl/>
          <w:lang w:bidi="fa-IR"/>
        </w:rPr>
        <w:t>در ا</w:t>
      </w:r>
      <w:r w:rsidR="002A7933" w:rsidRPr="002A7933">
        <w:rPr>
          <w:rFonts w:hint="cs"/>
          <w:rtl/>
          <w:lang w:bidi="fa-IR"/>
        </w:rPr>
        <w:t>ی</w:t>
      </w:r>
      <w:r w:rsidR="002A7933" w:rsidRPr="002A7933">
        <w:rPr>
          <w:rFonts w:hint="eastAsia"/>
          <w:rtl/>
          <w:lang w:bidi="fa-IR"/>
        </w:rPr>
        <w:t>ن</w:t>
      </w:r>
      <w:r w:rsidR="002A7933" w:rsidRPr="002A7933">
        <w:rPr>
          <w:rtl/>
          <w:lang w:bidi="fa-IR"/>
        </w:rPr>
        <w:t xml:space="preserve"> فضا</w:t>
      </w:r>
      <w:r w:rsidR="002A7933" w:rsidRPr="002A7933">
        <w:rPr>
          <w:rFonts w:hint="cs"/>
          <w:rtl/>
          <w:lang w:bidi="fa-IR"/>
        </w:rPr>
        <w:t>ی</w:t>
      </w:r>
      <w:r w:rsidR="002A7933" w:rsidRPr="002A7933">
        <w:rPr>
          <w:rtl/>
          <w:lang w:bidi="fa-IR"/>
        </w:rPr>
        <w:t xml:space="preserve"> سه</w:t>
      </w:r>
      <w:r w:rsidR="002A7933">
        <w:rPr>
          <w:rFonts w:hint="cs"/>
          <w:rtl/>
          <w:lang w:bidi="fa-IR"/>
        </w:rPr>
        <w:t>‌</w:t>
      </w:r>
      <w:r w:rsidR="002A7933" w:rsidRPr="002A7933">
        <w:rPr>
          <w:rtl/>
          <w:lang w:bidi="fa-IR"/>
        </w:rPr>
        <w:t>بعد</w:t>
      </w:r>
      <w:r w:rsidR="002A7933" w:rsidRPr="002A7933">
        <w:rPr>
          <w:rFonts w:hint="cs"/>
          <w:rtl/>
          <w:lang w:bidi="fa-IR"/>
        </w:rPr>
        <w:t>ی</w:t>
      </w:r>
      <w:r w:rsidR="002A7933" w:rsidRPr="002A7933">
        <w:rPr>
          <w:rtl/>
          <w:lang w:bidi="fa-IR"/>
        </w:rPr>
        <w:t xml:space="preserve"> نما</w:t>
      </w:r>
      <w:r w:rsidR="002A7933" w:rsidRPr="002A7933">
        <w:rPr>
          <w:rFonts w:hint="cs"/>
          <w:rtl/>
          <w:lang w:bidi="fa-IR"/>
        </w:rPr>
        <w:t>ی</w:t>
      </w:r>
      <w:r w:rsidR="002A7933" w:rsidRPr="002A7933">
        <w:rPr>
          <w:rFonts w:hint="eastAsia"/>
          <w:rtl/>
          <w:lang w:bidi="fa-IR"/>
        </w:rPr>
        <w:t>ش</w:t>
      </w:r>
      <w:r w:rsidR="002A7933" w:rsidRPr="002A7933">
        <w:rPr>
          <w:rtl/>
          <w:lang w:bidi="fa-IR"/>
        </w:rPr>
        <w:t xml:space="preserve"> داد. برا</w:t>
      </w:r>
      <w:r w:rsidR="002A7933" w:rsidRPr="002A7933">
        <w:rPr>
          <w:rFonts w:hint="cs"/>
          <w:rtl/>
          <w:lang w:bidi="fa-IR"/>
        </w:rPr>
        <w:t>ی</w:t>
      </w:r>
      <w:r w:rsidR="002A7933" w:rsidRPr="002A7933">
        <w:rPr>
          <w:rtl/>
          <w:lang w:bidi="fa-IR"/>
        </w:rPr>
        <w:t xml:space="preserve"> </w:t>
      </w:r>
      <w:r w:rsidR="002A7933" w:rsidRPr="002A7933">
        <w:rPr>
          <w:rFonts w:hint="cs"/>
          <w:rtl/>
          <w:lang w:bidi="fa-IR"/>
        </w:rPr>
        <w:t>ی</w:t>
      </w:r>
      <w:r w:rsidR="002A7933" w:rsidRPr="002A7933">
        <w:rPr>
          <w:rFonts w:hint="eastAsia"/>
          <w:rtl/>
          <w:lang w:bidi="fa-IR"/>
        </w:rPr>
        <w:t>ک</w:t>
      </w:r>
      <w:r w:rsidR="002A7933" w:rsidRPr="002A7933">
        <w:rPr>
          <w:rtl/>
          <w:lang w:bidi="fa-IR"/>
        </w:rPr>
        <w:t xml:space="preserve"> ماده حل</w:t>
      </w:r>
      <w:r w:rsidR="005F0426">
        <w:rPr>
          <w:rFonts w:hint="cs"/>
          <w:rtl/>
          <w:lang w:bidi="fa-IR"/>
        </w:rPr>
        <w:t>‌</w:t>
      </w:r>
      <w:r w:rsidR="002A7933" w:rsidRPr="002A7933">
        <w:rPr>
          <w:rtl/>
          <w:lang w:bidi="fa-IR"/>
        </w:rPr>
        <w:t>شونده، نقطه</w:t>
      </w:r>
      <w:r w:rsidR="005F0426">
        <w:rPr>
          <w:rFonts w:hint="cs"/>
          <w:rtl/>
          <w:lang w:bidi="fa-IR"/>
        </w:rPr>
        <w:t>‌</w:t>
      </w:r>
      <w:r w:rsidR="002A7933" w:rsidRPr="002A7933">
        <w:rPr>
          <w:rtl/>
          <w:lang w:bidi="fa-IR"/>
        </w:rPr>
        <w:t>ا</w:t>
      </w:r>
      <w:r w:rsidR="002A7933" w:rsidRPr="002A7933">
        <w:rPr>
          <w:rFonts w:hint="cs"/>
          <w:rtl/>
          <w:lang w:bidi="fa-IR"/>
        </w:rPr>
        <w:t>ی</w:t>
      </w:r>
      <w:r w:rsidR="002A7933" w:rsidRPr="002A7933">
        <w:rPr>
          <w:rtl/>
          <w:lang w:bidi="fa-IR"/>
        </w:rPr>
        <w:t xml:space="preserve"> در ا</w:t>
      </w:r>
      <w:r w:rsidR="002A7933" w:rsidRPr="002A7933">
        <w:rPr>
          <w:rFonts w:hint="cs"/>
          <w:rtl/>
          <w:lang w:bidi="fa-IR"/>
        </w:rPr>
        <w:t>ی</w:t>
      </w:r>
      <w:r w:rsidR="002A7933" w:rsidRPr="002A7933">
        <w:rPr>
          <w:rFonts w:hint="eastAsia"/>
          <w:rtl/>
          <w:lang w:bidi="fa-IR"/>
        </w:rPr>
        <w:t>ن</w:t>
      </w:r>
      <w:r w:rsidR="002A7933" w:rsidRPr="002A7933">
        <w:rPr>
          <w:rtl/>
          <w:lang w:bidi="fa-IR"/>
        </w:rPr>
        <w:t xml:space="preserve"> فضا به عنوان مرکز کره در نظر گرفته م</w:t>
      </w:r>
      <w:r w:rsidR="002A7933" w:rsidRPr="002A7933">
        <w:rPr>
          <w:rFonts w:hint="cs"/>
          <w:rtl/>
          <w:lang w:bidi="fa-IR"/>
        </w:rPr>
        <w:t>ی</w:t>
      </w:r>
      <w:r w:rsidR="005F0426">
        <w:rPr>
          <w:rFonts w:hint="cs"/>
          <w:rtl/>
          <w:lang w:bidi="fa-IR"/>
        </w:rPr>
        <w:t>‌</w:t>
      </w:r>
      <w:r w:rsidR="002A7933" w:rsidRPr="002A7933">
        <w:rPr>
          <w:rFonts w:hint="eastAsia"/>
          <w:rtl/>
          <w:lang w:bidi="fa-IR"/>
        </w:rPr>
        <w:t>شود،</w:t>
      </w:r>
      <w:r w:rsidR="002A7933" w:rsidRPr="002A7933">
        <w:rPr>
          <w:rtl/>
          <w:lang w:bidi="fa-IR"/>
        </w:rPr>
        <w:t xml:space="preserve"> و شعاع ا</w:t>
      </w:r>
      <w:r w:rsidR="002A7933" w:rsidRPr="002A7933">
        <w:rPr>
          <w:rFonts w:hint="cs"/>
          <w:rtl/>
          <w:lang w:bidi="fa-IR"/>
        </w:rPr>
        <w:t>ی</w:t>
      </w:r>
      <w:r w:rsidR="002A7933" w:rsidRPr="002A7933">
        <w:rPr>
          <w:rFonts w:hint="eastAsia"/>
          <w:rtl/>
          <w:lang w:bidi="fa-IR"/>
        </w:rPr>
        <w:t>ن</w:t>
      </w:r>
      <w:r w:rsidR="002A7933" w:rsidRPr="002A7933">
        <w:rPr>
          <w:rtl/>
          <w:lang w:bidi="fa-IR"/>
        </w:rPr>
        <w:t xml:space="preserve"> کره </w:t>
      </w:r>
      <w:r w:rsidR="002A7933" w:rsidRPr="005F0426">
        <w:rPr>
          <w:sz w:val="28"/>
          <w:rtl/>
          <w:lang w:bidi="fa-IR"/>
        </w:rPr>
        <w:t>(</w:t>
      </w:r>
      <w:r w:rsidR="002A7933" w:rsidRPr="005F0426">
        <w:rPr>
          <w:sz w:val="28"/>
          <w:lang w:bidi="fa-IR"/>
        </w:rPr>
        <w:t>R</w:t>
      </w:r>
      <w:r w:rsidR="0050012C">
        <w:rPr>
          <w:sz w:val="28"/>
          <w:vertAlign w:val="subscript"/>
          <w:lang w:bidi="fa-IR"/>
        </w:rPr>
        <w:t>o</w:t>
      </w:r>
      <w:r w:rsidR="002A7933" w:rsidRPr="005F0426">
        <w:rPr>
          <w:sz w:val="28"/>
          <w:rtl/>
          <w:lang w:bidi="fa-IR"/>
        </w:rPr>
        <w:t>)</w:t>
      </w:r>
      <w:r w:rsidR="002A7933" w:rsidRPr="002A7933">
        <w:rPr>
          <w:rtl/>
          <w:lang w:bidi="fa-IR"/>
        </w:rPr>
        <w:t xml:space="preserve"> نشان</w:t>
      </w:r>
      <w:r w:rsidR="005F0426">
        <w:rPr>
          <w:rFonts w:hint="cs"/>
          <w:rtl/>
          <w:lang w:bidi="fa-IR"/>
        </w:rPr>
        <w:t>‌</w:t>
      </w:r>
      <w:r w:rsidR="002A7933" w:rsidRPr="002A7933">
        <w:rPr>
          <w:rtl/>
          <w:lang w:bidi="fa-IR"/>
        </w:rPr>
        <w:t>دهنده محدوده</w:t>
      </w:r>
      <w:r w:rsidR="005F0426">
        <w:rPr>
          <w:rFonts w:hint="cs"/>
          <w:rtl/>
          <w:lang w:bidi="fa-IR"/>
        </w:rPr>
        <w:t>‌</w:t>
      </w:r>
      <w:r w:rsidR="002A7933" w:rsidRPr="002A7933">
        <w:rPr>
          <w:rtl/>
          <w:lang w:bidi="fa-IR"/>
        </w:rPr>
        <w:t>ا</w:t>
      </w:r>
      <w:r w:rsidR="002A7933" w:rsidRPr="002A7933">
        <w:rPr>
          <w:rFonts w:hint="cs"/>
          <w:rtl/>
          <w:lang w:bidi="fa-IR"/>
        </w:rPr>
        <w:t>ی</w:t>
      </w:r>
      <w:r w:rsidR="002A7933" w:rsidRPr="002A7933">
        <w:rPr>
          <w:rtl/>
          <w:lang w:bidi="fa-IR"/>
        </w:rPr>
        <w:t xml:space="preserve"> از حلال</w:t>
      </w:r>
      <w:r w:rsidR="005F0426">
        <w:rPr>
          <w:rFonts w:hint="cs"/>
          <w:rtl/>
          <w:lang w:bidi="fa-IR"/>
        </w:rPr>
        <w:t>‌</w:t>
      </w:r>
      <w:r w:rsidR="002A7933" w:rsidRPr="002A7933">
        <w:rPr>
          <w:rtl/>
          <w:lang w:bidi="fa-IR"/>
        </w:rPr>
        <w:t>ها است که م</w:t>
      </w:r>
      <w:r w:rsidR="002A7933" w:rsidRPr="002A7933">
        <w:rPr>
          <w:rFonts w:hint="cs"/>
          <w:rtl/>
          <w:lang w:bidi="fa-IR"/>
        </w:rPr>
        <w:t>ی</w:t>
      </w:r>
      <w:r w:rsidR="005F0426">
        <w:rPr>
          <w:rFonts w:hint="cs"/>
          <w:rtl/>
          <w:lang w:bidi="fa-IR"/>
        </w:rPr>
        <w:t>‌</w:t>
      </w:r>
      <w:r w:rsidR="002A7933" w:rsidRPr="002A7933">
        <w:rPr>
          <w:rFonts w:hint="eastAsia"/>
          <w:rtl/>
          <w:lang w:bidi="fa-IR"/>
        </w:rPr>
        <w:t>توانند</w:t>
      </w:r>
      <w:r w:rsidR="002A7933" w:rsidRPr="002A7933">
        <w:rPr>
          <w:rtl/>
          <w:lang w:bidi="fa-IR"/>
        </w:rPr>
        <w:t xml:space="preserve"> آن ماده را به</w:t>
      </w:r>
      <w:r w:rsidR="005F0426">
        <w:rPr>
          <w:rFonts w:hint="cs"/>
          <w:rtl/>
          <w:lang w:bidi="fa-IR"/>
        </w:rPr>
        <w:t>‌</w:t>
      </w:r>
      <w:r w:rsidR="002A7933" w:rsidRPr="002A7933">
        <w:rPr>
          <w:rtl/>
          <w:lang w:bidi="fa-IR"/>
        </w:rPr>
        <w:t>خوب</w:t>
      </w:r>
      <w:r w:rsidR="002A7933" w:rsidRPr="002A7933">
        <w:rPr>
          <w:rFonts w:hint="cs"/>
          <w:rtl/>
          <w:lang w:bidi="fa-IR"/>
        </w:rPr>
        <w:t>ی</w:t>
      </w:r>
      <w:r w:rsidR="002A7933" w:rsidRPr="002A7933">
        <w:rPr>
          <w:rtl/>
          <w:lang w:bidi="fa-IR"/>
        </w:rPr>
        <w:t xml:space="preserve"> حل کنند</w:t>
      </w:r>
      <w:r w:rsidR="005F0426">
        <w:rPr>
          <w:rFonts w:hint="cs"/>
          <w:rtl/>
          <w:lang w:bidi="fa-IR"/>
        </w:rPr>
        <w:t xml:space="preserve"> (86)</w:t>
      </w:r>
      <w:r w:rsidR="002A7933" w:rsidRPr="002A7933">
        <w:rPr>
          <w:rtl/>
          <w:lang w:bidi="fa-IR"/>
        </w:rPr>
        <w:t>.</w:t>
      </w:r>
      <w:r w:rsidR="005F0426">
        <w:rPr>
          <w:rFonts w:hint="cs"/>
          <w:rtl/>
          <w:lang w:bidi="fa-IR"/>
        </w:rPr>
        <w:t xml:space="preserve"> در شکل 2-4 جزئیات کره هانسن نمایش داده شده است.</w:t>
      </w:r>
    </w:p>
    <w:p w14:paraId="68A0A5FF" w14:textId="16039298" w:rsidR="005F0426" w:rsidRDefault="00E47AA1" w:rsidP="005F0426">
      <w:pPr>
        <w:pStyle w:val="a3"/>
        <w:rPr>
          <w:rtl/>
          <w:lang w:bidi="fa-IR"/>
        </w:rPr>
      </w:pPr>
      <w:r>
        <w:rPr>
          <w:noProof/>
          <w:rtl/>
        </w:rPr>
        <w:drawing>
          <wp:anchor distT="0" distB="0" distL="114300" distR="114300" simplePos="0" relativeHeight="251674624" behindDoc="0" locked="0" layoutInCell="1" allowOverlap="1" wp14:anchorId="3FA26FD7" wp14:editId="07418992">
            <wp:simplePos x="0" y="0"/>
            <wp:positionH relativeFrom="column">
              <wp:posOffset>971550</wp:posOffset>
            </wp:positionH>
            <wp:positionV relativeFrom="paragraph">
              <wp:posOffset>327078</wp:posOffset>
            </wp:positionV>
            <wp:extent cx="3656965" cy="2876550"/>
            <wp:effectExtent l="0" t="0" r="635" b="0"/>
            <wp:wrapNone/>
            <wp:docPr id="5" name="Picture 5" descr="C:\Users\sazgar\Documents\nteraction-radius-of-the-Hansen-solubility-sphere-R0-for-the-radius-determination-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azgar\Documents\nteraction-radius-of-the-Hansen-solubility-sphere-R0-for-the-radius-determination-of.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6965"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9BB654" w14:textId="5E9F0805" w:rsidR="005F0426" w:rsidRDefault="005F0426" w:rsidP="005F0426">
      <w:pPr>
        <w:pStyle w:val="a3"/>
        <w:rPr>
          <w:lang w:bidi="fa-IR"/>
        </w:rPr>
      </w:pPr>
    </w:p>
    <w:p w14:paraId="09FC3E5C" w14:textId="77777777" w:rsidR="00E47AA1" w:rsidRDefault="00E47AA1" w:rsidP="005F0426">
      <w:pPr>
        <w:pStyle w:val="a3"/>
        <w:rPr>
          <w:lang w:bidi="fa-IR"/>
        </w:rPr>
      </w:pPr>
    </w:p>
    <w:p w14:paraId="36AF9037" w14:textId="77777777" w:rsidR="00E47AA1" w:rsidRDefault="00E47AA1" w:rsidP="005F0426">
      <w:pPr>
        <w:pStyle w:val="a3"/>
        <w:rPr>
          <w:rtl/>
          <w:lang w:bidi="fa-IR"/>
        </w:rPr>
      </w:pPr>
    </w:p>
    <w:p w14:paraId="7DAE9924" w14:textId="2ABAAB36" w:rsidR="005F0426" w:rsidRDefault="005F0426" w:rsidP="005F0426">
      <w:pPr>
        <w:pStyle w:val="a3"/>
        <w:rPr>
          <w:rtl/>
          <w:lang w:bidi="fa-IR"/>
        </w:rPr>
      </w:pPr>
    </w:p>
    <w:p w14:paraId="2E35F82F" w14:textId="491A181C" w:rsidR="005F0426" w:rsidRDefault="005F0426" w:rsidP="005F0426">
      <w:pPr>
        <w:pStyle w:val="a3"/>
        <w:rPr>
          <w:rtl/>
          <w:lang w:bidi="fa-IR"/>
        </w:rPr>
      </w:pPr>
    </w:p>
    <w:p w14:paraId="677EF186" w14:textId="25143A33" w:rsidR="005F0426" w:rsidRDefault="005F0426" w:rsidP="005F0426">
      <w:pPr>
        <w:pStyle w:val="a3"/>
        <w:rPr>
          <w:rtl/>
          <w:lang w:bidi="fa-IR"/>
        </w:rPr>
      </w:pPr>
    </w:p>
    <w:p w14:paraId="5B20145D" w14:textId="00BBF4AA" w:rsidR="00592938" w:rsidRDefault="00B75714" w:rsidP="005F0426">
      <w:pPr>
        <w:pStyle w:val="a3"/>
        <w:rPr>
          <w:rtl/>
          <w:lang w:bidi="fa-IR"/>
        </w:rPr>
      </w:pPr>
      <w:r w:rsidRPr="005F0426">
        <w:rPr>
          <w:rFonts w:ascii="Calibri" w:eastAsia="Times New Roman" w:hAnsi="Calibri" w:cs="Arial"/>
          <w:noProof/>
          <w:sz w:val="22"/>
          <w:szCs w:val="22"/>
        </w:rPr>
        <mc:AlternateContent>
          <mc:Choice Requires="wps">
            <w:drawing>
              <wp:anchor distT="0" distB="0" distL="114300" distR="114300" simplePos="0" relativeHeight="251676672" behindDoc="0" locked="0" layoutInCell="1" allowOverlap="1" wp14:anchorId="17ECBA6F" wp14:editId="04BBEC2B">
                <wp:simplePos x="0" y="0"/>
                <wp:positionH relativeFrom="margin">
                  <wp:posOffset>262255</wp:posOffset>
                </wp:positionH>
                <wp:positionV relativeFrom="margin">
                  <wp:posOffset>5260949</wp:posOffset>
                </wp:positionV>
                <wp:extent cx="4988560" cy="635"/>
                <wp:effectExtent l="0" t="0" r="2540" b="5080"/>
                <wp:wrapNone/>
                <wp:docPr id="6" name="Text Box 1"/>
                <wp:cNvGraphicFramePr/>
                <a:graphic xmlns:a="http://schemas.openxmlformats.org/drawingml/2006/main">
                  <a:graphicData uri="http://schemas.microsoft.com/office/word/2010/wordprocessingShape">
                    <wps:wsp>
                      <wps:cNvSpPr txBox="1"/>
                      <wps:spPr>
                        <a:xfrm>
                          <a:off x="0" y="0"/>
                          <a:ext cx="4988560" cy="635"/>
                        </a:xfrm>
                        <a:prstGeom prst="rect">
                          <a:avLst/>
                        </a:prstGeom>
                        <a:solidFill>
                          <a:prstClr val="white"/>
                        </a:solidFill>
                        <a:ln>
                          <a:noFill/>
                        </a:ln>
                      </wps:spPr>
                      <wps:txbx>
                        <w:txbxContent>
                          <w:p w14:paraId="70EDAC8E" w14:textId="40403771" w:rsidR="00873C1B" w:rsidRPr="007369E5" w:rsidRDefault="00873C1B" w:rsidP="005F0426">
                            <w:pPr>
                              <w:pStyle w:val="a4"/>
                            </w:pPr>
                            <w:r>
                              <w:rPr>
                                <w:rtl/>
                              </w:rPr>
                              <w:t xml:space="preserve">شکل </w:t>
                            </w:r>
                            <w:r>
                              <w:rPr>
                                <w:rFonts w:hint="cs"/>
                                <w:rtl/>
                              </w:rPr>
                              <w:t>2-4 کره حلالیت هانسن</w:t>
                            </w:r>
                            <w:r w:rsidR="00BD4511">
                              <w:rPr>
                                <w:rFonts w:hint="cs"/>
                                <w:rtl/>
                              </w:rPr>
                              <w:t xml:space="preserve"> (87)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29" type="#_x0000_t202" style="position:absolute;left:0;text-align:left;margin-left:20.65pt;margin-top:414.25pt;width:392.8pt;height:.05pt;z-index:25167667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" stroked="f">
                <v:textbox style="mso-fit-shape-to-text:t" inset="0,0,0,0">
                  <w:txbxContent>
                    <w:p w14:paraId="70EDAC8E" w14:textId="40403771" w:rsidR="00873C1B" w:rsidRPr="007369E5" w:rsidRDefault="00873C1B" w:rsidP="005F0426">
                      <w:pPr>
                        <w:pStyle w:val="a4"/>
                      </w:pPr>
                      <w:r>
                        <w:rPr>
                          <w:rtl/>
                        </w:rPr>
                        <w:t xml:space="preserve">شکل </w:t>
                      </w:r>
                      <w:r>
                        <w:rPr>
                          <w:rFonts w:hint="cs"/>
                          <w:rtl/>
                        </w:rPr>
                        <w:t>2-4 کره حلالیت هانسن</w:t>
                      </w:r>
                      <w:r w:rsidR="00BD4511">
                        <w:rPr>
                          <w:rFonts w:hint="cs"/>
                          <w:rtl/>
                        </w:rPr>
                        <w:t xml:space="preserve"> (87)</w:t>
                      </w:r>
                    </w:p>
                  </w:txbxContent>
                </v:textbox>
                <w10:wrap anchorx="margin" anchory="margin"/>
              </v:shape>
            </w:pict>
          </mc:Fallback>
        </mc:AlternateContent>
      </w:r>
    </w:p>
    <w:p w14:paraId="0C048257" w14:textId="5F79BB33" w:rsidR="005F0426" w:rsidRDefault="005F0426" w:rsidP="005F0426">
      <w:pPr>
        <w:pStyle w:val="a3"/>
        <w:rPr>
          <w:lang w:bidi="fa-IR"/>
        </w:rPr>
      </w:pPr>
    </w:p>
    <w:p w14:paraId="5625B30D" w14:textId="5FB47048" w:rsidR="00B97B45" w:rsidRDefault="00B97B45" w:rsidP="00592938">
      <w:pPr>
        <w:pStyle w:val="a3"/>
      </w:pPr>
      <w:r w:rsidRPr="00716AED">
        <w:rPr>
          <w:rtl/>
          <w:lang w:bidi="fa-IR"/>
        </w:rPr>
        <w:t>جهت ارز</w:t>
      </w:r>
      <w:r w:rsidRPr="00716AED">
        <w:rPr>
          <w:rFonts w:hint="cs"/>
          <w:rtl/>
          <w:lang w:bidi="fa-IR"/>
        </w:rPr>
        <w:t>ی</w:t>
      </w:r>
      <w:r w:rsidRPr="00716AED">
        <w:rPr>
          <w:rFonts w:hint="eastAsia"/>
          <w:rtl/>
          <w:lang w:bidi="fa-IR"/>
        </w:rPr>
        <w:t>اب</w:t>
      </w:r>
      <w:r w:rsidRPr="00716AED">
        <w:rPr>
          <w:rFonts w:hint="cs"/>
          <w:rtl/>
          <w:lang w:bidi="fa-IR"/>
        </w:rPr>
        <w:t>ی</w:t>
      </w:r>
      <w:r w:rsidRPr="00716AED">
        <w:rPr>
          <w:rtl/>
          <w:lang w:bidi="fa-IR"/>
        </w:rPr>
        <w:t xml:space="preserve"> محلول</w:t>
      </w:r>
      <w:r w:rsidRPr="00716AED">
        <w:rPr>
          <w:rFonts w:hint="cs"/>
          <w:rtl/>
          <w:lang w:bidi="fa-IR"/>
        </w:rPr>
        <w:t>ی</w:t>
      </w:r>
      <w:r w:rsidRPr="00716AED">
        <w:rPr>
          <w:rFonts w:hint="eastAsia"/>
          <w:rtl/>
          <w:lang w:bidi="fa-IR"/>
        </w:rPr>
        <w:t>ت</w:t>
      </w:r>
      <w:r w:rsidRPr="00716AED">
        <w:rPr>
          <w:rtl/>
          <w:lang w:bidi="fa-IR"/>
        </w:rPr>
        <w:t xml:space="preserve"> ماده </w:t>
      </w:r>
      <w:r w:rsidR="00592938">
        <w:rPr>
          <w:rFonts w:hint="cs"/>
          <w:rtl/>
          <w:lang w:bidi="fa-IR"/>
        </w:rPr>
        <w:t xml:space="preserve">هدف در یک حلال خاص </w:t>
      </w:r>
      <w:r w:rsidRPr="00716AED">
        <w:rPr>
          <w:rtl/>
          <w:lang w:bidi="fa-IR"/>
        </w:rPr>
        <w:t xml:space="preserve">از معادله </w:t>
      </w:r>
      <w:r w:rsidR="00592938">
        <w:rPr>
          <w:rFonts w:hint="cs"/>
          <w:rtl/>
          <w:lang w:bidi="fa-IR"/>
        </w:rPr>
        <w:t>فاصله هانسن</w:t>
      </w:r>
      <w:r w:rsidRPr="00716AED">
        <w:rPr>
          <w:rtl/>
          <w:lang w:bidi="fa-IR"/>
        </w:rPr>
        <w:t xml:space="preserve"> استفاده م</w:t>
      </w:r>
      <w:r w:rsidRPr="00716AED">
        <w:rPr>
          <w:rFonts w:hint="cs"/>
          <w:rtl/>
          <w:lang w:bidi="fa-IR"/>
        </w:rPr>
        <w:t>ی</w:t>
      </w:r>
      <w:dir w:val="rtl">
        <w:r w:rsidRPr="00716AED">
          <w:rPr>
            <w:rtl/>
            <w:lang w:bidi="fa-IR"/>
          </w:rPr>
          <w:t>شود</w:t>
        </w:r>
        <w:r>
          <w:rPr>
            <w:rFonts w:hint="cs"/>
            <w:rtl/>
            <w:lang w:bidi="fa-IR"/>
          </w:rPr>
          <w:t xml:space="preserve"> </w:t>
        </w:r>
        <w:r>
          <w:rPr>
            <w:rtl/>
            <w:lang w:bidi="fa-IR"/>
          </w:rPr>
          <w:fldChar w:fldCharType="begin"/>
        </w:r>
        <w:r>
          <w:rPr>
            <w:rtl/>
            <w:lang w:bidi="fa-IR"/>
          </w:rPr>
          <w:instrText xml:space="preserve"> </w:instrText>
        </w:r>
        <w:r>
          <w:rPr>
            <w:lang w:bidi="fa-IR"/>
          </w:rPr>
          <w:instrText>ADDIN EN.CITE &lt;EndNote&gt;&lt;Cite&gt;&lt;Author&gt;Hansen&lt;/Author&gt;&lt;Year&gt;2007&lt;/Year&gt;&lt;RecNum&gt;193&lt;/RecNum&gt;&lt;DisplayText&gt;(86)&lt;/DisplayText&gt;&lt;record&gt;&lt;rec-number&gt;193&lt;/rec-number&gt;&lt;foreign-keys&gt;&lt;key app="EN" db-id="r5w5xz507reeroeztf0vedf1dderxa9wxsd9" timestamp="1741874135"&gt;19</w:instrText>
        </w:r>
        <w:r>
          <w:rPr>
            <w:rtl/>
            <w:lang w:bidi="fa-IR"/>
          </w:rPr>
          <w:instrText>3&lt;/</w:instrText>
        </w:r>
        <w:r>
          <w:rPr>
            <w:lang w:bidi="fa-IR"/>
          </w:rPr>
          <w:instrText>key&gt;&lt;/foreign-keys&gt;&lt;ref-type name="Book"&gt;6&lt;/ref-type&gt;&lt;contributors&gt;&lt;authors&gt;&lt;author&gt;Hansen, Charles M&lt;/author&gt;&lt;/authors&gt;&lt;/contributors&gt;&lt;titles&gt;&lt;title&gt;Hansen solubility parameters: a user&amp;apos;s handbook&lt;/title&gt;&lt;/titles&gt;&lt;dates&gt;&lt;year&gt;2007&lt;/year&gt;&lt;/dates</w:instrText>
        </w:r>
        <w:r>
          <w:rPr>
            <w:rtl/>
            <w:lang w:bidi="fa-IR"/>
          </w:rPr>
          <w:instrText>&gt;&lt;</w:instrText>
        </w:r>
        <w:r>
          <w:rPr>
            <w:lang w:bidi="fa-IR"/>
          </w:rPr>
          <w:instrText>publisher&gt;CRC press&lt;/publisher&gt;&lt;isbn&gt;0429127529&lt;/isbn&gt;&lt;urls&gt;&lt;/urls&gt;&lt;/record&gt;&lt;/Cite&gt;&lt;/EndNote</w:instrText>
        </w:r>
        <w:r>
          <w:rPr>
            <w:rtl/>
            <w:lang w:bidi="fa-IR"/>
          </w:rPr>
          <w:instrText>&gt;</w:instrText>
        </w:r>
        <w:r>
          <w:rPr>
            <w:rtl/>
            <w:lang w:bidi="fa-IR"/>
          </w:rPr>
          <w:fldChar w:fldCharType="separate"/>
        </w:r>
        <w:r>
          <w:rPr>
            <w:noProof/>
            <w:rtl/>
            <w:lang w:bidi="fa-IR"/>
          </w:rPr>
          <w:t>(86)</w:t>
        </w:r>
        <w:r>
          <w:rPr>
            <w:rtl/>
            <w:lang w:bidi="fa-IR"/>
          </w:rPr>
          <w:fldChar w:fldCharType="end"/>
        </w:r>
        <w:r>
          <w:rPr>
            <w:rFonts w:hint="cs"/>
            <w:rtl/>
            <w:lang w:bidi="fa-IR"/>
          </w:rPr>
          <w:t>.</w:t>
        </w:r>
        <w:r>
          <w:t>‬</w:t>
        </w:r>
        <w:r>
          <w:t>‬</w:t>
        </w:r>
        <w:r w:rsidR="003B7337">
          <w:t>‬</w:t>
        </w:r>
        <w:r w:rsidR="003B7337">
          <w:t>‬</w:t>
        </w:r>
        <w:r w:rsidR="00A02AFB">
          <w:t>‬</w:t>
        </w:r>
        <w:r w:rsidR="00A02AFB">
          <w:t>‬</w:t>
        </w:r>
        <w:r w:rsidR="00F40E02">
          <w:t>‬</w:t>
        </w:r>
        <w:r w:rsidR="00F40E02">
          <w:t>‬</w:t>
        </w:r>
        <w:r w:rsidR="00D47581">
          <w:t>‬</w:t>
        </w:r>
        <w:r w:rsidR="00D47581">
          <w:t>‬</w:t>
        </w:r>
        <w:r w:rsidR="00660B38">
          <w:t>‬</w:t>
        </w:r>
        <w:r w:rsidR="00E36676">
          <w:t>‬</w:t>
        </w:r>
        <w:r w:rsidR="00B320B2">
          <w:t>‬</w:t>
        </w:r>
        <w:r w:rsidR="00347B72">
          <w:t>‬</w:t>
        </w:r>
        <w:r w:rsidR="001A24ED">
          <w:t>‬</w:t>
        </w:r>
        <w:r w:rsidR="00FB5A5F">
          <w:t>‬</w:t>
        </w:r>
        <w:r w:rsidR="00C749D8">
          <w:t>‬</w:t>
        </w:r>
        <w:r w:rsidR="00133F69">
          <w:t>‬</w:t>
        </w:r>
        <w:r w:rsidR="0050012C">
          <w:t>‬</w:t>
        </w:r>
        <w:r w:rsidR="00B50E58">
          <w:t>‬</w:t>
        </w:r>
        <w:r w:rsidR="00A643ED">
          <w:t>‬</w:t>
        </w:r>
        <w:r w:rsidR="00386714">
          <w:t>‬</w:t>
        </w:r>
        <w:r w:rsidR="00073899">
          <w:t>‬</w:t>
        </w:r>
        <w:r w:rsidR="00402AB1">
          <w:t>‬</w:t>
        </w:r>
      </w:dir>
    </w:p>
    <w:p w14:paraId="4742272B" w14:textId="20809AB6" w:rsidR="0010142B" w:rsidRDefault="0010142B" w:rsidP="00592938">
      <w:pPr>
        <w:pStyle w:val="a3"/>
        <w:rPr>
          <w:rtl/>
          <w:lang w:bidi="fa-IR"/>
        </w:rPr>
      </w:pPr>
      <w:r>
        <w:rPr>
          <w:rFonts w:hint="cs"/>
          <w:rtl/>
          <w:lang w:bidi="fa-IR"/>
        </w:rPr>
        <w:t>معادله 2-5</w:t>
      </w:r>
    </w:p>
    <w:p w14:paraId="4C00043F" w14:textId="2738C09E" w:rsidR="00B97B45" w:rsidRPr="0010142B" w:rsidRDefault="00402AB1" w:rsidP="0010142B">
      <w:pPr>
        <w:pStyle w:val="a3"/>
        <w:bidi w:val="0"/>
        <w:jc w:val="left"/>
        <w:rPr>
          <w:rFonts w:eastAsiaTheme="minorEastAsia"/>
          <w:sz w:val="28"/>
          <w:szCs w:val="32"/>
          <w:rtl/>
          <w:lang w:bidi="fa-IR"/>
        </w:rPr>
      </w:pPr>
      <m:oMathPara>
        <m:oMathParaPr>
          <m:jc m:val="left"/>
        </m:oMathParaPr>
        <m:oMath>
          <m:sSubSup>
            <m:sSubSupPr>
              <m:ctrlPr>
                <w:rPr>
                  <w:rFonts w:ascii="Cambria Math" w:hAnsi="Cambria Math"/>
                  <w:i/>
                  <w:sz w:val="28"/>
                  <w:szCs w:val="32"/>
                  <w:lang w:bidi="fa-IR"/>
                </w:rPr>
              </m:ctrlPr>
            </m:sSubSupPr>
            <m:e>
              <m:r>
                <w:rPr>
                  <w:rFonts w:ascii="Cambria Math" w:hAnsi="Cambria Math"/>
                  <w:sz w:val="28"/>
                  <w:szCs w:val="32"/>
                  <w:lang w:bidi="fa-IR"/>
                </w:rPr>
                <m:t>R</m:t>
              </m:r>
            </m:e>
            <m:sub>
              <m:r>
                <w:rPr>
                  <w:rFonts w:ascii="Cambria Math" w:hAnsi="Cambria Math"/>
                  <w:sz w:val="28"/>
                  <w:szCs w:val="32"/>
                  <w:lang w:bidi="fa-IR"/>
                </w:rPr>
                <m:t>a</m:t>
              </m:r>
            </m:sub>
            <m:sup>
              <m:r>
                <w:rPr>
                  <w:rFonts w:ascii="Cambria Math" w:hAnsi="Cambria Math"/>
                  <w:sz w:val="28"/>
                  <w:szCs w:val="32"/>
                  <w:lang w:bidi="fa-IR"/>
                </w:rPr>
                <m:t>2</m:t>
              </m:r>
            </m:sup>
          </m:sSubSup>
          <m:r>
            <w:rPr>
              <w:rFonts w:ascii="Cambria Math" w:hAnsi="Cambria Math"/>
              <w:sz w:val="28"/>
              <w:szCs w:val="32"/>
              <w:lang w:bidi="fa-IR"/>
            </w:rPr>
            <m:t>=4</m:t>
          </m:r>
          <m:sSup>
            <m:sSupPr>
              <m:ctrlPr>
                <w:rPr>
                  <w:rFonts w:ascii="Cambria Math" w:hAnsi="Cambria Math"/>
                  <w:i/>
                  <w:sz w:val="28"/>
                  <w:szCs w:val="32"/>
                  <w:lang w:bidi="fa-IR"/>
                </w:rPr>
              </m:ctrlPr>
            </m:sSupPr>
            <m:e>
              <m:d>
                <m:dPr>
                  <m:ctrlPr>
                    <w:rPr>
                      <w:rFonts w:ascii="Cambria Math" w:hAnsi="Cambria Math"/>
                      <w:i/>
                      <w:sz w:val="28"/>
                      <w:szCs w:val="32"/>
                      <w:lang w:bidi="fa-IR"/>
                    </w:rPr>
                  </m:ctrlPr>
                </m:dPr>
                <m:e>
                  <m:sSub>
                    <m:sSubPr>
                      <m:ctrlPr>
                        <w:rPr>
                          <w:rFonts w:ascii="Cambria Math" w:hAnsi="Cambria Math"/>
                          <w:i/>
                          <w:sz w:val="28"/>
                          <w:szCs w:val="32"/>
                          <w:lang w:bidi="fa-IR"/>
                        </w:rPr>
                      </m:ctrlPr>
                    </m:sSubPr>
                    <m:e>
                      <m:r>
                        <w:rPr>
                          <w:rFonts w:ascii="Cambria Math" w:hAnsi="Cambria Math"/>
                          <w:sz w:val="28"/>
                          <w:szCs w:val="32"/>
                          <w:lang w:bidi="fa-IR"/>
                        </w:rPr>
                        <m:t>δ</m:t>
                      </m:r>
                    </m:e>
                    <m:sub>
                      <m:sSub>
                        <m:sSubPr>
                          <m:ctrlPr>
                            <w:rPr>
                              <w:rFonts w:ascii="Cambria Math" w:hAnsi="Cambria Math"/>
                              <w:i/>
                              <w:sz w:val="28"/>
                              <w:szCs w:val="32"/>
                              <w:lang w:bidi="fa-IR"/>
                            </w:rPr>
                          </m:ctrlPr>
                        </m:sSubPr>
                        <m:e>
                          <m:r>
                            <w:rPr>
                              <w:rFonts w:ascii="Cambria Math" w:hAnsi="Cambria Math"/>
                              <w:sz w:val="28"/>
                              <w:szCs w:val="32"/>
                              <w:lang w:bidi="fa-IR"/>
                            </w:rPr>
                            <m:t>D</m:t>
                          </m:r>
                        </m:e>
                        <m:sub>
                          <m:r>
                            <w:rPr>
                              <w:rFonts w:ascii="Cambria Math" w:hAnsi="Cambria Math"/>
                              <w:sz w:val="28"/>
                              <w:szCs w:val="32"/>
                              <w:lang w:bidi="fa-IR"/>
                            </w:rPr>
                            <m:t>S</m:t>
                          </m:r>
                        </m:sub>
                      </m:sSub>
                    </m:sub>
                  </m:sSub>
                  <m:r>
                    <w:rPr>
                      <w:rFonts w:ascii="Cambria Math" w:hAnsi="Cambria Math"/>
                      <w:sz w:val="28"/>
                      <w:szCs w:val="32"/>
                      <w:lang w:bidi="fa-IR"/>
                    </w:rPr>
                    <m:t>-</m:t>
                  </m:r>
                  <m:sSub>
                    <m:sSubPr>
                      <m:ctrlPr>
                        <w:rPr>
                          <w:rFonts w:ascii="Cambria Math" w:hAnsi="Cambria Math"/>
                          <w:i/>
                          <w:sz w:val="28"/>
                          <w:szCs w:val="32"/>
                          <w:lang w:bidi="fa-IR"/>
                        </w:rPr>
                      </m:ctrlPr>
                    </m:sSubPr>
                    <m:e>
                      <m:r>
                        <w:rPr>
                          <w:rFonts w:ascii="Cambria Math" w:hAnsi="Cambria Math"/>
                          <w:sz w:val="28"/>
                          <w:szCs w:val="32"/>
                          <w:lang w:bidi="fa-IR"/>
                        </w:rPr>
                        <m:t>δ</m:t>
                      </m:r>
                    </m:e>
                    <m:sub>
                      <m:sSub>
                        <m:sSubPr>
                          <m:ctrlPr>
                            <w:rPr>
                              <w:rFonts w:ascii="Cambria Math" w:hAnsi="Cambria Math"/>
                              <w:i/>
                              <w:sz w:val="28"/>
                              <w:szCs w:val="32"/>
                              <w:lang w:bidi="fa-IR"/>
                            </w:rPr>
                          </m:ctrlPr>
                        </m:sSubPr>
                        <m:e>
                          <m:r>
                            <w:rPr>
                              <w:rFonts w:ascii="Cambria Math" w:hAnsi="Cambria Math"/>
                              <w:sz w:val="28"/>
                              <w:szCs w:val="32"/>
                              <w:lang w:bidi="fa-IR"/>
                            </w:rPr>
                            <m:t>D</m:t>
                          </m:r>
                        </m:e>
                        <m:sub>
                          <m:r>
                            <w:rPr>
                              <w:rFonts w:ascii="Cambria Math" w:hAnsi="Cambria Math"/>
                              <w:sz w:val="28"/>
                              <w:szCs w:val="32"/>
                              <w:lang w:bidi="fa-IR"/>
                            </w:rPr>
                            <m:t>P</m:t>
                          </m:r>
                        </m:sub>
                      </m:sSub>
                    </m:sub>
                  </m:sSub>
                </m:e>
              </m:d>
            </m:e>
            <m:sup>
              <m:r>
                <w:rPr>
                  <w:rFonts w:ascii="Cambria Math" w:hAnsi="Cambria Math"/>
                  <w:sz w:val="28"/>
                  <w:szCs w:val="32"/>
                  <w:lang w:bidi="fa-IR"/>
                </w:rPr>
                <m:t>2</m:t>
              </m:r>
            </m:sup>
          </m:sSup>
          <m:r>
            <w:rPr>
              <w:rFonts w:ascii="Cambria Math" w:hAnsi="Cambria Math"/>
              <w:sz w:val="28"/>
              <w:szCs w:val="32"/>
              <w:lang w:bidi="fa-IR"/>
            </w:rPr>
            <m:t>+</m:t>
          </m:r>
          <m:sSup>
            <m:sSupPr>
              <m:ctrlPr>
                <w:rPr>
                  <w:rFonts w:ascii="Cambria Math" w:hAnsi="Cambria Math"/>
                  <w:i/>
                  <w:sz w:val="28"/>
                  <w:szCs w:val="32"/>
                  <w:lang w:bidi="fa-IR"/>
                </w:rPr>
              </m:ctrlPr>
            </m:sSupPr>
            <m:e>
              <m:r>
                <w:rPr>
                  <w:rFonts w:ascii="Cambria Math" w:hAnsi="Cambria Math"/>
                  <w:sz w:val="28"/>
                  <w:szCs w:val="32"/>
                  <w:lang w:bidi="fa-IR"/>
                </w:rPr>
                <m:t>(</m:t>
              </m:r>
              <m:sSub>
                <m:sSubPr>
                  <m:ctrlPr>
                    <w:rPr>
                      <w:rFonts w:ascii="Cambria Math" w:hAnsi="Cambria Math"/>
                      <w:i/>
                      <w:sz w:val="28"/>
                      <w:szCs w:val="32"/>
                      <w:lang w:bidi="fa-IR"/>
                    </w:rPr>
                  </m:ctrlPr>
                </m:sSubPr>
                <m:e>
                  <m:r>
                    <w:rPr>
                      <w:rFonts w:ascii="Cambria Math" w:hAnsi="Cambria Math"/>
                      <w:sz w:val="28"/>
                      <w:szCs w:val="32"/>
                      <w:lang w:bidi="fa-IR"/>
                    </w:rPr>
                    <m:t>δ</m:t>
                  </m:r>
                </m:e>
                <m:sub>
                  <m:sSub>
                    <m:sSubPr>
                      <m:ctrlPr>
                        <w:rPr>
                          <w:rFonts w:ascii="Cambria Math" w:hAnsi="Cambria Math"/>
                          <w:i/>
                          <w:sz w:val="28"/>
                          <w:szCs w:val="32"/>
                          <w:lang w:bidi="fa-IR"/>
                        </w:rPr>
                      </m:ctrlPr>
                    </m:sSubPr>
                    <m:e>
                      <m:r>
                        <w:rPr>
                          <w:rFonts w:ascii="Cambria Math" w:hAnsi="Cambria Math"/>
                          <w:sz w:val="28"/>
                          <w:szCs w:val="32"/>
                          <w:lang w:bidi="fa-IR"/>
                        </w:rPr>
                        <m:t>P</m:t>
                      </m:r>
                    </m:e>
                    <m:sub>
                      <m:r>
                        <w:rPr>
                          <w:rFonts w:ascii="Cambria Math" w:hAnsi="Cambria Math"/>
                          <w:sz w:val="28"/>
                          <w:szCs w:val="32"/>
                          <w:lang w:bidi="fa-IR"/>
                        </w:rPr>
                        <m:t>S</m:t>
                      </m:r>
                    </m:sub>
                  </m:sSub>
                </m:sub>
              </m:sSub>
              <m:r>
                <w:rPr>
                  <w:rFonts w:ascii="Cambria Math" w:hAnsi="Cambria Math"/>
                  <w:sz w:val="28"/>
                  <w:szCs w:val="32"/>
                  <w:lang w:bidi="fa-IR"/>
                </w:rPr>
                <m:t>-</m:t>
              </m:r>
              <m:sSub>
                <m:sSubPr>
                  <m:ctrlPr>
                    <w:rPr>
                      <w:rFonts w:ascii="Cambria Math" w:hAnsi="Cambria Math"/>
                      <w:i/>
                      <w:sz w:val="28"/>
                      <w:szCs w:val="32"/>
                      <w:lang w:bidi="fa-IR"/>
                    </w:rPr>
                  </m:ctrlPr>
                </m:sSubPr>
                <m:e>
                  <m:r>
                    <w:rPr>
                      <w:rFonts w:ascii="Cambria Math" w:hAnsi="Cambria Math"/>
                      <w:sz w:val="28"/>
                      <w:szCs w:val="32"/>
                      <w:lang w:bidi="fa-IR"/>
                    </w:rPr>
                    <m:t>δ</m:t>
                  </m:r>
                </m:e>
                <m:sub>
                  <m:sSub>
                    <m:sSubPr>
                      <m:ctrlPr>
                        <w:rPr>
                          <w:rFonts w:ascii="Cambria Math" w:hAnsi="Cambria Math"/>
                          <w:i/>
                          <w:sz w:val="28"/>
                          <w:szCs w:val="32"/>
                          <w:lang w:bidi="fa-IR"/>
                        </w:rPr>
                      </m:ctrlPr>
                    </m:sSubPr>
                    <m:e>
                      <m:r>
                        <w:rPr>
                          <w:rFonts w:ascii="Cambria Math" w:hAnsi="Cambria Math"/>
                          <w:sz w:val="28"/>
                          <w:szCs w:val="32"/>
                          <w:lang w:bidi="fa-IR"/>
                        </w:rPr>
                        <m:t>P</m:t>
                      </m:r>
                    </m:e>
                    <m:sub>
                      <m:r>
                        <w:rPr>
                          <w:rFonts w:ascii="Cambria Math" w:hAnsi="Cambria Math"/>
                          <w:sz w:val="28"/>
                          <w:szCs w:val="32"/>
                          <w:lang w:bidi="fa-IR"/>
                        </w:rPr>
                        <m:t>D</m:t>
                      </m:r>
                    </m:sub>
                  </m:sSub>
                </m:sub>
              </m:sSub>
              <m:r>
                <w:rPr>
                  <w:rFonts w:ascii="Cambria Math" w:hAnsi="Cambria Math"/>
                  <w:sz w:val="28"/>
                  <w:szCs w:val="32"/>
                  <w:lang w:bidi="fa-IR"/>
                </w:rPr>
                <m:t>)</m:t>
              </m:r>
            </m:e>
            <m:sup>
              <m:r>
                <w:rPr>
                  <w:rFonts w:ascii="Cambria Math" w:hAnsi="Cambria Math"/>
                  <w:sz w:val="28"/>
                  <w:szCs w:val="32"/>
                  <w:lang w:bidi="fa-IR"/>
                </w:rPr>
                <m:t>2</m:t>
              </m:r>
            </m:sup>
          </m:sSup>
          <m:r>
            <w:rPr>
              <w:rFonts w:ascii="Cambria Math" w:hAnsi="Cambria Math"/>
              <w:sz w:val="28"/>
              <w:szCs w:val="32"/>
              <w:lang w:bidi="fa-IR"/>
            </w:rPr>
            <m:t>+</m:t>
          </m:r>
          <m:sSup>
            <m:sSupPr>
              <m:ctrlPr>
                <w:rPr>
                  <w:rFonts w:ascii="Cambria Math" w:hAnsi="Cambria Math"/>
                  <w:i/>
                  <w:sz w:val="28"/>
                  <w:szCs w:val="32"/>
                  <w:lang w:bidi="fa-IR"/>
                </w:rPr>
              </m:ctrlPr>
            </m:sSupPr>
            <m:e>
              <m:r>
                <w:rPr>
                  <w:rFonts w:ascii="Cambria Math" w:hAnsi="Cambria Math"/>
                  <w:sz w:val="28"/>
                  <w:szCs w:val="32"/>
                  <w:lang w:bidi="fa-IR"/>
                </w:rPr>
                <m:t>(</m:t>
              </m:r>
              <m:sSub>
                <m:sSubPr>
                  <m:ctrlPr>
                    <w:rPr>
                      <w:rFonts w:ascii="Cambria Math" w:hAnsi="Cambria Math"/>
                      <w:i/>
                      <w:sz w:val="28"/>
                      <w:szCs w:val="32"/>
                      <w:lang w:bidi="fa-IR"/>
                    </w:rPr>
                  </m:ctrlPr>
                </m:sSubPr>
                <m:e>
                  <m:r>
                    <w:rPr>
                      <w:rFonts w:ascii="Cambria Math" w:hAnsi="Cambria Math"/>
                      <w:sz w:val="28"/>
                      <w:szCs w:val="32"/>
                      <w:lang w:bidi="fa-IR"/>
                    </w:rPr>
                    <m:t>δ</m:t>
                  </m:r>
                </m:e>
                <m:sub>
                  <m:sSub>
                    <m:sSubPr>
                      <m:ctrlPr>
                        <w:rPr>
                          <w:rFonts w:ascii="Cambria Math" w:hAnsi="Cambria Math"/>
                          <w:i/>
                          <w:sz w:val="28"/>
                          <w:szCs w:val="32"/>
                          <w:lang w:bidi="fa-IR"/>
                        </w:rPr>
                      </m:ctrlPr>
                    </m:sSubPr>
                    <m:e>
                      <m:r>
                        <w:rPr>
                          <w:rFonts w:ascii="Cambria Math" w:hAnsi="Cambria Math"/>
                          <w:sz w:val="28"/>
                          <w:szCs w:val="32"/>
                          <w:lang w:bidi="fa-IR"/>
                        </w:rPr>
                        <m:t>H</m:t>
                      </m:r>
                    </m:e>
                    <m:sub>
                      <m:r>
                        <w:rPr>
                          <w:rFonts w:ascii="Cambria Math" w:hAnsi="Cambria Math"/>
                          <w:sz w:val="28"/>
                          <w:szCs w:val="32"/>
                          <w:lang w:bidi="fa-IR"/>
                        </w:rPr>
                        <m:t>S</m:t>
                      </m:r>
                    </m:sub>
                  </m:sSub>
                </m:sub>
              </m:sSub>
              <m:r>
                <w:rPr>
                  <w:rFonts w:ascii="Cambria Math" w:hAnsi="Cambria Math"/>
                  <w:sz w:val="28"/>
                  <w:szCs w:val="32"/>
                  <w:lang w:bidi="fa-IR"/>
                </w:rPr>
                <m:t>-</m:t>
              </m:r>
              <m:sSub>
                <m:sSubPr>
                  <m:ctrlPr>
                    <w:rPr>
                      <w:rFonts w:ascii="Cambria Math" w:hAnsi="Cambria Math"/>
                      <w:i/>
                      <w:sz w:val="28"/>
                      <w:szCs w:val="32"/>
                      <w:lang w:bidi="fa-IR"/>
                    </w:rPr>
                  </m:ctrlPr>
                </m:sSubPr>
                <m:e>
                  <m:r>
                    <w:rPr>
                      <w:rFonts w:ascii="Cambria Math" w:hAnsi="Cambria Math"/>
                      <w:sz w:val="28"/>
                      <w:szCs w:val="32"/>
                      <w:lang w:bidi="fa-IR"/>
                    </w:rPr>
                    <m:t>δ</m:t>
                  </m:r>
                </m:e>
                <m:sub>
                  <m:sSub>
                    <m:sSubPr>
                      <m:ctrlPr>
                        <w:rPr>
                          <w:rFonts w:ascii="Cambria Math" w:hAnsi="Cambria Math"/>
                          <w:i/>
                          <w:sz w:val="28"/>
                          <w:szCs w:val="32"/>
                          <w:lang w:bidi="fa-IR"/>
                        </w:rPr>
                      </m:ctrlPr>
                    </m:sSubPr>
                    <m:e>
                      <m:r>
                        <w:rPr>
                          <w:rFonts w:ascii="Cambria Math" w:hAnsi="Cambria Math"/>
                          <w:sz w:val="28"/>
                          <w:szCs w:val="32"/>
                          <w:lang w:bidi="fa-IR"/>
                        </w:rPr>
                        <m:t>H</m:t>
                      </m:r>
                    </m:e>
                    <m:sub>
                      <m:r>
                        <w:rPr>
                          <w:rFonts w:ascii="Cambria Math" w:hAnsi="Cambria Math"/>
                          <w:sz w:val="28"/>
                          <w:szCs w:val="32"/>
                          <w:lang w:bidi="fa-IR"/>
                        </w:rPr>
                        <m:t>P</m:t>
                      </m:r>
                    </m:sub>
                  </m:sSub>
                </m:sub>
              </m:sSub>
              <m:r>
                <w:rPr>
                  <w:rFonts w:ascii="Cambria Math" w:hAnsi="Cambria Math"/>
                  <w:sz w:val="28"/>
                  <w:szCs w:val="32"/>
                  <w:lang w:bidi="fa-IR"/>
                </w:rPr>
                <m:t>)</m:t>
              </m:r>
            </m:e>
            <m:sup>
              <m:r>
                <w:rPr>
                  <w:rFonts w:ascii="Cambria Math" w:hAnsi="Cambria Math"/>
                  <w:sz w:val="28"/>
                  <w:szCs w:val="32"/>
                  <w:lang w:bidi="fa-IR"/>
                </w:rPr>
                <m:t>2</m:t>
              </m:r>
            </m:sup>
          </m:sSup>
        </m:oMath>
      </m:oMathPara>
    </w:p>
    <w:p w14:paraId="11D13103" w14:textId="566A0911" w:rsidR="0010142B" w:rsidRPr="00D4352C" w:rsidRDefault="0010142B" w:rsidP="00D4352C">
      <w:pPr>
        <w:pStyle w:val="a3"/>
        <w:jc w:val="left"/>
        <w:rPr>
          <w:lang w:bidi="fa-IR"/>
        </w:rPr>
      </w:pPr>
      <w:r>
        <w:rPr>
          <w:rFonts w:hint="cs"/>
          <w:rtl/>
          <w:lang w:bidi="fa-IR"/>
        </w:rPr>
        <w:t xml:space="preserve">که در آن: </w:t>
      </w:r>
      <w:r w:rsidR="00CF26DF" w:rsidRPr="00CF26DF">
        <w:rPr>
          <w:sz w:val="28"/>
          <w:szCs w:val="32"/>
          <w:lang w:bidi="fa-IR"/>
        </w:rPr>
        <w:t>R</w:t>
      </w:r>
      <w:r w:rsidR="00CF26DF" w:rsidRPr="00CF26DF">
        <w:rPr>
          <w:sz w:val="28"/>
          <w:szCs w:val="32"/>
          <w:vertAlign w:val="subscript"/>
          <w:lang w:bidi="fa-IR"/>
        </w:rPr>
        <w:t>a</w:t>
      </w:r>
      <w:r w:rsidR="00CF26DF">
        <w:rPr>
          <w:rFonts w:hint="cs"/>
          <w:rtl/>
          <w:lang w:bidi="fa-IR"/>
        </w:rPr>
        <w:t xml:space="preserve"> فاصله هانسن بین حلال و ماده هدف، پیشوندهای </w:t>
      </w:r>
      <w:r w:rsidR="00CF26DF">
        <w:rPr>
          <w:lang w:bidi="fa-IR"/>
        </w:rPr>
        <w:t>s</w:t>
      </w:r>
      <w:r w:rsidR="00CF26DF">
        <w:rPr>
          <w:rFonts w:hint="cs"/>
          <w:rtl/>
          <w:lang w:bidi="fa-IR"/>
        </w:rPr>
        <w:t xml:space="preserve"> مربوط به حلال و پیشوندهای </w:t>
      </w:r>
      <w:r w:rsidR="00CF26DF">
        <w:rPr>
          <w:lang w:bidi="fa-IR"/>
        </w:rPr>
        <w:t>p</w:t>
      </w:r>
      <w:r w:rsidR="00CF26DF">
        <w:rPr>
          <w:rFonts w:hint="cs"/>
          <w:rtl/>
          <w:lang w:bidi="fa-IR"/>
        </w:rPr>
        <w:t xml:space="preserve"> مربوط به پلیمر یا ماده هدف است. </w:t>
      </w:r>
      <w:r w:rsidR="00D4352C" w:rsidRPr="00D4352C">
        <w:rPr>
          <w:rFonts w:hint="cs"/>
          <w:rtl/>
          <w:lang w:bidi="fa-IR"/>
        </w:rPr>
        <w:t xml:space="preserve">ضریب 4 برای مؤلفه </w:t>
      </w:r>
      <w:r w:rsidR="00D4352C" w:rsidRPr="00D4352C">
        <w:rPr>
          <w:sz w:val="28"/>
          <w:vertAlign w:val="subscript"/>
          <w:lang w:bidi="fa-IR"/>
        </w:rPr>
        <w:t>D</w:t>
      </w:r>
      <w:r w:rsidR="00D4352C" w:rsidRPr="00D4352C">
        <w:rPr>
          <w:rFonts w:cs="Times New Roman" w:hint="cs"/>
          <w:sz w:val="28"/>
          <w:rtl/>
          <w:lang w:bidi="fa-IR"/>
        </w:rPr>
        <w:t>δ</w:t>
      </w:r>
      <w:r w:rsidR="00D4352C" w:rsidRPr="00D4352C">
        <w:rPr>
          <w:rFonts w:hint="cs"/>
          <w:sz w:val="28"/>
          <w:rtl/>
          <w:lang w:bidi="fa-IR"/>
        </w:rPr>
        <w:t xml:space="preserve"> نشانگر ارزش بیشتر نیروهای پراکندگی در این معادله است.</w:t>
      </w:r>
    </w:p>
    <w:p w14:paraId="065B259B" w14:textId="31E17169" w:rsidR="00B97B45" w:rsidRDefault="00B97B45" w:rsidP="0097455E">
      <w:pPr>
        <w:pStyle w:val="a3"/>
        <w:rPr>
          <w:rtl/>
        </w:rPr>
      </w:pPr>
      <w:r w:rsidRPr="00B97B45">
        <w:rPr>
          <w:sz w:val="28"/>
          <w:rtl/>
        </w:rPr>
        <w:lastRenderedPageBreak/>
        <w:t>نسبت</w:t>
      </w:r>
      <w:r w:rsidR="00D4352C">
        <w:rPr>
          <w:sz w:val="28"/>
        </w:rPr>
        <w:t xml:space="preserve"> </w:t>
      </w:r>
      <w:r w:rsidR="00D4352C">
        <w:rPr>
          <w:rFonts w:hint="cs"/>
          <w:sz w:val="28"/>
          <w:rtl/>
          <w:lang w:bidi="fa-IR"/>
        </w:rPr>
        <w:t xml:space="preserve"> مقادیر</w:t>
      </w:r>
      <w:r w:rsidRPr="00D4352C">
        <w:rPr>
          <w:sz w:val="28"/>
          <w:rtl/>
        </w:rPr>
        <w:t xml:space="preserve"> </w:t>
      </w:r>
      <w:r w:rsidRPr="00D4352C">
        <w:rPr>
          <w:sz w:val="28"/>
        </w:rPr>
        <w:t>R</w:t>
      </w:r>
      <w:r w:rsidRPr="00D4352C">
        <w:rPr>
          <w:sz w:val="28"/>
          <w:vertAlign w:val="subscript"/>
        </w:rPr>
        <w:t>a</w:t>
      </w:r>
      <w:r w:rsidRPr="00D4352C">
        <w:rPr>
          <w:sz w:val="28"/>
          <w:rtl/>
        </w:rPr>
        <w:t xml:space="preserve"> و </w:t>
      </w:r>
      <w:r w:rsidRPr="00D4352C">
        <w:rPr>
          <w:sz w:val="28"/>
        </w:rPr>
        <w:t>R</w:t>
      </w:r>
      <w:r w:rsidR="00A9796C">
        <w:rPr>
          <w:sz w:val="28"/>
          <w:vertAlign w:val="subscript"/>
        </w:rPr>
        <w:t>0</w:t>
      </w:r>
      <w:r w:rsidR="002A1749">
        <w:rPr>
          <w:rFonts w:hint="cs"/>
          <w:sz w:val="28"/>
          <w:vertAlign w:val="subscript"/>
          <w:rtl/>
        </w:rPr>
        <w:t xml:space="preserve"> </w:t>
      </w:r>
      <w:r w:rsidR="002A1749">
        <w:rPr>
          <w:rFonts w:hint="cs"/>
          <w:sz w:val="28"/>
          <w:rtl/>
        </w:rPr>
        <w:t>شاخص</w:t>
      </w:r>
      <w:r w:rsidRPr="00D4352C">
        <w:rPr>
          <w:sz w:val="28"/>
          <w:rtl/>
        </w:rPr>
        <w:t xml:space="preserve"> </w:t>
      </w:r>
      <w:r w:rsidRPr="00B97B45">
        <w:rPr>
          <w:sz w:val="28"/>
          <w:rtl/>
        </w:rPr>
        <w:t>اختلاف انرژ</w:t>
      </w:r>
      <w:r w:rsidRPr="00B97B45">
        <w:rPr>
          <w:rFonts w:hint="cs"/>
          <w:sz w:val="28"/>
          <w:rtl/>
        </w:rPr>
        <w:t>ی</w:t>
      </w:r>
      <w:r w:rsidRPr="00B97B45">
        <w:rPr>
          <w:sz w:val="28"/>
          <w:rtl/>
        </w:rPr>
        <w:t xml:space="preserve"> </w:t>
      </w:r>
      <w:r w:rsidRPr="002A1749">
        <w:rPr>
          <w:sz w:val="28"/>
          <w:rtl/>
        </w:rPr>
        <w:t>نسب</w:t>
      </w:r>
      <w:r w:rsidRPr="002A1749">
        <w:rPr>
          <w:rFonts w:hint="cs"/>
          <w:sz w:val="28"/>
          <w:rtl/>
        </w:rPr>
        <w:t>ی</w:t>
      </w:r>
      <w:r w:rsidR="002A1749" w:rsidRPr="002A1749">
        <w:rPr>
          <w:rFonts w:hint="cs"/>
          <w:sz w:val="28"/>
          <w:rtl/>
        </w:rPr>
        <w:t xml:space="preserve"> (</w:t>
      </w:r>
      <w:r w:rsidR="002A1749" w:rsidRPr="002A1749">
        <w:rPr>
          <w:sz w:val="28"/>
        </w:rPr>
        <w:t>RED</w:t>
      </w:r>
      <w:r w:rsidR="002A1749">
        <w:rPr>
          <w:rStyle w:val="FootnoteReference"/>
          <w:sz w:val="28"/>
          <w:rtl/>
          <w:lang w:bidi="fa-IR"/>
        </w:rPr>
        <w:footnoteReference w:id="35"/>
      </w:r>
      <w:r w:rsidR="002A1749" w:rsidRPr="002A1749">
        <w:rPr>
          <w:rFonts w:hint="cs"/>
          <w:sz w:val="28"/>
          <w:rtl/>
          <w:lang w:bidi="fa-IR"/>
        </w:rPr>
        <w:t>)</w:t>
      </w:r>
      <w:r w:rsidRPr="00B97B45">
        <w:rPr>
          <w:sz w:val="28"/>
          <w:rtl/>
        </w:rPr>
        <w:t xml:space="preserve"> </w:t>
      </w:r>
      <w:r w:rsidR="002A1749">
        <w:rPr>
          <w:rFonts w:hint="cs"/>
          <w:sz w:val="28"/>
          <w:rtl/>
        </w:rPr>
        <w:t>نام دارد</w:t>
      </w:r>
      <w:r w:rsidRPr="00B97B45">
        <w:rPr>
          <w:sz w:val="28"/>
          <w:rtl/>
        </w:rPr>
        <w:t xml:space="preserve"> </w:t>
      </w:r>
      <w:r w:rsidR="00FC0EB4">
        <w:rPr>
          <w:rFonts w:hint="cs"/>
          <w:sz w:val="28"/>
          <w:rtl/>
        </w:rPr>
        <w:t>و برای ارزیابی کمی میزان انحلال‌پذیری استفاده می‌شود. این شاخص</w:t>
      </w:r>
      <w:r w:rsidRPr="00B97B45">
        <w:rPr>
          <w:sz w:val="28"/>
          <w:rtl/>
        </w:rPr>
        <w:t xml:space="preserve"> نشان م</w:t>
      </w:r>
      <w:r w:rsidRPr="00B97B45">
        <w:rPr>
          <w:rFonts w:hint="cs"/>
          <w:sz w:val="28"/>
          <w:rtl/>
        </w:rPr>
        <w:t>ی</w:t>
      </w:r>
      <w:r w:rsidRPr="00B97B45">
        <w:rPr>
          <w:sz w:val="28"/>
          <w:rtl/>
        </w:rPr>
        <w:t xml:space="preserve"> دهد</w:t>
      </w:r>
      <w:r w:rsidR="00FC0EB4">
        <w:rPr>
          <w:rFonts w:hint="cs"/>
          <w:sz w:val="28"/>
          <w:rtl/>
        </w:rPr>
        <w:t xml:space="preserve"> که</w:t>
      </w:r>
      <w:r w:rsidR="002A1749">
        <w:rPr>
          <w:rFonts w:hint="cs"/>
          <w:sz w:val="28"/>
          <w:rtl/>
        </w:rPr>
        <w:t xml:space="preserve"> حلال‌ انتخابی در محدوده‌ی محلولیت</w:t>
      </w:r>
      <w:r w:rsidR="002A1749">
        <w:rPr>
          <w:sz w:val="28"/>
          <w:rtl/>
        </w:rPr>
        <w:t xml:space="preserve"> ماده مورد مطالعه</w:t>
      </w:r>
      <w:r w:rsidR="002A1749">
        <w:rPr>
          <w:rFonts w:hint="cs"/>
          <w:sz w:val="28"/>
          <w:rtl/>
        </w:rPr>
        <w:t xml:space="preserve"> </w:t>
      </w:r>
      <w:r w:rsidRPr="00B97B45">
        <w:rPr>
          <w:sz w:val="28"/>
          <w:rtl/>
        </w:rPr>
        <w:t xml:space="preserve">قرار دارد </w:t>
      </w:r>
      <w:r w:rsidRPr="00B97B45">
        <w:rPr>
          <w:rFonts w:hint="cs"/>
          <w:sz w:val="28"/>
          <w:rtl/>
        </w:rPr>
        <w:t>ی</w:t>
      </w:r>
      <w:r w:rsidRPr="00B97B45">
        <w:rPr>
          <w:rFonts w:hint="eastAsia"/>
          <w:sz w:val="28"/>
          <w:rtl/>
        </w:rPr>
        <w:t>ا</w:t>
      </w:r>
      <w:r w:rsidRPr="00B97B45">
        <w:rPr>
          <w:sz w:val="28"/>
          <w:rtl/>
        </w:rPr>
        <w:t xml:space="preserve"> خ</w:t>
      </w:r>
      <w:r w:rsidRPr="00B97B45">
        <w:rPr>
          <w:rFonts w:hint="cs"/>
          <w:sz w:val="28"/>
          <w:rtl/>
        </w:rPr>
        <w:t>ی</w:t>
      </w:r>
      <w:r w:rsidRPr="00B97B45">
        <w:rPr>
          <w:rFonts w:hint="eastAsia"/>
          <w:sz w:val="28"/>
          <w:rtl/>
        </w:rPr>
        <w:t>ر؟</w:t>
      </w:r>
      <w:r w:rsidR="002A1749">
        <w:rPr>
          <w:rFonts w:hint="cs"/>
          <w:sz w:val="28"/>
          <w:rtl/>
        </w:rPr>
        <w:t xml:space="preserve"> </w:t>
      </w:r>
      <w:r w:rsidRPr="00B97B45">
        <w:rPr>
          <w:sz w:val="28"/>
          <w:rtl/>
        </w:rPr>
        <w:t xml:space="preserve"> اصولاً </w:t>
      </w:r>
      <w:r w:rsidR="002A1749">
        <w:rPr>
          <w:rFonts w:hint="cs"/>
          <w:sz w:val="28"/>
          <w:rtl/>
        </w:rPr>
        <w:t>شاخص</w:t>
      </w:r>
      <w:r w:rsidRPr="00B97B45">
        <w:rPr>
          <w:sz w:val="28"/>
          <w:rtl/>
        </w:rPr>
        <w:t xml:space="preserve"> </w:t>
      </w:r>
      <w:r w:rsidR="00FC0EB4">
        <w:rPr>
          <w:sz w:val="28"/>
        </w:rPr>
        <w:t>RED</w:t>
      </w:r>
      <w:r w:rsidRPr="00B97B45">
        <w:rPr>
          <w:sz w:val="28"/>
          <w:rtl/>
        </w:rPr>
        <w:t xml:space="preserve"> برا</w:t>
      </w:r>
      <w:r w:rsidRPr="00B97B45">
        <w:rPr>
          <w:rFonts w:hint="cs"/>
          <w:sz w:val="28"/>
          <w:rtl/>
        </w:rPr>
        <w:t>ی</w:t>
      </w:r>
      <w:r w:rsidRPr="00B97B45">
        <w:rPr>
          <w:sz w:val="28"/>
          <w:rtl/>
        </w:rPr>
        <w:t xml:space="preserve"> مواد</w:t>
      </w:r>
      <w:r w:rsidRPr="00B97B45">
        <w:rPr>
          <w:rFonts w:hint="cs"/>
          <w:sz w:val="28"/>
          <w:rtl/>
        </w:rPr>
        <w:t>ی</w:t>
      </w:r>
      <w:r w:rsidR="00FC0EB4">
        <w:rPr>
          <w:sz w:val="28"/>
          <w:rtl/>
        </w:rPr>
        <w:t xml:space="preserve"> با</w:t>
      </w:r>
      <w:r w:rsidR="00FC0EB4">
        <w:rPr>
          <w:sz w:val="28"/>
        </w:rPr>
        <w:t xml:space="preserve"> </w:t>
      </w:r>
      <w:r w:rsidRPr="00B97B45">
        <w:rPr>
          <w:sz w:val="28"/>
          <w:rtl/>
        </w:rPr>
        <w:t xml:space="preserve">برهمکنش خوب کمتر از </w:t>
      </w:r>
      <w:r w:rsidRPr="00B97B45">
        <w:rPr>
          <w:rFonts w:hint="cs"/>
          <w:sz w:val="28"/>
          <w:rtl/>
        </w:rPr>
        <w:t>ی</w:t>
      </w:r>
      <w:r w:rsidRPr="00B97B45">
        <w:rPr>
          <w:rFonts w:hint="eastAsia"/>
          <w:sz w:val="28"/>
          <w:rtl/>
        </w:rPr>
        <w:t>ک</w:t>
      </w:r>
      <w:r w:rsidRPr="00B97B45">
        <w:rPr>
          <w:sz w:val="28"/>
          <w:rtl/>
        </w:rPr>
        <w:t xml:space="preserve"> م</w:t>
      </w:r>
      <w:r w:rsidRPr="00B97B45">
        <w:rPr>
          <w:rFonts w:hint="cs"/>
          <w:sz w:val="28"/>
          <w:rtl/>
        </w:rPr>
        <w:t>ی</w:t>
      </w:r>
      <w:r w:rsidR="002A1749">
        <w:rPr>
          <w:rFonts w:hint="cs"/>
          <w:sz w:val="28"/>
          <w:rtl/>
        </w:rPr>
        <w:t>‌</w:t>
      </w:r>
      <w:r w:rsidRPr="00B97B45">
        <w:rPr>
          <w:sz w:val="28"/>
          <w:rtl/>
        </w:rPr>
        <w:t>باش</w:t>
      </w:r>
      <w:r w:rsidRPr="00B97B45">
        <w:rPr>
          <w:rFonts w:hint="eastAsia"/>
          <w:sz w:val="28"/>
          <w:rtl/>
        </w:rPr>
        <w:t>د</w:t>
      </w:r>
      <w:r w:rsidR="000729E4">
        <w:rPr>
          <w:rFonts w:hint="cs"/>
          <w:sz w:val="28"/>
          <w:rtl/>
        </w:rPr>
        <w:t xml:space="preserve"> و نشان می‌</w:t>
      </w:r>
      <w:r w:rsidR="00FC0EB4">
        <w:rPr>
          <w:rFonts w:hint="cs"/>
          <w:sz w:val="28"/>
          <w:rtl/>
        </w:rPr>
        <w:t>دهد که حلال</w:t>
      </w:r>
      <w:r w:rsidR="00FC0EB4">
        <w:rPr>
          <w:rFonts w:hint="cs"/>
          <w:sz w:val="28"/>
          <w:rtl/>
          <w:lang w:bidi="fa-IR"/>
        </w:rPr>
        <w:t xml:space="preserve"> مورد نظر </w:t>
      </w:r>
      <w:r w:rsidR="000729E4">
        <w:rPr>
          <w:rFonts w:hint="cs"/>
          <w:sz w:val="28"/>
          <w:rtl/>
        </w:rPr>
        <w:t xml:space="preserve">درون کره </w:t>
      </w:r>
      <w:r w:rsidR="000729E4">
        <w:rPr>
          <w:sz w:val="28"/>
        </w:rPr>
        <w:t>HSP</w:t>
      </w:r>
      <w:r w:rsidR="000729E4">
        <w:rPr>
          <w:rFonts w:hint="cs"/>
          <w:sz w:val="28"/>
          <w:rtl/>
          <w:lang w:bidi="fa-IR"/>
        </w:rPr>
        <w:t xml:space="preserve"> بوده و با ماده هدف سازگار است</w:t>
      </w:r>
      <w:r w:rsidR="000729E4">
        <w:rPr>
          <w:sz w:val="28"/>
          <w:rtl/>
        </w:rPr>
        <w:t>.</w:t>
      </w:r>
      <w:r w:rsidR="000729E4">
        <w:rPr>
          <w:rFonts w:hint="cs"/>
          <w:sz w:val="28"/>
          <w:rtl/>
        </w:rPr>
        <w:t xml:space="preserve"> </w:t>
      </w:r>
      <w:r w:rsidRPr="00B97B45">
        <w:rPr>
          <w:sz w:val="28"/>
          <w:rtl/>
        </w:rPr>
        <w:t>در صورت</w:t>
      </w:r>
      <w:r w:rsidRPr="00B97B45">
        <w:rPr>
          <w:rFonts w:hint="cs"/>
          <w:sz w:val="28"/>
          <w:rtl/>
        </w:rPr>
        <w:t>ی</w:t>
      </w:r>
      <w:r w:rsidRPr="00B97B45">
        <w:rPr>
          <w:sz w:val="28"/>
          <w:rtl/>
        </w:rPr>
        <w:t xml:space="preserve"> که عدد حاصل معادل </w:t>
      </w:r>
      <w:r w:rsidRPr="00B97B45">
        <w:rPr>
          <w:rFonts w:hint="cs"/>
          <w:sz w:val="28"/>
          <w:rtl/>
        </w:rPr>
        <w:t>ی</w:t>
      </w:r>
      <w:r w:rsidRPr="00B97B45">
        <w:rPr>
          <w:rFonts w:hint="eastAsia"/>
          <w:sz w:val="28"/>
          <w:rtl/>
        </w:rPr>
        <w:t>ک</w:t>
      </w:r>
      <w:r w:rsidRPr="00B97B45">
        <w:rPr>
          <w:sz w:val="28"/>
          <w:rtl/>
        </w:rPr>
        <w:t xml:space="preserve"> شود، ا</w:t>
      </w:r>
      <w:r w:rsidRPr="00B97B45">
        <w:rPr>
          <w:rFonts w:hint="cs"/>
          <w:sz w:val="28"/>
          <w:rtl/>
        </w:rPr>
        <w:t>ی</w:t>
      </w:r>
      <w:r w:rsidRPr="00B97B45">
        <w:rPr>
          <w:rFonts w:hint="eastAsia"/>
          <w:sz w:val="28"/>
          <w:rtl/>
        </w:rPr>
        <w:t>ن</w:t>
      </w:r>
      <w:r w:rsidRPr="00B97B45">
        <w:rPr>
          <w:sz w:val="28"/>
          <w:rtl/>
        </w:rPr>
        <w:t xml:space="preserve"> مفهوم را م</w:t>
      </w:r>
      <w:r w:rsidRPr="00B97B45">
        <w:rPr>
          <w:rFonts w:hint="cs"/>
          <w:sz w:val="28"/>
          <w:rtl/>
        </w:rPr>
        <w:t>ی</w:t>
      </w:r>
      <w:r w:rsidR="002A1749">
        <w:rPr>
          <w:rFonts w:hint="cs"/>
          <w:sz w:val="28"/>
          <w:rtl/>
        </w:rPr>
        <w:t>‌</w:t>
      </w:r>
      <w:r w:rsidRPr="00B97B45">
        <w:rPr>
          <w:sz w:val="28"/>
          <w:rtl/>
        </w:rPr>
        <w:t>رساند که ماده دق</w:t>
      </w:r>
      <w:r w:rsidRPr="00B97B45">
        <w:rPr>
          <w:rFonts w:hint="cs"/>
          <w:sz w:val="28"/>
          <w:rtl/>
        </w:rPr>
        <w:t>ی</w:t>
      </w:r>
      <w:r w:rsidRPr="00B97B45">
        <w:rPr>
          <w:rFonts w:hint="eastAsia"/>
          <w:sz w:val="28"/>
          <w:rtl/>
        </w:rPr>
        <w:t>قاً</w:t>
      </w:r>
      <w:r w:rsidRPr="00B97B45">
        <w:rPr>
          <w:sz w:val="28"/>
          <w:rtl/>
        </w:rPr>
        <w:t xml:space="preserve"> رو</w:t>
      </w:r>
      <w:r w:rsidRPr="00B97B45">
        <w:rPr>
          <w:rFonts w:hint="cs"/>
          <w:sz w:val="28"/>
          <w:rtl/>
        </w:rPr>
        <w:t>ی</w:t>
      </w:r>
      <w:r w:rsidRPr="00B97B45">
        <w:rPr>
          <w:sz w:val="28"/>
          <w:rtl/>
        </w:rPr>
        <w:t xml:space="preserve"> مر</w:t>
      </w:r>
      <w:r w:rsidRPr="00B97B45">
        <w:rPr>
          <w:rFonts w:hint="cs"/>
          <w:sz w:val="28"/>
          <w:rtl/>
        </w:rPr>
        <w:t>ز</w:t>
      </w:r>
      <w:r w:rsidRPr="00B97B45">
        <w:rPr>
          <w:sz w:val="28"/>
          <w:rtl/>
        </w:rPr>
        <w:t xml:space="preserve"> </w:t>
      </w:r>
      <w:r w:rsidR="002A1749">
        <w:rPr>
          <w:sz w:val="28"/>
          <w:rtl/>
        </w:rPr>
        <w:t>حل شدن و حل نشدن قرار دارد</w:t>
      </w:r>
      <w:r w:rsidR="000729E4">
        <w:rPr>
          <w:rFonts w:hint="cs"/>
          <w:sz w:val="28"/>
          <w:rtl/>
        </w:rPr>
        <w:t xml:space="preserve"> و</w:t>
      </w:r>
      <w:r w:rsidR="002A1749">
        <w:rPr>
          <w:rFonts w:hint="cs"/>
          <w:sz w:val="28"/>
          <w:rtl/>
        </w:rPr>
        <w:t xml:space="preserve"> اگر این عدد </w:t>
      </w:r>
      <w:r w:rsidR="0097455E">
        <w:rPr>
          <w:rFonts w:hint="cs"/>
          <w:sz w:val="28"/>
          <w:rtl/>
        </w:rPr>
        <w:t>بیشتر</w:t>
      </w:r>
      <w:r w:rsidR="002A1749">
        <w:rPr>
          <w:rFonts w:hint="cs"/>
          <w:sz w:val="28"/>
          <w:rtl/>
        </w:rPr>
        <w:t xml:space="preserve"> از یک شود به این معنی است که حلال</w:t>
      </w:r>
      <w:r w:rsidR="000729E4">
        <w:rPr>
          <w:rFonts w:hint="cs"/>
          <w:sz w:val="28"/>
          <w:rtl/>
        </w:rPr>
        <w:t xml:space="preserve"> خارج از کره بوده و ماده هدف در این حلال غیر قابل حل است</w:t>
      </w:r>
      <w:r w:rsidR="009E5D8A">
        <w:rPr>
          <w:rFonts w:hint="cs"/>
          <w:sz w:val="28"/>
          <w:rtl/>
        </w:rPr>
        <w:t xml:space="preserve">. عدد </w:t>
      </w:r>
      <w:r w:rsidR="009E5D8A">
        <w:rPr>
          <w:sz w:val="28"/>
        </w:rPr>
        <w:t>RED</w:t>
      </w:r>
      <w:r w:rsidR="009E5D8A">
        <w:rPr>
          <w:rFonts w:hint="cs"/>
          <w:sz w:val="28"/>
          <w:rtl/>
          <w:lang w:bidi="fa-IR"/>
        </w:rPr>
        <w:t xml:space="preserve"> برابر با صفر نیز نشان دهنده عدم تفاوت انرژی بین دو ماده است </w:t>
      </w:r>
      <w:r>
        <w:rPr>
          <w:sz w:val="28"/>
          <w:rtl/>
        </w:rPr>
        <w:fldChar w:fldCharType="begin"/>
      </w:r>
      <w:r>
        <w:rPr>
          <w:sz w:val="28"/>
          <w:rtl/>
        </w:rPr>
        <w:instrText xml:space="preserve"> </w:instrText>
      </w:r>
      <w:r>
        <w:rPr>
          <w:sz w:val="28"/>
        </w:rPr>
        <w:instrText>ADDIN EN.CITE &lt;EndNote&gt;&lt;Cite&gt;&lt;Author&gt;Hansen&lt;/Author&gt;&lt;Year&gt;2004&lt;/Year&gt;&lt;RecNum&gt;194&lt;/RecNum&gt;&lt;DisplayText&gt;(84)&lt;/DisplayText&gt;&lt;record&gt;&lt;rec-number&gt;194&lt;/rec-number&gt;&lt;foreign-keys&gt;&lt;key app="EN" db-id="r5w5xz507reeroeztf0vedf1dderxa9wxsd9" timestamp="1741874463"&gt;19</w:instrText>
      </w:r>
      <w:r>
        <w:rPr>
          <w:sz w:val="28"/>
          <w:rtl/>
        </w:rPr>
        <w:instrText>4&lt;/</w:instrText>
      </w:r>
      <w:r>
        <w:rPr>
          <w:sz w:val="28"/>
        </w:rPr>
        <w:instrText>key&gt;&lt;/foreign-keys&gt;&lt;ref-type name="Journal Article"&gt;17&lt;/ref-type&gt;&lt;contributors&gt;&lt;authors&gt;&lt;author&gt;Hansen, Charles M&lt;/author&gt;&lt;/authors&gt;&lt;/contributors&gt;&lt;titles&gt;&lt;title&gt;50 Years with solubility parameters—past and future&lt;/title&gt;&lt;secondary-title&gt;Progress in organic coatings&lt;/secondary-title&gt;&lt;/titles&gt;&lt;periodical&gt;&lt;full-title&gt;Progress in organic coatings&lt;/full-title&gt;&lt;/periodical&gt;&lt;pages&gt;77-84&lt;/pages&gt;&lt;volume&gt;51&lt;/volume&gt;&lt;number&gt;1&lt;/number&gt;&lt;dates&gt;&lt;year&gt;2004&lt;/year&gt;&lt;/dates&gt;&lt;isbn&gt;0300-9440&lt;/isbn&gt;&lt;urls&gt;&lt;/urls&gt;&lt;/record&gt;&lt;/Cite&gt;&lt;/EndNote</w:instrText>
      </w:r>
      <w:r>
        <w:rPr>
          <w:sz w:val="28"/>
          <w:rtl/>
        </w:rPr>
        <w:instrText>&gt;</w:instrText>
      </w:r>
      <w:r>
        <w:rPr>
          <w:sz w:val="28"/>
          <w:rtl/>
        </w:rPr>
        <w:fldChar w:fldCharType="separate"/>
      </w:r>
      <w:r>
        <w:rPr>
          <w:noProof/>
          <w:sz w:val="28"/>
          <w:rtl/>
        </w:rPr>
        <w:t>(84)</w:t>
      </w:r>
      <w:r>
        <w:rPr>
          <w:sz w:val="28"/>
          <w:rtl/>
        </w:rPr>
        <w:fldChar w:fldCharType="end"/>
      </w:r>
      <w:r>
        <w:rPr>
          <w:rFonts w:hint="cs"/>
          <w:sz w:val="28"/>
          <w:rtl/>
        </w:rPr>
        <w:t>.</w:t>
      </w:r>
      <w:r>
        <w:t>‬</w:t>
      </w:r>
      <w:r>
        <w:t>‬</w:t>
      </w:r>
      <w:r w:rsidR="003B7337">
        <w:t>‬</w:t>
      </w:r>
      <w:r w:rsidR="003B7337">
        <w:t>‬</w:t>
      </w:r>
      <w:r w:rsidR="00A02AFB">
        <w:t>‬</w:t>
      </w:r>
      <w:r w:rsidR="00A02AFB">
        <w:t>‬</w:t>
      </w:r>
      <w:r w:rsidR="00F40E02">
        <w:t>‬</w:t>
      </w:r>
      <w:r w:rsidR="00F40E02">
        <w:t>‬</w:t>
      </w:r>
      <w:r w:rsidR="00D47581">
        <w:t>‬</w:t>
      </w:r>
      <w:r w:rsidR="00D47581">
        <w:t>‬</w:t>
      </w:r>
    </w:p>
    <w:p w14:paraId="419A3395" w14:textId="161E42BE" w:rsidR="002A1749" w:rsidRDefault="002A1749" w:rsidP="002A1749">
      <w:pPr>
        <w:pStyle w:val="a3"/>
        <w:rPr>
          <w:rtl/>
        </w:rPr>
      </w:pPr>
      <w:r>
        <w:rPr>
          <w:rFonts w:hint="cs"/>
          <w:rtl/>
        </w:rPr>
        <w:t>معادله 2-6</w:t>
      </w:r>
    </w:p>
    <w:p w14:paraId="21F3381C" w14:textId="2B6168DB" w:rsidR="002A1749" w:rsidRPr="002A1749" w:rsidRDefault="002A1749" w:rsidP="0050012C">
      <w:pPr>
        <w:pStyle w:val="a3"/>
        <w:bidi w:val="0"/>
        <w:rPr>
          <w:rFonts w:eastAsiaTheme="minorEastAsia"/>
          <w:sz w:val="28"/>
          <w:rtl/>
          <w:cs/>
          <w:lang w:bidi="hi-IN"/>
        </w:rPr>
      </w:pPr>
      <m:oMathPara>
        <m:oMathParaPr>
          <m:jc m:val="left"/>
        </m:oMathParaPr>
        <m:oMath>
          <m:r>
            <w:rPr>
              <w:rFonts w:ascii="Cambria Math" w:hAnsi="Cambria Math"/>
              <w:sz w:val="28"/>
              <w:lang w:bidi="hi-IN"/>
            </w:rPr>
            <m:t>RED=</m:t>
          </m:r>
          <m:f>
            <m:fPr>
              <m:ctrlPr>
                <w:rPr>
                  <w:rFonts w:ascii="Cambria Math" w:hAnsi="Cambria Math"/>
                  <w:i/>
                  <w:sz w:val="28"/>
                  <w:lang w:bidi="hi-IN"/>
                </w:rPr>
              </m:ctrlPr>
            </m:fPr>
            <m:num>
              <m:sSub>
                <m:sSubPr>
                  <m:ctrlPr>
                    <w:rPr>
                      <w:rFonts w:ascii="Cambria Math" w:hAnsi="Cambria Math"/>
                      <w:i/>
                      <w:sz w:val="28"/>
                      <w:lang w:bidi="hi-IN"/>
                    </w:rPr>
                  </m:ctrlPr>
                </m:sSubPr>
                <m:e>
                  <m:r>
                    <w:rPr>
                      <w:rFonts w:ascii="Cambria Math" w:hAnsi="Cambria Math"/>
                      <w:sz w:val="28"/>
                      <w:lang w:bidi="hi-IN"/>
                    </w:rPr>
                    <m:t>R</m:t>
                  </m:r>
                </m:e>
                <m:sub>
                  <m:r>
                    <w:rPr>
                      <w:rFonts w:ascii="Cambria Math" w:hAnsi="Cambria Math"/>
                      <w:sz w:val="28"/>
                      <w:lang w:bidi="hi-IN"/>
                    </w:rPr>
                    <m:t>a</m:t>
                  </m:r>
                </m:sub>
              </m:sSub>
            </m:num>
            <m:den>
              <m:sSub>
                <m:sSubPr>
                  <m:ctrlPr>
                    <w:rPr>
                      <w:rFonts w:ascii="Cambria Math" w:hAnsi="Cambria Math"/>
                      <w:i/>
                      <w:sz w:val="28"/>
                      <w:lang w:bidi="hi-IN"/>
                    </w:rPr>
                  </m:ctrlPr>
                </m:sSubPr>
                <m:e>
                  <m:r>
                    <w:rPr>
                      <w:rFonts w:ascii="Cambria Math" w:hAnsi="Cambria Math"/>
                      <w:sz w:val="28"/>
                      <w:lang w:bidi="hi-IN"/>
                    </w:rPr>
                    <m:t>R</m:t>
                  </m:r>
                </m:e>
                <m:sub>
                  <m:r>
                    <w:rPr>
                      <w:rFonts w:ascii="Cambria Math" w:hAnsi="Cambria Math"/>
                      <w:sz w:val="28"/>
                      <w:lang w:bidi="hi-IN"/>
                    </w:rPr>
                    <m:t>0</m:t>
                  </m:r>
                </m:sub>
              </m:sSub>
            </m:den>
          </m:f>
        </m:oMath>
      </m:oMathPara>
    </w:p>
    <w:p w14:paraId="7C8A51B3" w14:textId="2CFC64C0" w:rsidR="0012048F" w:rsidRDefault="0012048F" w:rsidP="00386714">
      <w:pPr>
        <w:pStyle w:val="Heading3"/>
        <w:rPr>
          <w:rtl/>
        </w:rPr>
      </w:pPr>
      <w:bookmarkStart w:id="77" w:name="_Toc218768304"/>
      <w:bookmarkStart w:id="78" w:name="_Toc219980388"/>
      <w:r>
        <w:rPr>
          <w:rFonts w:hint="cs"/>
          <w:rtl/>
        </w:rPr>
        <w:t>کاربرد</w:t>
      </w:r>
      <w:r w:rsidR="00C11C79">
        <w:rPr>
          <w:rFonts w:hint="cs"/>
          <w:rtl/>
        </w:rPr>
        <w:t>های</w:t>
      </w:r>
      <w:r>
        <w:rPr>
          <w:rFonts w:hint="cs"/>
          <w:rtl/>
        </w:rPr>
        <w:t xml:space="preserve"> پارامتر</w:t>
      </w:r>
      <w:r w:rsidR="00C11C79">
        <w:rPr>
          <w:rFonts w:hint="cs"/>
          <w:rtl/>
        </w:rPr>
        <w:t>های</w:t>
      </w:r>
      <w:r>
        <w:rPr>
          <w:rFonts w:hint="cs"/>
          <w:rtl/>
        </w:rPr>
        <w:t xml:space="preserve"> محلولیت</w:t>
      </w:r>
      <w:bookmarkEnd w:id="77"/>
      <w:bookmarkEnd w:id="78"/>
      <w:r>
        <w:rPr>
          <w:rFonts w:hint="cs"/>
          <w:rtl/>
        </w:rPr>
        <w:t xml:space="preserve"> </w:t>
      </w:r>
    </w:p>
    <w:p w14:paraId="091AB231" w14:textId="784D3688" w:rsidR="0012048F" w:rsidRDefault="0012048F" w:rsidP="00BD4511">
      <w:pPr>
        <w:pStyle w:val="a3"/>
        <w:rPr>
          <w:rtl/>
          <w:lang w:bidi="fa-IR"/>
        </w:rPr>
      </w:pPr>
      <w:r w:rsidRPr="000F2782">
        <w:rPr>
          <w:rFonts w:hint="eastAsia"/>
          <w:rtl/>
          <w:lang w:bidi="fa-IR"/>
        </w:rPr>
        <w:t>با</w:t>
      </w:r>
      <w:r w:rsidRPr="000F2782">
        <w:rPr>
          <w:rtl/>
          <w:lang w:bidi="fa-IR"/>
        </w:rPr>
        <w:t xml:space="preserve"> توجه به برتر</w:t>
      </w:r>
      <w:r w:rsidRPr="000F2782">
        <w:rPr>
          <w:rFonts w:hint="cs"/>
          <w:rtl/>
          <w:lang w:bidi="fa-IR"/>
        </w:rPr>
        <w:t>ی</w:t>
      </w:r>
      <w:r w:rsidRPr="000F2782">
        <w:t>HSP</w:t>
      </w:r>
      <w:r w:rsidRPr="000F2782">
        <w:rPr>
          <w:rtl/>
          <w:lang w:bidi="fa-IR"/>
        </w:rPr>
        <w:t xml:space="preserve"> نسبت به سا</w:t>
      </w:r>
      <w:r w:rsidRPr="000F2782">
        <w:rPr>
          <w:rFonts w:hint="cs"/>
          <w:rtl/>
          <w:lang w:bidi="fa-IR"/>
        </w:rPr>
        <w:t>ی</w:t>
      </w:r>
      <w:r w:rsidRPr="000F2782">
        <w:rPr>
          <w:rFonts w:hint="eastAsia"/>
          <w:rtl/>
          <w:lang w:bidi="fa-IR"/>
        </w:rPr>
        <w:t>ر</w:t>
      </w:r>
      <w:r w:rsidRPr="000F2782">
        <w:rPr>
          <w:rtl/>
          <w:lang w:bidi="fa-IR"/>
        </w:rPr>
        <w:t xml:space="preserve"> پارامترها</w:t>
      </w:r>
      <w:r w:rsidRPr="000F2782">
        <w:rPr>
          <w:rFonts w:hint="cs"/>
          <w:rtl/>
          <w:lang w:bidi="fa-IR"/>
        </w:rPr>
        <w:t>ی</w:t>
      </w:r>
      <w:r w:rsidRPr="000F2782">
        <w:rPr>
          <w:rtl/>
          <w:lang w:bidi="fa-IR"/>
        </w:rPr>
        <w:t xml:space="preserve"> محلول</w:t>
      </w:r>
      <w:r w:rsidRPr="000F2782">
        <w:rPr>
          <w:rFonts w:hint="cs"/>
          <w:rtl/>
          <w:lang w:bidi="fa-IR"/>
        </w:rPr>
        <w:t>ی</w:t>
      </w:r>
      <w:r w:rsidRPr="000F2782">
        <w:rPr>
          <w:rFonts w:hint="eastAsia"/>
          <w:rtl/>
          <w:lang w:bidi="fa-IR"/>
        </w:rPr>
        <w:t>ت</w:t>
      </w:r>
      <w:r w:rsidRPr="000F2782">
        <w:rPr>
          <w:rtl/>
          <w:lang w:bidi="fa-IR"/>
        </w:rPr>
        <w:t xml:space="preserve"> ارائه شده، گستردگ</w:t>
      </w:r>
      <w:r w:rsidRPr="000F2782">
        <w:rPr>
          <w:rFonts w:hint="cs"/>
          <w:rtl/>
          <w:lang w:bidi="fa-IR"/>
        </w:rPr>
        <w:t>ی</w:t>
      </w:r>
      <w:r w:rsidRPr="000F2782">
        <w:rPr>
          <w:rtl/>
          <w:lang w:bidi="fa-IR"/>
        </w:rPr>
        <w:t xml:space="preserve"> استفاده از ا</w:t>
      </w:r>
      <w:r w:rsidRPr="000F2782">
        <w:rPr>
          <w:rFonts w:hint="cs"/>
          <w:rtl/>
          <w:lang w:bidi="fa-IR"/>
        </w:rPr>
        <w:t>ی</w:t>
      </w:r>
      <w:r w:rsidRPr="000F2782">
        <w:rPr>
          <w:rFonts w:hint="eastAsia"/>
          <w:rtl/>
          <w:lang w:bidi="fa-IR"/>
        </w:rPr>
        <w:t>ن</w:t>
      </w:r>
      <w:r w:rsidRPr="000F2782">
        <w:rPr>
          <w:rtl/>
          <w:lang w:bidi="fa-IR"/>
        </w:rPr>
        <w:t xml:space="preserve"> پارامتر</w:t>
      </w:r>
      <w:r w:rsidR="004A0F29">
        <w:rPr>
          <w:rFonts w:hint="cs"/>
          <w:rtl/>
          <w:lang w:bidi="fa-IR"/>
        </w:rPr>
        <w:t>ها</w:t>
      </w:r>
      <w:r w:rsidRPr="000F2782">
        <w:rPr>
          <w:rtl/>
          <w:lang w:bidi="fa-IR"/>
        </w:rPr>
        <w:t xml:space="preserve"> به طرز قابل توجه</w:t>
      </w:r>
      <w:r w:rsidRPr="000F2782">
        <w:rPr>
          <w:rFonts w:hint="cs"/>
          <w:rtl/>
          <w:lang w:bidi="fa-IR"/>
        </w:rPr>
        <w:t>ی</w:t>
      </w:r>
      <w:r w:rsidRPr="000F2782">
        <w:rPr>
          <w:rtl/>
          <w:lang w:bidi="fa-IR"/>
        </w:rPr>
        <w:t xml:space="preserve"> افزا</w:t>
      </w:r>
      <w:r w:rsidRPr="000F2782">
        <w:rPr>
          <w:rFonts w:hint="cs"/>
          <w:rtl/>
          <w:lang w:bidi="fa-IR"/>
        </w:rPr>
        <w:t>ی</w:t>
      </w:r>
      <w:r w:rsidRPr="000F2782">
        <w:rPr>
          <w:rFonts w:hint="eastAsia"/>
          <w:rtl/>
          <w:lang w:bidi="fa-IR"/>
        </w:rPr>
        <w:t>ش</w:t>
      </w:r>
      <w:r w:rsidRPr="000F2782">
        <w:rPr>
          <w:rtl/>
          <w:lang w:bidi="fa-IR"/>
        </w:rPr>
        <w:t xml:space="preserve"> </w:t>
      </w:r>
      <w:r w:rsidRPr="000F2782">
        <w:rPr>
          <w:rFonts w:hint="cs"/>
          <w:rtl/>
          <w:lang w:bidi="fa-IR"/>
        </w:rPr>
        <w:t>ی</w:t>
      </w:r>
      <w:r w:rsidRPr="000F2782">
        <w:rPr>
          <w:rFonts w:hint="eastAsia"/>
          <w:rtl/>
          <w:lang w:bidi="fa-IR"/>
        </w:rPr>
        <w:t>افته</w:t>
      </w:r>
      <w:r w:rsidRPr="000F2782">
        <w:rPr>
          <w:rtl/>
          <w:lang w:bidi="fa-IR"/>
        </w:rPr>
        <w:t xml:space="preserve"> است</w:t>
      </w:r>
      <w:r w:rsidRPr="000F2782">
        <w:rPr>
          <w:rFonts w:hint="cs"/>
          <w:rtl/>
          <w:lang w:bidi="fa-IR"/>
        </w:rPr>
        <w:t>.</w:t>
      </w:r>
      <w:r w:rsidR="004A0F29">
        <w:rPr>
          <w:rFonts w:hint="cs"/>
          <w:rtl/>
          <w:lang w:bidi="fa-IR"/>
        </w:rPr>
        <w:t xml:space="preserve"> </w:t>
      </w:r>
      <w:proofErr w:type="gramStart"/>
      <w:r w:rsidR="004A0F29" w:rsidRPr="004A0F29">
        <w:rPr>
          <w:lang w:bidi="fa-IR"/>
        </w:rPr>
        <w:t>HSP</w:t>
      </w:r>
      <w:r w:rsidR="004A0F29" w:rsidRPr="004A0F29">
        <w:rPr>
          <w:rtl/>
          <w:lang w:bidi="fa-IR"/>
        </w:rPr>
        <w:t xml:space="preserve"> به عنوان ابزار</w:t>
      </w:r>
      <w:r w:rsidR="004A0F29" w:rsidRPr="004A0F29">
        <w:rPr>
          <w:rFonts w:hint="cs"/>
          <w:rtl/>
          <w:lang w:bidi="fa-IR"/>
        </w:rPr>
        <w:t>ی</w:t>
      </w:r>
      <w:r w:rsidR="004A0F29" w:rsidRPr="004A0F29">
        <w:rPr>
          <w:rtl/>
          <w:lang w:bidi="fa-IR"/>
        </w:rPr>
        <w:t xml:space="preserve"> ن</w:t>
      </w:r>
      <w:r w:rsidR="004A0F29" w:rsidRPr="004A0F29">
        <w:rPr>
          <w:rFonts w:hint="cs"/>
          <w:rtl/>
          <w:lang w:bidi="fa-IR"/>
        </w:rPr>
        <w:t>ی</w:t>
      </w:r>
      <w:r w:rsidR="004A0F29" w:rsidRPr="004A0F29">
        <w:rPr>
          <w:rFonts w:hint="eastAsia"/>
          <w:rtl/>
          <w:lang w:bidi="fa-IR"/>
        </w:rPr>
        <w:t>مه</w:t>
      </w:r>
      <w:r w:rsidR="004A0F29">
        <w:rPr>
          <w:rFonts w:hint="cs"/>
          <w:rtl/>
          <w:lang w:bidi="fa-IR"/>
        </w:rPr>
        <w:t xml:space="preserve"> </w:t>
      </w:r>
      <w:r w:rsidR="004A0F29" w:rsidRPr="004A0F29">
        <w:rPr>
          <w:rFonts w:hint="eastAsia"/>
          <w:rtl/>
          <w:lang w:bidi="fa-IR"/>
        </w:rPr>
        <w:t>تجرب</w:t>
      </w:r>
      <w:r w:rsidR="004A0F29" w:rsidRPr="004A0F29">
        <w:rPr>
          <w:rFonts w:hint="cs"/>
          <w:rtl/>
          <w:lang w:bidi="fa-IR"/>
        </w:rPr>
        <w:t>ی</w:t>
      </w:r>
      <w:r w:rsidR="004A0F29" w:rsidRPr="004A0F29">
        <w:rPr>
          <w:rtl/>
          <w:lang w:bidi="fa-IR"/>
        </w:rPr>
        <w:t xml:space="preserve"> و کم</w:t>
      </w:r>
      <w:r w:rsidR="004A0F29" w:rsidRPr="004A0F29">
        <w:rPr>
          <w:rFonts w:hint="cs"/>
          <w:rtl/>
          <w:lang w:bidi="fa-IR"/>
        </w:rPr>
        <w:t>ی</w:t>
      </w:r>
      <w:r w:rsidR="004A0F29" w:rsidRPr="004A0F29">
        <w:rPr>
          <w:rtl/>
          <w:lang w:bidi="fa-IR"/>
        </w:rPr>
        <w:t xml:space="preserve"> در تحل</w:t>
      </w:r>
      <w:r w:rsidR="004A0F29" w:rsidRPr="004A0F29">
        <w:rPr>
          <w:rFonts w:hint="cs"/>
          <w:rtl/>
          <w:lang w:bidi="fa-IR"/>
        </w:rPr>
        <w:t>ی</w:t>
      </w:r>
      <w:r w:rsidR="004A0F29" w:rsidRPr="004A0F29">
        <w:rPr>
          <w:rFonts w:hint="eastAsia"/>
          <w:rtl/>
          <w:lang w:bidi="fa-IR"/>
        </w:rPr>
        <w:t>ل</w:t>
      </w:r>
      <w:r w:rsidR="004A0F29" w:rsidRPr="004A0F29">
        <w:rPr>
          <w:rtl/>
          <w:lang w:bidi="fa-IR"/>
        </w:rPr>
        <w:t xml:space="preserve"> برهمکنش</w:t>
      </w:r>
      <w:r w:rsidR="004A0F29">
        <w:rPr>
          <w:rFonts w:hint="cs"/>
          <w:rtl/>
          <w:lang w:bidi="fa-IR"/>
        </w:rPr>
        <w:t>‌</w:t>
      </w:r>
      <w:r w:rsidR="004A0F29" w:rsidRPr="004A0F29">
        <w:rPr>
          <w:rtl/>
          <w:lang w:bidi="fa-IR"/>
        </w:rPr>
        <w:t>ها</w:t>
      </w:r>
      <w:r w:rsidR="004A0F29" w:rsidRPr="004A0F29">
        <w:rPr>
          <w:rFonts w:hint="cs"/>
          <w:rtl/>
          <w:lang w:bidi="fa-IR"/>
        </w:rPr>
        <w:t>ی</w:t>
      </w:r>
      <w:r w:rsidR="004A0F29" w:rsidRPr="004A0F29">
        <w:rPr>
          <w:rtl/>
          <w:lang w:bidi="fa-IR"/>
        </w:rPr>
        <w:t xml:space="preserve"> ب</w:t>
      </w:r>
      <w:r w:rsidR="004A0F29" w:rsidRPr="004A0F29">
        <w:rPr>
          <w:rFonts w:hint="cs"/>
          <w:rtl/>
          <w:lang w:bidi="fa-IR"/>
        </w:rPr>
        <w:t>ی</w:t>
      </w:r>
      <w:r w:rsidR="004A0F29" w:rsidRPr="004A0F29">
        <w:rPr>
          <w:rFonts w:hint="eastAsia"/>
          <w:rtl/>
          <w:lang w:bidi="fa-IR"/>
        </w:rPr>
        <w:t>ن</w:t>
      </w:r>
      <w:r w:rsidR="004A0F29">
        <w:rPr>
          <w:rFonts w:hint="cs"/>
          <w:rtl/>
          <w:lang w:bidi="fa-IR"/>
        </w:rPr>
        <w:t>‌</w:t>
      </w:r>
      <w:r w:rsidR="004A0F29" w:rsidRPr="004A0F29">
        <w:rPr>
          <w:rFonts w:hint="eastAsia"/>
          <w:rtl/>
          <w:lang w:bidi="fa-IR"/>
        </w:rPr>
        <w:t>مولکول</w:t>
      </w:r>
      <w:r w:rsidR="004A0F29" w:rsidRPr="004A0F29">
        <w:rPr>
          <w:rFonts w:hint="cs"/>
          <w:rtl/>
          <w:lang w:bidi="fa-IR"/>
        </w:rPr>
        <w:t>ی</w:t>
      </w:r>
      <w:r w:rsidR="004A0F29" w:rsidRPr="004A0F29">
        <w:rPr>
          <w:rFonts w:hint="eastAsia"/>
          <w:rtl/>
          <w:lang w:bidi="fa-IR"/>
        </w:rPr>
        <w:t>،</w:t>
      </w:r>
      <w:r w:rsidR="004A0F29" w:rsidRPr="004A0F29">
        <w:rPr>
          <w:rtl/>
          <w:lang w:bidi="fa-IR"/>
        </w:rPr>
        <w:t xml:space="preserve"> در حوزه</w:t>
      </w:r>
      <w:r w:rsidR="004A0F29">
        <w:rPr>
          <w:rFonts w:hint="cs"/>
          <w:rtl/>
          <w:lang w:bidi="fa-IR"/>
        </w:rPr>
        <w:t>‌</w:t>
      </w:r>
      <w:r w:rsidR="004A0F29" w:rsidRPr="004A0F29">
        <w:rPr>
          <w:rtl/>
          <w:lang w:bidi="fa-IR"/>
        </w:rPr>
        <w:t>ها</w:t>
      </w:r>
      <w:r w:rsidR="004A0F29" w:rsidRPr="004A0F29">
        <w:rPr>
          <w:rFonts w:hint="cs"/>
          <w:rtl/>
          <w:lang w:bidi="fa-IR"/>
        </w:rPr>
        <w:t>ی</w:t>
      </w:r>
      <w:r w:rsidR="004A0F29" w:rsidRPr="004A0F29">
        <w:rPr>
          <w:rtl/>
          <w:lang w:bidi="fa-IR"/>
        </w:rPr>
        <w:t xml:space="preserve"> متعدد</w:t>
      </w:r>
      <w:r w:rsidR="004A0F29" w:rsidRPr="004A0F29">
        <w:rPr>
          <w:rFonts w:hint="cs"/>
          <w:rtl/>
          <w:lang w:bidi="fa-IR"/>
        </w:rPr>
        <w:t>ی</w:t>
      </w:r>
      <w:r w:rsidR="004A0F29" w:rsidRPr="004A0F29">
        <w:rPr>
          <w:rtl/>
          <w:lang w:bidi="fa-IR"/>
        </w:rPr>
        <w:t xml:space="preserve"> از علوم و فناور</w:t>
      </w:r>
      <w:r w:rsidR="004A0F29" w:rsidRPr="004A0F29">
        <w:rPr>
          <w:rFonts w:hint="cs"/>
          <w:rtl/>
          <w:lang w:bidi="fa-IR"/>
        </w:rPr>
        <w:t>ی</w:t>
      </w:r>
      <w:r w:rsidR="004A0F29">
        <w:rPr>
          <w:rtl/>
          <w:lang w:bidi="fa-IR"/>
        </w:rPr>
        <w:t xml:space="preserve"> کاربرد دار</w:t>
      </w:r>
      <w:r w:rsidR="004A0F29" w:rsidRPr="004A0F29">
        <w:rPr>
          <w:rtl/>
          <w:lang w:bidi="fa-IR"/>
        </w:rPr>
        <w:t>د.</w:t>
      </w:r>
      <w:proofErr w:type="gramEnd"/>
      <w:r w:rsidR="004A0F29" w:rsidRPr="004A0F29">
        <w:rPr>
          <w:rtl/>
          <w:lang w:bidi="fa-IR"/>
        </w:rPr>
        <w:t xml:space="preserve"> ا</w:t>
      </w:r>
      <w:r w:rsidR="004A0F29" w:rsidRPr="004A0F29">
        <w:rPr>
          <w:rFonts w:hint="cs"/>
          <w:rtl/>
          <w:lang w:bidi="fa-IR"/>
        </w:rPr>
        <w:t>ی</w:t>
      </w:r>
      <w:r w:rsidR="004A0F29" w:rsidRPr="004A0F29">
        <w:rPr>
          <w:rFonts w:hint="eastAsia"/>
          <w:rtl/>
          <w:lang w:bidi="fa-IR"/>
        </w:rPr>
        <w:t>ن</w:t>
      </w:r>
      <w:r w:rsidR="004A0F29" w:rsidRPr="004A0F29">
        <w:rPr>
          <w:rtl/>
          <w:lang w:bidi="fa-IR"/>
        </w:rPr>
        <w:t xml:space="preserve"> پارامترها در فرمولاس</w:t>
      </w:r>
      <w:r w:rsidR="004A0F29" w:rsidRPr="004A0F29">
        <w:rPr>
          <w:rFonts w:hint="cs"/>
          <w:rtl/>
          <w:lang w:bidi="fa-IR"/>
        </w:rPr>
        <w:t>ی</w:t>
      </w:r>
      <w:r w:rsidR="004A0F29" w:rsidRPr="004A0F29">
        <w:rPr>
          <w:rFonts w:hint="eastAsia"/>
          <w:rtl/>
          <w:lang w:bidi="fa-IR"/>
        </w:rPr>
        <w:t>ون</w:t>
      </w:r>
      <w:r w:rsidR="004A0F29" w:rsidRPr="004A0F29">
        <w:rPr>
          <w:rtl/>
          <w:lang w:bidi="fa-IR"/>
        </w:rPr>
        <w:t xml:space="preserve"> دارو</w:t>
      </w:r>
      <w:r w:rsidR="004A0F29" w:rsidRPr="004A0F29">
        <w:rPr>
          <w:rFonts w:hint="cs"/>
          <w:rtl/>
          <w:lang w:bidi="fa-IR"/>
        </w:rPr>
        <w:t>یی</w:t>
      </w:r>
      <w:r w:rsidR="004A0F29" w:rsidRPr="004A0F29">
        <w:rPr>
          <w:rFonts w:hint="eastAsia"/>
          <w:rtl/>
          <w:lang w:bidi="fa-IR"/>
        </w:rPr>
        <w:t>،</w:t>
      </w:r>
      <w:r w:rsidR="004A0F29" w:rsidRPr="004A0F29">
        <w:rPr>
          <w:rtl/>
          <w:lang w:bidi="fa-IR"/>
        </w:rPr>
        <w:t xml:space="preserve"> طراح</w:t>
      </w:r>
      <w:r w:rsidR="004A0F29" w:rsidRPr="004A0F29">
        <w:rPr>
          <w:rFonts w:hint="cs"/>
          <w:rtl/>
          <w:lang w:bidi="fa-IR"/>
        </w:rPr>
        <w:t>ی</w:t>
      </w:r>
      <w:r w:rsidR="004A0F29" w:rsidRPr="004A0F29">
        <w:rPr>
          <w:rtl/>
          <w:lang w:bidi="fa-IR"/>
        </w:rPr>
        <w:t xml:space="preserve"> سامانه</w:t>
      </w:r>
      <w:r w:rsidR="004A0F29">
        <w:rPr>
          <w:rFonts w:hint="cs"/>
          <w:rtl/>
          <w:lang w:bidi="fa-IR"/>
        </w:rPr>
        <w:t>‌</w:t>
      </w:r>
      <w:r w:rsidR="004A0F29" w:rsidRPr="004A0F29">
        <w:rPr>
          <w:rtl/>
          <w:lang w:bidi="fa-IR"/>
        </w:rPr>
        <w:t>ها</w:t>
      </w:r>
      <w:r w:rsidR="004A0F29" w:rsidRPr="004A0F29">
        <w:rPr>
          <w:rFonts w:hint="cs"/>
          <w:rtl/>
          <w:lang w:bidi="fa-IR"/>
        </w:rPr>
        <w:t>ی</w:t>
      </w:r>
      <w:r w:rsidR="00562E58">
        <w:rPr>
          <w:rFonts w:hint="cs"/>
          <w:rtl/>
          <w:lang w:bidi="fa-IR"/>
        </w:rPr>
        <w:t xml:space="preserve"> دارورسانی</w:t>
      </w:r>
      <w:r w:rsidR="004A0F29" w:rsidRPr="004A0F29">
        <w:rPr>
          <w:rtl/>
          <w:lang w:bidi="fa-IR"/>
        </w:rPr>
        <w:t xml:space="preserve"> هدفمند،</w:t>
      </w:r>
      <w:r w:rsidR="00562E58">
        <w:rPr>
          <w:rFonts w:hint="cs"/>
          <w:rtl/>
          <w:lang w:bidi="fa-IR"/>
        </w:rPr>
        <w:t xml:space="preserve"> فرمولاسیون حامل‌های نانو،</w:t>
      </w:r>
      <w:r w:rsidR="004A0F29" w:rsidRPr="004A0F29">
        <w:rPr>
          <w:rtl/>
          <w:lang w:bidi="fa-IR"/>
        </w:rPr>
        <w:t xml:space="preserve"> انتخاب حلال مناسب برا</w:t>
      </w:r>
      <w:r w:rsidR="004A0F29" w:rsidRPr="004A0F29">
        <w:rPr>
          <w:rFonts w:hint="cs"/>
          <w:rtl/>
          <w:lang w:bidi="fa-IR"/>
        </w:rPr>
        <w:t>ی</w:t>
      </w:r>
      <w:r w:rsidR="004A0F29" w:rsidRPr="004A0F29">
        <w:rPr>
          <w:rtl/>
          <w:lang w:bidi="fa-IR"/>
        </w:rPr>
        <w:t xml:space="preserve"> </w:t>
      </w:r>
      <w:r w:rsidR="004A0F29">
        <w:rPr>
          <w:rFonts w:hint="cs"/>
          <w:rtl/>
          <w:lang w:bidi="fa-IR"/>
        </w:rPr>
        <w:t>حل کردن</w:t>
      </w:r>
      <w:r w:rsidR="004A0F29" w:rsidRPr="004A0F29">
        <w:rPr>
          <w:rtl/>
          <w:lang w:bidi="fa-IR"/>
        </w:rPr>
        <w:t xml:space="preserve"> مواد مؤثره، استخ</w:t>
      </w:r>
      <w:r w:rsidR="004A0F29" w:rsidRPr="004A0F29">
        <w:rPr>
          <w:rFonts w:hint="eastAsia"/>
          <w:rtl/>
          <w:lang w:bidi="fa-IR"/>
        </w:rPr>
        <w:t>راج</w:t>
      </w:r>
      <w:r w:rsidR="004A0F29" w:rsidRPr="004A0F29">
        <w:rPr>
          <w:rtl/>
          <w:lang w:bidi="fa-IR"/>
        </w:rPr>
        <w:t xml:space="preserve"> ترک</w:t>
      </w:r>
      <w:r w:rsidR="004A0F29" w:rsidRPr="004A0F29">
        <w:rPr>
          <w:rFonts w:hint="cs"/>
          <w:rtl/>
          <w:lang w:bidi="fa-IR"/>
        </w:rPr>
        <w:t>ی</w:t>
      </w:r>
      <w:r w:rsidR="004A0F29" w:rsidRPr="004A0F29">
        <w:rPr>
          <w:rFonts w:hint="eastAsia"/>
          <w:rtl/>
          <w:lang w:bidi="fa-IR"/>
        </w:rPr>
        <w:t>بات</w:t>
      </w:r>
      <w:r w:rsidR="004A0F29" w:rsidRPr="004A0F29">
        <w:rPr>
          <w:rtl/>
          <w:lang w:bidi="fa-IR"/>
        </w:rPr>
        <w:t xml:space="preserve"> فعال ز</w:t>
      </w:r>
      <w:r w:rsidR="004A0F29" w:rsidRPr="004A0F29">
        <w:rPr>
          <w:rFonts w:hint="cs"/>
          <w:rtl/>
          <w:lang w:bidi="fa-IR"/>
        </w:rPr>
        <w:t>ی</w:t>
      </w:r>
      <w:r w:rsidR="004A0F29" w:rsidRPr="004A0F29">
        <w:rPr>
          <w:rFonts w:hint="eastAsia"/>
          <w:rtl/>
          <w:lang w:bidi="fa-IR"/>
        </w:rPr>
        <w:t>ست</w:t>
      </w:r>
      <w:r w:rsidR="004A0F29" w:rsidRPr="004A0F29">
        <w:rPr>
          <w:rFonts w:hint="cs"/>
          <w:rtl/>
          <w:lang w:bidi="fa-IR"/>
        </w:rPr>
        <w:t>ی</w:t>
      </w:r>
      <w:r w:rsidR="004A0F29" w:rsidRPr="004A0F29">
        <w:rPr>
          <w:rFonts w:hint="eastAsia"/>
          <w:rtl/>
          <w:lang w:bidi="fa-IR"/>
        </w:rPr>
        <w:t>،</w:t>
      </w:r>
      <w:r w:rsidR="004A0F29" w:rsidRPr="004A0F29">
        <w:rPr>
          <w:rtl/>
          <w:lang w:bidi="fa-IR"/>
        </w:rPr>
        <w:t xml:space="preserve"> و حت</w:t>
      </w:r>
      <w:r w:rsidR="004A0F29" w:rsidRPr="004A0F29">
        <w:rPr>
          <w:rFonts w:hint="cs"/>
          <w:rtl/>
          <w:lang w:bidi="fa-IR"/>
        </w:rPr>
        <w:t>ی</w:t>
      </w:r>
      <w:r w:rsidR="004A0F29" w:rsidRPr="004A0F29">
        <w:rPr>
          <w:rtl/>
          <w:lang w:bidi="fa-IR"/>
        </w:rPr>
        <w:t xml:space="preserve"> ارز</w:t>
      </w:r>
      <w:r w:rsidR="004A0F29" w:rsidRPr="004A0F29">
        <w:rPr>
          <w:rFonts w:hint="cs"/>
          <w:rtl/>
          <w:lang w:bidi="fa-IR"/>
        </w:rPr>
        <w:t>ی</w:t>
      </w:r>
      <w:r w:rsidR="004A0F29" w:rsidRPr="004A0F29">
        <w:rPr>
          <w:rFonts w:hint="eastAsia"/>
          <w:rtl/>
          <w:lang w:bidi="fa-IR"/>
        </w:rPr>
        <w:t>اب</w:t>
      </w:r>
      <w:r w:rsidR="004A0F29" w:rsidRPr="004A0F29">
        <w:rPr>
          <w:rFonts w:hint="cs"/>
          <w:rtl/>
          <w:lang w:bidi="fa-IR"/>
        </w:rPr>
        <w:t>ی</w:t>
      </w:r>
      <w:r w:rsidR="004A0F29" w:rsidRPr="004A0F29">
        <w:rPr>
          <w:rtl/>
          <w:lang w:bidi="fa-IR"/>
        </w:rPr>
        <w:t xml:space="preserve"> سازگار</w:t>
      </w:r>
      <w:r w:rsidR="004A0F29" w:rsidRPr="004A0F29">
        <w:rPr>
          <w:rFonts w:hint="cs"/>
          <w:rtl/>
          <w:lang w:bidi="fa-IR"/>
        </w:rPr>
        <w:t>ی</w:t>
      </w:r>
      <w:r w:rsidR="004A0F29" w:rsidRPr="004A0F29">
        <w:rPr>
          <w:rtl/>
          <w:lang w:bidi="fa-IR"/>
        </w:rPr>
        <w:t xml:space="preserve"> ترک</w:t>
      </w:r>
      <w:r w:rsidR="004A0F29" w:rsidRPr="004A0F29">
        <w:rPr>
          <w:rFonts w:hint="cs"/>
          <w:rtl/>
          <w:lang w:bidi="fa-IR"/>
        </w:rPr>
        <w:t>ی</w:t>
      </w:r>
      <w:r w:rsidR="004A0F29" w:rsidRPr="004A0F29">
        <w:rPr>
          <w:rFonts w:hint="eastAsia"/>
          <w:rtl/>
          <w:lang w:bidi="fa-IR"/>
        </w:rPr>
        <w:t>بات</w:t>
      </w:r>
      <w:r w:rsidR="004A0F29" w:rsidRPr="004A0F29">
        <w:rPr>
          <w:rtl/>
          <w:lang w:bidi="fa-IR"/>
        </w:rPr>
        <w:t xml:space="preserve"> آرا</w:t>
      </w:r>
      <w:r w:rsidR="004A0F29" w:rsidRPr="004A0F29">
        <w:rPr>
          <w:rFonts w:hint="cs"/>
          <w:rtl/>
          <w:lang w:bidi="fa-IR"/>
        </w:rPr>
        <w:t>ی</w:t>
      </w:r>
      <w:r w:rsidR="004A0F29" w:rsidRPr="004A0F29">
        <w:rPr>
          <w:rFonts w:hint="eastAsia"/>
          <w:rtl/>
          <w:lang w:bidi="fa-IR"/>
        </w:rPr>
        <w:t>ش</w:t>
      </w:r>
      <w:r w:rsidR="004A0F29" w:rsidRPr="004A0F29">
        <w:rPr>
          <w:rFonts w:hint="cs"/>
          <w:rtl/>
          <w:lang w:bidi="fa-IR"/>
        </w:rPr>
        <w:t>ی</w:t>
      </w:r>
      <w:r w:rsidR="004A0F29" w:rsidRPr="004A0F29">
        <w:rPr>
          <w:rtl/>
          <w:lang w:bidi="fa-IR"/>
        </w:rPr>
        <w:t xml:space="preserve"> با پوست و مو به</w:t>
      </w:r>
      <w:r w:rsidR="004A0F29">
        <w:rPr>
          <w:rFonts w:hint="cs"/>
          <w:rtl/>
          <w:lang w:bidi="fa-IR"/>
        </w:rPr>
        <w:t>‌</w:t>
      </w:r>
      <w:r w:rsidR="004A0F29" w:rsidRPr="004A0F29">
        <w:rPr>
          <w:rtl/>
          <w:lang w:bidi="fa-IR"/>
        </w:rPr>
        <w:t>طور گسترده به کار م</w:t>
      </w:r>
      <w:r w:rsidR="004A0F29" w:rsidRPr="004A0F29">
        <w:rPr>
          <w:rFonts w:hint="cs"/>
          <w:rtl/>
          <w:lang w:bidi="fa-IR"/>
        </w:rPr>
        <w:t>ی</w:t>
      </w:r>
      <w:r w:rsidR="004A0F29">
        <w:rPr>
          <w:rFonts w:hint="cs"/>
          <w:rtl/>
          <w:lang w:bidi="fa-IR"/>
        </w:rPr>
        <w:t>‌</w:t>
      </w:r>
      <w:r w:rsidR="004A0F29" w:rsidRPr="004A0F29">
        <w:rPr>
          <w:rFonts w:hint="eastAsia"/>
          <w:rtl/>
          <w:lang w:bidi="fa-IR"/>
        </w:rPr>
        <w:t>روند</w:t>
      </w:r>
      <w:r w:rsidR="004A0F29" w:rsidRPr="004A0F29">
        <w:rPr>
          <w:rtl/>
          <w:lang w:bidi="fa-IR"/>
        </w:rPr>
        <w:t>. در ش</w:t>
      </w:r>
      <w:r w:rsidR="004A0F29" w:rsidRPr="004A0F29">
        <w:rPr>
          <w:rFonts w:hint="cs"/>
          <w:rtl/>
          <w:lang w:bidi="fa-IR"/>
        </w:rPr>
        <w:t>ی</w:t>
      </w:r>
      <w:r w:rsidR="004A0F29" w:rsidRPr="004A0F29">
        <w:rPr>
          <w:rFonts w:hint="eastAsia"/>
          <w:rtl/>
          <w:lang w:bidi="fa-IR"/>
        </w:rPr>
        <w:t>م</w:t>
      </w:r>
      <w:r w:rsidR="004A0F29" w:rsidRPr="004A0F29">
        <w:rPr>
          <w:rFonts w:hint="cs"/>
          <w:rtl/>
          <w:lang w:bidi="fa-IR"/>
        </w:rPr>
        <w:t>ی</w:t>
      </w:r>
      <w:r w:rsidR="004A0F29" w:rsidRPr="004A0F29">
        <w:rPr>
          <w:rtl/>
          <w:lang w:bidi="fa-IR"/>
        </w:rPr>
        <w:t xml:space="preserve"> پل</w:t>
      </w:r>
      <w:r w:rsidR="004A0F29" w:rsidRPr="004A0F29">
        <w:rPr>
          <w:rFonts w:hint="cs"/>
          <w:rtl/>
          <w:lang w:bidi="fa-IR"/>
        </w:rPr>
        <w:t>ی</w:t>
      </w:r>
      <w:r w:rsidR="004A0F29" w:rsidRPr="004A0F29">
        <w:rPr>
          <w:rFonts w:hint="eastAsia"/>
          <w:rtl/>
          <w:lang w:bidi="fa-IR"/>
        </w:rPr>
        <w:t>مر،</w:t>
      </w:r>
      <w:r w:rsidR="004A0F29" w:rsidRPr="004A0F29">
        <w:rPr>
          <w:rtl/>
          <w:lang w:bidi="fa-IR"/>
        </w:rPr>
        <w:t xml:space="preserve"> از </w:t>
      </w:r>
      <w:r w:rsidR="004A0F29" w:rsidRPr="004A0F29">
        <w:rPr>
          <w:lang w:bidi="fa-IR"/>
        </w:rPr>
        <w:t>HSP</w:t>
      </w:r>
      <w:r w:rsidR="004A0F29" w:rsidRPr="004A0F29">
        <w:rPr>
          <w:rtl/>
          <w:lang w:bidi="fa-IR"/>
        </w:rPr>
        <w:t xml:space="preserve"> برا</w:t>
      </w:r>
      <w:r w:rsidR="004A0F29" w:rsidRPr="004A0F29">
        <w:rPr>
          <w:rFonts w:hint="cs"/>
          <w:rtl/>
          <w:lang w:bidi="fa-IR"/>
        </w:rPr>
        <w:t>ی</w:t>
      </w:r>
      <w:r w:rsidR="004A0F29" w:rsidRPr="004A0F29">
        <w:rPr>
          <w:rtl/>
          <w:lang w:bidi="fa-IR"/>
        </w:rPr>
        <w:t xml:space="preserve"> پ</w:t>
      </w:r>
      <w:r w:rsidR="004A0F29" w:rsidRPr="004A0F29">
        <w:rPr>
          <w:rFonts w:hint="cs"/>
          <w:rtl/>
          <w:lang w:bidi="fa-IR"/>
        </w:rPr>
        <w:t>ی</w:t>
      </w:r>
      <w:r w:rsidR="004A0F29" w:rsidRPr="004A0F29">
        <w:rPr>
          <w:rFonts w:hint="eastAsia"/>
          <w:rtl/>
          <w:lang w:bidi="fa-IR"/>
        </w:rPr>
        <w:t>ش</w:t>
      </w:r>
      <w:r w:rsidR="004A0F29">
        <w:rPr>
          <w:rFonts w:hint="cs"/>
          <w:rtl/>
          <w:lang w:bidi="fa-IR"/>
        </w:rPr>
        <w:t>‌</w:t>
      </w:r>
      <w:r w:rsidR="004A0F29" w:rsidRPr="004A0F29">
        <w:rPr>
          <w:rFonts w:hint="eastAsia"/>
          <w:rtl/>
          <w:lang w:bidi="fa-IR"/>
        </w:rPr>
        <w:t>ب</w:t>
      </w:r>
      <w:r w:rsidR="004A0F29" w:rsidRPr="004A0F29">
        <w:rPr>
          <w:rFonts w:hint="cs"/>
          <w:rtl/>
          <w:lang w:bidi="fa-IR"/>
        </w:rPr>
        <w:t>ی</w:t>
      </w:r>
      <w:r w:rsidR="004A0F29" w:rsidRPr="004A0F29">
        <w:rPr>
          <w:rFonts w:hint="eastAsia"/>
          <w:rtl/>
          <w:lang w:bidi="fa-IR"/>
        </w:rPr>
        <w:t>ن</w:t>
      </w:r>
      <w:r w:rsidR="004A0F29" w:rsidRPr="004A0F29">
        <w:rPr>
          <w:rFonts w:hint="cs"/>
          <w:rtl/>
          <w:lang w:bidi="fa-IR"/>
        </w:rPr>
        <w:t>ی</w:t>
      </w:r>
      <w:r w:rsidR="004A0F29" w:rsidRPr="004A0F29">
        <w:rPr>
          <w:rtl/>
          <w:lang w:bidi="fa-IR"/>
        </w:rPr>
        <w:t xml:space="preserve"> سازگار</w:t>
      </w:r>
      <w:r w:rsidR="004A0F29" w:rsidRPr="004A0F29">
        <w:rPr>
          <w:rFonts w:hint="cs"/>
          <w:rtl/>
          <w:lang w:bidi="fa-IR"/>
        </w:rPr>
        <w:t>ی</w:t>
      </w:r>
      <w:r w:rsidR="004A0F29" w:rsidRPr="004A0F29">
        <w:rPr>
          <w:rtl/>
          <w:lang w:bidi="fa-IR"/>
        </w:rPr>
        <w:t xml:space="preserve"> پل</w:t>
      </w:r>
      <w:r w:rsidR="004A0F29" w:rsidRPr="004A0F29">
        <w:rPr>
          <w:rFonts w:hint="cs"/>
          <w:rtl/>
          <w:lang w:bidi="fa-IR"/>
        </w:rPr>
        <w:t>ی</w:t>
      </w:r>
      <w:r w:rsidR="004A0F29" w:rsidRPr="004A0F29">
        <w:rPr>
          <w:rFonts w:hint="eastAsia"/>
          <w:rtl/>
          <w:lang w:bidi="fa-IR"/>
        </w:rPr>
        <w:t>مرها</w:t>
      </w:r>
      <w:r w:rsidR="004A0F29" w:rsidRPr="004A0F29">
        <w:rPr>
          <w:rtl/>
          <w:lang w:bidi="fa-IR"/>
        </w:rPr>
        <w:t xml:space="preserve"> با افزودن</w:t>
      </w:r>
      <w:r w:rsidR="004A0F29" w:rsidRPr="004A0F29">
        <w:rPr>
          <w:rFonts w:hint="cs"/>
          <w:rtl/>
          <w:lang w:bidi="fa-IR"/>
        </w:rPr>
        <w:t>ی</w:t>
      </w:r>
      <w:r w:rsidR="004A0F29">
        <w:rPr>
          <w:rFonts w:hint="cs"/>
          <w:rtl/>
          <w:lang w:bidi="fa-IR"/>
        </w:rPr>
        <w:t>‌</w:t>
      </w:r>
      <w:r w:rsidR="004A0F29" w:rsidRPr="004A0F29">
        <w:rPr>
          <w:rFonts w:hint="eastAsia"/>
          <w:rtl/>
          <w:lang w:bidi="fa-IR"/>
        </w:rPr>
        <w:t>ها</w:t>
      </w:r>
      <w:r w:rsidR="004A0F29" w:rsidRPr="004A0F29">
        <w:rPr>
          <w:rtl/>
          <w:lang w:bidi="fa-IR"/>
        </w:rPr>
        <w:t xml:space="preserve"> </w:t>
      </w:r>
      <w:r w:rsidR="004A0F29" w:rsidRPr="004A0F29">
        <w:rPr>
          <w:rFonts w:hint="cs"/>
          <w:rtl/>
          <w:lang w:bidi="fa-IR"/>
        </w:rPr>
        <w:t>ی</w:t>
      </w:r>
      <w:r w:rsidR="004A0F29" w:rsidRPr="004A0F29">
        <w:rPr>
          <w:rFonts w:hint="eastAsia"/>
          <w:rtl/>
          <w:lang w:bidi="fa-IR"/>
        </w:rPr>
        <w:t>ا</w:t>
      </w:r>
      <w:r w:rsidR="004A0F29" w:rsidRPr="004A0F29">
        <w:rPr>
          <w:rtl/>
          <w:lang w:bidi="fa-IR"/>
        </w:rPr>
        <w:t xml:space="preserve"> پلاست</w:t>
      </w:r>
      <w:r w:rsidR="004A0F29" w:rsidRPr="004A0F29">
        <w:rPr>
          <w:rFonts w:hint="cs"/>
          <w:rtl/>
          <w:lang w:bidi="fa-IR"/>
        </w:rPr>
        <w:t>ی</w:t>
      </w:r>
      <w:r w:rsidR="004A0F29">
        <w:rPr>
          <w:rFonts w:hint="cs"/>
          <w:rtl/>
          <w:lang w:bidi="fa-IR"/>
        </w:rPr>
        <w:t>‌</w:t>
      </w:r>
      <w:r w:rsidR="004A0F29" w:rsidRPr="004A0F29">
        <w:rPr>
          <w:rFonts w:hint="eastAsia"/>
          <w:rtl/>
          <w:lang w:bidi="fa-IR"/>
        </w:rPr>
        <w:t>سا</w:t>
      </w:r>
      <w:r w:rsidR="004A0F29" w:rsidRPr="004A0F29">
        <w:rPr>
          <w:rFonts w:hint="cs"/>
          <w:rtl/>
          <w:lang w:bidi="fa-IR"/>
        </w:rPr>
        <w:t>ی</w:t>
      </w:r>
      <w:r w:rsidR="004A0F29" w:rsidRPr="004A0F29">
        <w:rPr>
          <w:rFonts w:hint="eastAsia"/>
          <w:rtl/>
          <w:lang w:bidi="fa-IR"/>
        </w:rPr>
        <w:t>زرها</w:t>
      </w:r>
      <w:r w:rsidR="004A0F29" w:rsidRPr="004A0F29">
        <w:rPr>
          <w:rtl/>
          <w:lang w:bidi="fa-IR"/>
        </w:rPr>
        <w:t xml:space="preserve"> استفاده م</w:t>
      </w:r>
      <w:r w:rsidR="004A0F29" w:rsidRPr="004A0F29">
        <w:rPr>
          <w:rFonts w:hint="cs"/>
          <w:rtl/>
          <w:lang w:bidi="fa-IR"/>
        </w:rPr>
        <w:t>ی</w:t>
      </w:r>
      <w:r w:rsidR="004A0F29">
        <w:rPr>
          <w:rFonts w:hint="cs"/>
          <w:rtl/>
          <w:lang w:bidi="fa-IR"/>
        </w:rPr>
        <w:t>‌</w:t>
      </w:r>
      <w:r w:rsidR="004A0F29" w:rsidRPr="004A0F29">
        <w:rPr>
          <w:rFonts w:hint="eastAsia"/>
          <w:rtl/>
          <w:lang w:bidi="fa-IR"/>
        </w:rPr>
        <w:t>شود</w:t>
      </w:r>
      <w:r w:rsidR="004A0F29" w:rsidRPr="004A0F29">
        <w:rPr>
          <w:rtl/>
          <w:lang w:bidi="fa-IR"/>
        </w:rPr>
        <w:t xml:space="preserve"> و در صنعت رنگ و پوشش، به</w:t>
      </w:r>
      <w:r w:rsidR="004A0F29">
        <w:rPr>
          <w:rFonts w:hint="cs"/>
          <w:rtl/>
          <w:lang w:bidi="fa-IR"/>
        </w:rPr>
        <w:t>‌</w:t>
      </w:r>
      <w:r w:rsidR="004A0F29" w:rsidRPr="004A0F29">
        <w:rPr>
          <w:rtl/>
          <w:lang w:bidi="fa-IR"/>
        </w:rPr>
        <w:t>عنوان مع</w:t>
      </w:r>
      <w:r w:rsidR="004A0F29" w:rsidRPr="004A0F29">
        <w:rPr>
          <w:rFonts w:hint="cs"/>
          <w:rtl/>
          <w:lang w:bidi="fa-IR"/>
        </w:rPr>
        <w:t>ی</w:t>
      </w:r>
      <w:r w:rsidR="004A0F29" w:rsidRPr="004A0F29">
        <w:rPr>
          <w:rFonts w:hint="eastAsia"/>
          <w:rtl/>
          <w:lang w:bidi="fa-IR"/>
        </w:rPr>
        <w:t>ار</w:t>
      </w:r>
      <w:r w:rsidR="004A0F29" w:rsidRPr="004A0F29">
        <w:rPr>
          <w:rFonts w:hint="cs"/>
          <w:rtl/>
          <w:lang w:bidi="fa-IR"/>
        </w:rPr>
        <w:t>ی</w:t>
      </w:r>
      <w:r w:rsidR="004A0F29" w:rsidRPr="004A0F29">
        <w:rPr>
          <w:rtl/>
          <w:lang w:bidi="fa-IR"/>
        </w:rPr>
        <w:t xml:space="preserve"> برا</w:t>
      </w:r>
      <w:r w:rsidR="004A0F29" w:rsidRPr="004A0F29">
        <w:rPr>
          <w:rFonts w:hint="cs"/>
          <w:rtl/>
          <w:lang w:bidi="fa-IR"/>
        </w:rPr>
        <w:t>ی</w:t>
      </w:r>
      <w:r w:rsidR="004A0F29" w:rsidRPr="004A0F29">
        <w:rPr>
          <w:rtl/>
          <w:lang w:bidi="fa-IR"/>
        </w:rPr>
        <w:t xml:space="preserve"> انتخاب حلال</w:t>
      </w:r>
      <w:r w:rsidR="004A0F29">
        <w:rPr>
          <w:rFonts w:hint="cs"/>
          <w:rtl/>
          <w:lang w:bidi="fa-IR"/>
        </w:rPr>
        <w:t>‌</w:t>
      </w:r>
      <w:r w:rsidR="004A0F29" w:rsidRPr="004A0F29">
        <w:rPr>
          <w:rtl/>
          <w:lang w:bidi="fa-IR"/>
        </w:rPr>
        <w:t>ها</w:t>
      </w:r>
      <w:r w:rsidR="004A0F29" w:rsidRPr="004A0F29">
        <w:rPr>
          <w:rFonts w:hint="cs"/>
          <w:rtl/>
          <w:lang w:bidi="fa-IR"/>
        </w:rPr>
        <w:t>یی</w:t>
      </w:r>
      <w:r w:rsidR="004A0F29" w:rsidRPr="004A0F29">
        <w:rPr>
          <w:rtl/>
          <w:lang w:bidi="fa-IR"/>
        </w:rPr>
        <w:t xml:space="preserve"> ک</w:t>
      </w:r>
      <w:r w:rsidR="004A0F29" w:rsidRPr="004A0F29">
        <w:rPr>
          <w:rFonts w:hint="eastAsia"/>
          <w:rtl/>
          <w:lang w:bidi="fa-IR"/>
        </w:rPr>
        <w:t>ه</w:t>
      </w:r>
      <w:r w:rsidR="004A0F29" w:rsidRPr="004A0F29">
        <w:rPr>
          <w:rtl/>
          <w:lang w:bidi="fa-IR"/>
        </w:rPr>
        <w:t xml:space="preserve"> قابل</w:t>
      </w:r>
      <w:r w:rsidR="004A0F29" w:rsidRPr="004A0F29">
        <w:rPr>
          <w:rFonts w:hint="cs"/>
          <w:rtl/>
          <w:lang w:bidi="fa-IR"/>
        </w:rPr>
        <w:t>ی</w:t>
      </w:r>
      <w:r w:rsidR="004A0F29" w:rsidRPr="004A0F29">
        <w:rPr>
          <w:rFonts w:hint="eastAsia"/>
          <w:rtl/>
          <w:lang w:bidi="fa-IR"/>
        </w:rPr>
        <w:t>ت</w:t>
      </w:r>
      <w:r w:rsidR="004A0F29" w:rsidRPr="004A0F29">
        <w:rPr>
          <w:rtl/>
          <w:lang w:bidi="fa-IR"/>
        </w:rPr>
        <w:t xml:space="preserve"> انحلال رز</w:t>
      </w:r>
      <w:r w:rsidR="004A0F29" w:rsidRPr="004A0F29">
        <w:rPr>
          <w:rFonts w:hint="cs"/>
          <w:rtl/>
          <w:lang w:bidi="fa-IR"/>
        </w:rPr>
        <w:t>ی</w:t>
      </w:r>
      <w:r w:rsidR="004A0F29" w:rsidRPr="004A0F29">
        <w:rPr>
          <w:rFonts w:hint="eastAsia"/>
          <w:rtl/>
          <w:lang w:bidi="fa-IR"/>
        </w:rPr>
        <w:t>ن</w:t>
      </w:r>
      <w:r w:rsidR="004A0F29">
        <w:rPr>
          <w:rFonts w:hint="cs"/>
          <w:rtl/>
          <w:lang w:bidi="fa-IR"/>
        </w:rPr>
        <w:t>‌</w:t>
      </w:r>
      <w:r w:rsidR="004A0F29" w:rsidRPr="004A0F29">
        <w:rPr>
          <w:rFonts w:hint="eastAsia"/>
          <w:rtl/>
          <w:lang w:bidi="fa-IR"/>
        </w:rPr>
        <w:t>ها</w:t>
      </w:r>
      <w:r w:rsidR="004A0F29" w:rsidRPr="004A0F29">
        <w:rPr>
          <w:rtl/>
          <w:lang w:bidi="fa-IR"/>
        </w:rPr>
        <w:t xml:space="preserve"> </w:t>
      </w:r>
      <w:r w:rsidR="004A0F29" w:rsidRPr="004A0F29">
        <w:rPr>
          <w:rFonts w:hint="cs"/>
          <w:rtl/>
          <w:lang w:bidi="fa-IR"/>
        </w:rPr>
        <w:t>ی</w:t>
      </w:r>
      <w:r w:rsidR="004A0F29" w:rsidRPr="004A0F29">
        <w:rPr>
          <w:rFonts w:hint="eastAsia"/>
          <w:rtl/>
          <w:lang w:bidi="fa-IR"/>
        </w:rPr>
        <w:t>ا</w:t>
      </w:r>
      <w:r w:rsidR="004A0F29" w:rsidRPr="004A0F29">
        <w:rPr>
          <w:rtl/>
          <w:lang w:bidi="fa-IR"/>
        </w:rPr>
        <w:t xml:space="preserve"> رنگدانه</w:t>
      </w:r>
      <w:r w:rsidR="004A0F29">
        <w:rPr>
          <w:rFonts w:hint="cs"/>
          <w:rtl/>
          <w:lang w:bidi="fa-IR"/>
        </w:rPr>
        <w:t>‌</w:t>
      </w:r>
      <w:r w:rsidR="004A0F29" w:rsidRPr="004A0F29">
        <w:rPr>
          <w:rtl/>
          <w:lang w:bidi="fa-IR"/>
        </w:rPr>
        <w:t>ها را دارند، شناخته م</w:t>
      </w:r>
      <w:r w:rsidR="004A0F29" w:rsidRPr="004A0F29">
        <w:rPr>
          <w:rFonts w:hint="cs"/>
          <w:rtl/>
          <w:lang w:bidi="fa-IR"/>
        </w:rPr>
        <w:t>ی</w:t>
      </w:r>
      <w:r w:rsidR="004A0F29">
        <w:rPr>
          <w:rFonts w:hint="cs"/>
          <w:rtl/>
          <w:lang w:bidi="fa-IR"/>
        </w:rPr>
        <w:t>‌</w:t>
      </w:r>
      <w:r w:rsidR="004A0F29" w:rsidRPr="004A0F29">
        <w:rPr>
          <w:rFonts w:hint="eastAsia"/>
          <w:rtl/>
          <w:lang w:bidi="fa-IR"/>
        </w:rPr>
        <w:t>شود</w:t>
      </w:r>
      <w:r w:rsidR="00C416E8">
        <w:rPr>
          <w:rFonts w:hint="cs"/>
          <w:rtl/>
          <w:lang w:bidi="fa-IR"/>
        </w:rPr>
        <w:t xml:space="preserve"> (86)</w:t>
      </w:r>
      <w:r w:rsidR="004A0F29" w:rsidRPr="004A0F29">
        <w:rPr>
          <w:rtl/>
          <w:lang w:bidi="fa-IR"/>
        </w:rPr>
        <w:t>.</w:t>
      </w:r>
      <w:r w:rsidR="004A0F29">
        <w:rPr>
          <w:rFonts w:hint="cs"/>
          <w:rtl/>
          <w:lang w:bidi="fa-IR"/>
        </w:rPr>
        <w:t xml:space="preserve"> همچنین </w:t>
      </w:r>
      <w:r w:rsidRPr="000F2782">
        <w:rPr>
          <w:rtl/>
          <w:lang w:bidi="fa-IR"/>
        </w:rPr>
        <w:t>از ا</w:t>
      </w:r>
      <w:r w:rsidRPr="000F2782">
        <w:rPr>
          <w:rFonts w:hint="cs"/>
          <w:rtl/>
          <w:lang w:bidi="fa-IR"/>
        </w:rPr>
        <w:t>ی</w:t>
      </w:r>
      <w:r w:rsidRPr="000F2782">
        <w:rPr>
          <w:rFonts w:hint="eastAsia"/>
          <w:rtl/>
          <w:lang w:bidi="fa-IR"/>
        </w:rPr>
        <w:t>ن</w:t>
      </w:r>
      <w:r w:rsidRPr="000F2782">
        <w:rPr>
          <w:rtl/>
          <w:lang w:bidi="fa-IR"/>
        </w:rPr>
        <w:t xml:space="preserve"> </w:t>
      </w:r>
      <w:r w:rsidRPr="000F2782">
        <w:rPr>
          <w:rtl/>
          <w:lang w:bidi="fa-IR"/>
        </w:rPr>
        <w:lastRenderedPageBreak/>
        <w:t xml:space="preserve">پارامترها جهت </w:t>
      </w:r>
      <w:r w:rsidR="00501744">
        <w:rPr>
          <w:rFonts w:hint="cs"/>
          <w:rtl/>
          <w:lang w:bidi="fa-IR"/>
        </w:rPr>
        <w:t>بهینه‌سازی</w:t>
      </w:r>
      <w:r w:rsidRPr="000F2782">
        <w:rPr>
          <w:rtl/>
          <w:lang w:bidi="fa-IR"/>
        </w:rPr>
        <w:t xml:space="preserve"> فرمولاس</w:t>
      </w:r>
      <w:r w:rsidRPr="000F2782">
        <w:rPr>
          <w:rFonts w:hint="cs"/>
          <w:rtl/>
          <w:lang w:bidi="fa-IR"/>
        </w:rPr>
        <w:t>ی</w:t>
      </w:r>
      <w:r w:rsidRPr="000F2782">
        <w:rPr>
          <w:rFonts w:hint="eastAsia"/>
          <w:rtl/>
          <w:lang w:bidi="fa-IR"/>
        </w:rPr>
        <w:t>ون</w:t>
      </w:r>
      <w:dir w:val="rtl">
        <w:r w:rsidRPr="000F2782">
          <w:rPr>
            <w:rtl/>
            <w:lang w:bidi="fa-IR"/>
          </w:rPr>
          <w:t xml:space="preserve"> پاک کننده</w:t>
        </w:r>
        <w:dir w:val="rtl">
          <w:r w:rsidRPr="000F2782">
            <w:rPr>
              <w:rtl/>
              <w:lang w:bidi="fa-IR"/>
            </w:rPr>
            <w:t>ها</w:t>
          </w:r>
          <w:r w:rsidR="00501744">
            <w:rPr>
              <w:rFonts w:hint="cs"/>
              <w:rtl/>
              <w:lang w:bidi="fa-IR"/>
            </w:rPr>
            <w:t xml:space="preserve"> و سموم حشره‌کش‌ و آفت‌کش </w:t>
          </w:r>
          <w:r w:rsidRPr="000F2782">
            <w:rPr>
              <w:rtl/>
              <w:lang w:bidi="fa-IR"/>
            </w:rPr>
            <w:t>استفاده م</w:t>
          </w:r>
          <w:r w:rsidRPr="000F2782">
            <w:rPr>
              <w:rFonts w:hint="cs"/>
              <w:rtl/>
              <w:lang w:bidi="fa-IR"/>
            </w:rPr>
            <w:t>ی</w:t>
          </w:r>
          <w:r w:rsidR="004A0F29">
            <w:rPr>
              <w:rFonts w:hint="cs"/>
              <w:rtl/>
              <w:lang w:bidi="fa-IR"/>
            </w:rPr>
            <w:t>‌</w:t>
          </w:r>
          <w:r w:rsidRPr="000F2782">
            <w:rPr>
              <w:rtl/>
              <w:lang w:bidi="fa-IR"/>
            </w:rPr>
            <w:t>شود</w:t>
          </w:r>
          <w:r w:rsidR="00C416E8">
            <w:rPr>
              <w:rFonts w:hint="cs"/>
              <w:rtl/>
              <w:lang w:bidi="fa-IR"/>
            </w:rPr>
            <w:t xml:space="preserve"> (8</w:t>
          </w:r>
          <w:r w:rsidR="00BD4511">
            <w:rPr>
              <w:rFonts w:hint="cs"/>
              <w:rtl/>
              <w:lang w:bidi="fa-IR"/>
            </w:rPr>
            <w:t>8</w:t>
          </w:r>
          <w:r w:rsidR="00C416E8">
            <w:rPr>
              <w:rFonts w:hint="cs"/>
              <w:rtl/>
              <w:lang w:bidi="fa-IR"/>
            </w:rPr>
            <w:t>)</w:t>
          </w:r>
          <w:r w:rsidRPr="000F2782">
            <w:rPr>
              <w:rtl/>
              <w:lang w:bidi="fa-IR"/>
            </w:rPr>
            <w:t xml:space="preserve">. علاوه بر </w:t>
          </w:r>
          <w:r>
            <w:rPr>
              <w:rFonts w:hint="cs"/>
              <w:rtl/>
              <w:lang w:bidi="fa-IR"/>
            </w:rPr>
            <w:t>ا</w:t>
          </w:r>
          <w:r w:rsidRPr="000F2782">
            <w:rPr>
              <w:rFonts w:hint="cs"/>
              <w:rtl/>
              <w:lang w:bidi="fa-IR"/>
            </w:rPr>
            <w:t>ی</w:t>
          </w:r>
          <w:r w:rsidRPr="000F2782">
            <w:rPr>
              <w:rFonts w:hint="eastAsia"/>
              <w:rtl/>
              <w:lang w:bidi="fa-IR"/>
            </w:rPr>
            <w:t>ن</w:t>
          </w:r>
          <w:r w:rsidRPr="000F2782">
            <w:rPr>
              <w:rtl/>
              <w:lang w:bidi="fa-IR"/>
            </w:rPr>
            <w:t xml:space="preserve"> ج</w:t>
          </w:r>
          <w:r w:rsidRPr="000F2782">
            <w:rPr>
              <w:rFonts w:hint="eastAsia"/>
              <w:rtl/>
              <w:lang w:bidi="fa-IR"/>
            </w:rPr>
            <w:t>هت</w:t>
          </w:r>
          <w:r w:rsidRPr="000F2782">
            <w:rPr>
              <w:rtl/>
              <w:lang w:bidi="fa-IR"/>
            </w:rPr>
            <w:t xml:space="preserve"> بررس</w:t>
          </w:r>
          <w:r w:rsidRPr="000F2782">
            <w:rPr>
              <w:rFonts w:hint="cs"/>
              <w:rtl/>
              <w:lang w:bidi="fa-IR"/>
            </w:rPr>
            <w:t>ی</w:t>
          </w:r>
          <w:r w:rsidRPr="000F2782">
            <w:rPr>
              <w:rtl/>
              <w:lang w:bidi="fa-IR"/>
            </w:rPr>
            <w:t xml:space="preserve"> خصوص</w:t>
          </w:r>
          <w:r w:rsidRPr="000F2782">
            <w:rPr>
              <w:rFonts w:hint="cs"/>
              <w:rtl/>
              <w:lang w:bidi="fa-IR"/>
            </w:rPr>
            <w:t>ی</w:t>
          </w:r>
          <w:r w:rsidR="004A0F29">
            <w:rPr>
              <w:rFonts w:hint="cs"/>
              <w:rtl/>
              <w:lang w:bidi="fa-IR"/>
            </w:rPr>
            <w:t>ات</w:t>
          </w:r>
          <w:r w:rsidRPr="000F2782">
            <w:rPr>
              <w:rtl/>
              <w:lang w:bidi="fa-IR"/>
            </w:rPr>
            <w:t xml:space="preserve"> </w:t>
          </w:r>
          <w:r w:rsidRPr="000F2782">
            <w:rPr>
              <w:rFonts w:hint="cs"/>
              <w:rtl/>
              <w:lang w:bidi="fa-IR"/>
            </w:rPr>
            <w:t>سمی</w:t>
          </w:r>
          <w:r w:rsidRPr="000F2782">
            <w:rPr>
              <w:rtl/>
              <w:lang w:bidi="fa-IR"/>
            </w:rPr>
            <w:t xml:space="preserve"> و مقاومت ش</w:t>
          </w:r>
          <w:r w:rsidRPr="000F2782">
            <w:rPr>
              <w:rFonts w:hint="cs"/>
              <w:rtl/>
              <w:lang w:bidi="fa-IR"/>
            </w:rPr>
            <w:t>ی</w:t>
          </w:r>
          <w:r w:rsidRPr="000F2782">
            <w:rPr>
              <w:rFonts w:hint="eastAsia"/>
              <w:rtl/>
              <w:lang w:bidi="fa-IR"/>
            </w:rPr>
            <w:t>م</w:t>
          </w:r>
          <w:r w:rsidRPr="000F2782">
            <w:rPr>
              <w:rFonts w:hint="cs"/>
              <w:rtl/>
              <w:lang w:bidi="fa-IR"/>
            </w:rPr>
            <w:t>ی</w:t>
          </w:r>
          <w:r w:rsidRPr="000F2782">
            <w:rPr>
              <w:rFonts w:hint="eastAsia"/>
              <w:rtl/>
              <w:lang w:bidi="fa-IR"/>
            </w:rPr>
            <w:t>ا</w:t>
          </w:r>
          <w:r w:rsidRPr="000F2782">
            <w:rPr>
              <w:rFonts w:hint="cs"/>
              <w:rtl/>
              <w:lang w:bidi="fa-IR"/>
            </w:rPr>
            <w:t>یی</w:t>
          </w:r>
          <w:r>
            <w:rPr>
              <w:rFonts w:hint="cs"/>
              <w:rtl/>
              <w:lang w:bidi="fa-IR"/>
            </w:rPr>
            <w:t xml:space="preserve"> و</w:t>
          </w:r>
          <w:r w:rsidRPr="000F2782">
            <w:rPr>
              <w:rtl/>
              <w:lang w:bidi="fa-IR"/>
            </w:rPr>
            <w:t xml:space="preserve"> همچن</w:t>
          </w:r>
          <w:r w:rsidRPr="000F2782">
            <w:rPr>
              <w:rFonts w:hint="cs"/>
              <w:rtl/>
              <w:lang w:bidi="fa-IR"/>
            </w:rPr>
            <w:t>ی</w:t>
          </w:r>
          <w:r w:rsidRPr="000F2782">
            <w:rPr>
              <w:rFonts w:hint="eastAsia"/>
              <w:rtl/>
              <w:lang w:bidi="fa-IR"/>
            </w:rPr>
            <w:t>ن</w:t>
          </w:r>
          <w:r w:rsidRPr="000F2782">
            <w:rPr>
              <w:rtl/>
              <w:lang w:bidi="fa-IR"/>
            </w:rPr>
            <w:t xml:space="preserve"> پ</w:t>
          </w:r>
          <w:r w:rsidRPr="000F2782">
            <w:rPr>
              <w:rFonts w:hint="cs"/>
              <w:rtl/>
              <w:lang w:bidi="fa-IR"/>
            </w:rPr>
            <w:t>ی</w:t>
          </w:r>
          <w:r w:rsidRPr="000F2782">
            <w:rPr>
              <w:rFonts w:hint="eastAsia"/>
              <w:rtl/>
              <w:lang w:bidi="fa-IR"/>
            </w:rPr>
            <w:t>ش‌ب</w:t>
          </w:r>
          <w:r w:rsidRPr="000F2782">
            <w:rPr>
              <w:rFonts w:hint="cs"/>
              <w:rtl/>
              <w:lang w:bidi="fa-IR"/>
            </w:rPr>
            <w:t>ی</w:t>
          </w:r>
          <w:r w:rsidRPr="000F2782">
            <w:rPr>
              <w:rFonts w:hint="eastAsia"/>
              <w:rtl/>
              <w:lang w:bidi="fa-IR"/>
            </w:rPr>
            <w:t>ن</w:t>
          </w:r>
          <w:r w:rsidRPr="000F2782">
            <w:rPr>
              <w:rFonts w:hint="cs"/>
              <w:rtl/>
              <w:lang w:bidi="fa-IR"/>
            </w:rPr>
            <w:t>ی</w:t>
          </w:r>
          <w:r w:rsidRPr="000F2782">
            <w:rPr>
              <w:rtl/>
              <w:lang w:bidi="fa-IR"/>
            </w:rPr>
            <w:t xml:space="preserve"> برهمکنش داروها</w:t>
          </w:r>
          <w:r w:rsidRPr="000F2782">
            <w:rPr>
              <w:rFonts w:hint="cs"/>
              <w:rtl/>
              <w:lang w:bidi="fa-IR"/>
            </w:rPr>
            <w:t>ی</w:t>
          </w:r>
          <w:r w:rsidRPr="000F2782">
            <w:rPr>
              <w:rtl/>
              <w:lang w:bidi="fa-IR"/>
            </w:rPr>
            <w:t xml:space="preserve"> سم</w:t>
          </w:r>
          <w:r w:rsidRPr="000F2782">
            <w:rPr>
              <w:rFonts w:hint="cs"/>
              <w:rtl/>
              <w:lang w:bidi="fa-IR"/>
            </w:rPr>
            <w:t>ی</w:t>
          </w:r>
          <w:r w:rsidRPr="000F2782">
            <w:rPr>
              <w:rtl/>
              <w:lang w:bidi="fa-IR"/>
            </w:rPr>
            <w:t xml:space="preserve"> با </w:t>
          </w:r>
          <w:r w:rsidRPr="000F2782">
            <w:t>DNA</w:t>
          </w:r>
          <w:r w:rsidRPr="000F2782">
            <w:rPr>
              <w:rtl/>
              <w:lang w:bidi="fa-IR"/>
            </w:rPr>
            <w:t xml:space="preserve">  </w:t>
          </w:r>
          <w:r>
            <w:rPr>
              <w:rFonts w:hint="cs"/>
              <w:rtl/>
              <w:lang w:bidi="fa-IR"/>
            </w:rPr>
            <w:t>مطالعاتی صورت گرفته</w:t>
          </w:r>
          <w:r w:rsidRPr="000F2782">
            <w:rPr>
              <w:rtl/>
              <w:lang w:bidi="fa-IR"/>
            </w:rPr>
            <w:t xml:space="preserve"> است</w:t>
          </w:r>
          <w:r>
            <w:rPr>
              <w:rFonts w:hint="cs"/>
              <w:rtl/>
              <w:lang w:bidi="fa-IR"/>
            </w:rPr>
            <w:t xml:space="preserve"> </w:t>
          </w:r>
          <w:r>
            <w:rPr>
              <w:rtl/>
              <w:lang w:bidi="fa-IR"/>
            </w:rPr>
            <w:fldChar w:fldCharType="begin"/>
          </w:r>
          <w:r>
            <w:rPr>
              <w:rtl/>
              <w:lang w:bidi="fa-IR"/>
            </w:rPr>
            <w:instrText xml:space="preserve"> </w:instrText>
          </w:r>
          <w:r>
            <w:rPr>
              <w:lang w:bidi="fa-IR"/>
            </w:rPr>
            <w:instrText>ADDIN EN.CITE &lt;EndNote&gt;&lt;Cite&gt;&lt;Author&gt;Bordes&lt;/Author&gt;&lt;Year&gt;2010&lt;/Year&gt;&lt;RecNum&gt;195&lt;/RecNum&gt;&lt;DisplayText&gt;(85, 87)&lt;/DisplayText&gt;&lt;record&gt;&lt;rec-number&gt;195&lt;/rec-number&gt;&lt;foreign-keys&gt;&lt;key app="EN" db-id="r5w5xz507reeroeztf0vedf1dderxa9wxsd9" timestamp="1741874625</w:instrText>
          </w:r>
          <w:r>
            <w:rPr>
              <w:rtl/>
              <w:lang w:bidi="fa-IR"/>
            </w:rPr>
            <w:instrText>"&gt;195&lt;/</w:instrText>
          </w:r>
          <w:r>
            <w:rPr>
              <w:lang w:bidi="fa-IR"/>
            </w:rPr>
            <w:instrText>key&gt;&lt;/foreign-keys&gt;&lt;ref-type name="Journal Article"&gt;17&lt;/ref-type&gt;&lt;contributors&gt;&lt;authors&gt;&lt;author&gt;Bordes, C&lt;/author&gt;&lt;author&gt;Fréville, V&lt;/author&gt;&lt;author&gt;Ruffin, E&lt;/author&gt;&lt;author&gt;Marote, P&lt;/author&gt;&lt;author&gt;Gauvrit, JY&lt;/author&gt;&lt;author&gt;Briançon, S&lt;/author&gt;&lt;author&gt;Lantéri, P&lt;/author&gt;&lt;/authors&gt;&lt;/contributors&gt;&lt;titles&gt;&lt;title&gt;Determination of poly (ɛ-caprolactone) solubility parameters: Application to solvent substitution in a microencapsulation process&lt;/title&gt;&lt;secondary-title&gt;International journal of pharmaceutics&lt;/secondary-title&gt;&lt;/titles&gt;&lt;periodical&gt;&lt;full-title&gt;International Journal of Pharmaceutics&lt;/full-title&gt;&lt;/periodical&gt;&lt;pages&gt;236-243&lt;/pages&gt;&lt;volume&gt;383&lt;/volume&gt;&lt;number&gt;1-2&lt;/number&gt;&lt;dates&gt;&lt;year&gt;2010&lt;/year&gt;&lt;/dates&gt;&lt;isbn&gt;0378-5173&lt;/isbn&gt;&lt;urls&gt;&lt;/urls&gt;&lt;/record&gt;&lt;/Cite&gt;&lt;Cite&gt;&lt;Author&gt;Hossin&lt;/Author&gt;&lt;Year&gt;2016&lt;/Year&gt;&lt;RecNum&gt;196&lt;/RecNum&gt;&lt;record&gt;&lt;rec-number&gt;196&lt;/rec-number&gt;&lt;foreign-keys&gt;&lt;key app="EN" db-id="r5w5xz507reeroeztf0vedf1dderxa9wxsd9" timestamp="1741874673"&gt;196&lt;/key&gt;&lt;/foreign-keys&gt;&lt;ref-type name="Journal Article"&gt;17&lt;/ref-type&gt;&lt;contributors&gt;&lt;authors&gt;&lt;author&gt;Hossin, B&lt;/author&gt;&lt;author&gt;Rizi, K&lt;/author&gt;&lt;author&gt;Murdan, S&lt;/author&gt;&lt;/authors&gt;&lt;/contributors&gt;&lt;titles&gt;&lt;title&gt;Application of Hansen Solubility Parameters to predict drug–nail interactions, which can assist the design of nail medicines&lt;/title&gt;&lt;secondary-title&gt;European Journal of Pharmaceutics and Biopharmaceutics&lt;/secondary-title&gt;&lt;/titles&gt;&lt;periodical&gt;&lt;full-title&gt;European Journal of Pharmaceutics and Biopharmaceutics&lt;/full-title&gt;&lt;/periodical&gt;&lt;pages&gt;32-40</w:instrText>
          </w:r>
          <w:r>
            <w:rPr>
              <w:rtl/>
              <w:lang w:bidi="fa-IR"/>
            </w:rPr>
            <w:instrText>&lt;/</w:instrText>
          </w:r>
          <w:r>
            <w:rPr>
              <w:lang w:bidi="fa-IR"/>
            </w:rPr>
            <w:instrText>pages&gt;&lt;volume&gt;102&lt;/volume&gt;&lt;dates&gt;&lt;year&gt;2016&lt;/year&gt;&lt;/dates&gt;&lt;isbn&gt;0939-6411&lt;/isbn&gt;&lt;urls&gt;&lt;/urls&gt;&lt;/record&gt;&lt;/Cite&gt;&lt;/EndNote</w:instrText>
          </w:r>
          <w:r>
            <w:rPr>
              <w:rtl/>
              <w:lang w:bidi="fa-IR"/>
            </w:rPr>
            <w:instrText>&gt;</w:instrText>
          </w:r>
          <w:r>
            <w:rPr>
              <w:rtl/>
              <w:lang w:bidi="fa-IR"/>
            </w:rPr>
            <w:fldChar w:fldCharType="separate"/>
          </w:r>
          <w:r>
            <w:rPr>
              <w:noProof/>
              <w:rtl/>
              <w:lang w:bidi="fa-IR"/>
            </w:rPr>
            <w:t>(</w:t>
          </w:r>
          <w:r w:rsidR="00BD4511">
            <w:rPr>
              <w:rFonts w:hint="cs"/>
              <w:noProof/>
              <w:rtl/>
              <w:lang w:bidi="fa-IR"/>
            </w:rPr>
            <w:t>89</w:t>
          </w:r>
          <w:r>
            <w:rPr>
              <w:noProof/>
              <w:rtl/>
              <w:lang w:bidi="fa-IR"/>
            </w:rPr>
            <w:t>, 8</w:t>
          </w:r>
          <w:r w:rsidR="00C416E8">
            <w:rPr>
              <w:rFonts w:hint="cs"/>
              <w:noProof/>
              <w:rtl/>
              <w:lang w:bidi="fa-IR"/>
            </w:rPr>
            <w:t>5</w:t>
          </w:r>
          <w:r>
            <w:rPr>
              <w:noProof/>
              <w:rtl/>
              <w:lang w:bidi="fa-IR"/>
            </w:rPr>
            <w:t>)</w:t>
          </w:r>
          <w:r>
            <w:rPr>
              <w:rtl/>
              <w:lang w:bidi="fa-IR"/>
            </w:rPr>
            <w:fldChar w:fldCharType="end"/>
          </w:r>
          <w:r>
            <w:rPr>
              <w:rFonts w:hint="cs"/>
              <w:rtl/>
              <w:lang w:bidi="fa-IR"/>
            </w:rPr>
            <w:t>.</w:t>
          </w:r>
          <w:r>
            <w:t>‬</w:t>
          </w:r>
          <w:r>
            <w:t>‬</w:t>
          </w:r>
          <w:r>
            <w:t>‬</w:t>
          </w:r>
          <w:r w:rsidR="003B7337">
            <w:t>‬</w:t>
          </w:r>
          <w:r w:rsidR="003B7337">
            <w:t>‬</w:t>
          </w:r>
          <w:r w:rsidR="003B7337">
            <w:t>‬</w:t>
          </w:r>
          <w:r w:rsidR="00A02AFB">
            <w:t>‬</w:t>
          </w:r>
          <w:r w:rsidR="00A02AFB">
            <w:t>‬</w:t>
          </w:r>
          <w:r w:rsidR="00A02AFB">
            <w:t>‬</w:t>
          </w:r>
          <w:r w:rsidR="00F40E02">
            <w:t>‬</w:t>
          </w:r>
          <w:r w:rsidR="00F40E02">
            <w:t>‬</w:t>
          </w:r>
          <w:r w:rsidR="00F40E02">
            <w:t>‬</w:t>
          </w:r>
          <w:r w:rsidR="00D47581">
            <w:t>‬</w:t>
          </w:r>
          <w:r w:rsidR="00D47581">
            <w:t>‬</w:t>
          </w:r>
          <w:r w:rsidR="00D47581">
            <w:t>‬</w:t>
          </w:r>
          <w:r w:rsidR="00660B38">
            <w:t>‬</w:t>
          </w:r>
          <w:r w:rsidR="00660B38">
            <w:t>‬</w:t>
          </w:r>
          <w:r w:rsidR="00E36676">
            <w:t>‬</w:t>
          </w:r>
          <w:r w:rsidR="00E36676">
            <w:t>‬</w:t>
          </w:r>
          <w:r w:rsidR="00B320B2">
            <w:t>‬</w:t>
          </w:r>
          <w:r w:rsidR="00B320B2">
            <w:t>‬</w:t>
          </w:r>
          <w:r w:rsidR="00347B72">
            <w:t>‬</w:t>
          </w:r>
          <w:r w:rsidR="00347B72">
            <w:t>‬</w:t>
          </w:r>
          <w:r w:rsidR="001A24ED">
            <w:t>‬</w:t>
          </w:r>
          <w:r w:rsidR="001A24ED">
            <w:t>‬</w:t>
          </w:r>
          <w:r w:rsidR="00FB5A5F">
            <w:t>‬</w:t>
          </w:r>
          <w:r w:rsidR="00FB5A5F">
            <w:t>‬</w:t>
          </w:r>
          <w:r w:rsidR="00C749D8">
            <w:t>‬</w:t>
          </w:r>
          <w:r w:rsidR="00C749D8">
            <w:t>‬</w:t>
          </w:r>
          <w:r w:rsidR="00133F69">
            <w:t>‬</w:t>
          </w:r>
          <w:r w:rsidR="00133F69">
            <w:t>‬</w:t>
          </w:r>
          <w:r w:rsidR="0050012C">
            <w:t>‬</w:t>
          </w:r>
          <w:r w:rsidR="0050012C">
            <w:t>‬</w:t>
          </w:r>
          <w:r w:rsidR="00B50E58">
            <w:t>‬</w:t>
          </w:r>
          <w:r w:rsidR="00B50E58">
            <w:t>‬</w:t>
          </w:r>
          <w:r w:rsidR="00A643ED">
            <w:t>‬</w:t>
          </w:r>
          <w:r w:rsidR="00A643ED">
            <w:t>‬</w:t>
          </w:r>
          <w:r w:rsidR="00386714">
            <w:t>‬</w:t>
          </w:r>
          <w:r w:rsidR="00386714">
            <w:t>‬</w:t>
          </w:r>
          <w:r w:rsidR="00073899">
            <w:t>‬</w:t>
          </w:r>
          <w:r w:rsidR="00073899">
            <w:t>‬</w:t>
          </w:r>
          <w:r w:rsidR="00402AB1">
            <w:t>‬</w:t>
          </w:r>
          <w:r w:rsidR="00402AB1">
            <w:t>‬</w:t>
          </w:r>
        </w:dir>
      </w:dir>
    </w:p>
    <w:p w14:paraId="52B5130C" w14:textId="638C2DAD" w:rsidR="00C41476" w:rsidRDefault="00C41476" w:rsidP="00BD4511">
      <w:pPr>
        <w:pStyle w:val="a3"/>
        <w:rPr>
          <w:rtl/>
          <w:lang w:bidi="fa-IR"/>
        </w:rPr>
      </w:pPr>
      <w:r w:rsidRPr="00E02EA3">
        <w:rPr>
          <w:rtl/>
          <w:lang w:bidi="fa-IR"/>
        </w:rPr>
        <w:t>ا</w:t>
      </w:r>
      <w:r w:rsidRPr="00E02EA3">
        <w:rPr>
          <w:rFonts w:hint="cs"/>
          <w:rtl/>
          <w:lang w:bidi="fa-IR"/>
        </w:rPr>
        <w:t>ی</w:t>
      </w:r>
      <w:r w:rsidRPr="00E02EA3">
        <w:rPr>
          <w:rFonts w:hint="eastAsia"/>
          <w:rtl/>
          <w:lang w:bidi="fa-IR"/>
        </w:rPr>
        <w:t>ن</w:t>
      </w:r>
      <w:r w:rsidRPr="00E02EA3">
        <w:rPr>
          <w:rtl/>
          <w:lang w:bidi="fa-IR"/>
        </w:rPr>
        <w:t xml:space="preserve"> پارامترها </w:t>
      </w:r>
      <w:r w:rsidR="00562E58">
        <w:rPr>
          <w:rFonts w:hint="cs"/>
          <w:rtl/>
          <w:lang w:bidi="fa-IR"/>
        </w:rPr>
        <w:t xml:space="preserve">برای طیف وسیعی از ترکیبات آلی و زیستی قابل استفاده‌اند و استفاده از آن‌ها </w:t>
      </w:r>
      <w:r w:rsidRPr="00E02EA3">
        <w:rPr>
          <w:rtl/>
          <w:lang w:bidi="fa-IR"/>
        </w:rPr>
        <w:t>زمان و هز</w:t>
      </w:r>
      <w:r w:rsidRPr="00E02EA3">
        <w:rPr>
          <w:rFonts w:hint="cs"/>
          <w:rtl/>
          <w:lang w:bidi="fa-IR"/>
        </w:rPr>
        <w:t>ی</w:t>
      </w:r>
      <w:r w:rsidRPr="00E02EA3">
        <w:rPr>
          <w:rFonts w:hint="eastAsia"/>
          <w:rtl/>
          <w:lang w:bidi="fa-IR"/>
        </w:rPr>
        <w:t>نه</w:t>
      </w:r>
      <w:r w:rsidR="00C416E8">
        <w:rPr>
          <w:rFonts w:hint="cs"/>
          <w:rtl/>
          <w:lang w:bidi="fa-IR"/>
        </w:rPr>
        <w:t xml:space="preserve"> انجام</w:t>
      </w:r>
      <w:r w:rsidRPr="00E02EA3">
        <w:rPr>
          <w:rtl/>
          <w:lang w:bidi="fa-IR"/>
        </w:rPr>
        <w:t xml:space="preserve"> </w:t>
      </w:r>
      <w:r w:rsidR="00C416E8">
        <w:rPr>
          <w:rFonts w:hint="cs"/>
          <w:rtl/>
          <w:lang w:bidi="fa-IR"/>
        </w:rPr>
        <w:t>آزمایش‌های تجربی را کاهش داده</w:t>
      </w:r>
      <w:r w:rsidR="00562E58">
        <w:rPr>
          <w:rFonts w:hint="cs"/>
          <w:rtl/>
          <w:lang w:bidi="fa-IR"/>
        </w:rPr>
        <w:t xml:space="preserve"> </w:t>
      </w:r>
      <w:r w:rsidR="00C416E8">
        <w:rPr>
          <w:rFonts w:hint="cs"/>
          <w:rtl/>
          <w:lang w:bidi="fa-IR"/>
        </w:rPr>
        <w:t>و</w:t>
      </w:r>
      <w:r w:rsidRPr="00E02EA3">
        <w:rPr>
          <w:rFonts w:hint="cs"/>
          <w:rtl/>
          <w:lang w:bidi="fa-IR"/>
        </w:rPr>
        <w:t xml:space="preserve"> </w:t>
      </w:r>
      <w:r w:rsidR="00C416E8">
        <w:rPr>
          <w:rFonts w:hint="cs"/>
          <w:rtl/>
          <w:lang w:bidi="fa-IR"/>
        </w:rPr>
        <w:t xml:space="preserve">به طراحی سریع‌تر و مؤثرتر </w:t>
      </w:r>
      <w:r w:rsidRPr="00E02EA3">
        <w:rPr>
          <w:rtl/>
          <w:lang w:bidi="fa-IR"/>
        </w:rPr>
        <w:t>فرمولاس</w:t>
      </w:r>
      <w:r w:rsidRPr="00E02EA3">
        <w:rPr>
          <w:rFonts w:hint="cs"/>
          <w:rtl/>
          <w:lang w:bidi="fa-IR"/>
        </w:rPr>
        <w:t>ی</w:t>
      </w:r>
      <w:r w:rsidRPr="00E02EA3">
        <w:rPr>
          <w:rFonts w:hint="eastAsia"/>
          <w:rtl/>
          <w:lang w:bidi="fa-IR"/>
        </w:rPr>
        <w:t>ون</w:t>
      </w:r>
      <w:r w:rsidR="00C416E8">
        <w:rPr>
          <w:rFonts w:hint="cs"/>
          <w:rtl/>
          <w:lang w:bidi="fa-IR"/>
        </w:rPr>
        <w:t>‌ها</w:t>
      </w:r>
      <w:r w:rsidRPr="00E02EA3">
        <w:rPr>
          <w:rtl/>
          <w:lang w:bidi="fa-IR"/>
        </w:rPr>
        <w:t xml:space="preserve"> </w:t>
      </w:r>
      <w:r w:rsidR="00C416E8">
        <w:rPr>
          <w:rFonts w:hint="cs"/>
          <w:rtl/>
          <w:lang w:bidi="fa-IR"/>
        </w:rPr>
        <w:t>کمک می‌کند</w:t>
      </w:r>
      <w:r w:rsidR="00562E58">
        <w:rPr>
          <w:rFonts w:hint="cs"/>
          <w:rtl/>
          <w:lang w:bidi="fa-IR"/>
        </w:rPr>
        <w:t xml:space="preserve"> </w:t>
      </w:r>
      <w:r>
        <w:rPr>
          <w:rtl/>
          <w:lang w:bidi="fa-IR"/>
        </w:rPr>
        <w:fldChar w:fldCharType="begin"/>
      </w:r>
      <w:r>
        <w:rPr>
          <w:rtl/>
          <w:lang w:bidi="fa-IR"/>
        </w:rPr>
        <w:instrText xml:space="preserve"> </w:instrText>
      </w:r>
      <w:r>
        <w:rPr>
          <w:lang w:bidi="fa-IR"/>
        </w:rPr>
        <w:instrText>ADDIN EN.CITE &lt;EndNote&gt;&lt;Cite&gt;&lt;Author&gt;Hansen&lt;/Author&gt;&lt;Year&gt;2007&lt;/Year&gt;&lt;RecNum&gt;197&lt;/RecNum&gt;&lt;DisplayText&gt;(86, 87)&lt;/DisplayText&gt;&lt;record&gt;&lt;rec-number&gt;197&lt;/rec-number&gt;&lt;foreign-keys&gt;&lt;key app="EN" db-id="r5w5xz507reeroeztf0vedf1dderxa9wxsd9" timestamp="1741874896</w:instrText>
      </w:r>
      <w:r>
        <w:rPr>
          <w:rtl/>
          <w:lang w:bidi="fa-IR"/>
        </w:rPr>
        <w:instrText>"&gt;197&lt;/</w:instrText>
      </w:r>
      <w:r>
        <w:rPr>
          <w:lang w:bidi="fa-IR"/>
        </w:rPr>
        <w:instrText>key&gt;&lt;/foreign-keys&gt;&lt;ref-type name="Book"&gt;6&lt;/ref-type&gt;&lt;contributors&gt;&lt;authors&gt;&lt;author&gt;Hansen, Charles M&lt;/author&gt;&lt;/authors&gt;&lt;/contributors&gt;&lt;titles&gt;&lt;title&gt;Hansen solubility parameters: a user&amp;apos;s handbook&lt;/title&gt;&lt;/titles&gt;&lt;dates&gt;&lt;year&gt;2007&lt;/year&gt;&lt;/dates&gt;&lt;publisher&gt;CRC press&lt;/publisher&gt;&lt;isbn&gt;0429127529&lt;/isbn&gt;&lt;urls&gt;&lt;/urls&gt;&lt;/record&gt;&lt;/Cite&gt;&lt;Cite&gt;&lt;Author&gt;Hossin&lt;/Author&gt;&lt;Year&gt;2016&lt;/Year&gt;&lt;RecNum&gt;198&lt;/RecNum&gt;&lt;record&gt;&lt;rec-number&gt;198&lt;/rec-number&gt;&lt;foreign-keys&gt;&lt;key app="EN" db-id="r5w5xz507reeroeztf0vedf1dderxa9wxsd9" timestamp="1741874930"&gt;198&lt;/key&gt;&lt;/foreign-keys&gt;&lt;ref-type name="Journal Article"&gt;17&lt;/ref-type&gt;&lt;contributors&gt;&lt;authors&gt;&lt;author&gt;Hossin, B&lt;/author&gt;&lt;author&gt;Rizi, K&lt;/author&gt;&lt;author&gt;Murdan, S&lt;/author&gt;&lt;/authors&gt;&lt;/contributors&gt;&lt;titles&gt;&lt;title&gt;Application of Hansen Solubility Parameters to predict drug–nail interactions, which can assist the design of nail medicines&lt;/title&gt;&lt;secondary-title&gt;European Journal of Pharmaceutics and Biopharmaceutics&lt;/secondary-title&gt;&lt;/titles&gt;&lt;periodical&gt;&lt;full-title&gt;European Journal</w:instrText>
      </w:r>
      <w:r>
        <w:rPr>
          <w:rtl/>
          <w:lang w:bidi="fa-IR"/>
        </w:rPr>
        <w:instrText xml:space="preserve"> </w:instrText>
      </w:r>
      <w:r>
        <w:rPr>
          <w:lang w:bidi="fa-IR"/>
        </w:rPr>
        <w:instrText>of Pharmaceutics and Biopharmaceutics&lt;/full-title&gt;&lt;/periodical&gt;&lt;pages&gt;32-40&lt;/pages&gt;&lt;volume&gt;102&lt;/volume&gt;&lt;dates&gt;&lt;year&gt;2016&lt;/year&gt;&lt;/dates&gt;&lt;isbn&gt;0939-6411&lt;/isbn&gt;&lt;urls&gt;&lt;/urls&gt;&lt;/record&gt;&lt;/Cite&gt;&lt;/EndNote</w:instrText>
      </w:r>
      <w:r>
        <w:rPr>
          <w:rtl/>
          <w:lang w:bidi="fa-IR"/>
        </w:rPr>
        <w:instrText>&gt;</w:instrText>
      </w:r>
      <w:r>
        <w:rPr>
          <w:rtl/>
          <w:lang w:bidi="fa-IR"/>
        </w:rPr>
        <w:fldChar w:fldCharType="separate"/>
      </w:r>
      <w:r>
        <w:rPr>
          <w:noProof/>
          <w:rtl/>
          <w:lang w:bidi="fa-IR"/>
        </w:rPr>
        <w:t>(</w:t>
      </w:r>
      <w:r w:rsidR="00BD4511">
        <w:rPr>
          <w:rFonts w:hint="cs"/>
          <w:noProof/>
          <w:rtl/>
          <w:lang w:bidi="fa-IR"/>
        </w:rPr>
        <w:t>89</w:t>
      </w:r>
      <w:r>
        <w:rPr>
          <w:noProof/>
          <w:rtl/>
          <w:lang w:bidi="fa-IR"/>
        </w:rPr>
        <w:t>, 8</w:t>
      </w:r>
      <w:r w:rsidR="00C2725D">
        <w:rPr>
          <w:rFonts w:hint="cs"/>
          <w:noProof/>
          <w:rtl/>
          <w:lang w:bidi="fa-IR"/>
        </w:rPr>
        <w:t>6</w:t>
      </w:r>
      <w:r>
        <w:rPr>
          <w:noProof/>
          <w:rtl/>
          <w:lang w:bidi="fa-IR"/>
        </w:rPr>
        <w:t>)</w:t>
      </w:r>
      <w:r>
        <w:rPr>
          <w:rtl/>
          <w:lang w:bidi="fa-IR"/>
        </w:rPr>
        <w:fldChar w:fldCharType="end"/>
      </w:r>
      <w:r>
        <w:rPr>
          <w:rFonts w:hint="cs"/>
          <w:rtl/>
          <w:lang w:bidi="fa-IR"/>
        </w:rPr>
        <w:t>.</w:t>
      </w:r>
      <w:r>
        <w:t>‬</w:t>
      </w:r>
      <w:r w:rsidR="003B7337">
        <w:t>‬</w:t>
      </w:r>
      <w:r w:rsidR="00A02AFB">
        <w:t>‬</w:t>
      </w:r>
      <w:r w:rsidR="00F40E02">
        <w:t>‬</w:t>
      </w:r>
      <w:r w:rsidR="00D47581">
        <w:t>‬</w:t>
      </w:r>
    </w:p>
    <w:p w14:paraId="73482FD3" w14:textId="77777777" w:rsidR="00EF0B3E" w:rsidRPr="00EF0B3E" w:rsidRDefault="00EF0B3E" w:rsidP="00630FEE">
      <w:pPr>
        <w:rPr>
          <w:rtl/>
        </w:rPr>
      </w:pPr>
    </w:p>
    <w:p w14:paraId="385A9647" w14:textId="6E291BE2" w:rsidR="002056A5" w:rsidRDefault="002056A5" w:rsidP="00630FEE">
      <w:pPr>
        <w:rPr>
          <w:rtl/>
        </w:rPr>
      </w:pPr>
    </w:p>
    <w:p w14:paraId="3A1FA48A" w14:textId="77777777" w:rsidR="002056A5" w:rsidRDefault="002056A5">
      <w:pPr>
        <w:bidi w:val="0"/>
        <w:spacing w:after="160" w:line="259" w:lineRule="auto"/>
        <w:jc w:val="left"/>
        <w:rPr>
          <w:rtl/>
        </w:rPr>
      </w:pPr>
      <w:r>
        <w:rPr>
          <w:rtl/>
        </w:rPr>
        <w:br w:type="page"/>
      </w:r>
    </w:p>
    <w:p w14:paraId="72C71F59" w14:textId="54D1F98A" w:rsidR="002056A5" w:rsidRDefault="002056A5">
      <w:pPr>
        <w:bidi w:val="0"/>
        <w:spacing w:after="160" w:line="259" w:lineRule="auto"/>
        <w:jc w:val="left"/>
        <w:rPr>
          <w:rtl/>
        </w:rPr>
      </w:pPr>
    </w:p>
    <w:p w14:paraId="48AF8FA6" w14:textId="77777777" w:rsidR="002056A5" w:rsidRDefault="002056A5" w:rsidP="00630FEE">
      <w:pPr>
        <w:rPr>
          <w:rtl/>
        </w:rPr>
      </w:pPr>
    </w:p>
    <w:p w14:paraId="414493A4" w14:textId="77777777" w:rsidR="00440B27" w:rsidRDefault="00440B27" w:rsidP="00630FEE">
      <w:pPr>
        <w:rPr>
          <w:rtl/>
        </w:rPr>
      </w:pPr>
    </w:p>
    <w:p w14:paraId="0F95BD53" w14:textId="77777777" w:rsidR="00440B27" w:rsidRDefault="00440B27" w:rsidP="00630FEE">
      <w:pPr>
        <w:rPr>
          <w:rtl/>
        </w:rPr>
      </w:pPr>
    </w:p>
    <w:p w14:paraId="4B3AC596" w14:textId="77777777" w:rsidR="00440B27" w:rsidRDefault="00440B27" w:rsidP="00630FEE">
      <w:pPr>
        <w:rPr>
          <w:rtl/>
        </w:rPr>
      </w:pPr>
    </w:p>
    <w:p w14:paraId="0813C84F" w14:textId="77777777" w:rsidR="00440B27" w:rsidRPr="00EF0B3E" w:rsidRDefault="00440B27" w:rsidP="00630FEE">
      <w:pPr>
        <w:rPr>
          <w:rtl/>
        </w:rPr>
      </w:pPr>
    </w:p>
    <w:p w14:paraId="56D8EEEE" w14:textId="39FEEDD9" w:rsidR="00EF0B3E" w:rsidRPr="0003177E" w:rsidRDefault="00EF0B3E" w:rsidP="009B37A9">
      <w:pPr>
        <w:pStyle w:val="Heading1"/>
        <w:rPr>
          <w:rtl/>
        </w:rPr>
      </w:pPr>
      <w:bookmarkStart w:id="79" w:name="_Toc132291151"/>
      <w:bookmarkStart w:id="80" w:name="_Toc218768305"/>
      <w:bookmarkStart w:id="81" w:name="_Toc219980389"/>
      <w:r w:rsidRPr="0003177E">
        <w:rPr>
          <w:rFonts w:hint="cs"/>
          <w:rtl/>
        </w:rPr>
        <w:t>فصل سوم:</w:t>
      </w:r>
      <w:r w:rsidRPr="0003177E">
        <w:rPr>
          <w:rtl/>
        </w:rPr>
        <w:br/>
      </w:r>
      <w:bookmarkEnd w:id="79"/>
      <w:r w:rsidR="006B240F" w:rsidRPr="0003177E">
        <w:rPr>
          <w:rFonts w:hint="cs"/>
          <w:rtl/>
        </w:rPr>
        <w:t>مواد</w:t>
      </w:r>
      <w:r w:rsidR="006F6429">
        <w:rPr>
          <w:rFonts w:hint="cs"/>
          <w:rtl/>
        </w:rPr>
        <w:t xml:space="preserve">  </w:t>
      </w:r>
      <w:r w:rsidR="006B240F" w:rsidRPr="0003177E">
        <w:rPr>
          <w:rFonts w:hint="cs"/>
          <w:rtl/>
        </w:rPr>
        <w:t xml:space="preserve"> و روش ها</w:t>
      </w:r>
      <w:bookmarkEnd w:id="80"/>
      <w:bookmarkEnd w:id="81"/>
    </w:p>
    <w:p w14:paraId="5B5302B1" w14:textId="77777777" w:rsidR="00EF0B3E" w:rsidRPr="00EF0B3E" w:rsidRDefault="00EF0B3E" w:rsidP="00EF0B3E">
      <w:pPr>
        <w:spacing w:after="160"/>
        <w:rPr>
          <w:rFonts w:eastAsia="Calibri"/>
          <w:rtl/>
        </w:rPr>
      </w:pPr>
      <w:r w:rsidRPr="00EF0B3E">
        <w:rPr>
          <w:rFonts w:eastAsia="Calibri"/>
          <w:rtl/>
        </w:rPr>
        <w:br w:type="page"/>
      </w:r>
    </w:p>
    <w:p w14:paraId="1A9B1F2A" w14:textId="26AB8C37" w:rsidR="00EF0B3E" w:rsidRDefault="00C206EB" w:rsidP="00685CF3">
      <w:pPr>
        <w:pStyle w:val="Heading2"/>
        <w:rPr>
          <w:rFonts w:eastAsia="Times New Roman"/>
          <w:rtl/>
          <w:lang w:bidi="fa-IR"/>
        </w:rPr>
      </w:pPr>
      <w:bookmarkStart w:id="82" w:name="_Toc218768306"/>
      <w:bookmarkStart w:id="83" w:name="_Toc219980390"/>
      <w:r>
        <w:rPr>
          <w:rFonts w:eastAsia="Times New Roman" w:hint="cs"/>
          <w:rtl/>
          <w:lang w:bidi="fa-IR"/>
        </w:rPr>
        <w:lastRenderedPageBreak/>
        <w:t>مواد</w:t>
      </w:r>
      <w:r w:rsidR="0037374A">
        <w:rPr>
          <w:rFonts w:eastAsia="Times New Roman" w:hint="cs"/>
          <w:rtl/>
          <w:lang w:bidi="fa-IR"/>
        </w:rPr>
        <w:t xml:space="preserve"> شیمیایی</w:t>
      </w:r>
      <w:bookmarkEnd w:id="82"/>
      <w:bookmarkEnd w:id="83"/>
    </w:p>
    <w:p w14:paraId="0E771499" w14:textId="41E6FA66" w:rsidR="0037374A" w:rsidRDefault="00FB52CA" w:rsidP="00334896">
      <w:pPr>
        <w:rPr>
          <w:rtl/>
        </w:rPr>
      </w:pPr>
      <w:r>
        <w:rPr>
          <w:rtl/>
        </w:rPr>
        <w:t>حلال</w:t>
      </w:r>
      <w:r>
        <w:rPr>
          <w:rFonts w:hint="cs"/>
          <w:rtl/>
        </w:rPr>
        <w:t>‌</w:t>
      </w:r>
      <w:r w:rsidRPr="000A2580">
        <w:rPr>
          <w:rtl/>
        </w:rPr>
        <w:t>ها</w:t>
      </w:r>
      <w:r w:rsidRPr="000A2580">
        <w:rPr>
          <w:rFonts w:hint="cs"/>
          <w:rtl/>
        </w:rPr>
        <w:t>ی</w:t>
      </w:r>
      <w:r>
        <w:rPr>
          <w:rtl/>
        </w:rPr>
        <w:t xml:space="preserve"> </w:t>
      </w:r>
      <w:r w:rsidRPr="000A2580">
        <w:rPr>
          <w:rtl/>
        </w:rPr>
        <w:t>استفاده شده در پژوهش حاضر در جدول 3-1 آورده شده است. تمام</w:t>
      </w:r>
      <w:r w:rsidRPr="000A2580">
        <w:rPr>
          <w:rFonts w:hint="cs"/>
          <w:rtl/>
        </w:rPr>
        <w:t>ی</w:t>
      </w:r>
      <w:r>
        <w:rPr>
          <w:rtl/>
        </w:rPr>
        <w:t xml:space="preserve"> حلال</w:t>
      </w:r>
      <w:r>
        <w:rPr>
          <w:rFonts w:hint="cs"/>
          <w:rtl/>
        </w:rPr>
        <w:t>‌</w:t>
      </w:r>
      <w:r w:rsidRPr="000A2580">
        <w:rPr>
          <w:rtl/>
        </w:rPr>
        <w:t>ها در مح</w:t>
      </w:r>
      <w:r w:rsidRPr="000A2580">
        <w:rPr>
          <w:rFonts w:hint="cs"/>
          <w:rtl/>
        </w:rPr>
        <w:t>ی</w:t>
      </w:r>
      <w:r w:rsidRPr="000A2580">
        <w:rPr>
          <w:rFonts w:hint="eastAsia"/>
          <w:rtl/>
        </w:rPr>
        <w:t>ط</w:t>
      </w:r>
      <w:r w:rsidRPr="000A2580">
        <w:rPr>
          <w:rtl/>
        </w:rPr>
        <w:t xml:space="preserve"> آزما</w:t>
      </w:r>
      <w:r w:rsidRPr="000A2580">
        <w:rPr>
          <w:rFonts w:hint="cs"/>
          <w:rtl/>
        </w:rPr>
        <w:t>ی</w:t>
      </w:r>
      <w:r w:rsidRPr="000A2580">
        <w:rPr>
          <w:rFonts w:hint="eastAsia"/>
          <w:rtl/>
        </w:rPr>
        <w:t>شگاه</w:t>
      </w:r>
      <w:r>
        <w:rPr>
          <w:rFonts w:hint="cs"/>
          <w:rtl/>
        </w:rPr>
        <w:t xml:space="preserve"> </w:t>
      </w:r>
      <w:r w:rsidRPr="000A2580">
        <w:rPr>
          <w:rtl/>
        </w:rPr>
        <w:t>نگهدار</w:t>
      </w:r>
      <w:r w:rsidRPr="000A2580">
        <w:rPr>
          <w:rFonts w:hint="cs"/>
          <w:rtl/>
        </w:rPr>
        <w:t>ی</w:t>
      </w:r>
      <w:r w:rsidR="00334896">
        <w:rPr>
          <w:rtl/>
        </w:rPr>
        <w:t xml:space="preserve"> شدند</w:t>
      </w:r>
      <w:r w:rsidR="00334896">
        <w:rPr>
          <w:rFonts w:hint="cs"/>
          <w:rtl/>
        </w:rPr>
        <w:t xml:space="preserve">؛ </w:t>
      </w:r>
      <w:r w:rsidR="0037374A" w:rsidRPr="0037374A">
        <w:rPr>
          <w:rtl/>
        </w:rPr>
        <w:t>علاوه بر حلال‌ها</w:t>
      </w:r>
      <w:r w:rsidR="0037374A" w:rsidRPr="0037374A">
        <w:rPr>
          <w:rFonts w:hint="cs"/>
          <w:rtl/>
        </w:rPr>
        <w:t>ی</w:t>
      </w:r>
      <w:r w:rsidR="0037374A" w:rsidRPr="0037374A">
        <w:rPr>
          <w:rtl/>
        </w:rPr>
        <w:t xml:space="preserve"> ز</w:t>
      </w:r>
      <w:r w:rsidR="0037374A" w:rsidRPr="0037374A">
        <w:rPr>
          <w:rFonts w:hint="cs"/>
          <w:rtl/>
        </w:rPr>
        <w:t>ی</w:t>
      </w:r>
      <w:r w:rsidR="0037374A" w:rsidRPr="0037374A">
        <w:rPr>
          <w:rFonts w:hint="eastAsia"/>
          <w:rtl/>
        </w:rPr>
        <w:t>ر</w:t>
      </w:r>
      <w:r w:rsidR="0037374A" w:rsidRPr="0037374A">
        <w:rPr>
          <w:rtl/>
        </w:rPr>
        <w:t xml:space="preserve"> از حلال‌ها</w:t>
      </w:r>
      <w:r w:rsidR="0037374A" w:rsidRPr="0037374A">
        <w:rPr>
          <w:rFonts w:hint="cs"/>
          <w:rtl/>
        </w:rPr>
        <w:t>ی</w:t>
      </w:r>
      <w:r w:rsidR="0037374A" w:rsidRPr="0037374A">
        <w:rPr>
          <w:rtl/>
        </w:rPr>
        <w:t xml:space="preserve"> ترک</w:t>
      </w:r>
      <w:r w:rsidR="0037374A" w:rsidRPr="0037374A">
        <w:rPr>
          <w:rFonts w:hint="cs"/>
          <w:rtl/>
        </w:rPr>
        <w:t>ی</w:t>
      </w:r>
      <w:r w:rsidR="0037374A" w:rsidRPr="0037374A">
        <w:rPr>
          <w:rFonts w:hint="eastAsia"/>
          <w:rtl/>
        </w:rPr>
        <w:t>ب</w:t>
      </w:r>
      <w:r w:rsidR="0037374A" w:rsidRPr="0037374A">
        <w:rPr>
          <w:rFonts w:hint="cs"/>
          <w:rtl/>
        </w:rPr>
        <w:t>ی</w:t>
      </w:r>
      <w:r w:rsidR="0037374A" w:rsidRPr="0037374A">
        <w:rPr>
          <w:rtl/>
        </w:rPr>
        <w:t xml:space="preserve"> </w:t>
      </w:r>
      <w:r w:rsidR="0037374A" w:rsidRPr="0037374A">
        <w:t>DMSO</w:t>
      </w:r>
      <w:r w:rsidR="0037374A" w:rsidRPr="0037374A">
        <w:rPr>
          <w:rtl/>
        </w:rPr>
        <w:t xml:space="preserve"> و 1-بوتانول به ترت</w:t>
      </w:r>
      <w:r w:rsidR="0037374A" w:rsidRPr="0037374A">
        <w:rPr>
          <w:rFonts w:hint="cs"/>
          <w:rtl/>
        </w:rPr>
        <w:t>ی</w:t>
      </w:r>
      <w:r w:rsidR="0037374A" w:rsidRPr="0037374A">
        <w:rPr>
          <w:rFonts w:hint="eastAsia"/>
          <w:rtl/>
        </w:rPr>
        <w:t>ب</w:t>
      </w:r>
      <w:r w:rsidR="0037374A" w:rsidRPr="0037374A">
        <w:rPr>
          <w:rtl/>
        </w:rPr>
        <w:t xml:space="preserve"> با نسبت‌ها</w:t>
      </w:r>
      <w:r w:rsidR="0037374A" w:rsidRPr="0037374A">
        <w:rPr>
          <w:rFonts w:hint="cs"/>
          <w:rtl/>
        </w:rPr>
        <w:t>ی</w:t>
      </w:r>
      <w:r w:rsidR="0037374A" w:rsidRPr="0037374A">
        <w:rPr>
          <w:rtl/>
        </w:rPr>
        <w:t xml:space="preserve"> 70 به 30، 60 به 40 و 50 به 50  ن</w:t>
      </w:r>
      <w:r w:rsidR="0037374A" w:rsidRPr="0037374A">
        <w:rPr>
          <w:rFonts w:hint="cs"/>
          <w:rtl/>
        </w:rPr>
        <w:t>ی</w:t>
      </w:r>
      <w:r w:rsidR="0037374A" w:rsidRPr="0037374A">
        <w:rPr>
          <w:rFonts w:hint="eastAsia"/>
          <w:rtl/>
        </w:rPr>
        <w:t>ز</w:t>
      </w:r>
      <w:r w:rsidR="0037374A" w:rsidRPr="0037374A">
        <w:rPr>
          <w:rtl/>
        </w:rPr>
        <w:t xml:space="preserve"> استفاده گرد</w:t>
      </w:r>
      <w:r w:rsidR="0037374A" w:rsidRPr="0037374A">
        <w:rPr>
          <w:rFonts w:hint="cs"/>
          <w:rtl/>
        </w:rPr>
        <w:t>ی</w:t>
      </w:r>
      <w:r w:rsidR="0037374A" w:rsidRPr="0037374A">
        <w:rPr>
          <w:rFonts w:hint="eastAsia"/>
          <w:rtl/>
        </w:rPr>
        <w:t>د</w:t>
      </w:r>
      <w:r w:rsidR="0037374A" w:rsidRPr="0037374A">
        <w:rPr>
          <w:rtl/>
        </w:rPr>
        <w:t>.</w:t>
      </w:r>
    </w:p>
    <w:p w14:paraId="77F01863" w14:textId="10CC1FF0" w:rsidR="00FA3401" w:rsidRDefault="004960CF" w:rsidP="006A2834">
      <w:pPr>
        <w:jc w:val="center"/>
        <w:rPr>
          <w:rtl/>
        </w:rPr>
      </w:pPr>
      <w:r>
        <w:rPr>
          <w:rFonts w:hint="cs"/>
          <w:rtl/>
        </w:rPr>
        <w:t>جدول 3-</w:t>
      </w:r>
      <w:r w:rsidR="009D489B">
        <w:rPr>
          <w:rFonts w:hint="cs"/>
          <w:rtl/>
        </w:rPr>
        <w:t xml:space="preserve">1 </w:t>
      </w:r>
      <w:r w:rsidR="0037374A">
        <w:rPr>
          <w:rFonts w:hint="cs"/>
          <w:rtl/>
        </w:rPr>
        <w:t>حلال‌</w:t>
      </w:r>
      <w:r w:rsidR="005D43D7">
        <w:rPr>
          <w:rFonts w:hint="cs"/>
          <w:rtl/>
        </w:rPr>
        <w:t xml:space="preserve">های استفاده شده </w:t>
      </w:r>
      <w:r w:rsidR="006A2834">
        <w:rPr>
          <w:rFonts w:hint="cs"/>
          <w:rtl/>
        </w:rPr>
        <w:t>برای به د</w:t>
      </w:r>
      <w:r w:rsidR="007316AB">
        <w:rPr>
          <w:rFonts w:hint="cs"/>
          <w:rtl/>
        </w:rPr>
        <w:t xml:space="preserve">ست آوردن </w:t>
      </w:r>
      <w:r w:rsidR="007316AB">
        <w:t>HSP</w:t>
      </w:r>
      <w:r w:rsidR="007316AB">
        <w:rPr>
          <w:rFonts w:hint="cs"/>
          <w:rtl/>
        </w:rPr>
        <w:t xml:space="preserve"> </w:t>
      </w:r>
      <w:r w:rsidR="006A2834">
        <w:rPr>
          <w:rFonts w:hint="cs"/>
          <w:rtl/>
        </w:rPr>
        <w:t>تار مو</w:t>
      </w:r>
    </w:p>
    <w:tbl>
      <w:tblPr>
        <w:tblStyle w:val="HeaderLine"/>
        <w:bidiVisual/>
        <w:tblW w:w="9166"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2571"/>
        <w:gridCol w:w="1536"/>
        <w:gridCol w:w="1603"/>
      </w:tblGrid>
      <w:tr w:rsidR="00013564" w:rsidRPr="000A2580" w14:paraId="4A0675DD" w14:textId="5753403F" w:rsidTr="00334896">
        <w:trPr>
          <w:cnfStyle w:val="100000000000" w:firstRow="1" w:lastRow="0" w:firstColumn="0" w:lastColumn="0" w:oddVBand="0" w:evenVBand="0" w:oddHBand="0" w:evenHBand="0" w:firstRowFirstColumn="0" w:firstRowLastColumn="0" w:lastRowFirstColumn="0" w:lastRowLastColumn="0"/>
        </w:trPr>
        <w:tc>
          <w:tcPr>
            <w:tcW w:w="3456" w:type="dxa"/>
            <w:tcBorders>
              <w:bottom w:val="none" w:sz="0" w:space="0" w:color="auto"/>
            </w:tcBorders>
          </w:tcPr>
          <w:p w14:paraId="734D8F0A" w14:textId="31445E60" w:rsidR="00013564" w:rsidRPr="000A2580" w:rsidRDefault="00013564" w:rsidP="00845324">
            <w:pPr>
              <w:spacing w:line="240" w:lineRule="auto"/>
              <w:jc w:val="center"/>
              <w:rPr>
                <w:rtl/>
              </w:rPr>
            </w:pPr>
            <w:r>
              <w:rPr>
                <w:rFonts w:hint="cs"/>
                <w:rtl/>
              </w:rPr>
              <w:t xml:space="preserve">نام </w:t>
            </w:r>
            <w:r w:rsidRPr="000A2580">
              <w:rPr>
                <w:rFonts w:hint="cs"/>
                <w:rtl/>
              </w:rPr>
              <w:t>ماده</w:t>
            </w:r>
          </w:p>
        </w:tc>
        <w:tc>
          <w:tcPr>
            <w:tcW w:w="2571" w:type="dxa"/>
            <w:tcBorders>
              <w:bottom w:val="none" w:sz="0" w:space="0" w:color="auto"/>
            </w:tcBorders>
          </w:tcPr>
          <w:p w14:paraId="0175602F" w14:textId="77777777" w:rsidR="00013564" w:rsidRPr="000A2580" w:rsidRDefault="00013564" w:rsidP="00845324">
            <w:pPr>
              <w:spacing w:line="240" w:lineRule="auto"/>
              <w:jc w:val="center"/>
              <w:rPr>
                <w:rtl/>
              </w:rPr>
            </w:pPr>
            <w:r w:rsidRPr="000A2580">
              <w:rPr>
                <w:rFonts w:hint="cs"/>
                <w:rtl/>
              </w:rPr>
              <w:t>شرکت سازنده</w:t>
            </w:r>
          </w:p>
        </w:tc>
        <w:tc>
          <w:tcPr>
            <w:tcW w:w="1536" w:type="dxa"/>
            <w:tcBorders>
              <w:bottom w:val="none" w:sz="0" w:space="0" w:color="auto"/>
            </w:tcBorders>
          </w:tcPr>
          <w:p w14:paraId="0EF78DC5" w14:textId="6B6D6178" w:rsidR="00013564" w:rsidRPr="000A2580" w:rsidRDefault="00013564" w:rsidP="00845324">
            <w:pPr>
              <w:spacing w:line="240" w:lineRule="auto"/>
              <w:jc w:val="center"/>
              <w:rPr>
                <w:rtl/>
              </w:rPr>
            </w:pPr>
            <w:r>
              <w:rPr>
                <w:rFonts w:hint="cs"/>
                <w:rtl/>
              </w:rPr>
              <w:t>کشور سازنده</w:t>
            </w:r>
          </w:p>
        </w:tc>
        <w:tc>
          <w:tcPr>
            <w:tcW w:w="1603" w:type="dxa"/>
            <w:tcBorders>
              <w:bottom w:val="none" w:sz="0" w:space="0" w:color="auto"/>
            </w:tcBorders>
          </w:tcPr>
          <w:p w14:paraId="2FD49990" w14:textId="13FB8531" w:rsidR="00013564" w:rsidRPr="000A2580" w:rsidRDefault="00013564" w:rsidP="00845324">
            <w:pPr>
              <w:spacing w:line="240" w:lineRule="auto"/>
              <w:jc w:val="center"/>
              <w:rPr>
                <w:rtl/>
              </w:rPr>
            </w:pPr>
            <w:r w:rsidRPr="000A2580">
              <w:rPr>
                <w:rFonts w:hint="cs"/>
                <w:rtl/>
              </w:rPr>
              <w:t>درصد خلوص</w:t>
            </w:r>
          </w:p>
        </w:tc>
      </w:tr>
      <w:tr w:rsidR="00203FE6" w:rsidRPr="000A2580" w14:paraId="39CA0AA5" w14:textId="0A13F9A4" w:rsidTr="00334896">
        <w:tc>
          <w:tcPr>
            <w:tcW w:w="3456" w:type="dxa"/>
          </w:tcPr>
          <w:p w14:paraId="74E48692" w14:textId="24DD9CB8" w:rsidR="00203FE6" w:rsidRPr="000A2580" w:rsidRDefault="00203FE6" w:rsidP="00845324">
            <w:pPr>
              <w:spacing w:line="240" w:lineRule="auto"/>
              <w:jc w:val="center"/>
              <w:rPr>
                <w:rtl/>
                <w:lang w:bidi="fa-IR"/>
              </w:rPr>
            </w:pPr>
            <w:r>
              <w:rPr>
                <w:rFonts w:hint="cs"/>
                <w:rtl/>
              </w:rPr>
              <w:t>دی متیل سولفوکساید (</w:t>
            </w:r>
            <w:r>
              <w:t>DMSO</w:t>
            </w:r>
            <w:r>
              <w:rPr>
                <w:rFonts w:hint="cs"/>
                <w:rtl/>
                <w:lang w:bidi="fa-IR"/>
              </w:rPr>
              <w:t>)</w:t>
            </w:r>
          </w:p>
        </w:tc>
        <w:tc>
          <w:tcPr>
            <w:tcW w:w="2571" w:type="dxa"/>
          </w:tcPr>
          <w:p w14:paraId="7E0B8B1E" w14:textId="5AE36064" w:rsidR="00203FE6" w:rsidRPr="000A2580" w:rsidRDefault="00203FE6" w:rsidP="00E30F0A">
            <w:pPr>
              <w:bidi w:val="0"/>
              <w:spacing w:line="240" w:lineRule="auto"/>
              <w:jc w:val="center"/>
              <w:rPr>
                <w:rtl/>
              </w:rPr>
            </w:pPr>
            <w:r w:rsidRPr="000A2580">
              <w:t>Chem-LAB</w:t>
            </w:r>
          </w:p>
        </w:tc>
        <w:tc>
          <w:tcPr>
            <w:tcW w:w="1536" w:type="dxa"/>
          </w:tcPr>
          <w:p w14:paraId="1BE4F650" w14:textId="76679808" w:rsidR="00203FE6" w:rsidRPr="000A2580" w:rsidRDefault="00203FE6" w:rsidP="00013564">
            <w:pPr>
              <w:spacing w:line="240" w:lineRule="auto"/>
              <w:jc w:val="center"/>
              <w:rPr>
                <w:rtl/>
              </w:rPr>
            </w:pPr>
            <w:r>
              <w:rPr>
                <w:rFonts w:hint="cs"/>
                <w:rtl/>
              </w:rPr>
              <w:t>بلژیک</w:t>
            </w:r>
          </w:p>
        </w:tc>
        <w:tc>
          <w:tcPr>
            <w:tcW w:w="1603" w:type="dxa"/>
            <w:vAlign w:val="top"/>
          </w:tcPr>
          <w:p w14:paraId="3B5CB144" w14:textId="55913695" w:rsidR="00203FE6" w:rsidRPr="00203FE6" w:rsidRDefault="00203FE6" w:rsidP="00E30F0A">
            <w:pPr>
              <w:bidi w:val="0"/>
              <w:spacing w:line="240" w:lineRule="auto"/>
              <w:jc w:val="center"/>
              <w:rPr>
                <w:rFonts w:ascii="Cambria Math" w:hAnsi="Cambria Math" w:cs="Times New Roman"/>
                <w:rtl/>
                <w:oMath/>
              </w:rPr>
            </w:pPr>
            <m:oMathPara>
              <m:oMath>
                <m:r>
                  <m:rPr>
                    <m:sty m:val="p"/>
                  </m:rPr>
                  <w:rPr>
                    <w:rFonts w:ascii="Cambria Math" w:hAnsi="Cambria Math"/>
                  </w:rPr>
                  <m:t xml:space="preserve">≤ </m:t>
                </m:r>
                <m:r>
                  <m:rPr>
                    <m:sty m:val="p"/>
                  </m:rPr>
                  <w:rPr>
                    <w:rFonts w:ascii="Cambria Math" w:hAnsi="Cambria Math"/>
                    <w:rtl/>
                    <w:lang w:bidi="fa-IR"/>
                  </w:rPr>
                  <m:t>۹۹/۹</m:t>
                </m:r>
                <m:r>
                  <m:rPr>
                    <m:sty m:val="p"/>
                  </m:rPr>
                  <w:rPr>
                    <w:rFonts w:ascii="Cambria Math" w:hAnsi="Cambria Math"/>
                    <w:rtl/>
                  </w:rPr>
                  <m:t xml:space="preserve"> </m:t>
                </m:r>
                <m:r>
                  <m:rPr>
                    <m:sty m:val="p"/>
                  </m:rPr>
                  <w:rPr>
                    <w:rFonts w:ascii="Cambria Math" w:hAnsi="Cambria Math" w:cs="Times New Roman" w:hint="cs"/>
                    <w:rtl/>
                  </w:rPr>
                  <m:t>٪</m:t>
                </m:r>
              </m:oMath>
            </m:oMathPara>
          </w:p>
        </w:tc>
      </w:tr>
      <w:tr w:rsidR="00203FE6" w:rsidRPr="000A2580" w14:paraId="47B7F42D" w14:textId="6E094961" w:rsidTr="00334896">
        <w:tc>
          <w:tcPr>
            <w:tcW w:w="3456" w:type="dxa"/>
          </w:tcPr>
          <w:p w14:paraId="17071C88" w14:textId="394FDC9C" w:rsidR="00203FE6" w:rsidRPr="000A2580" w:rsidRDefault="00203FE6" w:rsidP="00845324">
            <w:pPr>
              <w:spacing w:line="240" w:lineRule="auto"/>
              <w:jc w:val="center"/>
              <w:rPr>
                <w:rtl/>
                <w:lang w:bidi="fa-IR"/>
              </w:rPr>
            </w:pPr>
            <w:r>
              <w:rPr>
                <w:rFonts w:hint="cs"/>
                <w:rtl/>
              </w:rPr>
              <w:t>پروپیلن گلیکول (</w:t>
            </w:r>
            <w:r>
              <w:t>PG</w:t>
            </w:r>
            <w:r>
              <w:rPr>
                <w:rFonts w:hint="cs"/>
                <w:rtl/>
                <w:lang w:bidi="fa-IR"/>
              </w:rPr>
              <w:t>)</w:t>
            </w:r>
          </w:p>
        </w:tc>
        <w:tc>
          <w:tcPr>
            <w:tcW w:w="2571" w:type="dxa"/>
          </w:tcPr>
          <w:p w14:paraId="06DE56EA" w14:textId="1D5D51FA" w:rsidR="00203FE6" w:rsidRPr="000A2580" w:rsidRDefault="00203FE6" w:rsidP="00E30F0A">
            <w:pPr>
              <w:bidi w:val="0"/>
              <w:spacing w:line="240" w:lineRule="auto"/>
              <w:jc w:val="center"/>
              <w:rPr>
                <w:rtl/>
              </w:rPr>
            </w:pPr>
            <w:r w:rsidRPr="000A2580">
              <w:t>Mer</w:t>
            </w:r>
            <w:r>
              <w:t>c</w:t>
            </w:r>
            <w:r w:rsidRPr="000A2580">
              <w:t>k</w:t>
            </w:r>
          </w:p>
        </w:tc>
        <w:tc>
          <w:tcPr>
            <w:tcW w:w="1536" w:type="dxa"/>
          </w:tcPr>
          <w:p w14:paraId="1AB909C1" w14:textId="61A54D98" w:rsidR="00203FE6" w:rsidRPr="000A2580" w:rsidRDefault="00203FE6" w:rsidP="00013564">
            <w:pPr>
              <w:spacing w:line="240" w:lineRule="auto"/>
              <w:jc w:val="center"/>
              <w:rPr>
                <w:rtl/>
              </w:rPr>
            </w:pPr>
            <w:r>
              <w:rPr>
                <w:rFonts w:hint="cs"/>
                <w:rtl/>
              </w:rPr>
              <w:t>آلمان</w:t>
            </w:r>
          </w:p>
        </w:tc>
        <w:tc>
          <w:tcPr>
            <w:tcW w:w="1603" w:type="dxa"/>
            <w:vAlign w:val="top"/>
          </w:tcPr>
          <w:p w14:paraId="7550F99C" w14:textId="1B46A9DC" w:rsidR="00203FE6" w:rsidRPr="00203FE6" w:rsidRDefault="00203FE6" w:rsidP="00E30F0A">
            <w:pPr>
              <w:bidi w:val="0"/>
              <w:spacing w:line="240" w:lineRule="auto"/>
              <w:jc w:val="center"/>
              <w:rPr>
                <w:rFonts w:ascii="Cambria Math" w:hAnsi="Cambria Math" w:cs="Times New Roman"/>
                <w:rtl/>
                <w:oMath/>
              </w:rPr>
            </w:pPr>
            <m:oMathPara>
              <m:oMath>
                <m:r>
                  <m:rPr>
                    <m:sty m:val="p"/>
                  </m:rPr>
                  <w:rPr>
                    <w:rFonts w:ascii="Cambria Math" w:hAnsi="Cambria Math"/>
                  </w:rPr>
                  <m:t xml:space="preserve">≤  </m:t>
                </m:r>
                <m:r>
                  <m:rPr>
                    <m:sty m:val="p"/>
                  </m:rPr>
                  <w:rPr>
                    <w:rFonts w:ascii="Cambria Math" w:hAnsi="Cambria Math"/>
                    <w:rtl/>
                    <w:lang w:bidi="fa-IR"/>
                  </w:rPr>
                  <m:t>۹۹/۵</m:t>
                </m:r>
                <m:r>
                  <m:rPr>
                    <m:sty m:val="p"/>
                  </m:rPr>
                  <w:rPr>
                    <w:rFonts w:ascii="Cambria Math" w:hAnsi="Cambria Math"/>
                    <w:rtl/>
                  </w:rPr>
                  <m:t xml:space="preserve"> </m:t>
                </m:r>
                <m:r>
                  <m:rPr>
                    <m:sty m:val="p"/>
                  </m:rPr>
                  <w:rPr>
                    <w:rFonts w:ascii="Cambria Math" w:hAnsi="Cambria Math" w:cs="Times New Roman" w:hint="cs"/>
                    <w:rtl/>
                  </w:rPr>
                  <m:t>٪</m:t>
                </m:r>
              </m:oMath>
            </m:oMathPara>
          </w:p>
        </w:tc>
      </w:tr>
      <w:tr w:rsidR="00203FE6" w:rsidRPr="000A2580" w14:paraId="13808B9A" w14:textId="3E84BAC0" w:rsidTr="00334896">
        <w:tc>
          <w:tcPr>
            <w:tcW w:w="3456" w:type="dxa"/>
          </w:tcPr>
          <w:p w14:paraId="771F2BA0" w14:textId="724452E7" w:rsidR="00203FE6" w:rsidRPr="000A2580" w:rsidRDefault="00203FE6" w:rsidP="00845324">
            <w:pPr>
              <w:spacing w:line="240" w:lineRule="auto"/>
              <w:jc w:val="center"/>
              <w:rPr>
                <w:rtl/>
              </w:rPr>
            </w:pPr>
            <w:r>
              <w:rPr>
                <w:rFonts w:hint="cs"/>
                <w:rtl/>
              </w:rPr>
              <w:t>اتانول</w:t>
            </w:r>
          </w:p>
        </w:tc>
        <w:tc>
          <w:tcPr>
            <w:tcW w:w="2571" w:type="dxa"/>
          </w:tcPr>
          <w:p w14:paraId="01D98BB2" w14:textId="201E98A6" w:rsidR="00203FE6" w:rsidRPr="000A2580" w:rsidRDefault="00203FE6" w:rsidP="00E30F0A">
            <w:pPr>
              <w:bidi w:val="0"/>
              <w:spacing w:line="240" w:lineRule="auto"/>
              <w:jc w:val="center"/>
              <w:rPr>
                <w:rtl/>
              </w:rPr>
            </w:pPr>
            <w:r w:rsidRPr="000A2580">
              <w:t>Mer</w:t>
            </w:r>
            <w:r>
              <w:t>c</w:t>
            </w:r>
            <w:r w:rsidRPr="000A2580">
              <w:t>k</w:t>
            </w:r>
          </w:p>
        </w:tc>
        <w:tc>
          <w:tcPr>
            <w:tcW w:w="1536" w:type="dxa"/>
          </w:tcPr>
          <w:p w14:paraId="11D0D4CE" w14:textId="6C1B19FE" w:rsidR="00203FE6" w:rsidRPr="000A2580" w:rsidRDefault="00203FE6" w:rsidP="00013564">
            <w:pPr>
              <w:spacing w:line="240" w:lineRule="auto"/>
              <w:jc w:val="center"/>
              <w:rPr>
                <w:rtl/>
              </w:rPr>
            </w:pPr>
            <w:r>
              <w:rPr>
                <w:rFonts w:hint="cs"/>
                <w:rtl/>
              </w:rPr>
              <w:t>آلمان</w:t>
            </w:r>
          </w:p>
        </w:tc>
        <w:tc>
          <w:tcPr>
            <w:tcW w:w="1603" w:type="dxa"/>
            <w:vAlign w:val="top"/>
          </w:tcPr>
          <w:p w14:paraId="04FD32F1" w14:textId="6AB2CBFD" w:rsidR="00203FE6" w:rsidRPr="00203FE6" w:rsidRDefault="00203FE6" w:rsidP="00E30F0A">
            <w:pPr>
              <w:bidi w:val="0"/>
              <w:spacing w:line="240" w:lineRule="auto"/>
              <w:jc w:val="center"/>
              <w:rPr>
                <w:rFonts w:ascii="Cambria Math" w:hAnsi="Cambria Math" w:cs="Times New Roman"/>
                <w:rtl/>
                <w:oMath/>
              </w:rPr>
            </w:pPr>
            <m:oMathPara>
              <m:oMath>
                <m:r>
                  <m:rPr>
                    <m:sty m:val="p"/>
                  </m:rPr>
                  <w:rPr>
                    <w:rFonts w:ascii="Cambria Math" w:hAnsi="Cambria Math"/>
                  </w:rPr>
                  <m:t xml:space="preserve">≤  </m:t>
                </m:r>
                <m:r>
                  <m:rPr>
                    <m:sty m:val="p"/>
                  </m:rPr>
                  <w:rPr>
                    <w:rFonts w:ascii="Cambria Math" w:hAnsi="Cambria Math"/>
                    <w:rtl/>
                    <w:lang w:bidi="fa-IR"/>
                  </w:rPr>
                  <m:t>۹۹/۹</m:t>
                </m:r>
                <m:r>
                  <m:rPr>
                    <m:sty m:val="p"/>
                  </m:rPr>
                  <w:rPr>
                    <w:rFonts w:ascii="Cambria Math" w:hAnsi="Cambria Math"/>
                    <w:rtl/>
                  </w:rPr>
                  <m:t xml:space="preserve"> </m:t>
                </m:r>
                <m:r>
                  <m:rPr>
                    <m:sty m:val="p"/>
                  </m:rPr>
                  <w:rPr>
                    <w:rFonts w:ascii="Cambria Math" w:hAnsi="Cambria Math" w:cs="Times New Roman" w:hint="cs"/>
                    <w:rtl/>
                  </w:rPr>
                  <m:t>٪</m:t>
                </m:r>
              </m:oMath>
            </m:oMathPara>
          </w:p>
        </w:tc>
      </w:tr>
      <w:tr w:rsidR="00203FE6" w:rsidRPr="000A2580" w14:paraId="7B75167D" w14:textId="0097FD34" w:rsidTr="00334896">
        <w:tc>
          <w:tcPr>
            <w:tcW w:w="3456" w:type="dxa"/>
          </w:tcPr>
          <w:p w14:paraId="4578563B" w14:textId="7439C6FD" w:rsidR="00203FE6" w:rsidRPr="000A2580" w:rsidRDefault="00203FE6" w:rsidP="00845324">
            <w:pPr>
              <w:spacing w:line="240" w:lineRule="auto"/>
              <w:jc w:val="center"/>
              <w:rPr>
                <w:rtl/>
                <w:lang w:bidi="fa-IR"/>
              </w:rPr>
            </w:pPr>
            <w:r>
              <w:rPr>
                <w:rFonts w:hint="cs"/>
                <w:rtl/>
              </w:rPr>
              <w:t>دی متیل فرم‌آمید (</w:t>
            </w:r>
            <w:r>
              <w:t>DMF</w:t>
            </w:r>
            <w:r>
              <w:rPr>
                <w:rFonts w:hint="cs"/>
                <w:rtl/>
                <w:lang w:bidi="fa-IR"/>
              </w:rPr>
              <w:t>)</w:t>
            </w:r>
          </w:p>
        </w:tc>
        <w:tc>
          <w:tcPr>
            <w:tcW w:w="2571" w:type="dxa"/>
          </w:tcPr>
          <w:p w14:paraId="3490F39F" w14:textId="4EFC8C63" w:rsidR="00203FE6" w:rsidRPr="000A2580" w:rsidRDefault="00203FE6" w:rsidP="00E30F0A">
            <w:pPr>
              <w:bidi w:val="0"/>
              <w:spacing w:line="240" w:lineRule="auto"/>
              <w:jc w:val="center"/>
              <w:rPr>
                <w:rtl/>
              </w:rPr>
            </w:pPr>
            <w:r w:rsidRPr="000A2580">
              <w:t>Mer</w:t>
            </w:r>
            <w:r>
              <w:t>c</w:t>
            </w:r>
            <w:r w:rsidRPr="000A2580">
              <w:t>k</w:t>
            </w:r>
          </w:p>
        </w:tc>
        <w:tc>
          <w:tcPr>
            <w:tcW w:w="1536" w:type="dxa"/>
          </w:tcPr>
          <w:p w14:paraId="37DEDA9A" w14:textId="19CA9673" w:rsidR="00203FE6" w:rsidRPr="000A2580" w:rsidRDefault="00203FE6" w:rsidP="00013564">
            <w:pPr>
              <w:spacing w:line="240" w:lineRule="auto"/>
              <w:jc w:val="center"/>
              <w:rPr>
                <w:rtl/>
              </w:rPr>
            </w:pPr>
            <w:r>
              <w:rPr>
                <w:rFonts w:hint="cs"/>
                <w:rtl/>
              </w:rPr>
              <w:t>آلمان</w:t>
            </w:r>
          </w:p>
        </w:tc>
        <w:tc>
          <w:tcPr>
            <w:tcW w:w="1603" w:type="dxa"/>
            <w:vAlign w:val="top"/>
          </w:tcPr>
          <w:p w14:paraId="61D96976" w14:textId="05C9ED3C" w:rsidR="00203FE6" w:rsidRPr="00203FE6" w:rsidRDefault="00203FE6" w:rsidP="00E30F0A">
            <w:pPr>
              <w:bidi w:val="0"/>
              <w:spacing w:line="240" w:lineRule="auto"/>
              <w:jc w:val="center"/>
              <w:rPr>
                <w:rFonts w:ascii="Cambria Math" w:hAnsi="Cambria Math" w:cs="Times New Roman"/>
                <w:rtl/>
                <w:oMath/>
              </w:rPr>
            </w:pPr>
            <m:oMathPara>
              <m:oMath>
                <m:r>
                  <m:rPr>
                    <m:sty m:val="p"/>
                  </m:rPr>
                  <w:rPr>
                    <w:rFonts w:ascii="Cambria Math" w:hAnsi="Cambria Math"/>
                  </w:rPr>
                  <m:t xml:space="preserve">≤  </m:t>
                </m:r>
                <m:r>
                  <m:rPr>
                    <m:sty m:val="p"/>
                  </m:rPr>
                  <w:rPr>
                    <w:rFonts w:ascii="Cambria Math" w:hAnsi="Cambria Math"/>
                    <w:rtl/>
                    <w:lang w:bidi="fa-IR"/>
                  </w:rPr>
                  <m:t>۹۹/۸</m:t>
                </m:r>
                <m:r>
                  <m:rPr>
                    <m:sty m:val="p"/>
                  </m:rPr>
                  <w:rPr>
                    <w:rFonts w:ascii="Cambria Math" w:hAnsi="Cambria Math"/>
                    <w:rtl/>
                  </w:rPr>
                  <m:t xml:space="preserve"> </m:t>
                </m:r>
                <m:r>
                  <m:rPr>
                    <m:sty m:val="p"/>
                  </m:rPr>
                  <w:rPr>
                    <w:rFonts w:ascii="Cambria Math" w:hAnsi="Cambria Math" w:cs="Times New Roman" w:hint="cs"/>
                    <w:rtl/>
                  </w:rPr>
                  <m:t>٪</m:t>
                </m:r>
              </m:oMath>
            </m:oMathPara>
          </w:p>
        </w:tc>
      </w:tr>
      <w:tr w:rsidR="00203FE6" w:rsidRPr="000A2580" w14:paraId="6701A2F8" w14:textId="6CAFCF33" w:rsidTr="00334896">
        <w:tc>
          <w:tcPr>
            <w:tcW w:w="3456" w:type="dxa"/>
          </w:tcPr>
          <w:p w14:paraId="55ECC3BA" w14:textId="3A325AB1" w:rsidR="00203FE6" w:rsidRPr="000A2580" w:rsidRDefault="00203FE6" w:rsidP="00845324">
            <w:pPr>
              <w:spacing w:line="240" w:lineRule="auto"/>
              <w:jc w:val="center"/>
            </w:pPr>
            <w:r>
              <w:rPr>
                <w:rFonts w:hint="cs"/>
                <w:rtl/>
              </w:rPr>
              <w:t>دی کلرومتان</w:t>
            </w:r>
          </w:p>
        </w:tc>
        <w:tc>
          <w:tcPr>
            <w:tcW w:w="2571" w:type="dxa"/>
          </w:tcPr>
          <w:p w14:paraId="771D9C65" w14:textId="7BAF1172" w:rsidR="00203FE6" w:rsidRPr="000A2580" w:rsidRDefault="00203FE6" w:rsidP="00E30F0A">
            <w:pPr>
              <w:bidi w:val="0"/>
              <w:spacing w:line="240" w:lineRule="auto"/>
              <w:jc w:val="center"/>
            </w:pPr>
            <w:r w:rsidRPr="000A2580">
              <w:t>Mer</w:t>
            </w:r>
            <w:r>
              <w:t>c</w:t>
            </w:r>
            <w:r w:rsidRPr="000A2580">
              <w:t>k</w:t>
            </w:r>
          </w:p>
        </w:tc>
        <w:tc>
          <w:tcPr>
            <w:tcW w:w="1536" w:type="dxa"/>
          </w:tcPr>
          <w:p w14:paraId="4605C920" w14:textId="24D31F08" w:rsidR="00203FE6" w:rsidRPr="000A2580" w:rsidRDefault="00203FE6" w:rsidP="00013564">
            <w:pPr>
              <w:spacing w:line="240" w:lineRule="auto"/>
              <w:jc w:val="center"/>
              <w:rPr>
                <w:rFonts w:cs="Times New Roman"/>
                <w:rtl/>
              </w:rPr>
            </w:pPr>
            <w:r>
              <w:rPr>
                <w:rFonts w:cs="Times New Roman" w:hint="cs"/>
                <w:rtl/>
              </w:rPr>
              <w:t>آلمان</w:t>
            </w:r>
          </w:p>
        </w:tc>
        <w:tc>
          <w:tcPr>
            <w:tcW w:w="1603" w:type="dxa"/>
            <w:vAlign w:val="top"/>
          </w:tcPr>
          <w:p w14:paraId="2FACBC15" w14:textId="65147CB1" w:rsidR="00203FE6" w:rsidRPr="00203FE6" w:rsidRDefault="00203FE6" w:rsidP="00E30F0A">
            <w:pPr>
              <w:bidi w:val="0"/>
              <w:spacing w:line="240" w:lineRule="auto"/>
              <w:jc w:val="center"/>
              <w:rPr>
                <w:rFonts w:ascii="Cambria Math" w:hAnsi="Cambria Math" w:cs="Times New Roman"/>
                <w:rtl/>
                <w:oMath/>
              </w:rPr>
            </w:pPr>
            <m:oMathPara>
              <m:oMath>
                <m:r>
                  <m:rPr>
                    <m:sty m:val="p"/>
                  </m:rPr>
                  <w:rPr>
                    <w:rFonts w:ascii="Cambria Math" w:hAnsi="Cambria Math"/>
                  </w:rPr>
                  <m:t xml:space="preserve">≤  </m:t>
                </m:r>
                <m:r>
                  <m:rPr>
                    <m:sty m:val="p"/>
                  </m:rPr>
                  <w:rPr>
                    <w:rFonts w:ascii="Cambria Math" w:hAnsi="Cambria Math"/>
                    <w:rtl/>
                    <w:lang w:bidi="fa-IR"/>
                  </w:rPr>
                  <m:t>۹۹/۸</m:t>
                </m:r>
                <m:r>
                  <m:rPr>
                    <m:sty m:val="p"/>
                  </m:rPr>
                  <w:rPr>
                    <w:rFonts w:ascii="Cambria Math" w:hAnsi="Cambria Math"/>
                    <w:rtl/>
                  </w:rPr>
                  <m:t xml:space="preserve"> </m:t>
                </m:r>
                <m:r>
                  <m:rPr>
                    <m:sty m:val="p"/>
                  </m:rPr>
                  <w:rPr>
                    <w:rFonts w:ascii="Cambria Math" w:hAnsi="Cambria Math" w:cs="Times New Roman" w:hint="cs"/>
                    <w:rtl/>
                  </w:rPr>
                  <m:t>٪</m:t>
                </m:r>
              </m:oMath>
            </m:oMathPara>
          </w:p>
        </w:tc>
      </w:tr>
      <w:tr w:rsidR="00203FE6" w:rsidRPr="000A2580" w14:paraId="7FD239F2" w14:textId="10B8427B" w:rsidTr="00334896">
        <w:tc>
          <w:tcPr>
            <w:tcW w:w="3456" w:type="dxa"/>
          </w:tcPr>
          <w:p w14:paraId="44D5F5D6" w14:textId="53FF87BC" w:rsidR="00203FE6" w:rsidRPr="000A2580" w:rsidRDefault="00203FE6" w:rsidP="00845324">
            <w:pPr>
              <w:spacing w:line="240" w:lineRule="auto"/>
              <w:jc w:val="center"/>
            </w:pPr>
            <w:r>
              <w:rPr>
                <w:rFonts w:hint="cs"/>
                <w:rtl/>
              </w:rPr>
              <w:t>کلروفرم</w:t>
            </w:r>
          </w:p>
        </w:tc>
        <w:tc>
          <w:tcPr>
            <w:tcW w:w="2571" w:type="dxa"/>
          </w:tcPr>
          <w:p w14:paraId="5F44E23D" w14:textId="74E433BB" w:rsidR="00203FE6" w:rsidRPr="000A2580" w:rsidRDefault="00203FE6" w:rsidP="00E30F0A">
            <w:pPr>
              <w:bidi w:val="0"/>
              <w:spacing w:line="240" w:lineRule="auto"/>
              <w:jc w:val="center"/>
            </w:pPr>
            <w:r w:rsidRPr="000A2580">
              <w:t>Mer</w:t>
            </w:r>
            <w:r>
              <w:t>c</w:t>
            </w:r>
            <w:r w:rsidRPr="000A2580">
              <w:t>k</w:t>
            </w:r>
          </w:p>
        </w:tc>
        <w:tc>
          <w:tcPr>
            <w:tcW w:w="1536" w:type="dxa"/>
          </w:tcPr>
          <w:p w14:paraId="70A833A5" w14:textId="6C17168D" w:rsidR="00203FE6" w:rsidRPr="000A2580" w:rsidRDefault="00203FE6" w:rsidP="00013564">
            <w:pPr>
              <w:spacing w:line="240" w:lineRule="auto"/>
              <w:jc w:val="center"/>
              <w:rPr>
                <w:rFonts w:cs="Times New Roman"/>
                <w:rtl/>
              </w:rPr>
            </w:pPr>
            <w:r>
              <w:rPr>
                <w:rFonts w:cs="Times New Roman" w:hint="cs"/>
                <w:rtl/>
              </w:rPr>
              <w:t>آلمان</w:t>
            </w:r>
          </w:p>
        </w:tc>
        <w:tc>
          <w:tcPr>
            <w:tcW w:w="1603" w:type="dxa"/>
            <w:vAlign w:val="top"/>
          </w:tcPr>
          <w:p w14:paraId="07DB1BCA" w14:textId="6122991E" w:rsidR="00203FE6" w:rsidRPr="00203FE6" w:rsidRDefault="00203FE6" w:rsidP="00E30F0A">
            <w:pPr>
              <w:bidi w:val="0"/>
              <w:spacing w:line="240" w:lineRule="auto"/>
              <w:jc w:val="center"/>
              <w:rPr>
                <w:rFonts w:ascii="Cambria Math" w:hAnsi="Cambria Math" w:cs="Times New Roman"/>
                <w:oMath/>
              </w:rPr>
            </w:pPr>
            <m:oMathPara>
              <m:oMath>
                <m:r>
                  <m:rPr>
                    <m:sty m:val="p"/>
                  </m:rPr>
                  <w:rPr>
                    <w:rFonts w:ascii="Cambria Math" w:hAnsi="Cambria Math"/>
                    <w:rtl/>
                    <w:lang w:bidi="fa-IR"/>
                  </w:rPr>
                  <m:t>۹۹</m:t>
                </m:r>
                <m:r>
                  <m:rPr>
                    <m:sty m:val="p"/>
                  </m:rPr>
                  <w:rPr>
                    <w:rFonts w:ascii="Cambria Math" w:hAnsi="Cambria Math" w:cs="Times New Roman" w:hint="cs"/>
                    <w:rtl/>
                    <w:lang w:bidi="fa-IR"/>
                  </w:rPr>
                  <m:t>-</m:t>
                </m:r>
                <m:r>
                  <m:rPr>
                    <m:sty m:val="p"/>
                  </m:rPr>
                  <w:rPr>
                    <w:rFonts w:ascii="Cambria Math" w:hAnsi="Cambria Math" w:hint="cs"/>
                    <w:rtl/>
                    <w:lang w:bidi="fa-IR"/>
                  </w:rPr>
                  <m:t>۹۹</m:t>
                </m:r>
                <m:r>
                  <m:rPr>
                    <m:sty m:val="p"/>
                  </m:rPr>
                  <w:rPr>
                    <w:rFonts w:ascii="Cambria Math" w:hAnsi="Cambria Math"/>
                    <w:rtl/>
                    <w:lang w:bidi="fa-IR"/>
                  </w:rPr>
                  <m:t>/</m:t>
                </m:r>
                <m:r>
                  <m:rPr>
                    <m:sty m:val="p"/>
                  </m:rPr>
                  <w:rPr>
                    <w:rFonts w:ascii="Cambria Math" w:hAnsi="Cambria Math" w:hint="cs"/>
                    <w:rtl/>
                    <w:lang w:bidi="fa-IR"/>
                  </w:rPr>
                  <m:t>۴</m:t>
                </m:r>
                <m:r>
                  <m:rPr>
                    <m:sty m:val="p"/>
                  </m:rPr>
                  <w:rPr>
                    <w:rFonts w:ascii="Cambria Math" w:hAnsi="Cambria Math"/>
                    <w:rtl/>
                  </w:rPr>
                  <m:t xml:space="preserve"> </m:t>
                </m:r>
                <m:r>
                  <m:rPr>
                    <m:sty m:val="p"/>
                  </m:rPr>
                  <w:rPr>
                    <w:rFonts w:ascii="Cambria Math" w:hAnsi="Cambria Math" w:cs="Times New Roman" w:hint="cs"/>
                    <w:rtl/>
                  </w:rPr>
                  <m:t>٪</m:t>
                </m:r>
              </m:oMath>
            </m:oMathPara>
          </w:p>
        </w:tc>
      </w:tr>
      <w:tr w:rsidR="00203FE6" w:rsidRPr="000A2580" w14:paraId="37935793" w14:textId="7BC5C336" w:rsidTr="00334896">
        <w:trPr>
          <w:trHeight w:val="309"/>
        </w:trPr>
        <w:tc>
          <w:tcPr>
            <w:tcW w:w="3456" w:type="dxa"/>
          </w:tcPr>
          <w:p w14:paraId="3F06069B" w14:textId="6F13D083" w:rsidR="00203FE6" w:rsidRPr="000A2580" w:rsidRDefault="00203FE6" w:rsidP="006A2834">
            <w:pPr>
              <w:spacing w:line="240" w:lineRule="auto"/>
              <w:jc w:val="center"/>
              <w:rPr>
                <w:rtl/>
                <w:lang w:bidi="fa-IR"/>
              </w:rPr>
            </w:pPr>
            <w:r>
              <w:rPr>
                <w:rFonts w:hint="cs"/>
                <w:rtl/>
              </w:rPr>
              <w:t>آب (</w:t>
            </w:r>
            <w:r>
              <w:t>Purified Water</w:t>
            </w:r>
            <w:r>
              <w:rPr>
                <w:rFonts w:hint="cs"/>
                <w:rtl/>
                <w:lang w:bidi="fa-IR"/>
              </w:rPr>
              <w:t>)</w:t>
            </w:r>
          </w:p>
        </w:tc>
        <w:tc>
          <w:tcPr>
            <w:tcW w:w="5710" w:type="dxa"/>
            <w:gridSpan w:val="3"/>
          </w:tcPr>
          <w:p w14:paraId="6CDEDC9C" w14:textId="72D5DCDB" w:rsidR="00203FE6" w:rsidRPr="00203FE6" w:rsidRDefault="00203FE6" w:rsidP="00283C68">
            <w:pPr>
              <w:jc w:val="center"/>
              <w:rPr>
                <w:rFonts w:ascii="Cambria Math" w:hAnsi="Cambria Math"/>
                <w:rtl/>
                <w:lang w:bidi="fa-IR"/>
                <w:oMath/>
              </w:rPr>
            </w:pPr>
            <w:r w:rsidRPr="00203FE6">
              <w:rPr>
                <w:rFonts w:eastAsiaTheme="minorEastAsia" w:hint="cs"/>
                <w:rtl/>
                <w:lang w:bidi="fa-IR"/>
              </w:rPr>
              <w:t>آب خالص توسط دستگاه آب مقطرگیری تهیه شد.</w:t>
            </w:r>
          </w:p>
        </w:tc>
      </w:tr>
      <w:tr w:rsidR="00203FE6" w:rsidRPr="000A2580" w14:paraId="7C683554" w14:textId="3CC23F63" w:rsidTr="00334896">
        <w:tc>
          <w:tcPr>
            <w:tcW w:w="3456" w:type="dxa"/>
          </w:tcPr>
          <w:p w14:paraId="2A9380D0" w14:textId="546ED17A" w:rsidR="00203FE6" w:rsidRPr="000A2580" w:rsidRDefault="00203FE6" w:rsidP="006A2834">
            <w:pPr>
              <w:spacing w:line="240" w:lineRule="auto"/>
              <w:jc w:val="center"/>
              <w:rPr>
                <w:rtl/>
              </w:rPr>
            </w:pPr>
            <w:r>
              <w:rPr>
                <w:rFonts w:hint="cs"/>
                <w:rtl/>
              </w:rPr>
              <w:t>متانول</w:t>
            </w:r>
          </w:p>
        </w:tc>
        <w:tc>
          <w:tcPr>
            <w:tcW w:w="2571" w:type="dxa"/>
          </w:tcPr>
          <w:p w14:paraId="77C1804E" w14:textId="5A15930D" w:rsidR="00203FE6" w:rsidRPr="000A2580" w:rsidRDefault="00203FE6" w:rsidP="00E30F0A">
            <w:pPr>
              <w:bidi w:val="0"/>
              <w:spacing w:line="240" w:lineRule="auto"/>
              <w:jc w:val="center"/>
              <w:rPr>
                <w:rtl/>
              </w:rPr>
            </w:pPr>
            <w:r w:rsidRPr="000A2580">
              <w:t>Mer</w:t>
            </w:r>
            <w:r>
              <w:t>c</w:t>
            </w:r>
            <w:r w:rsidRPr="000A2580">
              <w:t>k</w:t>
            </w:r>
          </w:p>
        </w:tc>
        <w:tc>
          <w:tcPr>
            <w:tcW w:w="1536" w:type="dxa"/>
          </w:tcPr>
          <w:p w14:paraId="55641AE2" w14:textId="570A357C" w:rsidR="00203FE6" w:rsidRPr="000A2580" w:rsidRDefault="00203FE6" w:rsidP="00013564">
            <w:pPr>
              <w:spacing w:line="240" w:lineRule="auto"/>
              <w:jc w:val="center"/>
              <w:rPr>
                <w:rtl/>
              </w:rPr>
            </w:pPr>
            <w:r>
              <w:rPr>
                <w:rFonts w:hint="cs"/>
                <w:rtl/>
              </w:rPr>
              <w:t>آلمان</w:t>
            </w:r>
          </w:p>
        </w:tc>
        <w:tc>
          <w:tcPr>
            <w:tcW w:w="1603" w:type="dxa"/>
            <w:vAlign w:val="top"/>
          </w:tcPr>
          <w:p w14:paraId="03069668" w14:textId="35C96334" w:rsidR="00203FE6" w:rsidRPr="00203FE6" w:rsidRDefault="00203FE6" w:rsidP="00E30F0A">
            <w:pPr>
              <w:bidi w:val="0"/>
              <w:spacing w:line="240" w:lineRule="auto"/>
              <w:jc w:val="center"/>
              <w:rPr>
                <w:rFonts w:ascii="Cambria Math" w:hAnsi="Cambria Math" w:cs="Times New Roman"/>
                <w:rtl/>
                <w:cs/>
                <w:lang w:bidi="hi-IN"/>
                <w:oMath/>
              </w:rPr>
            </w:pPr>
            <m:oMathPara>
              <m:oMath>
                <m:r>
                  <m:rPr>
                    <m:sty m:val="p"/>
                  </m:rPr>
                  <w:rPr>
                    <w:rFonts w:ascii="Cambria Math" w:hAnsi="Cambria Math"/>
                  </w:rPr>
                  <m:t xml:space="preserve">≤  </m:t>
                </m:r>
                <m:r>
                  <m:rPr>
                    <m:sty m:val="p"/>
                  </m:rPr>
                  <w:rPr>
                    <w:rFonts w:ascii="Cambria Math" w:hAnsi="Cambria Math"/>
                    <w:rtl/>
                    <w:lang w:bidi="fa-IR"/>
                  </w:rPr>
                  <m:t>۹۹/۵</m:t>
                </m:r>
                <m:r>
                  <m:rPr>
                    <m:sty m:val="p"/>
                  </m:rPr>
                  <w:rPr>
                    <w:rFonts w:ascii="Cambria Math" w:hAnsi="Cambria Math"/>
                    <w:rtl/>
                  </w:rPr>
                  <m:t xml:space="preserve"> </m:t>
                </m:r>
                <m:r>
                  <m:rPr>
                    <m:sty m:val="p"/>
                  </m:rPr>
                  <w:rPr>
                    <w:rFonts w:ascii="Cambria Math" w:hAnsi="Cambria Math" w:cs="Times New Roman" w:hint="cs"/>
                    <w:rtl/>
                  </w:rPr>
                  <m:t>٪</m:t>
                </m:r>
              </m:oMath>
            </m:oMathPara>
          </w:p>
        </w:tc>
      </w:tr>
      <w:tr w:rsidR="00203FE6" w:rsidRPr="000A2580" w14:paraId="34EB3752" w14:textId="2EC4B44D" w:rsidTr="00334896">
        <w:tc>
          <w:tcPr>
            <w:tcW w:w="3456" w:type="dxa"/>
          </w:tcPr>
          <w:p w14:paraId="44D2C091" w14:textId="7BC3B390" w:rsidR="00203FE6" w:rsidRPr="000A2580" w:rsidRDefault="00203FE6" w:rsidP="006A2834">
            <w:pPr>
              <w:spacing w:line="240" w:lineRule="auto"/>
              <w:jc w:val="center"/>
              <w:rPr>
                <w:rtl/>
                <w:lang w:bidi="fa-IR"/>
              </w:rPr>
            </w:pPr>
            <w:r>
              <w:t>N</w:t>
            </w:r>
            <w:r>
              <w:rPr>
                <w:rFonts w:hint="cs"/>
                <w:rtl/>
              </w:rPr>
              <w:t>-متیل-2-پیرولیدون (</w:t>
            </w:r>
            <w:r>
              <w:t>NMP</w:t>
            </w:r>
            <w:r>
              <w:rPr>
                <w:rFonts w:hint="cs"/>
                <w:rtl/>
                <w:lang w:bidi="fa-IR"/>
              </w:rPr>
              <w:t>)</w:t>
            </w:r>
          </w:p>
        </w:tc>
        <w:tc>
          <w:tcPr>
            <w:tcW w:w="2571" w:type="dxa"/>
          </w:tcPr>
          <w:p w14:paraId="643247A0" w14:textId="77777777" w:rsidR="00203FE6" w:rsidRPr="000A2580" w:rsidRDefault="00203FE6" w:rsidP="00E30F0A">
            <w:pPr>
              <w:bidi w:val="0"/>
              <w:spacing w:line="240" w:lineRule="auto"/>
              <w:jc w:val="center"/>
              <w:rPr>
                <w:rtl/>
              </w:rPr>
            </w:pPr>
            <w:r w:rsidRPr="000A2580">
              <w:t>Sigma Aldrich</w:t>
            </w:r>
          </w:p>
        </w:tc>
        <w:tc>
          <w:tcPr>
            <w:tcW w:w="1536" w:type="dxa"/>
          </w:tcPr>
          <w:p w14:paraId="77F2B3DE" w14:textId="3D299025" w:rsidR="00203FE6" w:rsidRPr="000A2580" w:rsidRDefault="00203FE6" w:rsidP="00013564">
            <w:pPr>
              <w:spacing w:line="240" w:lineRule="auto"/>
              <w:jc w:val="center"/>
              <w:rPr>
                <w:rtl/>
              </w:rPr>
            </w:pPr>
            <w:r>
              <w:rPr>
                <w:rFonts w:hint="cs"/>
                <w:rtl/>
              </w:rPr>
              <w:t>آمریکا</w:t>
            </w:r>
          </w:p>
        </w:tc>
        <w:tc>
          <w:tcPr>
            <w:tcW w:w="1603" w:type="dxa"/>
            <w:vAlign w:val="top"/>
          </w:tcPr>
          <w:p w14:paraId="4B45C15F" w14:textId="573E2519" w:rsidR="00203FE6" w:rsidRPr="00203FE6" w:rsidRDefault="00203FE6" w:rsidP="00E30F0A">
            <w:pPr>
              <w:bidi w:val="0"/>
              <w:spacing w:line="240" w:lineRule="auto"/>
              <w:jc w:val="center"/>
              <w:rPr>
                <w:rFonts w:ascii="Cambria Math" w:hAnsi="Cambria Math" w:cs="Times New Roman"/>
                <w:rtl/>
                <w:cs/>
                <w:lang w:bidi="hi-IN"/>
                <w:oMath/>
              </w:rPr>
            </w:pPr>
            <m:oMathPara>
              <m:oMath>
                <m:r>
                  <m:rPr>
                    <m:sty m:val="p"/>
                  </m:rPr>
                  <w:rPr>
                    <w:rFonts w:ascii="Cambria Math" w:hAnsi="Cambria Math"/>
                  </w:rPr>
                  <m:t xml:space="preserve">≤  </m:t>
                </m:r>
                <m:r>
                  <m:rPr>
                    <m:sty m:val="p"/>
                  </m:rPr>
                  <w:rPr>
                    <w:rFonts w:ascii="Cambria Math" w:hAnsi="Cambria Math"/>
                    <w:rtl/>
                    <w:lang w:bidi="fa-IR"/>
                  </w:rPr>
                  <m:t>۹۹/۹</m:t>
                </m:r>
                <m:r>
                  <m:rPr>
                    <m:sty m:val="p"/>
                  </m:rPr>
                  <w:rPr>
                    <w:rFonts w:ascii="Cambria Math" w:hAnsi="Cambria Math"/>
                    <w:rtl/>
                  </w:rPr>
                  <m:t xml:space="preserve"> </m:t>
                </m:r>
                <m:r>
                  <m:rPr>
                    <m:sty m:val="p"/>
                  </m:rPr>
                  <w:rPr>
                    <w:rFonts w:ascii="Cambria Math" w:hAnsi="Cambria Math" w:cs="Times New Roman" w:hint="cs"/>
                    <w:rtl/>
                  </w:rPr>
                  <m:t>٪</m:t>
                </m:r>
              </m:oMath>
            </m:oMathPara>
          </w:p>
        </w:tc>
      </w:tr>
      <w:tr w:rsidR="00203FE6" w:rsidRPr="000A2580" w14:paraId="4357BED9" w14:textId="4E182A5C" w:rsidTr="00334896">
        <w:tc>
          <w:tcPr>
            <w:tcW w:w="3456" w:type="dxa"/>
          </w:tcPr>
          <w:p w14:paraId="3EB61F61" w14:textId="22B6F6B8" w:rsidR="00203FE6" w:rsidRPr="000A2580" w:rsidRDefault="00203FE6" w:rsidP="006A2834">
            <w:pPr>
              <w:spacing w:line="240" w:lineRule="auto"/>
              <w:jc w:val="center"/>
            </w:pPr>
            <w:r>
              <w:rPr>
                <w:rFonts w:hint="cs"/>
                <w:rtl/>
              </w:rPr>
              <w:t>استونیتریل</w:t>
            </w:r>
          </w:p>
        </w:tc>
        <w:tc>
          <w:tcPr>
            <w:tcW w:w="2571" w:type="dxa"/>
          </w:tcPr>
          <w:p w14:paraId="6BDE96DD" w14:textId="511DCEF7" w:rsidR="00203FE6" w:rsidRPr="000A2580" w:rsidRDefault="00203FE6" w:rsidP="00E30F0A">
            <w:pPr>
              <w:bidi w:val="0"/>
              <w:spacing w:line="240" w:lineRule="auto"/>
              <w:jc w:val="center"/>
              <w:rPr>
                <w:rtl/>
              </w:rPr>
            </w:pPr>
            <w:r>
              <w:t>Carlo Ebra</w:t>
            </w:r>
          </w:p>
        </w:tc>
        <w:tc>
          <w:tcPr>
            <w:tcW w:w="1536" w:type="dxa"/>
          </w:tcPr>
          <w:p w14:paraId="554E9931" w14:textId="7F99C34D" w:rsidR="00203FE6" w:rsidRPr="000A2580" w:rsidRDefault="00203FE6" w:rsidP="00013564">
            <w:pPr>
              <w:spacing w:line="240" w:lineRule="auto"/>
              <w:jc w:val="center"/>
              <w:rPr>
                <w:rtl/>
                <w:lang w:bidi="fa-IR"/>
              </w:rPr>
            </w:pPr>
            <w:r>
              <w:rPr>
                <w:rFonts w:hint="cs"/>
                <w:rtl/>
                <w:lang w:bidi="fa-IR"/>
              </w:rPr>
              <w:t>ایتالیا</w:t>
            </w:r>
          </w:p>
        </w:tc>
        <w:tc>
          <w:tcPr>
            <w:tcW w:w="1603" w:type="dxa"/>
            <w:vAlign w:val="top"/>
          </w:tcPr>
          <w:p w14:paraId="101DE4E4" w14:textId="72410241" w:rsidR="00203FE6" w:rsidRPr="00203FE6" w:rsidRDefault="00203FE6" w:rsidP="00E30F0A">
            <w:pPr>
              <w:bidi w:val="0"/>
              <w:spacing w:line="240" w:lineRule="auto"/>
              <w:jc w:val="center"/>
              <w:rPr>
                <w:rFonts w:ascii="Cambria Math" w:hAnsi="Cambria Math" w:cs="Times New Roman"/>
                <w:rtl/>
                <w:cs/>
                <w:lang w:bidi="hi-IN"/>
                <w:oMath/>
              </w:rPr>
            </w:pPr>
            <m:oMathPara>
              <m:oMath>
                <m:r>
                  <m:rPr>
                    <m:sty m:val="p"/>
                  </m:rPr>
                  <w:rPr>
                    <w:rFonts w:ascii="Cambria Math" w:hAnsi="Cambria Math"/>
                  </w:rPr>
                  <m:t xml:space="preserve">≤ </m:t>
                </m:r>
                <m:r>
                  <m:rPr>
                    <m:sty m:val="p"/>
                  </m:rPr>
                  <w:rPr>
                    <w:rFonts w:ascii="Cambria Math" w:hAnsi="Cambria Math"/>
                    <w:rtl/>
                    <w:lang w:bidi="fa-IR"/>
                  </w:rPr>
                  <m:t>۹۹/۰</m:t>
                </m:r>
                <m:r>
                  <m:rPr>
                    <m:sty m:val="p"/>
                  </m:rPr>
                  <w:rPr>
                    <w:rFonts w:ascii="Cambria Math" w:hAnsi="Cambria Math"/>
                    <w:rtl/>
                  </w:rPr>
                  <m:t xml:space="preserve"> </m:t>
                </m:r>
                <m:r>
                  <m:rPr>
                    <m:sty m:val="p"/>
                  </m:rPr>
                  <w:rPr>
                    <w:rFonts w:ascii="Cambria Math" w:hAnsi="Cambria Math" w:cs="Times New Roman" w:hint="cs"/>
                    <w:rtl/>
                  </w:rPr>
                  <m:t>٪</m:t>
                </m:r>
              </m:oMath>
            </m:oMathPara>
          </w:p>
        </w:tc>
      </w:tr>
      <w:tr w:rsidR="00203FE6" w:rsidRPr="000A2580" w14:paraId="4111F837" w14:textId="65E2ADA8" w:rsidTr="00334896">
        <w:tc>
          <w:tcPr>
            <w:tcW w:w="3456" w:type="dxa"/>
          </w:tcPr>
          <w:p w14:paraId="184160B4" w14:textId="5301C859" w:rsidR="00203FE6" w:rsidRPr="000A2580" w:rsidRDefault="00203FE6" w:rsidP="006A2834">
            <w:pPr>
              <w:spacing w:line="240" w:lineRule="auto"/>
              <w:jc w:val="center"/>
            </w:pPr>
            <w:r>
              <w:rPr>
                <w:rFonts w:hint="cs"/>
                <w:rtl/>
              </w:rPr>
              <w:t>استون</w:t>
            </w:r>
          </w:p>
        </w:tc>
        <w:tc>
          <w:tcPr>
            <w:tcW w:w="2571" w:type="dxa"/>
          </w:tcPr>
          <w:p w14:paraId="1F279303" w14:textId="765077D8" w:rsidR="00203FE6" w:rsidRPr="000A2580" w:rsidRDefault="00203FE6" w:rsidP="00E30F0A">
            <w:pPr>
              <w:bidi w:val="0"/>
              <w:spacing w:line="240" w:lineRule="auto"/>
              <w:jc w:val="center"/>
              <w:rPr>
                <w:rtl/>
              </w:rPr>
            </w:pPr>
            <w:r w:rsidRPr="000A2580">
              <w:t>Mer</w:t>
            </w:r>
            <w:r>
              <w:t>c</w:t>
            </w:r>
            <w:r w:rsidRPr="000A2580">
              <w:t>k</w:t>
            </w:r>
          </w:p>
        </w:tc>
        <w:tc>
          <w:tcPr>
            <w:tcW w:w="1536" w:type="dxa"/>
          </w:tcPr>
          <w:p w14:paraId="4C3FA7B7" w14:textId="424B44AC" w:rsidR="00203FE6" w:rsidRPr="000A2580" w:rsidRDefault="00203FE6" w:rsidP="00013564">
            <w:pPr>
              <w:spacing w:line="240" w:lineRule="auto"/>
              <w:jc w:val="center"/>
              <w:rPr>
                <w:rtl/>
              </w:rPr>
            </w:pPr>
            <w:r>
              <w:rPr>
                <w:rFonts w:hint="cs"/>
                <w:rtl/>
              </w:rPr>
              <w:t>آلمان</w:t>
            </w:r>
          </w:p>
        </w:tc>
        <w:tc>
          <w:tcPr>
            <w:tcW w:w="1603" w:type="dxa"/>
            <w:vAlign w:val="top"/>
          </w:tcPr>
          <w:p w14:paraId="442CF407" w14:textId="30C19C70" w:rsidR="00203FE6" w:rsidRPr="00203FE6" w:rsidRDefault="00203FE6" w:rsidP="00E30F0A">
            <w:pPr>
              <w:bidi w:val="0"/>
              <w:spacing w:line="240" w:lineRule="auto"/>
              <w:jc w:val="center"/>
              <w:rPr>
                <w:rFonts w:ascii="Cambria Math" w:hAnsi="Cambria Math" w:cs="Times New Roman"/>
                <w:rtl/>
                <w:cs/>
                <w:lang w:bidi="hi-IN"/>
                <w:oMath/>
              </w:rPr>
            </w:pPr>
            <m:oMathPara>
              <m:oMath>
                <m:r>
                  <m:rPr>
                    <m:sty m:val="p"/>
                  </m:rPr>
                  <w:rPr>
                    <w:rFonts w:ascii="Cambria Math" w:hAnsi="Cambria Math"/>
                  </w:rPr>
                  <m:t xml:space="preserve">≤ </m:t>
                </m:r>
                <m:r>
                  <m:rPr>
                    <m:sty m:val="p"/>
                  </m:rPr>
                  <w:rPr>
                    <w:rFonts w:ascii="Cambria Math" w:hAnsi="Cambria Math"/>
                    <w:rtl/>
                    <w:lang w:bidi="fa-IR"/>
                  </w:rPr>
                  <m:t>۹۹/۸</m:t>
                </m:r>
                <m:r>
                  <m:rPr>
                    <m:sty m:val="p"/>
                  </m:rPr>
                  <w:rPr>
                    <w:rFonts w:ascii="Cambria Math" w:hAnsi="Cambria Math"/>
                    <w:rtl/>
                  </w:rPr>
                  <m:t xml:space="preserve"> </m:t>
                </m:r>
                <m:r>
                  <m:rPr>
                    <m:sty m:val="p"/>
                  </m:rPr>
                  <w:rPr>
                    <w:rFonts w:ascii="Cambria Math" w:hAnsi="Cambria Math" w:cs="Times New Roman" w:hint="cs"/>
                    <w:rtl/>
                  </w:rPr>
                  <m:t>٪</m:t>
                </m:r>
              </m:oMath>
            </m:oMathPara>
          </w:p>
        </w:tc>
      </w:tr>
      <w:tr w:rsidR="00203FE6" w:rsidRPr="000A2580" w14:paraId="5D1FB697" w14:textId="0B9A7CE6" w:rsidTr="00334896">
        <w:tc>
          <w:tcPr>
            <w:tcW w:w="3456" w:type="dxa"/>
          </w:tcPr>
          <w:p w14:paraId="696C1C90" w14:textId="302CC1A7" w:rsidR="00203FE6" w:rsidRPr="000A2580" w:rsidRDefault="00203FE6" w:rsidP="006A2834">
            <w:pPr>
              <w:spacing w:line="240" w:lineRule="auto"/>
              <w:jc w:val="center"/>
            </w:pPr>
            <w:r>
              <w:rPr>
                <w:rFonts w:hint="cs"/>
                <w:rtl/>
              </w:rPr>
              <w:t>دی‌اتیل اتر</w:t>
            </w:r>
          </w:p>
        </w:tc>
        <w:tc>
          <w:tcPr>
            <w:tcW w:w="2571" w:type="dxa"/>
          </w:tcPr>
          <w:p w14:paraId="73909E32" w14:textId="4D63339A" w:rsidR="00203FE6" w:rsidRPr="000A2580" w:rsidRDefault="00203FE6" w:rsidP="00E30F0A">
            <w:pPr>
              <w:bidi w:val="0"/>
              <w:spacing w:line="240" w:lineRule="auto"/>
              <w:jc w:val="center"/>
              <w:rPr>
                <w:rtl/>
              </w:rPr>
            </w:pPr>
            <w:r w:rsidRPr="000A2580">
              <w:t>Chem-LAB</w:t>
            </w:r>
          </w:p>
        </w:tc>
        <w:tc>
          <w:tcPr>
            <w:tcW w:w="1536" w:type="dxa"/>
          </w:tcPr>
          <w:p w14:paraId="0E11D4DC" w14:textId="2108D0A7" w:rsidR="00203FE6" w:rsidRPr="000A2580" w:rsidRDefault="00203FE6" w:rsidP="00013564">
            <w:pPr>
              <w:spacing w:line="240" w:lineRule="auto"/>
              <w:jc w:val="center"/>
              <w:rPr>
                <w:rtl/>
              </w:rPr>
            </w:pPr>
            <w:r>
              <w:rPr>
                <w:rFonts w:hint="cs"/>
                <w:rtl/>
              </w:rPr>
              <w:t>بلژیک</w:t>
            </w:r>
          </w:p>
        </w:tc>
        <w:tc>
          <w:tcPr>
            <w:tcW w:w="1603" w:type="dxa"/>
            <w:vAlign w:val="top"/>
          </w:tcPr>
          <w:p w14:paraId="40B63A8D" w14:textId="3096B4FF" w:rsidR="00203FE6" w:rsidRPr="00203FE6" w:rsidRDefault="00203FE6" w:rsidP="00E30F0A">
            <w:pPr>
              <w:bidi w:val="0"/>
              <w:spacing w:line="240" w:lineRule="auto"/>
              <w:jc w:val="center"/>
              <w:rPr>
                <w:rFonts w:ascii="Cambria Math" w:hAnsi="Cambria Math" w:cs="Times New Roman"/>
                <w:rtl/>
                <w:cs/>
                <w:lang w:bidi="hi-IN"/>
                <w:oMath/>
              </w:rPr>
            </w:pPr>
            <m:oMathPara>
              <m:oMath>
                <m:r>
                  <m:rPr>
                    <m:sty m:val="p"/>
                  </m:rPr>
                  <w:rPr>
                    <w:rFonts w:ascii="Cambria Math" w:hAnsi="Cambria Math"/>
                  </w:rPr>
                  <m:t xml:space="preserve">≤ </m:t>
                </m:r>
                <m:r>
                  <m:rPr>
                    <m:sty m:val="p"/>
                  </m:rPr>
                  <w:rPr>
                    <w:rFonts w:ascii="Cambria Math" w:hAnsi="Cambria Math"/>
                    <w:rtl/>
                    <w:lang w:bidi="fa-IR"/>
                  </w:rPr>
                  <m:t>۹۹/۵</m:t>
                </m:r>
                <m:r>
                  <m:rPr>
                    <m:sty m:val="p"/>
                  </m:rPr>
                  <w:rPr>
                    <w:rFonts w:ascii="Cambria Math" w:hAnsi="Cambria Math"/>
                    <w:rtl/>
                  </w:rPr>
                  <m:t xml:space="preserve"> </m:t>
                </m:r>
                <m:r>
                  <m:rPr>
                    <m:sty m:val="p"/>
                  </m:rPr>
                  <w:rPr>
                    <w:rFonts w:ascii="Cambria Math" w:hAnsi="Cambria Math" w:cs="Times New Roman" w:hint="cs"/>
                    <w:rtl/>
                  </w:rPr>
                  <m:t>٪</m:t>
                </m:r>
              </m:oMath>
            </m:oMathPara>
          </w:p>
        </w:tc>
      </w:tr>
      <w:tr w:rsidR="00203FE6" w:rsidRPr="000A2580" w14:paraId="12D54E66" w14:textId="29F11980" w:rsidTr="00334896">
        <w:tc>
          <w:tcPr>
            <w:tcW w:w="3456" w:type="dxa"/>
          </w:tcPr>
          <w:p w14:paraId="24ACA150" w14:textId="4096F4DD" w:rsidR="00203FE6" w:rsidRPr="000A2580" w:rsidRDefault="00203FE6" w:rsidP="006A2834">
            <w:pPr>
              <w:spacing w:line="240" w:lineRule="auto"/>
              <w:jc w:val="center"/>
            </w:pPr>
            <w:r>
              <w:rPr>
                <w:rFonts w:hint="cs"/>
                <w:rtl/>
              </w:rPr>
              <w:t>اتیل استات</w:t>
            </w:r>
          </w:p>
        </w:tc>
        <w:tc>
          <w:tcPr>
            <w:tcW w:w="2571" w:type="dxa"/>
          </w:tcPr>
          <w:p w14:paraId="0DB54778" w14:textId="7DB5DA30" w:rsidR="00203FE6" w:rsidRPr="000A2580" w:rsidRDefault="00203FE6" w:rsidP="00E30F0A">
            <w:pPr>
              <w:bidi w:val="0"/>
              <w:spacing w:line="240" w:lineRule="auto"/>
              <w:jc w:val="center"/>
              <w:rPr>
                <w:rtl/>
              </w:rPr>
            </w:pPr>
            <w:r w:rsidRPr="00E0416C">
              <w:t>Merck</w:t>
            </w:r>
          </w:p>
        </w:tc>
        <w:tc>
          <w:tcPr>
            <w:tcW w:w="1536" w:type="dxa"/>
          </w:tcPr>
          <w:p w14:paraId="7E836C0E" w14:textId="0C115E24" w:rsidR="00203FE6" w:rsidRPr="000A2580" w:rsidRDefault="00203FE6" w:rsidP="00013564">
            <w:pPr>
              <w:spacing w:line="240" w:lineRule="auto"/>
              <w:jc w:val="center"/>
              <w:rPr>
                <w:rtl/>
              </w:rPr>
            </w:pPr>
            <w:r>
              <w:rPr>
                <w:rFonts w:hint="cs"/>
                <w:rtl/>
              </w:rPr>
              <w:t>آلمان</w:t>
            </w:r>
          </w:p>
        </w:tc>
        <w:tc>
          <w:tcPr>
            <w:tcW w:w="1603" w:type="dxa"/>
            <w:vAlign w:val="top"/>
          </w:tcPr>
          <w:p w14:paraId="216C1B05" w14:textId="5055BC4D" w:rsidR="00203FE6" w:rsidRPr="00203FE6" w:rsidRDefault="00203FE6" w:rsidP="00E30F0A">
            <w:pPr>
              <w:bidi w:val="0"/>
              <w:spacing w:line="240" w:lineRule="auto"/>
              <w:jc w:val="center"/>
              <w:rPr>
                <w:rFonts w:ascii="Cambria Math" w:hAnsi="Cambria Math" w:cs="Times New Roman"/>
                <w:rtl/>
                <w:cs/>
                <w:lang w:bidi="hi-IN"/>
                <w:oMath/>
              </w:rPr>
            </w:pPr>
            <m:oMathPara>
              <m:oMath>
                <m:r>
                  <m:rPr>
                    <m:sty m:val="p"/>
                  </m:rPr>
                  <w:rPr>
                    <w:rFonts w:ascii="Cambria Math" w:hAnsi="Cambria Math"/>
                  </w:rPr>
                  <m:t xml:space="preserve">≤ </m:t>
                </m:r>
                <m:r>
                  <m:rPr>
                    <m:sty m:val="p"/>
                  </m:rPr>
                  <w:rPr>
                    <w:rFonts w:ascii="Cambria Math" w:hAnsi="Cambria Math"/>
                    <w:rtl/>
                    <w:lang w:bidi="fa-IR"/>
                  </w:rPr>
                  <m:t>۹۹/۰</m:t>
                </m:r>
                <m:r>
                  <m:rPr>
                    <m:sty m:val="p"/>
                  </m:rPr>
                  <w:rPr>
                    <w:rFonts w:ascii="Cambria Math" w:hAnsi="Cambria Math"/>
                    <w:rtl/>
                  </w:rPr>
                  <m:t xml:space="preserve"> </m:t>
                </m:r>
                <m:r>
                  <m:rPr>
                    <m:sty m:val="p"/>
                  </m:rPr>
                  <w:rPr>
                    <w:rFonts w:ascii="Cambria Math" w:hAnsi="Cambria Math" w:cs="Times New Roman" w:hint="cs"/>
                    <w:rtl/>
                  </w:rPr>
                  <m:t>٪</m:t>
                </m:r>
              </m:oMath>
            </m:oMathPara>
          </w:p>
        </w:tc>
      </w:tr>
      <w:tr w:rsidR="00203FE6" w:rsidRPr="000A2580" w14:paraId="358EA05E" w14:textId="4B554849" w:rsidTr="00334896">
        <w:tc>
          <w:tcPr>
            <w:tcW w:w="3456" w:type="dxa"/>
          </w:tcPr>
          <w:p w14:paraId="1C2D5588" w14:textId="23331EC3" w:rsidR="00203FE6" w:rsidRPr="000A2580" w:rsidRDefault="00203FE6" w:rsidP="006A2834">
            <w:pPr>
              <w:spacing w:line="240" w:lineRule="auto"/>
              <w:jc w:val="center"/>
            </w:pPr>
            <w:r>
              <w:rPr>
                <w:rFonts w:hint="cs"/>
                <w:rtl/>
              </w:rPr>
              <w:t>دی‌بوتیل آمین</w:t>
            </w:r>
          </w:p>
        </w:tc>
        <w:tc>
          <w:tcPr>
            <w:tcW w:w="2571" w:type="dxa"/>
          </w:tcPr>
          <w:p w14:paraId="1236F7E8" w14:textId="0CB4D9BE" w:rsidR="00203FE6" w:rsidRPr="000A2580" w:rsidRDefault="00203FE6" w:rsidP="00E30F0A">
            <w:pPr>
              <w:bidi w:val="0"/>
              <w:spacing w:line="240" w:lineRule="auto"/>
              <w:jc w:val="center"/>
              <w:rPr>
                <w:rtl/>
              </w:rPr>
            </w:pPr>
            <w:r w:rsidRPr="00E0416C">
              <w:t>Merck</w:t>
            </w:r>
          </w:p>
        </w:tc>
        <w:tc>
          <w:tcPr>
            <w:tcW w:w="1536" w:type="dxa"/>
          </w:tcPr>
          <w:p w14:paraId="61D14D48" w14:textId="1155459A" w:rsidR="00203FE6" w:rsidRPr="000A2580" w:rsidRDefault="00203FE6" w:rsidP="00013564">
            <w:pPr>
              <w:spacing w:line="240" w:lineRule="auto"/>
              <w:jc w:val="center"/>
              <w:rPr>
                <w:rtl/>
              </w:rPr>
            </w:pPr>
            <w:r>
              <w:rPr>
                <w:rFonts w:hint="cs"/>
                <w:rtl/>
              </w:rPr>
              <w:t>آلمان</w:t>
            </w:r>
          </w:p>
        </w:tc>
        <w:tc>
          <w:tcPr>
            <w:tcW w:w="1603" w:type="dxa"/>
            <w:vAlign w:val="top"/>
          </w:tcPr>
          <w:p w14:paraId="21C2FE93" w14:textId="35609AEF" w:rsidR="00203FE6" w:rsidRPr="00203FE6" w:rsidRDefault="00203FE6" w:rsidP="00E30F0A">
            <w:pPr>
              <w:bidi w:val="0"/>
              <w:spacing w:line="240" w:lineRule="auto"/>
              <w:jc w:val="center"/>
              <w:rPr>
                <w:rFonts w:ascii="Cambria Math" w:hAnsi="Cambria Math" w:cs="Times New Roman"/>
                <w:rtl/>
                <w:cs/>
                <w:lang w:bidi="hi-IN"/>
                <w:oMath/>
              </w:rPr>
            </w:pPr>
            <m:oMathPara>
              <m:oMath>
                <m:r>
                  <m:rPr>
                    <m:sty m:val="p"/>
                  </m:rPr>
                  <w:rPr>
                    <w:rFonts w:ascii="Cambria Math" w:hAnsi="Cambria Math"/>
                  </w:rPr>
                  <m:t xml:space="preserve">≤ </m:t>
                </m:r>
                <m:r>
                  <m:rPr>
                    <m:sty m:val="p"/>
                  </m:rPr>
                  <w:rPr>
                    <w:rFonts w:ascii="Cambria Math" w:hAnsi="Cambria Math"/>
                    <w:rtl/>
                    <w:lang w:bidi="fa-IR"/>
                  </w:rPr>
                  <m:t>۹۹/۰</m:t>
                </m:r>
                <m:r>
                  <m:rPr>
                    <m:sty m:val="p"/>
                  </m:rPr>
                  <w:rPr>
                    <w:rFonts w:ascii="Cambria Math" w:hAnsi="Cambria Math"/>
                    <w:rtl/>
                  </w:rPr>
                  <m:t xml:space="preserve"> </m:t>
                </m:r>
                <m:r>
                  <m:rPr>
                    <m:sty m:val="p"/>
                  </m:rPr>
                  <w:rPr>
                    <w:rFonts w:ascii="Cambria Math" w:hAnsi="Cambria Math" w:cs="Times New Roman" w:hint="cs"/>
                    <w:rtl/>
                  </w:rPr>
                  <m:t>٪</m:t>
                </m:r>
              </m:oMath>
            </m:oMathPara>
          </w:p>
        </w:tc>
      </w:tr>
      <w:tr w:rsidR="00203FE6" w:rsidRPr="000A2580" w14:paraId="6C92EF7C" w14:textId="50AD1003" w:rsidTr="00334896">
        <w:tc>
          <w:tcPr>
            <w:tcW w:w="3456" w:type="dxa"/>
          </w:tcPr>
          <w:p w14:paraId="3BAB0E7D" w14:textId="783EF595" w:rsidR="00203FE6" w:rsidRPr="000A2580" w:rsidRDefault="00203FE6" w:rsidP="006A2834">
            <w:pPr>
              <w:spacing w:line="240" w:lineRule="auto"/>
              <w:jc w:val="center"/>
            </w:pPr>
            <w:r>
              <w:rPr>
                <w:rFonts w:hint="cs"/>
                <w:rtl/>
              </w:rPr>
              <w:t>تولوئن</w:t>
            </w:r>
          </w:p>
        </w:tc>
        <w:tc>
          <w:tcPr>
            <w:tcW w:w="2571" w:type="dxa"/>
          </w:tcPr>
          <w:p w14:paraId="2C57B12C" w14:textId="7AEFFBBF" w:rsidR="00203FE6" w:rsidRPr="000A2580" w:rsidRDefault="00203FE6" w:rsidP="00E30F0A">
            <w:pPr>
              <w:bidi w:val="0"/>
              <w:spacing w:line="240" w:lineRule="auto"/>
              <w:jc w:val="center"/>
              <w:rPr>
                <w:rtl/>
              </w:rPr>
            </w:pPr>
            <w:r w:rsidRPr="00E0416C">
              <w:t>Merck</w:t>
            </w:r>
          </w:p>
        </w:tc>
        <w:tc>
          <w:tcPr>
            <w:tcW w:w="1536" w:type="dxa"/>
          </w:tcPr>
          <w:p w14:paraId="3B349DB5" w14:textId="77EA9BC4" w:rsidR="00203FE6" w:rsidRPr="000A2580" w:rsidRDefault="00203FE6" w:rsidP="00013564">
            <w:pPr>
              <w:spacing w:line="240" w:lineRule="auto"/>
              <w:jc w:val="center"/>
              <w:rPr>
                <w:rtl/>
              </w:rPr>
            </w:pPr>
            <w:r>
              <w:rPr>
                <w:rFonts w:hint="cs"/>
                <w:rtl/>
              </w:rPr>
              <w:t>آلمان</w:t>
            </w:r>
          </w:p>
        </w:tc>
        <w:tc>
          <w:tcPr>
            <w:tcW w:w="1603" w:type="dxa"/>
            <w:vAlign w:val="top"/>
          </w:tcPr>
          <w:p w14:paraId="1A4C2F4A" w14:textId="038AA7EC" w:rsidR="00203FE6" w:rsidRPr="00203FE6" w:rsidRDefault="00203FE6" w:rsidP="00E30F0A">
            <w:pPr>
              <w:bidi w:val="0"/>
              <w:spacing w:line="240" w:lineRule="auto"/>
              <w:jc w:val="center"/>
              <w:rPr>
                <w:rFonts w:ascii="Cambria Math" w:hAnsi="Cambria Math" w:cs="Times New Roman"/>
                <w:rtl/>
                <w:cs/>
                <w:lang w:bidi="hi-IN"/>
                <w:oMath/>
              </w:rPr>
            </w:pPr>
            <m:oMathPara>
              <m:oMath>
                <m:r>
                  <m:rPr>
                    <m:sty m:val="p"/>
                  </m:rPr>
                  <w:rPr>
                    <w:rFonts w:ascii="Cambria Math" w:hAnsi="Cambria Math"/>
                    <w:rtl/>
                    <w:lang w:bidi="fa-IR"/>
                  </w:rPr>
                  <m:t>۹۸/۰</m:t>
                </m:r>
                <m:r>
                  <m:rPr>
                    <m:sty m:val="p"/>
                  </m:rPr>
                  <w:rPr>
                    <w:rFonts w:ascii="Cambria Math" w:hAnsi="Cambria Math"/>
                    <w:rtl/>
                  </w:rPr>
                  <m:t xml:space="preserve"> </m:t>
                </m:r>
                <m:r>
                  <m:rPr>
                    <m:sty m:val="p"/>
                  </m:rPr>
                  <w:rPr>
                    <w:rFonts w:ascii="Cambria Math" w:hAnsi="Cambria Math" w:cs="Times New Roman" w:hint="cs"/>
                    <w:rtl/>
                  </w:rPr>
                  <m:t>٪</m:t>
                </m:r>
              </m:oMath>
            </m:oMathPara>
          </w:p>
        </w:tc>
      </w:tr>
      <w:tr w:rsidR="00203FE6" w:rsidRPr="000A2580" w14:paraId="1D747797" w14:textId="77BEE872" w:rsidTr="00334896">
        <w:tc>
          <w:tcPr>
            <w:tcW w:w="3456" w:type="dxa"/>
          </w:tcPr>
          <w:p w14:paraId="5BFA53DE" w14:textId="50349284" w:rsidR="00203FE6" w:rsidRPr="000A2580" w:rsidRDefault="00203FE6" w:rsidP="006A2834">
            <w:pPr>
              <w:spacing w:line="240" w:lineRule="auto"/>
              <w:jc w:val="center"/>
            </w:pPr>
            <w:r>
              <w:rPr>
                <w:rFonts w:hint="cs"/>
                <w:rtl/>
              </w:rPr>
              <w:t>1-پنتانول</w:t>
            </w:r>
          </w:p>
        </w:tc>
        <w:tc>
          <w:tcPr>
            <w:tcW w:w="2571" w:type="dxa"/>
          </w:tcPr>
          <w:p w14:paraId="2D70542D" w14:textId="1D7AB555" w:rsidR="00203FE6" w:rsidRPr="000A2580" w:rsidRDefault="00203FE6" w:rsidP="00E30F0A">
            <w:pPr>
              <w:bidi w:val="0"/>
              <w:spacing w:line="240" w:lineRule="auto"/>
              <w:jc w:val="center"/>
              <w:rPr>
                <w:rtl/>
              </w:rPr>
            </w:pPr>
            <w:r w:rsidRPr="00E0416C">
              <w:t>Merck</w:t>
            </w:r>
          </w:p>
        </w:tc>
        <w:tc>
          <w:tcPr>
            <w:tcW w:w="1536" w:type="dxa"/>
          </w:tcPr>
          <w:p w14:paraId="495A04BC" w14:textId="795E12A1" w:rsidR="00203FE6" w:rsidRPr="000A2580" w:rsidRDefault="00203FE6" w:rsidP="00013564">
            <w:pPr>
              <w:spacing w:line="240" w:lineRule="auto"/>
              <w:jc w:val="center"/>
              <w:rPr>
                <w:rtl/>
              </w:rPr>
            </w:pPr>
            <w:r>
              <w:rPr>
                <w:rFonts w:hint="cs"/>
                <w:rtl/>
              </w:rPr>
              <w:t>سوئیس</w:t>
            </w:r>
          </w:p>
        </w:tc>
        <w:tc>
          <w:tcPr>
            <w:tcW w:w="1603" w:type="dxa"/>
            <w:vAlign w:val="top"/>
          </w:tcPr>
          <w:p w14:paraId="71E850F3" w14:textId="4FD132F4" w:rsidR="00203FE6" w:rsidRPr="00203FE6" w:rsidRDefault="00203FE6" w:rsidP="00E30F0A">
            <w:pPr>
              <w:bidi w:val="0"/>
              <w:spacing w:line="240" w:lineRule="auto"/>
              <w:jc w:val="center"/>
              <w:rPr>
                <w:rFonts w:ascii="Cambria Math" w:hAnsi="Cambria Math" w:cs="Times New Roman"/>
                <w:lang w:bidi="hi-IN"/>
                <w:oMath/>
              </w:rPr>
            </w:pPr>
            <m:oMathPara>
              <m:oMath>
                <m:r>
                  <m:rPr>
                    <m:sty m:val="p"/>
                  </m:rPr>
                  <w:rPr>
                    <w:rFonts w:ascii="Cambria Math" w:hAnsi="Cambria Math"/>
                  </w:rPr>
                  <m:t xml:space="preserve">≤ </m:t>
                </m:r>
                <m:r>
                  <m:rPr>
                    <m:sty m:val="p"/>
                  </m:rPr>
                  <w:rPr>
                    <w:rFonts w:ascii="Cambria Math" w:hAnsi="Cambria Math"/>
                    <w:rtl/>
                    <w:lang w:bidi="fa-IR"/>
                  </w:rPr>
                  <m:t>۹۵/۰</m:t>
                </m:r>
                <m:r>
                  <m:rPr>
                    <m:sty m:val="p"/>
                  </m:rPr>
                  <w:rPr>
                    <w:rFonts w:ascii="Cambria Math" w:hAnsi="Cambria Math"/>
                    <w:rtl/>
                  </w:rPr>
                  <m:t xml:space="preserve"> </m:t>
                </m:r>
                <m:r>
                  <m:rPr>
                    <m:sty m:val="p"/>
                  </m:rPr>
                  <w:rPr>
                    <w:rFonts w:ascii="Cambria Math" w:hAnsi="Cambria Math" w:cs="Times New Roman" w:hint="cs"/>
                    <w:rtl/>
                  </w:rPr>
                  <m:t>٪</m:t>
                </m:r>
              </m:oMath>
            </m:oMathPara>
          </w:p>
        </w:tc>
      </w:tr>
      <w:tr w:rsidR="00203FE6" w:rsidRPr="000A2580" w14:paraId="46137FBA" w14:textId="78767E13" w:rsidTr="00334896">
        <w:tc>
          <w:tcPr>
            <w:tcW w:w="3456" w:type="dxa"/>
          </w:tcPr>
          <w:p w14:paraId="181CA6C9" w14:textId="61F46C57" w:rsidR="00203FE6" w:rsidRPr="006A2834" w:rsidRDefault="00203FE6" w:rsidP="006A2834">
            <w:pPr>
              <w:spacing w:line="240" w:lineRule="auto"/>
              <w:jc w:val="center"/>
              <w:rPr>
                <w:rFonts w:cs="Times New Roman"/>
                <w:rtl/>
                <w:lang w:bidi="fa-IR"/>
              </w:rPr>
            </w:pPr>
            <w:r>
              <w:t>n</w:t>
            </w:r>
            <w:r>
              <w:rPr>
                <w:rFonts w:hint="cs"/>
                <w:rtl/>
                <w:lang w:bidi="fa-IR"/>
              </w:rPr>
              <w:t>-هگزان</w:t>
            </w:r>
          </w:p>
        </w:tc>
        <w:tc>
          <w:tcPr>
            <w:tcW w:w="2571" w:type="dxa"/>
          </w:tcPr>
          <w:p w14:paraId="1E373913" w14:textId="0586387B" w:rsidR="00203FE6" w:rsidRPr="000A2580" w:rsidRDefault="00203FE6" w:rsidP="00E30F0A">
            <w:pPr>
              <w:bidi w:val="0"/>
              <w:spacing w:line="240" w:lineRule="auto"/>
              <w:jc w:val="center"/>
              <w:rPr>
                <w:rtl/>
              </w:rPr>
            </w:pPr>
            <w:r w:rsidRPr="00E0416C">
              <w:t>Merck</w:t>
            </w:r>
          </w:p>
        </w:tc>
        <w:tc>
          <w:tcPr>
            <w:tcW w:w="1536" w:type="dxa"/>
          </w:tcPr>
          <w:p w14:paraId="47954F64" w14:textId="0F5BD31B" w:rsidR="00203FE6" w:rsidRPr="000A2580" w:rsidRDefault="00203FE6" w:rsidP="00013564">
            <w:pPr>
              <w:spacing w:line="240" w:lineRule="auto"/>
              <w:jc w:val="center"/>
              <w:rPr>
                <w:rtl/>
              </w:rPr>
            </w:pPr>
            <w:r>
              <w:rPr>
                <w:rFonts w:hint="cs"/>
                <w:rtl/>
              </w:rPr>
              <w:t>آلمان</w:t>
            </w:r>
          </w:p>
        </w:tc>
        <w:tc>
          <w:tcPr>
            <w:tcW w:w="1603" w:type="dxa"/>
            <w:vAlign w:val="top"/>
          </w:tcPr>
          <w:p w14:paraId="74CF8C38" w14:textId="2BD1860A" w:rsidR="00203FE6" w:rsidRPr="00203FE6" w:rsidRDefault="00203FE6" w:rsidP="00E30F0A">
            <w:pPr>
              <w:bidi w:val="0"/>
              <w:spacing w:line="240" w:lineRule="auto"/>
              <w:jc w:val="center"/>
              <w:rPr>
                <w:rFonts w:ascii="Cambria Math" w:hAnsi="Cambria Math" w:cs="Times New Roman"/>
                <w:rtl/>
                <w:cs/>
                <w:lang w:bidi="hi-IN"/>
                <w:oMath/>
              </w:rPr>
            </w:pPr>
            <m:oMathPara>
              <m:oMath>
                <m:r>
                  <m:rPr>
                    <m:sty m:val="p"/>
                  </m:rPr>
                  <w:rPr>
                    <w:rFonts w:ascii="Cambria Math" w:hAnsi="Cambria Math"/>
                  </w:rPr>
                  <m:t xml:space="preserve">≤ </m:t>
                </m:r>
                <m:r>
                  <m:rPr>
                    <m:sty m:val="p"/>
                  </m:rPr>
                  <w:rPr>
                    <w:rFonts w:ascii="Cambria Math" w:hAnsi="Cambria Math"/>
                    <w:rtl/>
                    <w:lang w:bidi="fa-IR"/>
                  </w:rPr>
                  <m:t>۹۹/۵</m:t>
                </m:r>
                <m:r>
                  <m:rPr>
                    <m:sty m:val="p"/>
                  </m:rPr>
                  <w:rPr>
                    <w:rFonts w:ascii="Cambria Math" w:hAnsi="Cambria Math"/>
                    <w:rtl/>
                  </w:rPr>
                  <m:t xml:space="preserve"> </m:t>
                </m:r>
                <m:r>
                  <m:rPr>
                    <m:sty m:val="p"/>
                  </m:rPr>
                  <w:rPr>
                    <w:rFonts w:ascii="Cambria Math" w:hAnsi="Cambria Math" w:cs="Times New Roman" w:hint="cs"/>
                    <w:rtl/>
                  </w:rPr>
                  <m:t>٪</m:t>
                </m:r>
              </m:oMath>
            </m:oMathPara>
          </w:p>
        </w:tc>
      </w:tr>
      <w:tr w:rsidR="00203FE6" w:rsidRPr="000A2580" w14:paraId="3230772F" w14:textId="59434125" w:rsidTr="00334896">
        <w:tc>
          <w:tcPr>
            <w:tcW w:w="3456" w:type="dxa"/>
          </w:tcPr>
          <w:p w14:paraId="7517D896" w14:textId="6933DF97" w:rsidR="00203FE6" w:rsidRPr="000A2580" w:rsidRDefault="00203FE6" w:rsidP="006A2834">
            <w:pPr>
              <w:spacing w:line="240" w:lineRule="auto"/>
              <w:jc w:val="center"/>
              <w:rPr>
                <w:rtl/>
                <w:lang w:bidi="fa-IR"/>
              </w:rPr>
            </w:pPr>
            <w:r>
              <w:rPr>
                <w:rFonts w:hint="cs"/>
                <w:rtl/>
              </w:rPr>
              <w:t>تتراهیدروفوران (</w:t>
            </w:r>
            <w:r>
              <w:t>THF</w:t>
            </w:r>
            <w:r>
              <w:rPr>
                <w:rFonts w:hint="cs"/>
                <w:rtl/>
                <w:lang w:bidi="fa-IR"/>
              </w:rPr>
              <w:t>)</w:t>
            </w:r>
          </w:p>
        </w:tc>
        <w:tc>
          <w:tcPr>
            <w:tcW w:w="2571" w:type="dxa"/>
          </w:tcPr>
          <w:p w14:paraId="2EDCE06A" w14:textId="488D3B0F" w:rsidR="00203FE6" w:rsidRPr="000A2580" w:rsidRDefault="00203FE6" w:rsidP="00E30F0A">
            <w:pPr>
              <w:bidi w:val="0"/>
              <w:spacing w:line="240" w:lineRule="auto"/>
              <w:jc w:val="center"/>
              <w:rPr>
                <w:rtl/>
              </w:rPr>
            </w:pPr>
            <w:r w:rsidRPr="00E0416C">
              <w:t>Merck</w:t>
            </w:r>
          </w:p>
        </w:tc>
        <w:tc>
          <w:tcPr>
            <w:tcW w:w="1536" w:type="dxa"/>
          </w:tcPr>
          <w:p w14:paraId="6A9A07F7" w14:textId="50BE6216" w:rsidR="00203FE6" w:rsidRPr="000A2580" w:rsidRDefault="00203FE6" w:rsidP="00013564">
            <w:pPr>
              <w:spacing w:line="240" w:lineRule="auto"/>
              <w:jc w:val="center"/>
              <w:rPr>
                <w:rtl/>
              </w:rPr>
            </w:pPr>
            <w:r>
              <w:rPr>
                <w:rFonts w:hint="cs"/>
                <w:rtl/>
              </w:rPr>
              <w:t>آلمان</w:t>
            </w:r>
          </w:p>
        </w:tc>
        <w:tc>
          <w:tcPr>
            <w:tcW w:w="1603" w:type="dxa"/>
            <w:vAlign w:val="top"/>
          </w:tcPr>
          <w:p w14:paraId="04270B93" w14:textId="058C6F7D" w:rsidR="00203FE6" w:rsidRPr="00203FE6" w:rsidRDefault="00203FE6" w:rsidP="00E30F0A">
            <w:pPr>
              <w:bidi w:val="0"/>
              <w:spacing w:line="240" w:lineRule="auto"/>
              <w:jc w:val="center"/>
              <w:rPr>
                <w:rFonts w:ascii="Cambria Math" w:hAnsi="Cambria Math" w:cs="Times New Roman"/>
                <w:rtl/>
                <w:cs/>
                <w:lang w:bidi="hi-IN"/>
                <w:oMath/>
              </w:rPr>
            </w:pPr>
            <m:oMathPara>
              <m:oMath>
                <m:r>
                  <m:rPr>
                    <m:sty m:val="p"/>
                  </m:rPr>
                  <w:rPr>
                    <w:rFonts w:ascii="Cambria Math" w:hAnsi="Cambria Math"/>
                  </w:rPr>
                  <m:t xml:space="preserve">≤ </m:t>
                </m:r>
                <m:r>
                  <m:rPr>
                    <m:sty m:val="p"/>
                  </m:rPr>
                  <w:rPr>
                    <w:rFonts w:ascii="Cambria Math" w:hAnsi="Cambria Math"/>
                    <w:rtl/>
                    <w:lang w:bidi="fa-IR"/>
                  </w:rPr>
                  <m:t>۹۹/۸</m:t>
                </m:r>
                <m:r>
                  <m:rPr>
                    <m:sty m:val="p"/>
                  </m:rPr>
                  <w:rPr>
                    <w:rFonts w:ascii="Cambria Math" w:hAnsi="Cambria Math"/>
                    <w:rtl/>
                  </w:rPr>
                  <m:t xml:space="preserve"> </m:t>
                </m:r>
                <m:r>
                  <m:rPr>
                    <m:sty m:val="p"/>
                  </m:rPr>
                  <w:rPr>
                    <w:rFonts w:ascii="Cambria Math" w:hAnsi="Cambria Math" w:cs="Times New Roman" w:hint="cs"/>
                    <w:rtl/>
                  </w:rPr>
                  <m:t>٪</m:t>
                </m:r>
              </m:oMath>
            </m:oMathPara>
          </w:p>
        </w:tc>
      </w:tr>
      <w:tr w:rsidR="00203FE6" w:rsidRPr="000A2580" w14:paraId="2BB078D9" w14:textId="68F3C5CA" w:rsidTr="00334896">
        <w:tc>
          <w:tcPr>
            <w:tcW w:w="3456" w:type="dxa"/>
          </w:tcPr>
          <w:p w14:paraId="0859017F" w14:textId="05103E79" w:rsidR="00203FE6" w:rsidRPr="000A2580" w:rsidRDefault="00203FE6" w:rsidP="006A2834">
            <w:pPr>
              <w:spacing w:line="240" w:lineRule="auto"/>
              <w:jc w:val="center"/>
            </w:pPr>
            <w:r>
              <w:rPr>
                <w:rFonts w:hint="cs"/>
                <w:rtl/>
              </w:rPr>
              <w:t>1-پروپانول</w:t>
            </w:r>
          </w:p>
        </w:tc>
        <w:tc>
          <w:tcPr>
            <w:tcW w:w="2571" w:type="dxa"/>
          </w:tcPr>
          <w:p w14:paraId="599B1A2F" w14:textId="6FBED967" w:rsidR="00203FE6" w:rsidRPr="000A2580" w:rsidRDefault="00203FE6" w:rsidP="00E30F0A">
            <w:pPr>
              <w:bidi w:val="0"/>
              <w:spacing w:line="240" w:lineRule="auto"/>
              <w:jc w:val="center"/>
              <w:rPr>
                <w:rtl/>
              </w:rPr>
            </w:pPr>
            <w:r w:rsidRPr="00E0416C">
              <w:t>Merck</w:t>
            </w:r>
          </w:p>
        </w:tc>
        <w:tc>
          <w:tcPr>
            <w:tcW w:w="1536" w:type="dxa"/>
          </w:tcPr>
          <w:p w14:paraId="2E486DFE" w14:textId="32C5D76F" w:rsidR="00203FE6" w:rsidRPr="000A2580" w:rsidRDefault="00203FE6" w:rsidP="00013564">
            <w:pPr>
              <w:spacing w:line="240" w:lineRule="auto"/>
              <w:jc w:val="center"/>
              <w:rPr>
                <w:rtl/>
              </w:rPr>
            </w:pPr>
            <w:r>
              <w:rPr>
                <w:rFonts w:hint="cs"/>
                <w:rtl/>
              </w:rPr>
              <w:t>آلمان</w:t>
            </w:r>
          </w:p>
        </w:tc>
        <w:tc>
          <w:tcPr>
            <w:tcW w:w="1603" w:type="dxa"/>
            <w:vAlign w:val="top"/>
          </w:tcPr>
          <w:p w14:paraId="6AF7C9D8" w14:textId="3CA37F36" w:rsidR="00203FE6" w:rsidRPr="00203FE6" w:rsidRDefault="00203FE6" w:rsidP="00E30F0A">
            <w:pPr>
              <w:bidi w:val="0"/>
              <w:spacing w:line="240" w:lineRule="auto"/>
              <w:jc w:val="center"/>
              <w:rPr>
                <w:rFonts w:ascii="Cambria Math" w:hAnsi="Cambria Math" w:cs="Times New Roman"/>
                <w:rtl/>
                <w:cs/>
                <w:lang w:bidi="hi-IN"/>
                <w:oMath/>
              </w:rPr>
            </w:pPr>
            <m:oMathPara>
              <m:oMath>
                <m:r>
                  <m:rPr>
                    <m:sty m:val="p"/>
                  </m:rPr>
                  <w:rPr>
                    <w:rFonts w:ascii="Cambria Math" w:hAnsi="Cambria Math"/>
                  </w:rPr>
                  <m:t xml:space="preserve">≤ </m:t>
                </m:r>
                <m:r>
                  <m:rPr>
                    <m:sty m:val="p"/>
                  </m:rPr>
                  <w:rPr>
                    <w:rFonts w:ascii="Cambria Math" w:hAnsi="Cambria Math"/>
                    <w:rtl/>
                    <w:lang w:bidi="fa-IR"/>
                  </w:rPr>
                  <m:t>۹۹/۸</m:t>
                </m:r>
                <m:r>
                  <m:rPr>
                    <m:sty m:val="p"/>
                  </m:rPr>
                  <w:rPr>
                    <w:rFonts w:ascii="Cambria Math" w:hAnsi="Cambria Math"/>
                    <w:rtl/>
                  </w:rPr>
                  <m:t xml:space="preserve"> </m:t>
                </m:r>
                <m:r>
                  <m:rPr>
                    <m:sty m:val="p"/>
                  </m:rPr>
                  <w:rPr>
                    <w:rFonts w:ascii="Cambria Math" w:hAnsi="Cambria Math" w:cs="Times New Roman" w:hint="cs"/>
                    <w:rtl/>
                  </w:rPr>
                  <m:t>٪</m:t>
                </m:r>
              </m:oMath>
            </m:oMathPara>
          </w:p>
        </w:tc>
      </w:tr>
      <w:tr w:rsidR="00203FE6" w:rsidRPr="000A2580" w14:paraId="6E3CC2D2" w14:textId="3F076026" w:rsidTr="00334896">
        <w:tc>
          <w:tcPr>
            <w:tcW w:w="3456" w:type="dxa"/>
          </w:tcPr>
          <w:p w14:paraId="2C18F2ED" w14:textId="42B4C027" w:rsidR="00203FE6" w:rsidRPr="000A2580" w:rsidRDefault="00203FE6" w:rsidP="006A2834">
            <w:pPr>
              <w:spacing w:line="240" w:lineRule="auto"/>
              <w:jc w:val="center"/>
            </w:pPr>
            <w:r>
              <w:rPr>
                <w:rFonts w:hint="cs"/>
                <w:rtl/>
              </w:rPr>
              <w:t>2-پروپانول</w:t>
            </w:r>
          </w:p>
        </w:tc>
        <w:tc>
          <w:tcPr>
            <w:tcW w:w="2571" w:type="dxa"/>
          </w:tcPr>
          <w:p w14:paraId="542C3C9F" w14:textId="35A1A94A" w:rsidR="00203FE6" w:rsidRPr="000A2580" w:rsidRDefault="00203FE6" w:rsidP="00E30F0A">
            <w:pPr>
              <w:bidi w:val="0"/>
              <w:spacing w:line="240" w:lineRule="auto"/>
              <w:jc w:val="center"/>
            </w:pPr>
            <w:r w:rsidRPr="00E0416C">
              <w:t>Merck</w:t>
            </w:r>
          </w:p>
        </w:tc>
        <w:tc>
          <w:tcPr>
            <w:tcW w:w="1536" w:type="dxa"/>
          </w:tcPr>
          <w:p w14:paraId="401E8763" w14:textId="6AE69750" w:rsidR="00203FE6" w:rsidRPr="000A2580" w:rsidRDefault="00203FE6" w:rsidP="00013564">
            <w:pPr>
              <w:spacing w:line="240" w:lineRule="auto"/>
              <w:jc w:val="center"/>
              <w:rPr>
                <w:rtl/>
              </w:rPr>
            </w:pPr>
            <w:r>
              <w:rPr>
                <w:rFonts w:hint="cs"/>
                <w:rtl/>
              </w:rPr>
              <w:t>آلمان</w:t>
            </w:r>
          </w:p>
        </w:tc>
        <w:tc>
          <w:tcPr>
            <w:tcW w:w="1603" w:type="dxa"/>
            <w:vAlign w:val="top"/>
          </w:tcPr>
          <w:p w14:paraId="1900753D" w14:textId="5971269C" w:rsidR="00203FE6" w:rsidRPr="00203FE6" w:rsidRDefault="00203FE6" w:rsidP="00E30F0A">
            <w:pPr>
              <w:bidi w:val="0"/>
              <w:spacing w:line="240" w:lineRule="auto"/>
              <w:jc w:val="center"/>
              <w:rPr>
                <w:rFonts w:ascii="Cambria Math" w:hAnsi="Cambria Math" w:cs="Times New Roman"/>
                <w:rtl/>
                <w:cs/>
                <w:lang w:bidi="hi-IN"/>
                <w:oMath/>
              </w:rPr>
            </w:pPr>
            <m:oMathPara>
              <m:oMath>
                <m:r>
                  <m:rPr>
                    <m:sty m:val="p"/>
                  </m:rPr>
                  <w:rPr>
                    <w:rFonts w:ascii="Cambria Math" w:hAnsi="Cambria Math"/>
                  </w:rPr>
                  <m:t xml:space="preserve">≤ </m:t>
                </m:r>
                <m:r>
                  <m:rPr>
                    <m:sty m:val="p"/>
                  </m:rPr>
                  <w:rPr>
                    <w:rFonts w:ascii="Cambria Math" w:hAnsi="Cambria Math"/>
                    <w:rtl/>
                    <w:lang w:bidi="fa-IR"/>
                  </w:rPr>
                  <m:t>۹۹/۰</m:t>
                </m:r>
                <m:r>
                  <m:rPr>
                    <m:sty m:val="p"/>
                  </m:rPr>
                  <w:rPr>
                    <w:rFonts w:ascii="Cambria Math" w:hAnsi="Cambria Math"/>
                    <w:rtl/>
                  </w:rPr>
                  <m:t xml:space="preserve"> </m:t>
                </m:r>
                <m:r>
                  <m:rPr>
                    <m:sty m:val="p"/>
                  </m:rPr>
                  <w:rPr>
                    <w:rFonts w:ascii="Cambria Math" w:hAnsi="Cambria Math" w:cs="Times New Roman" w:hint="cs"/>
                    <w:rtl/>
                  </w:rPr>
                  <m:t>٪</m:t>
                </m:r>
              </m:oMath>
            </m:oMathPara>
          </w:p>
        </w:tc>
      </w:tr>
      <w:tr w:rsidR="00203FE6" w:rsidRPr="000A2580" w14:paraId="53522140" w14:textId="419E5A0F" w:rsidTr="00334896">
        <w:tc>
          <w:tcPr>
            <w:tcW w:w="3456" w:type="dxa"/>
          </w:tcPr>
          <w:p w14:paraId="2C0AD4AC" w14:textId="13FE0510" w:rsidR="00203FE6" w:rsidRPr="000A2580" w:rsidRDefault="00203FE6" w:rsidP="006A2834">
            <w:pPr>
              <w:spacing w:line="240" w:lineRule="auto"/>
              <w:jc w:val="center"/>
            </w:pPr>
            <w:r>
              <w:rPr>
                <w:rFonts w:hint="cs"/>
                <w:rtl/>
              </w:rPr>
              <w:t>1-بوتانول</w:t>
            </w:r>
          </w:p>
        </w:tc>
        <w:tc>
          <w:tcPr>
            <w:tcW w:w="2571" w:type="dxa"/>
          </w:tcPr>
          <w:p w14:paraId="368D90FE" w14:textId="0902FBDD" w:rsidR="00203FE6" w:rsidRPr="000A2580" w:rsidRDefault="00203FE6" w:rsidP="00E30F0A">
            <w:pPr>
              <w:bidi w:val="0"/>
              <w:spacing w:line="240" w:lineRule="auto"/>
              <w:jc w:val="center"/>
              <w:rPr>
                <w:rtl/>
              </w:rPr>
            </w:pPr>
            <w:r w:rsidRPr="00E0416C">
              <w:t>Merck</w:t>
            </w:r>
          </w:p>
        </w:tc>
        <w:tc>
          <w:tcPr>
            <w:tcW w:w="1536" w:type="dxa"/>
          </w:tcPr>
          <w:p w14:paraId="70003730" w14:textId="2B47B7AC" w:rsidR="00203FE6" w:rsidRPr="000A2580" w:rsidRDefault="00203FE6" w:rsidP="00013564">
            <w:pPr>
              <w:spacing w:line="240" w:lineRule="auto"/>
              <w:jc w:val="center"/>
              <w:rPr>
                <w:rtl/>
              </w:rPr>
            </w:pPr>
            <w:r>
              <w:rPr>
                <w:rFonts w:hint="cs"/>
                <w:rtl/>
              </w:rPr>
              <w:t>آلمان</w:t>
            </w:r>
          </w:p>
        </w:tc>
        <w:tc>
          <w:tcPr>
            <w:tcW w:w="1603" w:type="dxa"/>
            <w:vAlign w:val="top"/>
          </w:tcPr>
          <w:p w14:paraId="72F1D46D" w14:textId="624B3B2F" w:rsidR="00203FE6" w:rsidRPr="00203FE6" w:rsidRDefault="00203FE6" w:rsidP="00E30F0A">
            <w:pPr>
              <w:bidi w:val="0"/>
              <w:spacing w:line="240" w:lineRule="auto"/>
              <w:jc w:val="center"/>
              <w:rPr>
                <w:rFonts w:ascii="Cambria Math" w:hAnsi="Cambria Math" w:cs="Times New Roman"/>
                <w:rtl/>
                <w:cs/>
                <w:lang w:bidi="hi-IN"/>
                <w:oMath/>
              </w:rPr>
            </w:pPr>
            <m:oMathPara>
              <m:oMath>
                <m:r>
                  <m:rPr>
                    <m:sty m:val="p"/>
                  </m:rPr>
                  <w:rPr>
                    <w:rFonts w:ascii="Cambria Math" w:hAnsi="Cambria Math"/>
                  </w:rPr>
                  <m:t xml:space="preserve">≤ </m:t>
                </m:r>
                <m:r>
                  <m:rPr>
                    <m:sty m:val="p"/>
                  </m:rPr>
                  <w:rPr>
                    <w:rFonts w:ascii="Cambria Math" w:hAnsi="Cambria Math"/>
                    <w:rtl/>
                    <w:lang w:bidi="fa-IR"/>
                  </w:rPr>
                  <m:t>۹۹/۹</m:t>
                </m:r>
                <m:r>
                  <m:rPr>
                    <m:sty m:val="p"/>
                  </m:rPr>
                  <w:rPr>
                    <w:rFonts w:ascii="Cambria Math" w:hAnsi="Cambria Math"/>
                    <w:rtl/>
                  </w:rPr>
                  <m:t xml:space="preserve"> </m:t>
                </m:r>
                <m:r>
                  <m:rPr>
                    <m:sty m:val="p"/>
                  </m:rPr>
                  <w:rPr>
                    <w:rFonts w:ascii="Cambria Math" w:hAnsi="Cambria Math" w:cs="Times New Roman" w:hint="cs"/>
                    <w:rtl/>
                  </w:rPr>
                  <m:t>٪</m:t>
                </m:r>
              </m:oMath>
            </m:oMathPara>
          </w:p>
        </w:tc>
      </w:tr>
    </w:tbl>
    <w:p w14:paraId="7C9CBB4A" w14:textId="6131F192" w:rsidR="00283C68" w:rsidRPr="00283C68" w:rsidRDefault="00FB52CA" w:rsidP="00685CF3">
      <w:pPr>
        <w:pStyle w:val="Heading2"/>
        <w:rPr>
          <w:rtl/>
          <w:lang w:bidi="fa-IR"/>
        </w:rPr>
      </w:pPr>
      <w:bookmarkStart w:id="84" w:name="_Toc218768307"/>
      <w:bookmarkStart w:id="85" w:name="_Toc219980391"/>
      <w:r>
        <w:rPr>
          <w:rFonts w:hint="cs"/>
          <w:rtl/>
          <w:lang w:bidi="fa-IR"/>
        </w:rPr>
        <w:lastRenderedPageBreak/>
        <w:t>روش انجام کار</w:t>
      </w:r>
      <w:bookmarkEnd w:id="84"/>
      <w:bookmarkEnd w:id="85"/>
    </w:p>
    <w:p w14:paraId="7E7EFE9F" w14:textId="1F614E76" w:rsidR="00B52396" w:rsidRPr="000A2580" w:rsidRDefault="00B52396" w:rsidP="00685CF3">
      <w:pPr>
        <w:rPr>
          <w:rtl/>
        </w:rPr>
      </w:pPr>
      <w:r>
        <w:rPr>
          <w:rFonts w:hint="cs"/>
          <w:rtl/>
        </w:rPr>
        <w:t xml:space="preserve">در </w:t>
      </w:r>
      <w:r w:rsidRPr="000A2580">
        <w:rPr>
          <w:rtl/>
        </w:rPr>
        <w:t xml:space="preserve">پژوهش </w:t>
      </w:r>
      <w:r w:rsidRPr="000A2580">
        <w:rPr>
          <w:rFonts w:hint="cs"/>
          <w:rtl/>
        </w:rPr>
        <w:t>حاضر</w:t>
      </w:r>
      <w:r w:rsidRPr="000A2580">
        <w:rPr>
          <w:rtl/>
        </w:rPr>
        <w:t xml:space="preserve"> از </w:t>
      </w:r>
      <w:r w:rsidRPr="000A2580">
        <w:rPr>
          <w:rFonts w:hint="cs"/>
          <w:rtl/>
        </w:rPr>
        <w:t>سه فرد</w:t>
      </w:r>
      <w:r w:rsidRPr="000A2580">
        <w:rPr>
          <w:rtl/>
        </w:rPr>
        <w:t xml:space="preserve"> متفاوت با شروط از پ</w:t>
      </w:r>
      <w:r w:rsidRPr="000A2580">
        <w:rPr>
          <w:rFonts w:hint="cs"/>
          <w:rtl/>
        </w:rPr>
        <w:t>ی</w:t>
      </w:r>
      <w:r w:rsidRPr="000A2580">
        <w:rPr>
          <w:rFonts w:hint="eastAsia"/>
          <w:rtl/>
        </w:rPr>
        <w:t>ش</w:t>
      </w:r>
      <w:r w:rsidRPr="000A2580">
        <w:rPr>
          <w:rtl/>
        </w:rPr>
        <w:t xml:space="preserve"> تع</w:t>
      </w:r>
      <w:r w:rsidRPr="000A2580">
        <w:rPr>
          <w:rFonts w:hint="cs"/>
          <w:rtl/>
        </w:rPr>
        <w:t>یی</w:t>
      </w:r>
      <w:r w:rsidRPr="000A2580">
        <w:rPr>
          <w:rFonts w:hint="eastAsia"/>
          <w:rtl/>
        </w:rPr>
        <w:t>ن</w:t>
      </w:r>
      <w:r w:rsidRPr="000A2580">
        <w:rPr>
          <w:rtl/>
        </w:rPr>
        <w:t xml:space="preserve"> شده</w:t>
      </w:r>
      <w:r>
        <w:rPr>
          <w:rFonts w:hint="cs"/>
          <w:rtl/>
        </w:rPr>
        <w:t>، نمونه</w:t>
      </w:r>
      <w:r w:rsidRPr="000A2580">
        <w:rPr>
          <w:rtl/>
        </w:rPr>
        <w:t xml:space="preserve"> تارها</w:t>
      </w:r>
      <w:r w:rsidRPr="000A2580">
        <w:rPr>
          <w:rFonts w:hint="cs"/>
          <w:rtl/>
        </w:rPr>
        <w:t>ی</w:t>
      </w:r>
      <w:r w:rsidRPr="000A2580">
        <w:rPr>
          <w:rtl/>
        </w:rPr>
        <w:t xml:space="preserve"> مو</w:t>
      </w:r>
      <w:r w:rsidRPr="000A2580">
        <w:rPr>
          <w:rFonts w:hint="cs"/>
          <w:rtl/>
        </w:rPr>
        <w:t>ی</w:t>
      </w:r>
      <w:r w:rsidRPr="000A2580">
        <w:rPr>
          <w:rtl/>
        </w:rPr>
        <w:t xml:space="preserve"> ر</w:t>
      </w:r>
      <w:r w:rsidRPr="000A2580">
        <w:rPr>
          <w:rFonts w:hint="cs"/>
          <w:rtl/>
        </w:rPr>
        <w:t>ی</w:t>
      </w:r>
      <w:r w:rsidRPr="000A2580">
        <w:rPr>
          <w:rFonts w:hint="eastAsia"/>
          <w:rtl/>
        </w:rPr>
        <w:t>خته</w:t>
      </w:r>
      <w:r w:rsidRPr="000A2580">
        <w:rPr>
          <w:rtl/>
        </w:rPr>
        <w:t xml:space="preserve"> شده جمع آور</w:t>
      </w:r>
      <w:r w:rsidRPr="000A2580">
        <w:rPr>
          <w:rFonts w:hint="cs"/>
          <w:rtl/>
        </w:rPr>
        <w:t>ی</w:t>
      </w:r>
      <w:r>
        <w:rPr>
          <w:rtl/>
        </w:rPr>
        <w:t xml:space="preserve"> شد</w:t>
      </w:r>
      <w:r>
        <w:rPr>
          <w:rFonts w:hint="cs"/>
          <w:rtl/>
        </w:rPr>
        <w:t>ه است</w:t>
      </w:r>
      <w:r>
        <w:rPr>
          <w:rtl/>
        </w:rPr>
        <w:t xml:space="preserve">. </w:t>
      </w:r>
      <w:r>
        <w:rPr>
          <w:rFonts w:hint="cs"/>
          <w:rtl/>
        </w:rPr>
        <w:t>تارهای مو</w:t>
      </w:r>
      <w:r w:rsidRPr="000A2580">
        <w:rPr>
          <w:rtl/>
        </w:rPr>
        <w:t xml:space="preserve"> در دو حالت شسته شده</w:t>
      </w:r>
      <w:r>
        <w:rPr>
          <w:rFonts w:hint="cs"/>
          <w:rtl/>
        </w:rPr>
        <w:t xml:space="preserve"> </w:t>
      </w:r>
      <w:r w:rsidRPr="000A2580">
        <w:rPr>
          <w:rtl/>
        </w:rPr>
        <w:t>(موها</w:t>
      </w:r>
      <w:r w:rsidRPr="000A2580">
        <w:rPr>
          <w:rFonts w:hint="cs"/>
          <w:rtl/>
        </w:rPr>
        <w:t>ی</w:t>
      </w:r>
      <w:r w:rsidRPr="000A2580">
        <w:rPr>
          <w:rtl/>
        </w:rPr>
        <w:t xml:space="preserve"> جمع آور</w:t>
      </w:r>
      <w:r w:rsidRPr="000A2580">
        <w:rPr>
          <w:rFonts w:hint="cs"/>
          <w:rtl/>
        </w:rPr>
        <w:t>ی</w:t>
      </w:r>
      <w:r w:rsidRPr="000A2580">
        <w:rPr>
          <w:rtl/>
        </w:rPr>
        <w:t xml:space="preserve"> شده بلافاصله پس از شستشو</w:t>
      </w:r>
      <w:r w:rsidR="009F3142">
        <w:t xml:space="preserve"> </w:t>
      </w:r>
      <w:r w:rsidR="009F3142">
        <w:rPr>
          <w:rFonts w:hint="cs"/>
          <w:rtl/>
          <w:lang w:bidi="fa-IR"/>
        </w:rPr>
        <w:t xml:space="preserve">و خشک کردن </w:t>
      </w:r>
      <w:r>
        <w:rPr>
          <w:rtl/>
        </w:rPr>
        <w:t xml:space="preserve">مو) </w:t>
      </w:r>
      <w:r>
        <w:rPr>
          <w:rFonts w:hint="cs"/>
          <w:rtl/>
        </w:rPr>
        <w:t xml:space="preserve">و </w:t>
      </w:r>
      <w:r w:rsidRPr="000A2580">
        <w:rPr>
          <w:rtl/>
        </w:rPr>
        <w:t>موها</w:t>
      </w:r>
      <w:r w:rsidRPr="000A2580">
        <w:rPr>
          <w:rFonts w:hint="cs"/>
          <w:rtl/>
        </w:rPr>
        <w:t>ی</w:t>
      </w:r>
      <w:r w:rsidRPr="000A2580">
        <w:rPr>
          <w:rtl/>
        </w:rPr>
        <w:t xml:space="preserve"> چرب</w:t>
      </w:r>
      <w:r>
        <w:rPr>
          <w:rFonts w:hint="cs"/>
          <w:rtl/>
        </w:rPr>
        <w:t xml:space="preserve">  </w:t>
      </w:r>
      <w:r w:rsidRPr="000A2580">
        <w:rPr>
          <w:rtl/>
        </w:rPr>
        <w:t>(موها</w:t>
      </w:r>
      <w:r w:rsidRPr="000A2580">
        <w:rPr>
          <w:rFonts w:hint="cs"/>
          <w:rtl/>
        </w:rPr>
        <w:t>ی</w:t>
      </w:r>
      <w:r w:rsidRPr="000A2580">
        <w:rPr>
          <w:rtl/>
        </w:rPr>
        <w:t xml:space="preserve"> جمع آور</w:t>
      </w:r>
      <w:r w:rsidRPr="000A2580">
        <w:rPr>
          <w:rFonts w:hint="cs"/>
          <w:rtl/>
        </w:rPr>
        <w:t>ی</w:t>
      </w:r>
      <w:r w:rsidRPr="000A2580">
        <w:rPr>
          <w:rtl/>
        </w:rPr>
        <w:t xml:space="preserve"> شده حداقل ۲۴ ساعت پس از </w:t>
      </w:r>
      <w:r>
        <w:rPr>
          <w:rFonts w:hint="cs"/>
          <w:rtl/>
        </w:rPr>
        <w:t xml:space="preserve">آخرین </w:t>
      </w:r>
      <w:r w:rsidRPr="000A2580">
        <w:rPr>
          <w:rtl/>
        </w:rPr>
        <w:t>شستشو</w:t>
      </w:r>
      <w:r w:rsidRPr="000A2580">
        <w:rPr>
          <w:rFonts w:hint="cs"/>
          <w:rtl/>
        </w:rPr>
        <w:t>ی</w:t>
      </w:r>
      <w:r w:rsidRPr="000A2580">
        <w:rPr>
          <w:rtl/>
        </w:rPr>
        <w:t xml:space="preserve"> مو) جمع آور</w:t>
      </w:r>
      <w:r w:rsidRPr="000A2580">
        <w:rPr>
          <w:rFonts w:hint="cs"/>
          <w:rtl/>
        </w:rPr>
        <w:t>ی</w:t>
      </w:r>
      <w:r w:rsidRPr="000A2580">
        <w:rPr>
          <w:rtl/>
        </w:rPr>
        <w:t xml:space="preserve"> گرد</w:t>
      </w:r>
      <w:r w:rsidRPr="000A2580">
        <w:rPr>
          <w:rFonts w:hint="cs"/>
          <w:rtl/>
        </w:rPr>
        <w:t>ی</w:t>
      </w:r>
      <w:r w:rsidRPr="000A2580">
        <w:rPr>
          <w:rFonts w:hint="eastAsia"/>
          <w:rtl/>
        </w:rPr>
        <w:t>د</w:t>
      </w:r>
      <w:r>
        <w:rPr>
          <w:rtl/>
        </w:rPr>
        <w:t xml:space="preserve">.  </w:t>
      </w:r>
      <w:r>
        <w:rPr>
          <w:rFonts w:hint="cs"/>
          <w:rtl/>
        </w:rPr>
        <w:t xml:space="preserve">شروط تعیین شده </w:t>
      </w:r>
      <w:r w:rsidRPr="000A2580">
        <w:rPr>
          <w:rtl/>
        </w:rPr>
        <w:t>به ترت</w:t>
      </w:r>
      <w:r w:rsidRPr="000A2580">
        <w:rPr>
          <w:rFonts w:hint="cs"/>
          <w:rtl/>
        </w:rPr>
        <w:t>ی</w:t>
      </w:r>
      <w:r w:rsidRPr="000A2580">
        <w:rPr>
          <w:rFonts w:hint="eastAsia"/>
          <w:rtl/>
        </w:rPr>
        <w:t>ب</w:t>
      </w:r>
      <w:r w:rsidRPr="000A2580">
        <w:rPr>
          <w:rtl/>
        </w:rPr>
        <w:t xml:space="preserve"> ز</w:t>
      </w:r>
      <w:r w:rsidRPr="000A2580">
        <w:rPr>
          <w:rFonts w:hint="cs"/>
          <w:rtl/>
        </w:rPr>
        <w:t>ی</w:t>
      </w:r>
      <w:r w:rsidRPr="000A2580">
        <w:rPr>
          <w:rFonts w:hint="eastAsia"/>
          <w:rtl/>
        </w:rPr>
        <w:t>ر</w:t>
      </w:r>
      <w:r w:rsidRPr="000A2580">
        <w:rPr>
          <w:rtl/>
        </w:rPr>
        <w:t xml:space="preserve"> م</w:t>
      </w:r>
      <w:r w:rsidRPr="000A2580">
        <w:rPr>
          <w:rFonts w:hint="cs"/>
          <w:rtl/>
        </w:rPr>
        <w:t>ی</w:t>
      </w:r>
      <w:r>
        <w:rPr>
          <w:rFonts w:hint="cs"/>
          <w:rtl/>
        </w:rPr>
        <w:t>‌</w:t>
      </w:r>
      <w:r w:rsidRPr="000A2580">
        <w:rPr>
          <w:rtl/>
        </w:rPr>
        <w:t>باشد:</w:t>
      </w:r>
    </w:p>
    <w:p w14:paraId="68FB1DC9" w14:textId="77777777" w:rsidR="00B52396" w:rsidRDefault="00B52396" w:rsidP="00685CF3">
      <w:pPr>
        <w:pStyle w:val="ListParagraph"/>
        <w:numPr>
          <w:ilvl w:val="0"/>
          <w:numId w:val="19"/>
        </w:numPr>
        <w:spacing w:after="200"/>
      </w:pPr>
      <w:r w:rsidRPr="000A2580">
        <w:rPr>
          <w:rFonts w:hint="eastAsia"/>
          <w:rtl/>
        </w:rPr>
        <w:t>سن</w:t>
      </w:r>
      <w:r w:rsidRPr="000A2580">
        <w:rPr>
          <w:rtl/>
        </w:rPr>
        <w:t xml:space="preserve"> افراد ب</w:t>
      </w:r>
      <w:r w:rsidRPr="000A2580">
        <w:rPr>
          <w:rFonts w:hint="cs"/>
          <w:rtl/>
        </w:rPr>
        <w:t>ی</w:t>
      </w:r>
      <w:r w:rsidRPr="000A2580">
        <w:rPr>
          <w:rFonts w:hint="eastAsia"/>
          <w:rtl/>
        </w:rPr>
        <w:t>ن</w:t>
      </w:r>
      <w:r w:rsidRPr="000A2580">
        <w:rPr>
          <w:rtl/>
        </w:rPr>
        <w:t xml:space="preserve"> ۱۸ تا ۳۵ سال</w:t>
      </w:r>
      <w:r>
        <w:rPr>
          <w:rFonts w:hint="cs"/>
          <w:rtl/>
        </w:rPr>
        <w:t xml:space="preserve"> باشد.</w:t>
      </w:r>
    </w:p>
    <w:p w14:paraId="04B283F6" w14:textId="77777777" w:rsidR="00B52396" w:rsidRPr="000A2580" w:rsidRDefault="00B52396" w:rsidP="00685CF3">
      <w:pPr>
        <w:pStyle w:val="ListParagraph"/>
        <w:numPr>
          <w:ilvl w:val="0"/>
          <w:numId w:val="19"/>
        </w:numPr>
        <w:spacing w:after="200"/>
        <w:rPr>
          <w:rtl/>
        </w:rPr>
      </w:pPr>
      <w:r>
        <w:rPr>
          <w:rFonts w:hint="cs"/>
          <w:rtl/>
        </w:rPr>
        <w:t>از نژاد قفقازی باشند.</w:t>
      </w:r>
    </w:p>
    <w:p w14:paraId="4F7D22F9" w14:textId="3AAFF37D" w:rsidR="00B52396" w:rsidRPr="000A2580" w:rsidRDefault="00B52396" w:rsidP="00685CF3">
      <w:pPr>
        <w:pStyle w:val="ListParagraph"/>
        <w:numPr>
          <w:ilvl w:val="0"/>
          <w:numId w:val="19"/>
        </w:numPr>
        <w:spacing w:after="200"/>
        <w:rPr>
          <w:rtl/>
        </w:rPr>
      </w:pPr>
      <w:r w:rsidRPr="000A2580">
        <w:rPr>
          <w:rtl/>
        </w:rPr>
        <w:t>ه</w:t>
      </w:r>
      <w:r w:rsidRPr="000A2580">
        <w:rPr>
          <w:rFonts w:hint="cs"/>
          <w:rtl/>
        </w:rPr>
        <w:t>ی</w:t>
      </w:r>
      <w:r w:rsidRPr="000A2580">
        <w:rPr>
          <w:rFonts w:hint="eastAsia"/>
          <w:rtl/>
        </w:rPr>
        <w:t>چ</w:t>
      </w:r>
      <w:r w:rsidRPr="000A2580">
        <w:rPr>
          <w:rtl/>
        </w:rPr>
        <w:t xml:space="preserve"> گونه ب</w:t>
      </w:r>
      <w:r w:rsidRPr="000A2580">
        <w:rPr>
          <w:rFonts w:hint="cs"/>
          <w:rtl/>
        </w:rPr>
        <w:t>ی</w:t>
      </w:r>
      <w:r w:rsidRPr="000A2580">
        <w:rPr>
          <w:rFonts w:hint="eastAsia"/>
          <w:rtl/>
        </w:rPr>
        <w:t>مار</w:t>
      </w:r>
      <w:r w:rsidRPr="000A2580">
        <w:rPr>
          <w:rFonts w:hint="cs"/>
          <w:rtl/>
        </w:rPr>
        <w:t>ی</w:t>
      </w:r>
      <w:r w:rsidRPr="000A2580">
        <w:rPr>
          <w:rtl/>
        </w:rPr>
        <w:t xml:space="preserve"> زم</w:t>
      </w:r>
      <w:r w:rsidRPr="000A2580">
        <w:rPr>
          <w:rFonts w:hint="cs"/>
          <w:rtl/>
        </w:rPr>
        <w:t>ی</w:t>
      </w:r>
      <w:r w:rsidRPr="000A2580">
        <w:rPr>
          <w:rFonts w:hint="eastAsia"/>
          <w:rtl/>
        </w:rPr>
        <w:t>نه</w:t>
      </w:r>
      <w:r w:rsidR="0037374A">
        <w:rPr>
          <w:rFonts w:hint="cs"/>
          <w:rtl/>
        </w:rPr>
        <w:t>‌</w:t>
      </w:r>
      <w:r w:rsidRPr="000A2580">
        <w:rPr>
          <w:rtl/>
        </w:rPr>
        <w:t>ا</w:t>
      </w:r>
      <w:r w:rsidRPr="000A2580">
        <w:rPr>
          <w:rFonts w:hint="cs"/>
          <w:rtl/>
        </w:rPr>
        <w:t>ی</w:t>
      </w:r>
      <w:r w:rsidRPr="000A2580">
        <w:rPr>
          <w:rtl/>
        </w:rPr>
        <w:t xml:space="preserve"> نداشته باشند</w:t>
      </w:r>
      <w:r>
        <w:rPr>
          <w:rFonts w:hint="cs"/>
          <w:rtl/>
        </w:rPr>
        <w:t>.</w:t>
      </w:r>
    </w:p>
    <w:p w14:paraId="0EB3838D" w14:textId="77777777" w:rsidR="00B52396" w:rsidRPr="000A2580" w:rsidRDefault="00B52396" w:rsidP="00685CF3">
      <w:pPr>
        <w:pStyle w:val="ListParagraph"/>
        <w:numPr>
          <w:ilvl w:val="0"/>
          <w:numId w:val="19"/>
        </w:numPr>
        <w:spacing w:after="200"/>
        <w:rPr>
          <w:rtl/>
        </w:rPr>
      </w:pPr>
      <w:r>
        <w:rPr>
          <w:rtl/>
        </w:rPr>
        <w:t>دارو</w:t>
      </w:r>
      <w:r w:rsidRPr="000A2580">
        <w:rPr>
          <w:rFonts w:hint="cs"/>
          <w:rtl/>
        </w:rPr>
        <w:t>ی</w:t>
      </w:r>
      <w:r w:rsidRPr="000A2580">
        <w:rPr>
          <w:rtl/>
        </w:rPr>
        <w:t xml:space="preserve"> خاص</w:t>
      </w:r>
      <w:r w:rsidRPr="000A2580">
        <w:rPr>
          <w:rFonts w:hint="cs"/>
          <w:rtl/>
        </w:rPr>
        <w:t>ی</w:t>
      </w:r>
      <w:r w:rsidRPr="000A2580">
        <w:rPr>
          <w:rtl/>
        </w:rPr>
        <w:t xml:space="preserve"> مصرف نکنند</w:t>
      </w:r>
      <w:r>
        <w:rPr>
          <w:rFonts w:hint="cs"/>
          <w:rtl/>
        </w:rPr>
        <w:t>.</w:t>
      </w:r>
    </w:p>
    <w:p w14:paraId="17CA6A94" w14:textId="77777777" w:rsidR="00B52396" w:rsidRPr="000A2580" w:rsidRDefault="00B52396" w:rsidP="00685CF3">
      <w:pPr>
        <w:pStyle w:val="ListParagraph"/>
        <w:numPr>
          <w:ilvl w:val="0"/>
          <w:numId w:val="19"/>
        </w:numPr>
        <w:spacing w:after="200"/>
        <w:rPr>
          <w:rtl/>
        </w:rPr>
      </w:pPr>
      <w:r w:rsidRPr="000A2580">
        <w:rPr>
          <w:rtl/>
        </w:rPr>
        <w:t>مو</w:t>
      </w:r>
      <w:r>
        <w:rPr>
          <w:rtl/>
        </w:rPr>
        <w:t xml:space="preserve"> سالم و رنگ نشده باشد</w:t>
      </w:r>
      <w:r>
        <w:rPr>
          <w:rFonts w:hint="cs"/>
          <w:rtl/>
        </w:rPr>
        <w:t>.</w:t>
      </w:r>
    </w:p>
    <w:p w14:paraId="4B6765A4" w14:textId="052EB0F9" w:rsidR="00B52396" w:rsidRDefault="00B52396" w:rsidP="00685CF3">
      <w:pPr>
        <w:pStyle w:val="ListParagraph"/>
        <w:numPr>
          <w:ilvl w:val="0"/>
          <w:numId w:val="19"/>
        </w:numPr>
        <w:spacing w:after="200"/>
      </w:pPr>
      <w:r w:rsidRPr="000A2580">
        <w:rPr>
          <w:rtl/>
        </w:rPr>
        <w:t>در ط</w:t>
      </w:r>
      <w:r w:rsidRPr="000A2580">
        <w:rPr>
          <w:rFonts w:hint="cs"/>
          <w:rtl/>
        </w:rPr>
        <w:t>ی</w:t>
      </w:r>
      <w:r w:rsidRPr="000A2580">
        <w:rPr>
          <w:rtl/>
        </w:rPr>
        <w:t xml:space="preserve"> </w:t>
      </w:r>
      <w:r w:rsidRPr="000A2580">
        <w:rPr>
          <w:rFonts w:hint="cs"/>
          <w:rtl/>
        </w:rPr>
        <w:t>ی</w:t>
      </w:r>
      <w:r w:rsidRPr="000A2580">
        <w:rPr>
          <w:rFonts w:hint="eastAsia"/>
          <w:rtl/>
        </w:rPr>
        <w:t>ک</w:t>
      </w:r>
      <w:r>
        <w:rPr>
          <w:rtl/>
        </w:rPr>
        <w:t xml:space="preserve"> زمان مشخص</w:t>
      </w:r>
      <w:r w:rsidRPr="000A2580">
        <w:rPr>
          <w:rtl/>
        </w:rPr>
        <w:t xml:space="preserve"> از </w:t>
      </w:r>
      <w:r w:rsidRPr="000A2580">
        <w:rPr>
          <w:rFonts w:hint="cs"/>
          <w:rtl/>
        </w:rPr>
        <w:t>ی</w:t>
      </w:r>
      <w:r w:rsidRPr="000A2580">
        <w:rPr>
          <w:rFonts w:hint="eastAsia"/>
          <w:rtl/>
        </w:rPr>
        <w:t>ک</w:t>
      </w:r>
      <w:r w:rsidRPr="000A2580">
        <w:rPr>
          <w:rtl/>
        </w:rPr>
        <w:t xml:space="preserve"> شو</w:t>
      </w:r>
      <w:r w:rsidRPr="000A2580">
        <w:rPr>
          <w:rFonts w:hint="cs"/>
          <w:rtl/>
        </w:rPr>
        <w:t>ی</w:t>
      </w:r>
      <w:r w:rsidRPr="000A2580">
        <w:rPr>
          <w:rFonts w:hint="eastAsia"/>
          <w:rtl/>
        </w:rPr>
        <w:t>نده</w:t>
      </w:r>
      <w:r w:rsidRPr="000A2580">
        <w:rPr>
          <w:rtl/>
        </w:rPr>
        <w:t xml:space="preserve"> </w:t>
      </w:r>
      <w:r w:rsidRPr="000A2580">
        <w:rPr>
          <w:rFonts w:hint="cs"/>
          <w:rtl/>
        </w:rPr>
        <w:t>ی</w:t>
      </w:r>
      <w:r w:rsidRPr="000A2580">
        <w:rPr>
          <w:rFonts w:hint="eastAsia"/>
          <w:rtl/>
        </w:rPr>
        <w:t>کسان</w:t>
      </w:r>
      <w:r>
        <w:rPr>
          <w:rFonts w:hint="cs"/>
          <w:rtl/>
        </w:rPr>
        <w:t xml:space="preserve"> برای</w:t>
      </w:r>
      <w:r w:rsidR="00D526E0">
        <w:rPr>
          <w:rFonts w:hint="cs"/>
          <w:rtl/>
        </w:rPr>
        <w:t xml:space="preserve"> شستشوی</w:t>
      </w:r>
      <w:r>
        <w:rPr>
          <w:rFonts w:hint="cs"/>
          <w:rtl/>
        </w:rPr>
        <w:t xml:space="preserve"> مو</w:t>
      </w:r>
      <w:r w:rsidRPr="000A2580">
        <w:rPr>
          <w:rtl/>
        </w:rPr>
        <w:t xml:space="preserve"> استفاده نموده باش</w:t>
      </w:r>
      <w:r>
        <w:rPr>
          <w:rFonts w:hint="cs"/>
          <w:rtl/>
        </w:rPr>
        <w:t>ن</w:t>
      </w:r>
      <w:r w:rsidRPr="000A2580">
        <w:rPr>
          <w:rtl/>
        </w:rPr>
        <w:t>د</w:t>
      </w:r>
      <w:r>
        <w:rPr>
          <w:rFonts w:hint="cs"/>
          <w:rtl/>
        </w:rPr>
        <w:t>.</w:t>
      </w:r>
    </w:p>
    <w:p w14:paraId="2C54445B" w14:textId="50CE9269" w:rsidR="00D526E0" w:rsidRDefault="00D526E0" w:rsidP="00685CF3">
      <w:pPr>
        <w:pStyle w:val="ListParagraph"/>
        <w:numPr>
          <w:ilvl w:val="0"/>
          <w:numId w:val="19"/>
        </w:numPr>
        <w:spacing w:after="200"/>
      </w:pPr>
      <w:r>
        <w:rPr>
          <w:rFonts w:hint="cs"/>
          <w:rtl/>
        </w:rPr>
        <w:t>پس از شستن مو هیچ محصول مراقبتی مثل نرم کننده، سرم، روغن و غیره استفاده نشود.</w:t>
      </w:r>
    </w:p>
    <w:p w14:paraId="58B30F0E" w14:textId="75C7604C" w:rsidR="00B52396" w:rsidRPr="000A2580" w:rsidRDefault="00B52396" w:rsidP="00685CF3">
      <w:pPr>
        <w:rPr>
          <w:rtl/>
        </w:rPr>
      </w:pPr>
      <w:r>
        <w:rPr>
          <w:rFonts w:hint="cs"/>
          <w:rtl/>
        </w:rPr>
        <w:t>لازم به ذکر است که هر 3 فرد حاضر در این مطالعه خانم بوده و به ترتیب 25، 24 و19 سال سن دارند. هر 3</w:t>
      </w:r>
      <w:r w:rsidR="00D526E0">
        <w:rPr>
          <w:rFonts w:hint="cs"/>
          <w:rtl/>
        </w:rPr>
        <w:t xml:space="preserve">نفر موهای تیره رنگ و نسبتا مجعد </w:t>
      </w:r>
      <w:r>
        <w:rPr>
          <w:rFonts w:hint="cs"/>
          <w:rtl/>
        </w:rPr>
        <w:t>دارند.</w:t>
      </w:r>
    </w:p>
    <w:p w14:paraId="68557B0D" w14:textId="5933B6D0" w:rsidR="00B52396" w:rsidRDefault="00B52396" w:rsidP="000B5159">
      <w:pPr>
        <w:rPr>
          <w:rtl/>
        </w:rPr>
      </w:pPr>
      <w:r w:rsidRPr="000A2580">
        <w:rPr>
          <w:rtl/>
        </w:rPr>
        <w:t>مقدار ۵ تا ۶ م</w:t>
      </w:r>
      <w:r w:rsidRPr="000A2580">
        <w:rPr>
          <w:rFonts w:hint="cs"/>
          <w:rtl/>
        </w:rPr>
        <w:t>ی</w:t>
      </w:r>
      <w:r w:rsidRPr="000A2580">
        <w:rPr>
          <w:rFonts w:hint="eastAsia"/>
          <w:rtl/>
        </w:rPr>
        <w:t>ل</w:t>
      </w:r>
      <w:r w:rsidRPr="000A2580">
        <w:rPr>
          <w:rFonts w:hint="cs"/>
          <w:rtl/>
        </w:rPr>
        <w:t>ی</w:t>
      </w:r>
      <w:r w:rsidR="00D526E0">
        <w:rPr>
          <w:rFonts w:hint="cs"/>
          <w:rtl/>
        </w:rPr>
        <w:t>‌</w:t>
      </w:r>
      <w:r w:rsidRPr="000A2580">
        <w:rPr>
          <w:rtl/>
        </w:rPr>
        <w:t>گرم از تارها</w:t>
      </w:r>
      <w:r w:rsidRPr="000A2580">
        <w:rPr>
          <w:rFonts w:hint="cs"/>
          <w:rtl/>
        </w:rPr>
        <w:t>ی</w:t>
      </w:r>
      <w:r w:rsidRPr="000A2580">
        <w:rPr>
          <w:rtl/>
        </w:rPr>
        <w:t xml:space="preserve"> مو ابتدا با ترازو</w:t>
      </w:r>
      <w:r w:rsidRPr="000A2580">
        <w:rPr>
          <w:rFonts w:hint="cs"/>
          <w:rtl/>
        </w:rPr>
        <w:t>ی</w:t>
      </w:r>
      <w:r w:rsidRPr="000A2580">
        <w:rPr>
          <w:rtl/>
        </w:rPr>
        <w:t xml:space="preserve"> آنال</w:t>
      </w:r>
      <w:r w:rsidRPr="000A2580">
        <w:rPr>
          <w:rFonts w:hint="cs"/>
          <w:rtl/>
        </w:rPr>
        <w:t>ی</w:t>
      </w:r>
      <w:r w:rsidRPr="000A2580">
        <w:rPr>
          <w:rFonts w:hint="eastAsia"/>
          <w:rtl/>
        </w:rPr>
        <w:t>ت</w:t>
      </w:r>
      <w:r w:rsidRPr="000A2580">
        <w:rPr>
          <w:rFonts w:hint="cs"/>
          <w:rtl/>
        </w:rPr>
        <w:t>ی</w:t>
      </w:r>
      <w:r w:rsidRPr="000A2580">
        <w:rPr>
          <w:rFonts w:hint="eastAsia"/>
          <w:rtl/>
        </w:rPr>
        <w:t>کال</w:t>
      </w:r>
      <w:r w:rsidRPr="000A2580">
        <w:rPr>
          <w:rtl/>
        </w:rPr>
        <w:t xml:space="preserve"> وزن شده و</w:t>
      </w:r>
      <w:r w:rsidR="00D526E0">
        <w:rPr>
          <w:rFonts w:hint="cs"/>
          <w:rtl/>
        </w:rPr>
        <w:t xml:space="preserve"> به همراه 2 سی‌</w:t>
      </w:r>
      <w:r w:rsidR="00025BA3">
        <w:rPr>
          <w:rFonts w:hint="cs"/>
          <w:rtl/>
        </w:rPr>
        <w:t>سی از حلال‌های انتخاب شده در وی</w:t>
      </w:r>
      <w:r w:rsidR="00D526E0">
        <w:rPr>
          <w:rFonts w:hint="cs"/>
          <w:rtl/>
        </w:rPr>
        <w:t>ال‌های شیشه‌ای کوچک با حجم 5 سی‌</w:t>
      </w:r>
      <w:r w:rsidR="00025BA3">
        <w:rPr>
          <w:rFonts w:hint="cs"/>
          <w:rtl/>
        </w:rPr>
        <w:t>سی</w:t>
      </w:r>
      <w:r w:rsidRPr="000A2580">
        <w:rPr>
          <w:rtl/>
        </w:rPr>
        <w:t xml:space="preserve"> </w:t>
      </w:r>
      <w:r w:rsidR="00025BA3">
        <w:rPr>
          <w:rFonts w:hint="cs"/>
          <w:rtl/>
        </w:rPr>
        <w:t>در دمای آزما</w:t>
      </w:r>
      <w:r w:rsidR="00973005">
        <w:rPr>
          <w:rFonts w:hint="cs"/>
          <w:rtl/>
        </w:rPr>
        <w:t xml:space="preserve">یشگاه </w:t>
      </w:r>
      <w:r w:rsidR="00973005" w:rsidRPr="00973005">
        <w:rPr>
          <w:rFonts w:hint="cs"/>
          <w:rtl/>
        </w:rPr>
        <w:t>(2</w:t>
      </w:r>
      <w:r w:rsidR="00973005" w:rsidRPr="00973005">
        <w:rPr>
          <w:rFonts w:cs="Times New Roman" w:hint="cs"/>
          <w:rtl/>
        </w:rPr>
        <w:t>±</w:t>
      </w:r>
      <w:r w:rsidR="00973005" w:rsidRPr="00973005">
        <w:rPr>
          <w:rFonts w:hint="cs"/>
          <w:rtl/>
        </w:rPr>
        <w:t>24</w:t>
      </w:r>
      <w:r w:rsidR="00973005">
        <w:rPr>
          <w:rFonts w:hint="cs"/>
          <w:rtl/>
        </w:rPr>
        <w:t xml:space="preserve"> درجه سانتیگراد)</w:t>
      </w:r>
      <w:r w:rsidR="00073899">
        <w:rPr>
          <w:rFonts w:hint="cs"/>
          <w:rtl/>
        </w:rPr>
        <w:t xml:space="preserve"> و رطوبت </w:t>
      </w:r>
      <w:r w:rsidR="000B5159">
        <w:rPr>
          <w:rFonts w:hint="cs"/>
          <w:rtl/>
        </w:rPr>
        <w:t>استاندارد (</w:t>
      </w:r>
      <w:r w:rsidR="000B5159" w:rsidRPr="00973005">
        <w:rPr>
          <w:rFonts w:hint="cs"/>
          <w:rtl/>
        </w:rPr>
        <w:t>2</w:t>
      </w:r>
      <w:r w:rsidR="000B5159" w:rsidRPr="00973005">
        <w:rPr>
          <w:rFonts w:cs="Times New Roman" w:hint="cs"/>
          <w:rtl/>
        </w:rPr>
        <w:t>±</w:t>
      </w:r>
      <w:r w:rsidR="000B5159">
        <w:rPr>
          <w:rFonts w:hint="cs"/>
          <w:rtl/>
        </w:rPr>
        <w:t xml:space="preserve">30 </w:t>
      </w:r>
      <w:r w:rsidR="000B5159">
        <w:t>RH</w:t>
      </w:r>
      <w:r w:rsidR="000B5159">
        <w:rPr>
          <w:rFonts w:hint="cs"/>
          <w:rtl/>
          <w:lang w:bidi="fa-IR"/>
        </w:rPr>
        <w:t>)</w:t>
      </w:r>
      <w:r w:rsidR="00973005">
        <w:rPr>
          <w:rFonts w:hint="cs"/>
          <w:rtl/>
        </w:rPr>
        <w:t xml:space="preserve"> </w:t>
      </w:r>
      <w:r>
        <w:rPr>
          <w:rtl/>
        </w:rPr>
        <w:t>قرار گرفتند</w:t>
      </w:r>
      <w:r>
        <w:rPr>
          <w:rFonts w:hint="cs"/>
          <w:rtl/>
        </w:rPr>
        <w:t>؛</w:t>
      </w:r>
      <w:r w:rsidR="00973005">
        <w:rPr>
          <w:rFonts w:hint="cs"/>
          <w:rtl/>
        </w:rPr>
        <w:t xml:space="preserve"> پس از گذشت 24 ساعت تارهای مو</w:t>
      </w:r>
      <w:r w:rsidR="00D526E0">
        <w:rPr>
          <w:rtl/>
        </w:rPr>
        <w:t xml:space="preserve"> از حلال</w:t>
      </w:r>
      <w:r w:rsidR="00D526E0">
        <w:rPr>
          <w:rFonts w:hint="cs"/>
          <w:rtl/>
        </w:rPr>
        <w:t>‌</w:t>
      </w:r>
      <w:r>
        <w:rPr>
          <w:rtl/>
        </w:rPr>
        <w:t xml:space="preserve">ها </w:t>
      </w:r>
      <w:r w:rsidRPr="000A2580">
        <w:rPr>
          <w:rtl/>
        </w:rPr>
        <w:t xml:space="preserve">خارج شده </w:t>
      </w:r>
      <w:r w:rsidR="00D526E0">
        <w:rPr>
          <w:rFonts w:hint="cs"/>
          <w:rtl/>
        </w:rPr>
        <w:t>و بلافاصله حلال اضافه آن‌</w:t>
      </w:r>
      <w:r w:rsidR="00973005">
        <w:rPr>
          <w:rFonts w:hint="cs"/>
          <w:rtl/>
        </w:rPr>
        <w:t xml:space="preserve">ها با یک دستمال بدون پرز به کمک ضربه زدن یا </w:t>
      </w:r>
      <w:r>
        <w:t>Tap</w:t>
      </w:r>
      <w:r>
        <w:rPr>
          <w:rFonts w:hint="cs"/>
          <w:rtl/>
        </w:rPr>
        <w:t xml:space="preserve"> کردن دستمال روی موها گرفته شده </w:t>
      </w:r>
      <w:r w:rsidRPr="000A2580">
        <w:rPr>
          <w:rtl/>
        </w:rPr>
        <w:t>و مجدد</w:t>
      </w:r>
      <w:r>
        <w:rPr>
          <w:rFonts w:hint="cs"/>
          <w:rtl/>
        </w:rPr>
        <w:t>اً</w:t>
      </w:r>
      <w:r w:rsidRPr="000A2580">
        <w:rPr>
          <w:rtl/>
        </w:rPr>
        <w:t xml:space="preserve"> وزن شدند</w:t>
      </w:r>
      <w:r>
        <w:rPr>
          <w:rFonts w:hint="cs"/>
          <w:rtl/>
        </w:rPr>
        <w:t>.</w:t>
      </w:r>
      <w:r w:rsidRPr="000A2580">
        <w:rPr>
          <w:rtl/>
        </w:rPr>
        <w:t xml:space="preserve"> با تفاضل مقاد</w:t>
      </w:r>
      <w:r w:rsidRPr="000A2580">
        <w:rPr>
          <w:rFonts w:hint="cs"/>
          <w:rtl/>
        </w:rPr>
        <w:t>ی</w:t>
      </w:r>
      <w:r w:rsidRPr="000A2580">
        <w:rPr>
          <w:rFonts w:hint="eastAsia"/>
          <w:rtl/>
        </w:rPr>
        <w:t>ر</w:t>
      </w:r>
      <w:r>
        <w:rPr>
          <w:rtl/>
        </w:rPr>
        <w:t xml:space="preserve">  </w:t>
      </w:r>
      <w:r>
        <w:rPr>
          <w:rFonts w:hint="cs"/>
          <w:rtl/>
        </w:rPr>
        <w:t xml:space="preserve">اولیه و ثانویه </w:t>
      </w:r>
      <w:r w:rsidRPr="000A2580">
        <w:rPr>
          <w:rtl/>
        </w:rPr>
        <w:t>مقدار افزا</w:t>
      </w:r>
      <w:r w:rsidRPr="000A2580">
        <w:rPr>
          <w:rFonts w:hint="cs"/>
          <w:rtl/>
        </w:rPr>
        <w:t>ی</w:t>
      </w:r>
      <w:r w:rsidRPr="000A2580">
        <w:rPr>
          <w:rFonts w:hint="eastAsia"/>
          <w:rtl/>
        </w:rPr>
        <w:t>ش</w:t>
      </w:r>
      <w:r w:rsidRPr="000A2580">
        <w:rPr>
          <w:rtl/>
        </w:rPr>
        <w:t xml:space="preserve"> وزن حاصل ناش</w:t>
      </w:r>
      <w:r w:rsidRPr="000A2580">
        <w:rPr>
          <w:rFonts w:hint="cs"/>
          <w:rtl/>
        </w:rPr>
        <w:t>ی</w:t>
      </w:r>
      <w:r>
        <w:rPr>
          <w:rtl/>
        </w:rPr>
        <w:t xml:space="preserve"> از جذب حلال استفاده شده</w:t>
      </w:r>
      <w:r w:rsidRPr="000A2580">
        <w:rPr>
          <w:rtl/>
        </w:rPr>
        <w:t>، مح</w:t>
      </w:r>
      <w:r w:rsidRPr="000A2580">
        <w:rPr>
          <w:rFonts w:hint="eastAsia"/>
          <w:rtl/>
        </w:rPr>
        <w:t>اسبه</w:t>
      </w:r>
      <w:r w:rsidRPr="000A2580">
        <w:rPr>
          <w:rtl/>
        </w:rPr>
        <w:t xml:space="preserve"> گرد</w:t>
      </w:r>
      <w:r w:rsidRPr="000A2580">
        <w:rPr>
          <w:rFonts w:hint="cs"/>
          <w:rtl/>
        </w:rPr>
        <w:t>ی</w:t>
      </w:r>
      <w:r w:rsidRPr="000A2580">
        <w:rPr>
          <w:rFonts w:hint="eastAsia"/>
          <w:rtl/>
        </w:rPr>
        <w:t>د</w:t>
      </w:r>
      <w:r w:rsidRPr="000A2580">
        <w:rPr>
          <w:rtl/>
        </w:rPr>
        <w:t>.</w:t>
      </w:r>
      <w:r>
        <w:rPr>
          <w:rFonts w:hint="cs"/>
          <w:rtl/>
        </w:rPr>
        <w:t xml:space="preserve"> </w:t>
      </w:r>
      <w:r w:rsidR="008A2CBF">
        <w:rPr>
          <w:rFonts w:hint="cs"/>
          <w:rtl/>
        </w:rPr>
        <w:t>جهت اطمینان از تکرار پذیری آزمایش، این مراحل برای هر حلال در هر نمونه تار مو 3مرتبه تکرار شد.</w:t>
      </w:r>
    </w:p>
    <w:p w14:paraId="6F776A1F" w14:textId="5626E32B" w:rsidR="0037374A" w:rsidRDefault="00B52396" w:rsidP="00685CF3">
      <w:pPr>
        <w:rPr>
          <w:rtl/>
        </w:rPr>
      </w:pPr>
      <w:r>
        <w:rPr>
          <w:rFonts w:hint="cs"/>
          <w:rtl/>
        </w:rPr>
        <w:lastRenderedPageBreak/>
        <w:t xml:space="preserve">جهت اطمینان از اینکه عدد به دست آمده فقط نشان دهنده برداشت حلال است و محتوای آب یا لیپید از نمونه به حلال منتقل نشده است از دو تست کارل فیشر و </w:t>
      </w:r>
      <w:r>
        <w:t>TGA</w:t>
      </w:r>
      <w:r>
        <w:rPr>
          <w:rFonts w:hint="cs"/>
          <w:rtl/>
        </w:rPr>
        <w:t xml:space="preserve"> برای حلال استفاده شد و در نهایت از طریق محاسبه زیر درصد برداشت حلال توسط نمونه برای هر یک از حلال ها محاسبه گردید:</w:t>
      </w:r>
    </w:p>
    <w:p w14:paraId="635C1E64" w14:textId="1BC22A37" w:rsidR="00B52396" w:rsidRDefault="0037374A" w:rsidP="00685CF3">
      <w:pPr>
        <w:rPr>
          <w:rtl/>
        </w:rPr>
      </w:pPr>
      <w:r>
        <w:rPr>
          <w:rFonts w:hint="cs"/>
          <w:rtl/>
        </w:rPr>
        <w:t>معادله</w:t>
      </w:r>
      <w:r w:rsidR="00B52396">
        <w:rPr>
          <w:rFonts w:hint="cs"/>
          <w:rtl/>
        </w:rPr>
        <w:t xml:space="preserve"> 3-1</w:t>
      </w:r>
    </w:p>
    <w:p w14:paraId="6006D0C5" w14:textId="335490ED" w:rsidR="00B52396" w:rsidRPr="00894811" w:rsidRDefault="00B52396" w:rsidP="00685CF3">
      <w:pPr>
        <w:pStyle w:val="a3"/>
        <w:rPr>
          <w:rFonts w:eastAsiaTheme="minorEastAsia"/>
          <w:rtl/>
        </w:rPr>
      </w:pPr>
      <m:oMathPara>
        <m:oMathParaPr>
          <m:jc m:val="left"/>
        </m:oMathParaPr>
        <m:oMath>
          <m:r>
            <w:rPr>
              <w:rFonts w:ascii="Cambria Math" w:hAnsi="Cambria Math" w:cs="Cambria Math"/>
            </w:rPr>
            <m:t>Uptake %</m:t>
          </m:r>
          <m:r>
            <m:rPr>
              <m:sty m:val="p"/>
            </m:rPr>
            <w:rPr>
              <w:rFonts w:ascii="Cambria Math" w:hAnsi="Cambria Math" w:cs="Cambria Math"/>
            </w:rPr>
            <m:t>=</m:t>
          </m:r>
          <m:f>
            <m:fPr>
              <m:ctrlPr>
                <w:rPr>
                  <w:rFonts w:ascii="Cambria Math" w:hAnsi="Cambria Math"/>
                </w:rPr>
              </m:ctrlPr>
            </m:fPr>
            <m:num>
              <m:d>
                <m:dPr>
                  <m:ctrlPr>
                    <w:rPr>
                      <w:rFonts w:ascii="Cambria Math" w:hAnsi="Cambria Math" w:cs="Cambria Math"/>
                    </w:rPr>
                  </m:ctrlPr>
                </m:dPr>
                <m:e>
                  <m:r>
                    <m:rPr>
                      <m:sty m:val="p"/>
                    </m:rPr>
                    <w:rPr>
                      <w:rFonts w:ascii="Cambria Math" w:hAnsi="Cambria Math" w:cs="Cambria Math"/>
                    </w:rPr>
                    <m:t>Final weight-I</m:t>
                  </m:r>
                  <m:r>
                    <w:rPr>
                      <w:rFonts w:ascii="Cambria Math" w:hAnsi="Cambria Math" w:cs="Cambria Math"/>
                    </w:rPr>
                    <m:t>nitial weight</m:t>
                  </m:r>
                  <m:ctrlPr>
                    <w:rPr>
                      <w:rFonts w:ascii="Cambria Math" w:hAnsi="Cambria Math" w:cs="Cambria Math"/>
                      <w:i/>
                    </w:rPr>
                  </m:ctrlPr>
                </m:e>
              </m:d>
              <m:r>
                <w:rPr>
                  <w:rFonts w:ascii="Cambria Math" w:hAnsi="Cambria Math" w:cs="Cambria Math"/>
                </w:rPr>
                <m:t>+lipid+water</m:t>
              </m:r>
            </m:num>
            <m:den>
              <m:r>
                <m:rPr>
                  <m:sty m:val="p"/>
                </m:rPr>
                <w:rPr>
                  <w:rFonts w:ascii="Cambria Math" w:hAnsi="Cambria Math" w:cs="Cambria Math"/>
                </w:rPr>
                <m:t>Initial weight</m:t>
              </m:r>
            </m:den>
          </m:f>
          <m:r>
            <w:rPr>
              <w:rFonts w:ascii="Cambria Math" w:hAnsi="Cambria Math"/>
            </w:rPr>
            <m:t xml:space="preserve"> </m:t>
          </m:r>
          <m:r>
            <w:rPr>
              <w:rFonts w:ascii="Cambria Math" w:hAnsi="Cambria Math" w:hint="cs"/>
            </w:rPr>
            <m:t>×</m:t>
          </m:r>
          <m:r>
            <w:rPr>
              <w:rFonts w:ascii="Cambria Math" w:hAnsi="Cambria Math"/>
            </w:rPr>
            <m:t>100</m:t>
          </m:r>
        </m:oMath>
      </m:oMathPara>
    </w:p>
    <w:p w14:paraId="69747DE0" w14:textId="7FF81BBE" w:rsidR="00894811" w:rsidRPr="0037374A" w:rsidRDefault="00894811" w:rsidP="00685CF3">
      <w:pPr>
        <w:pStyle w:val="a3"/>
        <w:rPr>
          <w:rFonts w:eastAsiaTheme="minorEastAsia"/>
          <w:rtl/>
        </w:rPr>
      </w:pPr>
      <w:r>
        <w:rPr>
          <w:rFonts w:eastAsiaTheme="minorEastAsia" w:hint="cs"/>
          <w:rtl/>
        </w:rPr>
        <w:t>در معادله فوق، محاسبه وزنی بر حسب گرم است.</w:t>
      </w:r>
    </w:p>
    <w:p w14:paraId="0DBDA636" w14:textId="6C6EC55D" w:rsidR="00B87EB8" w:rsidRDefault="00B87EB8" w:rsidP="00685CF3">
      <w:pPr>
        <w:pStyle w:val="Heading3"/>
        <w:rPr>
          <w:rtl/>
          <w:lang w:bidi="fa-IR"/>
        </w:rPr>
      </w:pPr>
      <w:bookmarkStart w:id="86" w:name="_Toc218768308"/>
      <w:bookmarkStart w:id="87" w:name="_Toc219980392"/>
      <w:r w:rsidRPr="00562977">
        <w:rPr>
          <w:rFonts w:hint="cs"/>
          <w:sz w:val="32"/>
          <w:rtl/>
        </w:rPr>
        <w:t>محاسبه‌ی</w:t>
      </w:r>
      <w:r w:rsidRPr="00562977">
        <w:rPr>
          <w:rFonts w:hint="cs"/>
          <w:sz w:val="32"/>
          <w:rtl/>
          <w:lang w:bidi="fa-IR"/>
        </w:rPr>
        <w:t xml:space="preserve"> میزان لیپید برداشتی توسط حلال</w:t>
      </w:r>
      <w:bookmarkEnd w:id="86"/>
      <w:bookmarkEnd w:id="87"/>
    </w:p>
    <w:p w14:paraId="3F9E23F0" w14:textId="562DA9CD" w:rsidR="00B87EB8" w:rsidRDefault="00B87EB8" w:rsidP="00685CF3">
      <w:pPr>
        <w:pStyle w:val="a3"/>
        <w:rPr>
          <w:rtl/>
          <w:lang w:bidi="fa-IR"/>
        </w:rPr>
      </w:pPr>
      <w:r>
        <w:rPr>
          <w:rtl/>
          <w:lang w:bidi="fa-IR"/>
        </w:rPr>
        <w:t>به منظور اطم</w:t>
      </w:r>
      <w:r>
        <w:rPr>
          <w:rFonts w:hint="cs"/>
          <w:rtl/>
          <w:lang w:bidi="fa-IR"/>
        </w:rPr>
        <w:t>ی</w:t>
      </w:r>
      <w:r>
        <w:rPr>
          <w:rFonts w:hint="eastAsia"/>
          <w:rtl/>
          <w:lang w:bidi="fa-IR"/>
        </w:rPr>
        <w:t>نان</w:t>
      </w:r>
      <w:r>
        <w:rPr>
          <w:rtl/>
          <w:lang w:bidi="fa-IR"/>
        </w:rPr>
        <w:t xml:space="preserve"> از برداشت </w:t>
      </w:r>
      <w:r>
        <w:rPr>
          <w:rFonts w:hint="cs"/>
          <w:rtl/>
          <w:lang w:bidi="fa-IR"/>
        </w:rPr>
        <w:t>ی</w:t>
      </w:r>
      <w:r>
        <w:rPr>
          <w:rFonts w:hint="eastAsia"/>
          <w:rtl/>
          <w:lang w:bidi="fa-IR"/>
        </w:rPr>
        <w:t>ا</w:t>
      </w:r>
      <w:r>
        <w:rPr>
          <w:rtl/>
          <w:lang w:bidi="fa-IR"/>
        </w:rPr>
        <w:t xml:space="preserve"> عدم برداشت ل</w:t>
      </w:r>
      <w:r>
        <w:rPr>
          <w:rFonts w:hint="cs"/>
          <w:rtl/>
          <w:lang w:bidi="fa-IR"/>
        </w:rPr>
        <w:t>ی</w:t>
      </w:r>
      <w:r>
        <w:rPr>
          <w:rFonts w:hint="eastAsia"/>
          <w:rtl/>
          <w:lang w:bidi="fa-IR"/>
        </w:rPr>
        <w:t>پ</w:t>
      </w:r>
      <w:r>
        <w:rPr>
          <w:rFonts w:hint="cs"/>
          <w:rtl/>
          <w:lang w:bidi="fa-IR"/>
        </w:rPr>
        <w:t>ی</w:t>
      </w:r>
      <w:r>
        <w:rPr>
          <w:rFonts w:hint="eastAsia"/>
          <w:rtl/>
          <w:lang w:bidi="fa-IR"/>
        </w:rPr>
        <w:t>دها</w:t>
      </w:r>
      <w:r>
        <w:rPr>
          <w:rFonts w:hint="cs"/>
          <w:rtl/>
          <w:lang w:bidi="fa-IR"/>
        </w:rPr>
        <w:t>ی</w:t>
      </w:r>
      <w:r>
        <w:rPr>
          <w:rtl/>
          <w:lang w:bidi="fa-IR"/>
        </w:rPr>
        <w:t xml:space="preserve"> مو توسط حلال از دستگاه ترموگراو</w:t>
      </w:r>
      <w:r>
        <w:rPr>
          <w:rFonts w:hint="cs"/>
          <w:rtl/>
          <w:lang w:bidi="fa-IR"/>
        </w:rPr>
        <w:t>ی</w:t>
      </w:r>
      <w:r>
        <w:rPr>
          <w:rFonts w:hint="eastAsia"/>
          <w:rtl/>
          <w:lang w:bidi="fa-IR"/>
        </w:rPr>
        <w:t>متر</w:t>
      </w:r>
      <w:r>
        <w:rPr>
          <w:rFonts w:hint="cs"/>
          <w:rtl/>
          <w:lang w:bidi="fa-IR"/>
        </w:rPr>
        <w:t>ی</w:t>
      </w:r>
      <w:r>
        <w:rPr>
          <w:rtl/>
          <w:lang w:bidi="fa-IR"/>
        </w:rPr>
        <w:t xml:space="preserve"> (</w:t>
      </w:r>
      <w:r>
        <w:rPr>
          <w:lang w:bidi="fa-IR"/>
        </w:rPr>
        <w:t>TGA</w:t>
      </w:r>
      <w:r>
        <w:rPr>
          <w:rtl/>
          <w:lang w:bidi="fa-IR"/>
        </w:rPr>
        <w:t>)  استفاده شد. بد</w:t>
      </w:r>
      <w:r>
        <w:rPr>
          <w:rFonts w:hint="cs"/>
          <w:rtl/>
          <w:lang w:bidi="fa-IR"/>
        </w:rPr>
        <w:t>ی</w:t>
      </w:r>
      <w:r>
        <w:rPr>
          <w:rFonts w:hint="eastAsia"/>
          <w:rtl/>
          <w:lang w:bidi="fa-IR"/>
        </w:rPr>
        <w:t>ن</w:t>
      </w:r>
      <w:r>
        <w:rPr>
          <w:rtl/>
          <w:lang w:bidi="fa-IR"/>
        </w:rPr>
        <w:t xml:space="preserve"> صورت که حلال قبل و پس از قرار گرفتن مو در آن توسط دستگاه به طور کامل آنال</w:t>
      </w:r>
      <w:r>
        <w:rPr>
          <w:rFonts w:hint="cs"/>
          <w:rtl/>
          <w:lang w:bidi="fa-IR"/>
        </w:rPr>
        <w:t>ی</w:t>
      </w:r>
      <w:r>
        <w:rPr>
          <w:rFonts w:hint="eastAsia"/>
          <w:rtl/>
          <w:lang w:bidi="fa-IR"/>
        </w:rPr>
        <w:t>ز</w:t>
      </w:r>
      <w:r>
        <w:rPr>
          <w:rtl/>
          <w:lang w:bidi="fa-IR"/>
        </w:rPr>
        <w:t xml:space="preserve"> گرد</w:t>
      </w:r>
      <w:r>
        <w:rPr>
          <w:rFonts w:hint="cs"/>
          <w:rtl/>
          <w:lang w:bidi="fa-IR"/>
        </w:rPr>
        <w:t>ی</w:t>
      </w:r>
      <w:r>
        <w:rPr>
          <w:rFonts w:hint="eastAsia"/>
          <w:rtl/>
          <w:lang w:bidi="fa-IR"/>
        </w:rPr>
        <w:t>د</w:t>
      </w:r>
      <w:r>
        <w:rPr>
          <w:rtl/>
          <w:lang w:bidi="fa-IR"/>
        </w:rPr>
        <w:t>.روش آنال</w:t>
      </w:r>
      <w:r>
        <w:rPr>
          <w:rFonts w:hint="cs"/>
          <w:rtl/>
          <w:lang w:bidi="fa-IR"/>
        </w:rPr>
        <w:t>ی</w:t>
      </w:r>
      <w:r>
        <w:rPr>
          <w:rFonts w:hint="eastAsia"/>
          <w:rtl/>
          <w:lang w:bidi="fa-IR"/>
        </w:rPr>
        <w:t>ز</w:t>
      </w:r>
      <w:r>
        <w:rPr>
          <w:rtl/>
          <w:lang w:bidi="fa-IR"/>
        </w:rPr>
        <w:t xml:space="preserve"> نمونه حلال با دستگاه </w:t>
      </w:r>
      <w:r>
        <w:rPr>
          <w:lang w:bidi="fa-IR"/>
        </w:rPr>
        <w:t>TGA</w:t>
      </w:r>
      <w:r>
        <w:rPr>
          <w:rtl/>
          <w:lang w:bidi="fa-IR"/>
        </w:rPr>
        <w:t xml:space="preserve"> به شرح ز</w:t>
      </w:r>
      <w:r>
        <w:rPr>
          <w:rFonts w:hint="cs"/>
          <w:rtl/>
          <w:lang w:bidi="fa-IR"/>
        </w:rPr>
        <w:t>ی</w:t>
      </w:r>
      <w:r>
        <w:rPr>
          <w:rFonts w:hint="eastAsia"/>
          <w:rtl/>
          <w:lang w:bidi="fa-IR"/>
        </w:rPr>
        <w:t>ر</w:t>
      </w:r>
      <w:r>
        <w:rPr>
          <w:rtl/>
          <w:lang w:bidi="fa-IR"/>
        </w:rPr>
        <w:t xml:space="preserve"> م</w:t>
      </w:r>
      <w:r>
        <w:rPr>
          <w:rFonts w:hint="cs"/>
          <w:rtl/>
          <w:lang w:bidi="fa-IR"/>
        </w:rPr>
        <w:t>ی</w:t>
      </w:r>
      <w:r>
        <w:rPr>
          <w:rtl/>
          <w:lang w:bidi="fa-IR"/>
        </w:rPr>
        <w:t xml:space="preserve"> باشد:</w:t>
      </w:r>
    </w:p>
    <w:p w14:paraId="30D594AC" w14:textId="79CE0B4A" w:rsidR="00B87EB8" w:rsidRPr="00B52396" w:rsidRDefault="00B87EB8" w:rsidP="00685CF3">
      <w:pPr>
        <w:pStyle w:val="a3"/>
        <w:rPr>
          <w:rtl/>
          <w:lang w:bidi="fa-IR"/>
        </w:rPr>
      </w:pPr>
      <w:r>
        <w:rPr>
          <w:rFonts w:hint="eastAsia"/>
          <w:rtl/>
          <w:lang w:bidi="fa-IR"/>
        </w:rPr>
        <w:t>نمونه</w:t>
      </w:r>
      <w:r>
        <w:rPr>
          <w:rtl/>
          <w:lang w:bidi="fa-IR"/>
        </w:rPr>
        <w:t xml:space="preserve"> حلال‌ با وزن تقر</w:t>
      </w:r>
      <w:r>
        <w:rPr>
          <w:rFonts w:hint="cs"/>
          <w:rtl/>
          <w:lang w:bidi="fa-IR"/>
        </w:rPr>
        <w:t>ی</w:t>
      </w:r>
      <w:r>
        <w:rPr>
          <w:rFonts w:hint="eastAsia"/>
          <w:rtl/>
          <w:lang w:bidi="fa-IR"/>
        </w:rPr>
        <w:t>ب</w:t>
      </w:r>
      <w:r>
        <w:rPr>
          <w:rFonts w:hint="cs"/>
          <w:rtl/>
          <w:lang w:bidi="fa-IR"/>
        </w:rPr>
        <w:t>ی</w:t>
      </w:r>
      <w:r>
        <w:rPr>
          <w:rtl/>
          <w:lang w:bidi="fa-IR"/>
        </w:rPr>
        <w:t xml:space="preserve"> 5 م</w:t>
      </w:r>
      <w:r>
        <w:rPr>
          <w:rFonts w:hint="cs"/>
          <w:rtl/>
          <w:lang w:bidi="fa-IR"/>
        </w:rPr>
        <w:t>ی</w:t>
      </w:r>
      <w:r>
        <w:rPr>
          <w:rFonts w:hint="eastAsia"/>
          <w:rtl/>
          <w:lang w:bidi="fa-IR"/>
        </w:rPr>
        <w:t>ل</w:t>
      </w:r>
      <w:r>
        <w:rPr>
          <w:rFonts w:hint="cs"/>
          <w:rtl/>
          <w:lang w:bidi="fa-IR"/>
        </w:rPr>
        <w:t>ی</w:t>
      </w:r>
      <w:r>
        <w:rPr>
          <w:rFonts w:hint="cs"/>
          <w:cs/>
          <w:lang w:bidi="fa-IR"/>
        </w:rPr>
        <w:t>‎‌</w:t>
      </w:r>
      <w:r>
        <w:rPr>
          <w:rFonts w:hint="eastAsia"/>
          <w:rtl/>
          <w:lang w:bidi="fa-IR"/>
        </w:rPr>
        <w:t>گرم</w:t>
      </w:r>
      <w:r>
        <w:rPr>
          <w:rtl/>
          <w:lang w:bidi="fa-IR"/>
        </w:rPr>
        <w:t xml:space="preserve"> در دستگاه آنال</w:t>
      </w:r>
      <w:r>
        <w:rPr>
          <w:rFonts w:hint="cs"/>
          <w:rtl/>
          <w:lang w:bidi="fa-IR"/>
        </w:rPr>
        <w:t>ی</w:t>
      </w:r>
      <w:r>
        <w:rPr>
          <w:rFonts w:hint="eastAsia"/>
          <w:rtl/>
          <w:lang w:bidi="fa-IR"/>
        </w:rPr>
        <w:t>ز</w:t>
      </w:r>
      <w:r>
        <w:rPr>
          <w:rtl/>
          <w:lang w:bidi="fa-IR"/>
        </w:rPr>
        <w:t xml:space="preserve"> ترموگراو</w:t>
      </w:r>
      <w:r>
        <w:rPr>
          <w:rFonts w:hint="cs"/>
          <w:rtl/>
          <w:lang w:bidi="fa-IR"/>
        </w:rPr>
        <w:t>ی</w:t>
      </w:r>
      <w:r>
        <w:rPr>
          <w:rFonts w:hint="eastAsia"/>
          <w:rtl/>
          <w:lang w:bidi="fa-IR"/>
        </w:rPr>
        <w:t>متر</w:t>
      </w:r>
      <w:r>
        <w:rPr>
          <w:rFonts w:hint="cs"/>
          <w:rtl/>
          <w:lang w:bidi="fa-IR"/>
        </w:rPr>
        <w:t>ی</w:t>
      </w:r>
      <w:r>
        <w:rPr>
          <w:rtl/>
          <w:lang w:bidi="fa-IR"/>
        </w:rPr>
        <w:t xml:space="preserve"> قرار داده شد. ا</w:t>
      </w:r>
      <w:r>
        <w:rPr>
          <w:rFonts w:hint="cs"/>
          <w:rtl/>
          <w:lang w:bidi="fa-IR"/>
        </w:rPr>
        <w:t>ی</w:t>
      </w:r>
      <w:r>
        <w:rPr>
          <w:rFonts w:hint="eastAsia"/>
          <w:rtl/>
          <w:lang w:bidi="fa-IR"/>
        </w:rPr>
        <w:t>ن</w:t>
      </w:r>
      <w:r>
        <w:rPr>
          <w:rtl/>
          <w:lang w:bidi="fa-IR"/>
        </w:rPr>
        <w:t xml:space="preserve"> دستگاه تغ</w:t>
      </w:r>
      <w:r>
        <w:rPr>
          <w:rFonts w:hint="cs"/>
          <w:rtl/>
          <w:lang w:bidi="fa-IR"/>
        </w:rPr>
        <w:t>یی</w:t>
      </w:r>
      <w:r>
        <w:rPr>
          <w:rFonts w:hint="eastAsia"/>
          <w:rtl/>
          <w:lang w:bidi="fa-IR"/>
        </w:rPr>
        <w:t>ر</w:t>
      </w:r>
      <w:r>
        <w:rPr>
          <w:rtl/>
          <w:lang w:bidi="fa-IR"/>
        </w:rPr>
        <w:t xml:space="preserve"> وزن نمونه را به عنوان تابع</w:t>
      </w:r>
      <w:r>
        <w:rPr>
          <w:rFonts w:hint="cs"/>
          <w:rtl/>
          <w:lang w:bidi="fa-IR"/>
        </w:rPr>
        <w:t>ی</w:t>
      </w:r>
      <w:r>
        <w:rPr>
          <w:rtl/>
          <w:lang w:bidi="fa-IR"/>
        </w:rPr>
        <w:t xml:space="preserve"> از دما در حالت</w:t>
      </w:r>
      <w:r>
        <w:rPr>
          <w:rFonts w:hint="cs"/>
          <w:rtl/>
          <w:lang w:bidi="fa-IR"/>
        </w:rPr>
        <w:t>ی</w:t>
      </w:r>
      <w:r>
        <w:rPr>
          <w:rtl/>
          <w:lang w:bidi="fa-IR"/>
        </w:rPr>
        <w:t xml:space="preserve"> که با سرعت مشخص افزا</w:t>
      </w:r>
      <w:r>
        <w:rPr>
          <w:rFonts w:hint="cs"/>
          <w:rtl/>
          <w:lang w:bidi="fa-IR"/>
        </w:rPr>
        <w:t>ی</w:t>
      </w:r>
      <w:r>
        <w:rPr>
          <w:rFonts w:hint="eastAsia"/>
          <w:rtl/>
          <w:lang w:bidi="fa-IR"/>
        </w:rPr>
        <w:t>ش</w:t>
      </w:r>
      <w:r>
        <w:rPr>
          <w:rtl/>
          <w:lang w:bidi="fa-IR"/>
        </w:rPr>
        <w:t xml:space="preserve"> م</w:t>
      </w:r>
      <w:r>
        <w:rPr>
          <w:rFonts w:hint="cs"/>
          <w:rtl/>
          <w:lang w:bidi="fa-IR"/>
        </w:rPr>
        <w:t>ی</w:t>
      </w:r>
      <w:r>
        <w:rPr>
          <w:rtl/>
          <w:lang w:bidi="fa-IR"/>
        </w:rPr>
        <w:t xml:space="preserve"> </w:t>
      </w:r>
      <w:r>
        <w:rPr>
          <w:rFonts w:hint="cs"/>
          <w:rtl/>
          <w:lang w:bidi="fa-IR"/>
        </w:rPr>
        <w:t>ی</w:t>
      </w:r>
      <w:r>
        <w:rPr>
          <w:rFonts w:hint="eastAsia"/>
          <w:rtl/>
          <w:lang w:bidi="fa-IR"/>
        </w:rPr>
        <w:t>ابد،</w:t>
      </w:r>
      <w:r>
        <w:rPr>
          <w:rtl/>
          <w:lang w:bidi="fa-IR"/>
        </w:rPr>
        <w:t xml:space="preserve"> اندازه‌گ</w:t>
      </w:r>
      <w:r>
        <w:rPr>
          <w:rFonts w:hint="cs"/>
          <w:rtl/>
          <w:lang w:bidi="fa-IR"/>
        </w:rPr>
        <w:t>ی</w:t>
      </w:r>
      <w:r>
        <w:rPr>
          <w:rFonts w:hint="eastAsia"/>
          <w:rtl/>
          <w:lang w:bidi="fa-IR"/>
        </w:rPr>
        <w:t>ر</w:t>
      </w:r>
      <w:r>
        <w:rPr>
          <w:rFonts w:hint="cs"/>
          <w:rtl/>
          <w:lang w:bidi="fa-IR"/>
        </w:rPr>
        <w:t>ی</w:t>
      </w:r>
      <w:r>
        <w:rPr>
          <w:rtl/>
          <w:lang w:bidi="fa-IR"/>
        </w:rPr>
        <w:t xml:space="preserve"> م</w:t>
      </w:r>
      <w:r>
        <w:rPr>
          <w:rFonts w:hint="cs"/>
          <w:rtl/>
          <w:lang w:bidi="fa-IR"/>
        </w:rPr>
        <w:t>ی‌</w:t>
      </w:r>
      <w:r>
        <w:rPr>
          <w:rFonts w:hint="eastAsia"/>
          <w:rtl/>
          <w:lang w:bidi="fa-IR"/>
        </w:rPr>
        <w:t>کند</w:t>
      </w:r>
      <w:r>
        <w:rPr>
          <w:rtl/>
          <w:lang w:bidi="fa-IR"/>
        </w:rPr>
        <w:t>. در نمونه ها</w:t>
      </w:r>
      <w:r>
        <w:rPr>
          <w:rFonts w:hint="cs"/>
          <w:rtl/>
          <w:lang w:bidi="fa-IR"/>
        </w:rPr>
        <w:t>ی</w:t>
      </w:r>
      <w:r>
        <w:rPr>
          <w:rtl/>
          <w:lang w:bidi="fa-IR"/>
        </w:rPr>
        <w:t xml:space="preserve"> مورد بررس</w:t>
      </w:r>
      <w:r>
        <w:rPr>
          <w:rFonts w:hint="cs"/>
          <w:rtl/>
          <w:lang w:bidi="fa-IR"/>
        </w:rPr>
        <w:t>ی</w:t>
      </w:r>
      <w:r>
        <w:rPr>
          <w:rtl/>
          <w:lang w:bidi="fa-IR"/>
        </w:rPr>
        <w:t xml:space="preserve"> دما با سرعت 10 دق</w:t>
      </w:r>
      <w:r>
        <w:rPr>
          <w:rFonts w:hint="cs"/>
          <w:rtl/>
          <w:lang w:bidi="fa-IR"/>
        </w:rPr>
        <w:t>ی</w:t>
      </w:r>
      <w:r>
        <w:rPr>
          <w:rFonts w:hint="eastAsia"/>
          <w:rtl/>
          <w:lang w:bidi="fa-IR"/>
        </w:rPr>
        <w:t>قه</w:t>
      </w:r>
      <w:r>
        <w:rPr>
          <w:rtl/>
          <w:lang w:bidi="fa-IR"/>
        </w:rPr>
        <w:t xml:space="preserve"> سانت</w:t>
      </w:r>
      <w:r>
        <w:rPr>
          <w:rFonts w:hint="cs"/>
          <w:rtl/>
          <w:lang w:bidi="fa-IR"/>
        </w:rPr>
        <w:t>ی</w:t>
      </w:r>
      <w:r>
        <w:rPr>
          <w:rFonts w:hint="eastAsia"/>
          <w:rtl/>
          <w:lang w:bidi="fa-IR"/>
        </w:rPr>
        <w:t>گراد</w:t>
      </w:r>
      <w:r>
        <w:rPr>
          <w:rtl/>
          <w:lang w:bidi="fa-IR"/>
        </w:rPr>
        <w:t xml:space="preserve"> بر دق</w:t>
      </w:r>
      <w:r>
        <w:rPr>
          <w:rFonts w:hint="cs"/>
          <w:rtl/>
          <w:lang w:bidi="fa-IR"/>
        </w:rPr>
        <w:t>ی</w:t>
      </w:r>
      <w:r>
        <w:rPr>
          <w:rFonts w:hint="eastAsia"/>
          <w:rtl/>
          <w:lang w:bidi="fa-IR"/>
        </w:rPr>
        <w:t>قه</w:t>
      </w:r>
      <w:r>
        <w:rPr>
          <w:rtl/>
          <w:lang w:bidi="fa-IR"/>
        </w:rPr>
        <w:t xml:space="preserve"> تا دما</w:t>
      </w:r>
      <w:r>
        <w:rPr>
          <w:rFonts w:hint="cs"/>
          <w:rtl/>
          <w:lang w:bidi="fa-IR"/>
        </w:rPr>
        <w:t>ی</w:t>
      </w:r>
      <w:r>
        <w:rPr>
          <w:rtl/>
          <w:lang w:bidi="fa-IR"/>
        </w:rPr>
        <w:t xml:space="preserve"> 300 درجه سانت</w:t>
      </w:r>
      <w:r>
        <w:rPr>
          <w:rFonts w:hint="cs"/>
          <w:rtl/>
          <w:lang w:bidi="fa-IR"/>
        </w:rPr>
        <w:t>ی</w:t>
      </w:r>
      <w:r>
        <w:rPr>
          <w:rtl/>
          <w:lang w:bidi="fa-IR"/>
        </w:rPr>
        <w:t xml:space="preserve"> گراد بالا برده شد.</w:t>
      </w:r>
    </w:p>
    <w:p w14:paraId="542B7FD3" w14:textId="00E958BF" w:rsidR="00B87EB8" w:rsidRPr="00B87EB8" w:rsidRDefault="00B87EB8" w:rsidP="00685CF3">
      <w:pPr>
        <w:pStyle w:val="Heading3"/>
        <w:rPr>
          <w:rtl/>
          <w:lang w:bidi="fa-IR"/>
        </w:rPr>
      </w:pPr>
      <w:bookmarkStart w:id="88" w:name="_Toc218768309"/>
      <w:bookmarkStart w:id="89" w:name="_Toc219980393"/>
      <w:r w:rsidRPr="00B87EB8">
        <w:rPr>
          <w:rFonts w:hint="cs"/>
          <w:rtl/>
          <w:lang w:bidi="fa-IR"/>
        </w:rPr>
        <w:t>محاسبه</w:t>
      </w:r>
      <w:r w:rsidRPr="00B87EB8">
        <w:rPr>
          <w:rtl/>
          <w:lang w:bidi="fa-IR"/>
        </w:rPr>
        <w:t xml:space="preserve"> </w:t>
      </w:r>
      <w:r w:rsidRPr="00B87EB8">
        <w:rPr>
          <w:rFonts w:hint="cs"/>
          <w:rtl/>
          <w:lang w:bidi="fa-IR"/>
        </w:rPr>
        <w:t>می</w:t>
      </w:r>
      <w:r w:rsidRPr="00B87EB8">
        <w:rPr>
          <w:rFonts w:hint="eastAsia"/>
          <w:rtl/>
          <w:lang w:bidi="fa-IR"/>
        </w:rPr>
        <w:t>زان</w:t>
      </w:r>
      <w:r w:rsidRPr="00B87EB8">
        <w:rPr>
          <w:rtl/>
          <w:lang w:bidi="fa-IR"/>
        </w:rPr>
        <w:t xml:space="preserve"> آب برداشت</w:t>
      </w:r>
      <w:r w:rsidRPr="00B87EB8">
        <w:rPr>
          <w:rFonts w:hint="cs"/>
          <w:rtl/>
          <w:lang w:bidi="fa-IR"/>
        </w:rPr>
        <w:t>ی</w:t>
      </w:r>
      <w:r w:rsidRPr="00B87EB8">
        <w:rPr>
          <w:rtl/>
          <w:lang w:bidi="fa-IR"/>
        </w:rPr>
        <w:t xml:space="preserve"> توسط حلال</w:t>
      </w:r>
      <w:bookmarkEnd w:id="88"/>
      <w:bookmarkEnd w:id="89"/>
      <w:r w:rsidRPr="00B87EB8">
        <w:rPr>
          <w:rtl/>
          <w:lang w:bidi="fa-IR"/>
        </w:rPr>
        <w:t xml:space="preserve"> </w:t>
      </w:r>
    </w:p>
    <w:p w14:paraId="17114CD8" w14:textId="45F587C0" w:rsidR="00B87EB8" w:rsidRDefault="00B87EB8" w:rsidP="00B87EB8">
      <w:pPr>
        <w:pStyle w:val="a3"/>
        <w:rPr>
          <w:rtl/>
          <w:lang w:bidi="fa-IR"/>
        </w:rPr>
      </w:pPr>
      <w:r w:rsidRPr="00A14D64">
        <w:rPr>
          <w:rFonts w:hint="eastAsia"/>
          <w:rtl/>
          <w:lang w:bidi="fa-IR"/>
        </w:rPr>
        <w:t>همچن</w:t>
      </w:r>
      <w:r w:rsidRPr="00A14D64">
        <w:rPr>
          <w:rFonts w:hint="cs"/>
          <w:rtl/>
          <w:lang w:bidi="fa-IR"/>
        </w:rPr>
        <w:t>ی</w:t>
      </w:r>
      <w:r w:rsidRPr="00A14D64">
        <w:rPr>
          <w:rFonts w:hint="eastAsia"/>
          <w:rtl/>
          <w:lang w:bidi="fa-IR"/>
        </w:rPr>
        <w:t>ن</w:t>
      </w:r>
      <w:r w:rsidRPr="00A14D64">
        <w:rPr>
          <w:rtl/>
          <w:lang w:bidi="fa-IR"/>
        </w:rPr>
        <w:t xml:space="preserve"> به منظور اطم</w:t>
      </w:r>
      <w:r w:rsidRPr="00A14D64">
        <w:rPr>
          <w:rFonts w:hint="cs"/>
          <w:rtl/>
          <w:lang w:bidi="fa-IR"/>
        </w:rPr>
        <w:t>ی</w:t>
      </w:r>
      <w:r w:rsidRPr="00A14D64">
        <w:rPr>
          <w:rFonts w:hint="eastAsia"/>
          <w:rtl/>
          <w:lang w:bidi="fa-IR"/>
        </w:rPr>
        <w:t>نان</w:t>
      </w:r>
      <w:r w:rsidRPr="00A14D64">
        <w:rPr>
          <w:rtl/>
          <w:lang w:bidi="fa-IR"/>
        </w:rPr>
        <w:t xml:space="preserve"> از انتقال </w:t>
      </w:r>
      <w:r w:rsidRPr="00A14D64">
        <w:rPr>
          <w:rFonts w:hint="cs"/>
          <w:rtl/>
          <w:lang w:bidi="fa-IR"/>
        </w:rPr>
        <w:t>ی</w:t>
      </w:r>
      <w:r w:rsidRPr="00A14D64">
        <w:rPr>
          <w:rFonts w:hint="eastAsia"/>
          <w:rtl/>
          <w:lang w:bidi="fa-IR"/>
        </w:rPr>
        <w:t>ا</w:t>
      </w:r>
      <w:r w:rsidRPr="00A14D64">
        <w:rPr>
          <w:rtl/>
          <w:lang w:bidi="fa-IR"/>
        </w:rPr>
        <w:t xml:space="preserve"> عدم انتقال آب از مواد حلال ها</w:t>
      </w:r>
      <w:r w:rsidRPr="00A14D64">
        <w:rPr>
          <w:rFonts w:hint="cs"/>
          <w:rtl/>
          <w:lang w:bidi="fa-IR"/>
        </w:rPr>
        <w:t>ی</w:t>
      </w:r>
      <w:r w:rsidRPr="00A14D64">
        <w:rPr>
          <w:rtl/>
          <w:lang w:bidi="fa-IR"/>
        </w:rPr>
        <w:t xml:space="preserve"> مورد آزما</w:t>
      </w:r>
      <w:r w:rsidRPr="00A14D64">
        <w:rPr>
          <w:rFonts w:hint="cs"/>
          <w:rtl/>
          <w:lang w:bidi="fa-IR"/>
        </w:rPr>
        <w:t>ی</w:t>
      </w:r>
      <w:r w:rsidRPr="00A14D64">
        <w:rPr>
          <w:rFonts w:hint="eastAsia"/>
          <w:rtl/>
          <w:lang w:bidi="fa-IR"/>
        </w:rPr>
        <w:t>ش</w:t>
      </w:r>
      <w:r w:rsidRPr="00A14D64">
        <w:rPr>
          <w:rtl/>
          <w:lang w:bidi="fa-IR"/>
        </w:rPr>
        <w:t xml:space="preserve"> از دستگاه کارل ف</w:t>
      </w:r>
      <w:r w:rsidRPr="00A14D64">
        <w:rPr>
          <w:rFonts w:hint="cs"/>
          <w:rtl/>
          <w:lang w:bidi="fa-IR"/>
        </w:rPr>
        <w:t>ی</w:t>
      </w:r>
      <w:r w:rsidRPr="00A14D64">
        <w:rPr>
          <w:rFonts w:hint="eastAsia"/>
          <w:rtl/>
          <w:lang w:bidi="fa-IR"/>
        </w:rPr>
        <w:t>شر</w:t>
      </w:r>
      <w:r w:rsidRPr="00A14D64">
        <w:rPr>
          <w:rtl/>
          <w:lang w:bidi="fa-IR"/>
        </w:rPr>
        <w:t xml:space="preserve"> استفاده شد. بد</w:t>
      </w:r>
      <w:r w:rsidRPr="00A14D64">
        <w:rPr>
          <w:rFonts w:hint="cs"/>
          <w:rtl/>
          <w:lang w:bidi="fa-IR"/>
        </w:rPr>
        <w:t>ی</w:t>
      </w:r>
      <w:r w:rsidRPr="00A14D64">
        <w:rPr>
          <w:rFonts w:hint="eastAsia"/>
          <w:rtl/>
          <w:lang w:bidi="fa-IR"/>
        </w:rPr>
        <w:t>ن‌صورت</w:t>
      </w:r>
      <w:r w:rsidRPr="00A14D64">
        <w:rPr>
          <w:rtl/>
          <w:lang w:bidi="fa-IR"/>
        </w:rPr>
        <w:t xml:space="preserve"> که حلال ها</w:t>
      </w:r>
      <w:r w:rsidRPr="00A14D64">
        <w:rPr>
          <w:rFonts w:hint="cs"/>
          <w:rtl/>
          <w:lang w:bidi="fa-IR"/>
        </w:rPr>
        <w:t>ی</w:t>
      </w:r>
      <w:r w:rsidRPr="00A14D64">
        <w:rPr>
          <w:rtl/>
          <w:lang w:bidi="fa-IR"/>
        </w:rPr>
        <w:t xml:space="preserve"> مورد استفاده در ا</w:t>
      </w:r>
      <w:r w:rsidRPr="00A14D64">
        <w:rPr>
          <w:rFonts w:hint="cs"/>
          <w:rtl/>
          <w:lang w:bidi="fa-IR"/>
        </w:rPr>
        <w:t>ی</w:t>
      </w:r>
      <w:r w:rsidRPr="00A14D64">
        <w:rPr>
          <w:rFonts w:hint="eastAsia"/>
          <w:rtl/>
          <w:lang w:bidi="fa-IR"/>
        </w:rPr>
        <w:t>ن</w:t>
      </w:r>
      <w:r w:rsidRPr="00A14D64">
        <w:rPr>
          <w:rtl/>
          <w:lang w:bidi="fa-IR"/>
        </w:rPr>
        <w:t xml:space="preserve"> آزما</w:t>
      </w:r>
      <w:r w:rsidRPr="00A14D64">
        <w:rPr>
          <w:rFonts w:hint="cs"/>
          <w:rtl/>
          <w:lang w:bidi="fa-IR"/>
        </w:rPr>
        <w:t>ی</w:t>
      </w:r>
      <w:r w:rsidRPr="00A14D64">
        <w:rPr>
          <w:rFonts w:hint="eastAsia"/>
          <w:rtl/>
          <w:lang w:bidi="fa-IR"/>
        </w:rPr>
        <w:t>ش</w:t>
      </w:r>
      <w:r w:rsidRPr="00A14D64">
        <w:rPr>
          <w:rtl/>
          <w:lang w:bidi="fa-IR"/>
        </w:rPr>
        <w:t xml:space="preserve"> </w:t>
      </w:r>
      <w:r w:rsidRPr="00A14D64">
        <w:rPr>
          <w:rFonts w:hint="cs"/>
          <w:rtl/>
          <w:lang w:bidi="fa-IR"/>
        </w:rPr>
        <w:t>ی</w:t>
      </w:r>
      <w:r w:rsidRPr="00A14D64">
        <w:rPr>
          <w:rFonts w:hint="eastAsia"/>
          <w:rtl/>
          <w:lang w:bidi="fa-IR"/>
        </w:rPr>
        <w:t>ک</w:t>
      </w:r>
      <w:r w:rsidRPr="00A14D64">
        <w:rPr>
          <w:rtl/>
          <w:lang w:bidi="fa-IR"/>
        </w:rPr>
        <w:t xml:space="preserve"> بار به صورت خالص و بار د</w:t>
      </w:r>
      <w:r w:rsidRPr="00A14D64">
        <w:rPr>
          <w:rFonts w:hint="cs"/>
          <w:rtl/>
          <w:lang w:bidi="fa-IR"/>
        </w:rPr>
        <w:t>ی</w:t>
      </w:r>
      <w:r w:rsidRPr="00A14D64">
        <w:rPr>
          <w:rFonts w:hint="eastAsia"/>
          <w:rtl/>
          <w:lang w:bidi="fa-IR"/>
        </w:rPr>
        <w:t>گر</w:t>
      </w:r>
      <w:r w:rsidRPr="00A14D64">
        <w:rPr>
          <w:rtl/>
          <w:lang w:bidi="fa-IR"/>
        </w:rPr>
        <w:t xml:space="preserve"> پس از قرار گرفتن نمونه تار مو در آنها به دستگاه تزر</w:t>
      </w:r>
      <w:r w:rsidRPr="00A14D64">
        <w:rPr>
          <w:rFonts w:hint="cs"/>
          <w:rtl/>
          <w:lang w:bidi="fa-IR"/>
        </w:rPr>
        <w:t>ی</w:t>
      </w:r>
      <w:r w:rsidRPr="00A14D64">
        <w:rPr>
          <w:rFonts w:hint="eastAsia"/>
          <w:rtl/>
          <w:lang w:bidi="fa-IR"/>
        </w:rPr>
        <w:t>ق</w:t>
      </w:r>
      <w:r w:rsidRPr="00A14D64">
        <w:rPr>
          <w:rtl/>
          <w:lang w:bidi="fa-IR"/>
        </w:rPr>
        <w:t xml:space="preserve"> شدند. اساس کار ا</w:t>
      </w:r>
      <w:r w:rsidRPr="00A14D64">
        <w:rPr>
          <w:rFonts w:hint="cs"/>
          <w:rtl/>
          <w:lang w:bidi="fa-IR"/>
        </w:rPr>
        <w:t>ی</w:t>
      </w:r>
      <w:r w:rsidRPr="00A14D64">
        <w:rPr>
          <w:rFonts w:hint="eastAsia"/>
          <w:rtl/>
          <w:lang w:bidi="fa-IR"/>
        </w:rPr>
        <w:t>ن</w:t>
      </w:r>
      <w:r w:rsidRPr="00A14D64">
        <w:rPr>
          <w:rtl/>
          <w:lang w:bidi="fa-IR"/>
        </w:rPr>
        <w:t xml:space="preserve"> دستگاه بر مبنا</w:t>
      </w:r>
      <w:r w:rsidRPr="00A14D64">
        <w:rPr>
          <w:rFonts w:hint="cs"/>
          <w:rtl/>
          <w:lang w:bidi="fa-IR"/>
        </w:rPr>
        <w:t>ی</w:t>
      </w:r>
      <w:r w:rsidRPr="00A14D64">
        <w:rPr>
          <w:rtl/>
          <w:lang w:bidi="fa-IR"/>
        </w:rPr>
        <w:t xml:space="preserve"> واکنش ز</w:t>
      </w:r>
      <w:r w:rsidRPr="00A14D64">
        <w:rPr>
          <w:rFonts w:hint="cs"/>
          <w:rtl/>
          <w:lang w:bidi="fa-IR"/>
        </w:rPr>
        <w:t>ی</w:t>
      </w:r>
      <w:r w:rsidRPr="00A14D64">
        <w:rPr>
          <w:rFonts w:hint="eastAsia"/>
          <w:rtl/>
          <w:lang w:bidi="fa-IR"/>
        </w:rPr>
        <w:t>ر</w:t>
      </w:r>
      <w:r w:rsidRPr="00A14D64">
        <w:rPr>
          <w:rtl/>
          <w:lang w:bidi="fa-IR"/>
        </w:rPr>
        <w:t xml:space="preserve"> بوده که با استفاده از واکنشگر کارل ف</w:t>
      </w:r>
      <w:r w:rsidRPr="00A14D64">
        <w:rPr>
          <w:rFonts w:hint="cs"/>
          <w:rtl/>
          <w:lang w:bidi="fa-IR"/>
        </w:rPr>
        <w:t>ی</w:t>
      </w:r>
      <w:r w:rsidRPr="00A14D64">
        <w:rPr>
          <w:rFonts w:hint="eastAsia"/>
          <w:rtl/>
          <w:lang w:bidi="fa-IR"/>
        </w:rPr>
        <w:t>شر</w:t>
      </w:r>
      <w:r w:rsidRPr="00A14D64">
        <w:rPr>
          <w:rtl/>
          <w:lang w:bidi="fa-IR"/>
        </w:rPr>
        <w:t xml:space="preserve"> صورت م</w:t>
      </w:r>
      <w:r w:rsidRPr="00A14D64">
        <w:rPr>
          <w:rFonts w:hint="cs"/>
          <w:rtl/>
          <w:lang w:bidi="fa-IR"/>
        </w:rPr>
        <w:t>ی‌</w:t>
      </w:r>
      <w:r w:rsidRPr="00A14D64">
        <w:rPr>
          <w:rFonts w:hint="eastAsia"/>
          <w:rtl/>
          <w:lang w:bidi="fa-IR"/>
        </w:rPr>
        <w:t>گ</w:t>
      </w:r>
      <w:r w:rsidRPr="00A14D64">
        <w:rPr>
          <w:rFonts w:hint="cs"/>
          <w:rtl/>
          <w:lang w:bidi="fa-IR"/>
        </w:rPr>
        <w:t>ی</w:t>
      </w:r>
      <w:r w:rsidRPr="00A14D64">
        <w:rPr>
          <w:rFonts w:hint="eastAsia"/>
          <w:rtl/>
          <w:lang w:bidi="fa-IR"/>
        </w:rPr>
        <w:t>رد</w:t>
      </w:r>
      <w:r w:rsidRPr="00A14D64">
        <w:rPr>
          <w:rtl/>
          <w:lang w:bidi="fa-IR"/>
        </w:rPr>
        <w:t>. ا</w:t>
      </w:r>
      <w:r w:rsidRPr="00A14D64">
        <w:rPr>
          <w:rFonts w:hint="cs"/>
          <w:rtl/>
          <w:lang w:bidi="fa-IR"/>
        </w:rPr>
        <w:t>ی</w:t>
      </w:r>
      <w:r w:rsidRPr="00A14D64">
        <w:rPr>
          <w:rFonts w:hint="eastAsia"/>
          <w:rtl/>
          <w:lang w:bidi="fa-IR"/>
        </w:rPr>
        <w:t>ن</w:t>
      </w:r>
      <w:r w:rsidRPr="00A14D64">
        <w:rPr>
          <w:rtl/>
          <w:lang w:bidi="fa-IR"/>
        </w:rPr>
        <w:t xml:space="preserve"> واکنشگر متشکل از </w:t>
      </w:r>
      <w:r w:rsidRPr="00A14D64">
        <w:rPr>
          <w:rFonts w:hint="cs"/>
          <w:rtl/>
          <w:lang w:bidi="fa-IR"/>
        </w:rPr>
        <w:t>ی</w:t>
      </w:r>
      <w:r w:rsidRPr="00A14D64">
        <w:rPr>
          <w:rFonts w:hint="eastAsia"/>
          <w:rtl/>
          <w:lang w:bidi="fa-IR"/>
        </w:rPr>
        <w:t>د،</w:t>
      </w:r>
      <w:r w:rsidRPr="00A14D64">
        <w:rPr>
          <w:rtl/>
          <w:lang w:bidi="fa-IR"/>
        </w:rPr>
        <w:t xml:space="preserve"> </w:t>
      </w:r>
      <w:r w:rsidRPr="00A14D64">
        <w:rPr>
          <w:rtl/>
          <w:lang w:bidi="fa-IR"/>
        </w:rPr>
        <w:lastRenderedPageBreak/>
        <w:t>پ</w:t>
      </w:r>
      <w:r w:rsidRPr="00A14D64">
        <w:rPr>
          <w:rFonts w:hint="cs"/>
          <w:rtl/>
          <w:lang w:bidi="fa-IR"/>
        </w:rPr>
        <w:t>ی</w:t>
      </w:r>
      <w:r w:rsidRPr="00A14D64">
        <w:rPr>
          <w:rFonts w:hint="eastAsia"/>
          <w:rtl/>
          <w:lang w:bidi="fa-IR"/>
        </w:rPr>
        <w:t>ر</w:t>
      </w:r>
      <w:r w:rsidRPr="00A14D64">
        <w:rPr>
          <w:rFonts w:hint="cs"/>
          <w:rtl/>
          <w:lang w:bidi="fa-IR"/>
        </w:rPr>
        <w:t>ی</w:t>
      </w:r>
      <w:r w:rsidRPr="00A14D64">
        <w:rPr>
          <w:rFonts w:hint="eastAsia"/>
          <w:rtl/>
          <w:lang w:bidi="fa-IR"/>
        </w:rPr>
        <w:t>د</w:t>
      </w:r>
      <w:r w:rsidRPr="00A14D64">
        <w:rPr>
          <w:rFonts w:hint="cs"/>
          <w:rtl/>
          <w:lang w:bidi="fa-IR"/>
        </w:rPr>
        <w:t>ی</w:t>
      </w:r>
      <w:r w:rsidRPr="00A14D64">
        <w:rPr>
          <w:rFonts w:hint="eastAsia"/>
          <w:rtl/>
          <w:lang w:bidi="fa-IR"/>
        </w:rPr>
        <w:t>ن</w:t>
      </w:r>
      <w:r w:rsidRPr="00A14D64">
        <w:rPr>
          <w:rtl/>
          <w:lang w:bidi="fa-IR"/>
        </w:rPr>
        <w:t xml:space="preserve"> و گوگرد د</w:t>
      </w:r>
      <w:r w:rsidRPr="00A14D64">
        <w:rPr>
          <w:rFonts w:hint="cs"/>
          <w:rtl/>
          <w:lang w:bidi="fa-IR"/>
        </w:rPr>
        <w:t>ی</w:t>
      </w:r>
      <w:r w:rsidRPr="00A14D64">
        <w:rPr>
          <w:rtl/>
          <w:lang w:bidi="fa-IR"/>
        </w:rPr>
        <w:t xml:space="preserve"> اکس</w:t>
      </w:r>
      <w:r w:rsidRPr="00A14D64">
        <w:rPr>
          <w:rFonts w:hint="cs"/>
          <w:rtl/>
          <w:lang w:bidi="fa-IR"/>
        </w:rPr>
        <w:t>ی</w:t>
      </w:r>
      <w:r w:rsidRPr="00A14D64">
        <w:rPr>
          <w:rFonts w:hint="eastAsia"/>
          <w:rtl/>
          <w:lang w:bidi="fa-IR"/>
        </w:rPr>
        <w:t>د</w:t>
      </w:r>
      <w:r w:rsidRPr="00A14D64">
        <w:rPr>
          <w:rtl/>
          <w:lang w:bidi="fa-IR"/>
        </w:rPr>
        <w:t xml:space="preserve"> به نسبت 1 به 3 به</w:t>
      </w:r>
      <w:r w:rsidR="00CF02B8">
        <w:rPr>
          <w:rtl/>
          <w:lang w:bidi="fa-IR"/>
        </w:rPr>
        <w:t xml:space="preserve"> 10 است که در متانول حل شده است</w:t>
      </w:r>
      <w:r w:rsidR="00CF02B8">
        <w:rPr>
          <w:rFonts w:hint="cs"/>
          <w:rtl/>
          <w:lang w:bidi="fa-IR"/>
        </w:rPr>
        <w:t>. معادلات کامل این واکنش به شرح زیر است:</w:t>
      </w:r>
    </w:p>
    <w:p w14:paraId="61F01506" w14:textId="539E75C9" w:rsidR="008B0635" w:rsidRPr="00C81F80" w:rsidRDefault="0000627D" w:rsidP="0000627D">
      <w:pPr>
        <w:jc w:val="right"/>
        <w:rPr>
          <w:rtl/>
          <w:lang w:bidi="fa-IR"/>
        </w:rPr>
      </w:pPr>
      <w:r>
        <w:rPr>
          <w:b/>
          <w:bCs/>
          <w:noProof/>
          <w:rtl/>
        </w:rPr>
        <mc:AlternateContent>
          <mc:Choice Requires="wps">
            <w:drawing>
              <wp:anchor distT="0" distB="0" distL="114300" distR="114300" simplePos="0" relativeHeight="251682816" behindDoc="0" locked="0" layoutInCell="1" allowOverlap="1" wp14:anchorId="160B560A" wp14:editId="3DE68C03">
                <wp:simplePos x="0" y="0"/>
                <wp:positionH relativeFrom="column">
                  <wp:posOffset>4403090</wp:posOffset>
                </wp:positionH>
                <wp:positionV relativeFrom="paragraph">
                  <wp:posOffset>185166</wp:posOffset>
                </wp:positionV>
                <wp:extent cx="1112520" cy="37020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112520"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2681FA" w14:textId="40155A1A" w:rsidR="00873C1B" w:rsidRDefault="00873C1B">
                            <w:pPr>
                              <w:rPr>
                                <w:rtl/>
                                <w:lang w:bidi="fa-IR"/>
                              </w:rPr>
                            </w:pPr>
                            <w:r>
                              <w:rPr>
                                <w:rFonts w:hint="cs"/>
                                <w:rtl/>
                                <w:lang w:bidi="fa-IR"/>
                              </w:rPr>
                              <w:t>معادله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0" type="#_x0000_t202" style="position:absolute;margin-left:346.7pt;margin-top:14.6pt;width:87.6pt;height:29.1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" filled="f" stroked="f" strokeweight=".5pt">
                <v:textbox>
                  <w:txbxContent>
                    <w:p w14:paraId="412681FA" w14:textId="40155A1A" w:rsidR="00873C1B" w:rsidRDefault="00873C1B">
                      <w:pPr>
                        <w:rPr>
                          <w:rtl/>
                          <w:lang w:bidi="fa-IR"/>
                        </w:rPr>
                      </w:pPr>
                      <w:r>
                        <w:rPr>
                          <w:rFonts w:hint="cs"/>
                          <w:rtl/>
                          <w:lang w:bidi="fa-IR"/>
                        </w:rPr>
                        <w:t>معادله 3-3</w:t>
                      </w:r>
                    </w:p>
                  </w:txbxContent>
                </v:textbox>
              </v:shape>
            </w:pict>
          </mc:Fallback>
        </mc:AlternateContent>
      </w:r>
      <w:r w:rsidR="00CF02B8">
        <w:rPr>
          <w:rFonts w:hint="eastAsia"/>
          <w:noProof/>
          <w:rtl/>
        </w:rPr>
        <mc:AlternateContent>
          <mc:Choice Requires="wps">
            <w:drawing>
              <wp:anchor distT="0" distB="0" distL="114300" distR="114300" simplePos="0" relativeHeight="251681792" behindDoc="0" locked="0" layoutInCell="1" allowOverlap="1" wp14:anchorId="6BBAD6D9" wp14:editId="01B09E52">
                <wp:simplePos x="0" y="0"/>
                <wp:positionH relativeFrom="column">
                  <wp:posOffset>3940810</wp:posOffset>
                </wp:positionH>
                <wp:positionV relativeFrom="paragraph">
                  <wp:posOffset>-72654</wp:posOffset>
                </wp:positionV>
                <wp:extent cx="1569720" cy="431165"/>
                <wp:effectExtent l="0" t="0" r="0" b="6985"/>
                <wp:wrapNone/>
                <wp:docPr id="13" name="Text Box 13"/>
                <wp:cNvGraphicFramePr/>
                <a:graphic xmlns:a="http://schemas.openxmlformats.org/drawingml/2006/main">
                  <a:graphicData uri="http://schemas.microsoft.com/office/word/2010/wordprocessingShape">
                    <wps:wsp>
                      <wps:cNvSpPr txBox="1"/>
                      <wps:spPr>
                        <a:xfrm>
                          <a:off x="0" y="0"/>
                          <a:ext cx="1569720" cy="4311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DF095B" w14:textId="3C6754AB" w:rsidR="00873C1B" w:rsidRDefault="00873C1B">
                            <w:pPr>
                              <w:rPr>
                                <w:rtl/>
                                <w:lang w:bidi="fa-IR"/>
                              </w:rPr>
                            </w:pPr>
                            <w:r>
                              <w:rPr>
                                <w:rFonts w:hint="cs"/>
                                <w:rtl/>
                                <w:lang w:bidi="fa-IR"/>
                              </w:rPr>
                              <w:t>معادله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1" type="#_x0000_t202" style="position:absolute;margin-left:310.3pt;margin-top:-5.7pt;width:123.6pt;height:33.9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" fillcolor="white [3201]" stroked="f" strokeweight=".5pt">
                <v:textbox>
                  <w:txbxContent>
                    <w:p w14:paraId="2CDF095B" w14:textId="3C6754AB" w:rsidR="00873C1B" w:rsidRDefault="00873C1B">
                      <w:pPr>
                        <w:rPr>
                          <w:rtl/>
                          <w:lang w:bidi="fa-IR"/>
                        </w:rPr>
                      </w:pPr>
                      <w:r>
                        <w:rPr>
                          <w:rFonts w:hint="cs"/>
                          <w:rtl/>
                          <w:lang w:bidi="fa-IR"/>
                        </w:rPr>
                        <w:t>معادله 3-2</w:t>
                      </w:r>
                    </w:p>
                  </w:txbxContent>
                </v:textbox>
              </v:shape>
            </w:pict>
          </mc:Fallback>
        </mc:AlternateContent>
      </w:r>
      <m:oMath>
        <m:sSub>
          <m:sSubPr>
            <m:ctrlPr>
              <w:rPr>
                <w:rFonts w:ascii="Cambria Math" w:hAnsi="Cambria Math"/>
                <w:lang w:bidi="fa-IR"/>
              </w:rPr>
            </m:ctrlPr>
          </m:sSubPr>
          <m:e>
            <m:r>
              <m:rPr>
                <m:sty m:val="p"/>
              </m:rPr>
              <w:rPr>
                <w:rFonts w:ascii="Cambria Math" w:hAnsi="Cambria Math"/>
                <w:lang w:bidi="fa-IR"/>
              </w:rPr>
              <m:t xml:space="preserve">  </m:t>
            </m:r>
            <m:r>
              <w:rPr>
                <w:rFonts w:ascii="Cambria Math" w:hAnsi="Cambria Math"/>
                <w:lang w:bidi="fa-IR"/>
              </w:rPr>
              <m:t>I</m:t>
            </m:r>
          </m:e>
          <m:sub>
            <m:r>
              <m:rPr>
                <m:sty m:val="p"/>
              </m:rPr>
              <w:rPr>
                <w:rFonts w:ascii="Cambria Math" w:hAnsi="Cambria Math"/>
                <w:lang w:bidi="fa-IR"/>
              </w:rPr>
              <m:t>2</m:t>
            </m:r>
          </m:sub>
        </m:sSub>
        <m:r>
          <m:rPr>
            <m:sty m:val="p"/>
          </m:rPr>
          <w:rPr>
            <w:rFonts w:ascii="Cambria Math" w:hAnsi="Cambria Math"/>
            <w:lang w:bidi="fa-IR"/>
          </w:rPr>
          <m:t>+</m:t>
        </m:r>
        <m:r>
          <w:rPr>
            <w:rFonts w:ascii="Cambria Math" w:hAnsi="Cambria Math"/>
            <w:lang w:bidi="fa-IR"/>
          </w:rPr>
          <m:t>S</m:t>
        </m:r>
        <m:sSub>
          <m:sSubPr>
            <m:ctrlPr>
              <w:rPr>
                <w:rFonts w:ascii="Cambria Math" w:hAnsi="Cambria Math"/>
                <w:lang w:bidi="fa-IR"/>
              </w:rPr>
            </m:ctrlPr>
          </m:sSubPr>
          <m:e>
            <m:r>
              <w:rPr>
                <w:rFonts w:ascii="Cambria Math" w:hAnsi="Cambria Math"/>
                <w:lang w:bidi="fa-IR"/>
              </w:rPr>
              <m:t>O</m:t>
            </m:r>
          </m:e>
          <m:sub>
            <m:r>
              <m:rPr>
                <m:sty m:val="p"/>
              </m:rPr>
              <w:rPr>
                <w:rFonts w:ascii="Cambria Math" w:hAnsi="Cambria Math"/>
                <w:lang w:bidi="fa-IR"/>
              </w:rPr>
              <m:t>2</m:t>
            </m:r>
          </m:sub>
        </m:sSub>
        <m:r>
          <m:rPr>
            <m:sty m:val="p"/>
          </m:rPr>
          <w:rPr>
            <w:rFonts w:ascii="Cambria Math" w:hAnsi="Cambria Math"/>
            <w:lang w:bidi="fa-IR"/>
          </w:rPr>
          <m:t>+2</m:t>
        </m:r>
        <m:sSub>
          <m:sSubPr>
            <m:ctrlPr>
              <w:rPr>
                <w:rFonts w:ascii="Cambria Math" w:hAnsi="Cambria Math"/>
                <w:lang w:bidi="fa-IR"/>
              </w:rPr>
            </m:ctrlPr>
          </m:sSubPr>
          <m:e>
            <m:r>
              <w:rPr>
                <w:rFonts w:ascii="Cambria Math" w:hAnsi="Cambria Math"/>
                <w:lang w:bidi="fa-IR"/>
              </w:rPr>
              <m:t>H</m:t>
            </m:r>
          </m:e>
          <m:sub>
            <m:r>
              <m:rPr>
                <m:sty m:val="p"/>
              </m:rPr>
              <w:rPr>
                <w:rFonts w:ascii="Cambria Math" w:hAnsi="Cambria Math"/>
                <w:lang w:bidi="fa-IR"/>
              </w:rPr>
              <m:t>2</m:t>
            </m:r>
          </m:sub>
        </m:sSub>
        <m:r>
          <w:rPr>
            <w:rFonts w:ascii="Cambria Math" w:hAnsi="Cambria Math"/>
            <w:lang w:bidi="fa-IR"/>
          </w:rPr>
          <m:t>O</m:t>
        </m:r>
        <m:r>
          <m:rPr>
            <m:sty m:val="p"/>
          </m:rPr>
          <w:rPr>
            <w:rFonts w:ascii="Cambria Math" w:hAnsi="Cambria Math"/>
            <w:lang w:bidi="fa-IR"/>
          </w:rPr>
          <m:t>→2</m:t>
        </m:r>
        <m:r>
          <w:rPr>
            <w:rFonts w:ascii="Cambria Math" w:hAnsi="Cambria Math"/>
            <w:lang w:bidi="fa-IR"/>
          </w:rPr>
          <m:t>HI</m:t>
        </m:r>
        <m:r>
          <m:rPr>
            <m:sty m:val="p"/>
          </m:rPr>
          <w:rPr>
            <w:rFonts w:ascii="Cambria Math" w:hAnsi="Cambria Math"/>
            <w:lang w:bidi="fa-IR"/>
          </w:rPr>
          <m:t>+</m:t>
        </m:r>
        <m:sSub>
          <m:sSubPr>
            <m:ctrlPr>
              <w:rPr>
                <w:rFonts w:ascii="Cambria Math" w:hAnsi="Cambria Math"/>
                <w:lang w:bidi="fa-IR"/>
              </w:rPr>
            </m:ctrlPr>
          </m:sSubPr>
          <m:e>
            <m:r>
              <w:rPr>
                <w:rFonts w:ascii="Cambria Math" w:hAnsi="Cambria Math"/>
                <w:lang w:bidi="fa-IR"/>
              </w:rPr>
              <m:t>H</m:t>
            </m:r>
          </m:e>
          <m:sub>
            <m:r>
              <m:rPr>
                <m:sty m:val="p"/>
              </m:rPr>
              <w:rPr>
                <w:rFonts w:ascii="Cambria Math" w:hAnsi="Cambria Math"/>
                <w:lang w:bidi="fa-IR"/>
              </w:rPr>
              <m:t>2</m:t>
            </m:r>
          </m:sub>
        </m:sSub>
        <m:r>
          <w:rPr>
            <w:rFonts w:ascii="Cambria Math" w:hAnsi="Cambria Math"/>
            <w:lang w:bidi="fa-IR"/>
          </w:rPr>
          <m:t>S</m:t>
        </m:r>
        <m:sSub>
          <m:sSubPr>
            <m:ctrlPr>
              <w:rPr>
                <w:rFonts w:ascii="Cambria Math" w:hAnsi="Cambria Math"/>
                <w:lang w:bidi="fa-IR"/>
              </w:rPr>
            </m:ctrlPr>
          </m:sSubPr>
          <m:e>
            <m:r>
              <w:rPr>
                <w:rFonts w:ascii="Cambria Math" w:hAnsi="Cambria Math"/>
                <w:lang w:bidi="fa-IR"/>
              </w:rPr>
              <m:t>O</m:t>
            </m:r>
          </m:e>
          <m:sub>
            <m:r>
              <m:rPr>
                <m:sty m:val="p"/>
              </m:rPr>
              <w:rPr>
                <w:rFonts w:ascii="Cambria Math" w:hAnsi="Cambria Math"/>
                <w:lang w:bidi="fa-IR"/>
              </w:rPr>
              <m:t>4</m:t>
            </m:r>
          </m:sub>
        </m:sSub>
      </m:oMath>
    </w:p>
    <w:p w14:paraId="73A28D54" w14:textId="735A70D6" w:rsidR="00CF02B8" w:rsidRPr="0000627D" w:rsidRDefault="000E7A14" w:rsidP="0000627D">
      <w:pPr>
        <w:jc w:val="right"/>
        <w:rPr>
          <w:rFonts w:eastAsiaTheme="minorEastAsia"/>
          <w:b/>
          <w:bCs/>
          <w:noProof/>
          <w:rtl/>
        </w:rPr>
      </w:pPr>
      <w:bookmarkStart w:id="90" w:name="_Toc218768310"/>
      <w:r>
        <w:rPr>
          <w:b/>
          <w:bCs/>
          <w:noProof/>
          <w:rtl/>
        </w:rPr>
        <mc:AlternateContent>
          <mc:Choice Requires="wps">
            <w:drawing>
              <wp:anchor distT="0" distB="0" distL="114300" distR="114300" simplePos="0" relativeHeight="251684864" behindDoc="0" locked="0" layoutInCell="1" allowOverlap="1" wp14:anchorId="39B28E30" wp14:editId="6FA7B6B4">
                <wp:simplePos x="0" y="0"/>
                <wp:positionH relativeFrom="column">
                  <wp:posOffset>4682490</wp:posOffset>
                </wp:positionH>
                <wp:positionV relativeFrom="paragraph">
                  <wp:posOffset>189865</wp:posOffset>
                </wp:positionV>
                <wp:extent cx="835660" cy="37020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835660"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DE5CC6" w14:textId="00D6476C" w:rsidR="00873C1B" w:rsidRDefault="00873C1B" w:rsidP="00D57EBC">
                            <w:pPr>
                              <w:rPr>
                                <w:rtl/>
                                <w:lang w:bidi="fa-IR"/>
                              </w:rPr>
                            </w:pPr>
                            <w:r>
                              <w:rPr>
                                <w:rFonts w:hint="cs"/>
                                <w:rtl/>
                                <w:lang w:bidi="fa-IR"/>
                              </w:rPr>
                              <w:t>معادله 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margin-left:368.7pt;margin-top:14.95pt;width:65.8pt;height:29.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" filled="f" stroked="f" strokeweight=".5pt">
                <v:textbox>
                  <w:txbxContent>
                    <w:p w14:paraId="1EDE5CC6" w14:textId="00D6476C" w:rsidR="00873C1B" w:rsidRDefault="00873C1B" w:rsidP="00D57EBC">
                      <w:pPr>
                        <w:rPr>
                          <w:rtl/>
                          <w:lang w:bidi="fa-IR"/>
                        </w:rPr>
                      </w:pPr>
                      <w:r>
                        <w:rPr>
                          <w:rFonts w:hint="cs"/>
                          <w:rtl/>
                          <w:lang w:bidi="fa-IR"/>
                        </w:rPr>
                        <w:t>معادله 3-4</w:t>
                      </w:r>
                    </w:p>
                  </w:txbxContent>
                </v:textbox>
              </v:shape>
            </w:pict>
          </mc:Fallback>
        </mc:AlternateContent>
      </w:r>
      <m:oMath>
        <m:r>
          <m:rPr>
            <m:sty m:val="p"/>
          </m:rPr>
          <w:rPr>
            <w:rFonts w:ascii="Cambria Math" w:hAnsi="Cambria Math"/>
          </w:rPr>
          <m:t xml:space="preserve"> </m:t>
        </m:r>
        <m:r>
          <w:rPr>
            <w:rFonts w:ascii="Cambria Math" w:hAnsi="Cambria Math"/>
          </w:rPr>
          <m:t>ROH</m:t>
        </m:r>
        <m:r>
          <m:rPr>
            <m:sty m:val="p"/>
          </m:rPr>
          <w:rPr>
            <w:rFonts w:ascii="Cambria Math" w:hAnsi="Cambria Math"/>
          </w:rPr>
          <m:t>+</m:t>
        </m:r>
        <m:r>
          <w:rPr>
            <w:rFonts w:ascii="Cambria Math" w:hAnsi="Cambria Math"/>
          </w:rPr>
          <m:t>S</m:t>
        </m:r>
        <m:sSub>
          <m:sSubPr>
            <m:ctrlPr>
              <w:rPr>
                <w:rFonts w:ascii="Cambria Math" w:hAnsi="Cambria Math"/>
                <w:b/>
                <w:bCs/>
              </w:rPr>
            </m:ctrlPr>
          </m:sSubPr>
          <m:e>
            <m:r>
              <w:rPr>
                <w:rFonts w:ascii="Cambria Math" w:hAnsi="Cambria Math"/>
              </w:rPr>
              <m:t>O</m:t>
            </m:r>
          </m:e>
          <m:sub>
            <m:r>
              <m:rPr>
                <m:sty m:val="p"/>
              </m:rPr>
              <w:rPr>
                <w:rFonts w:ascii="Cambria Math" w:hAnsi="Cambria Math"/>
              </w:rPr>
              <m:t>2</m:t>
            </m:r>
          </m:sub>
        </m:sSub>
        <m:r>
          <m:rPr>
            <m:sty m:val="p"/>
          </m:rPr>
          <w:rPr>
            <w:rFonts w:ascii="Cambria Math" w:hAnsi="Cambria Math"/>
          </w:rPr>
          <m:t>+</m:t>
        </m:r>
        <m:r>
          <w:rPr>
            <w:rFonts w:ascii="Cambria Math" w:hAnsi="Cambria Math"/>
          </w:rPr>
          <m:t>RN</m:t>
        </m:r>
        <m:r>
          <m:rPr>
            <m:sty m:val="p"/>
          </m:rPr>
          <w:rPr>
            <w:rFonts w:ascii="Cambria Math" w:hAnsi="Cambria Math"/>
          </w:rPr>
          <m:t>→</m:t>
        </m:r>
        <m:d>
          <m:dPr>
            <m:begChr m:val="["/>
            <m:endChr m:val="]"/>
            <m:ctrlPr>
              <w:rPr>
                <w:rFonts w:ascii="Cambria Math" w:hAnsi="Cambria Math"/>
                <w:b/>
                <w:bCs/>
              </w:rPr>
            </m:ctrlPr>
          </m:dPr>
          <m:e>
            <m:r>
              <w:rPr>
                <w:rFonts w:ascii="Cambria Math" w:hAnsi="Cambria Math"/>
              </w:rPr>
              <m:t>RNH</m:t>
            </m:r>
          </m:e>
        </m:d>
        <m:r>
          <w:rPr>
            <w:rFonts w:ascii="Cambria Math" w:hAnsi="Cambria Math"/>
          </w:rPr>
          <m:t>S</m:t>
        </m:r>
        <m:sSub>
          <m:sSubPr>
            <m:ctrlPr>
              <w:rPr>
                <w:rFonts w:ascii="Cambria Math" w:hAnsi="Cambria Math"/>
                <w:b/>
                <w:bCs/>
              </w:rPr>
            </m:ctrlPr>
          </m:sSubPr>
          <m:e>
            <m:r>
              <w:rPr>
                <w:rFonts w:ascii="Cambria Math" w:hAnsi="Cambria Math"/>
              </w:rPr>
              <m:t>O</m:t>
            </m:r>
          </m:e>
          <m:sub>
            <m:r>
              <m:rPr>
                <m:sty m:val="p"/>
              </m:rPr>
              <w:rPr>
                <w:rFonts w:ascii="Cambria Math" w:hAnsi="Cambria Math"/>
              </w:rPr>
              <m:t>3</m:t>
            </m:r>
          </m:sub>
        </m:sSub>
        <m:r>
          <w:rPr>
            <w:rFonts w:ascii="Cambria Math" w:hAnsi="Cambria Math"/>
          </w:rPr>
          <m:t>R</m:t>
        </m:r>
      </m:oMath>
    </w:p>
    <w:p w14:paraId="1408C339" w14:textId="00606190" w:rsidR="00D57EBC" w:rsidRPr="0000627D" w:rsidRDefault="00402AB1" w:rsidP="000E7A14">
      <w:pPr>
        <w:tabs>
          <w:tab w:val="right" w:pos="8698"/>
          <w:tab w:val="right" w:pos="8968"/>
          <w:tab w:val="right" w:pos="9238"/>
        </w:tabs>
        <w:ind w:right="-270"/>
        <w:jc w:val="right"/>
        <w:rPr>
          <w:szCs w:val="24"/>
        </w:rPr>
      </w:pPr>
      <m:oMathPara>
        <m:oMathParaPr>
          <m:jc m:val="left"/>
        </m:oMathParaPr>
        <m:oMath>
          <m:d>
            <m:dPr>
              <m:begChr m:val="["/>
              <m:endChr m:val="]"/>
              <m:ctrlPr>
                <w:rPr>
                  <w:rFonts w:ascii="Cambria Math" w:hAnsi="Cambria Math"/>
                </w:rPr>
              </m:ctrlPr>
            </m:dPr>
            <m:e>
              <m:r>
                <w:rPr>
                  <w:rFonts w:ascii="Cambria Math" w:hAnsi="Cambria Math"/>
                </w:rPr>
                <m:t>RNH</m:t>
              </m:r>
            </m:e>
          </m:d>
          <m:r>
            <w:rPr>
              <w:rFonts w:ascii="Cambria Math" w:hAnsi="Cambria Math"/>
            </w:rPr>
            <m:t>S</m:t>
          </m:r>
          <m:sSub>
            <m:sSubPr>
              <m:ctrlPr>
                <w:rPr>
                  <w:rFonts w:ascii="Cambria Math" w:hAnsi="Cambria Math"/>
                </w:rPr>
              </m:ctrlPr>
            </m:sSubPr>
            <m:e>
              <m:r>
                <w:rPr>
                  <w:rFonts w:ascii="Cambria Math" w:hAnsi="Cambria Math"/>
                </w:rPr>
                <m:t>O</m:t>
              </m:r>
            </m:e>
            <m:sub>
              <m:r>
                <m:rPr>
                  <m:sty m:val="p"/>
                </m:rPr>
                <w:rPr>
                  <w:rFonts w:ascii="Cambria Math" w:hAnsi="Cambria Math"/>
                </w:rPr>
                <m:t>3</m:t>
              </m:r>
            </m:sub>
          </m:sSub>
          <m:r>
            <w:rPr>
              <w:rFonts w:ascii="Cambria Math" w:hAnsi="Cambria Math"/>
            </w:rPr>
            <m:t>R</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r>
            <w:rPr>
              <w:rFonts w:ascii="Cambria Math" w:hAnsi="Cambria Math"/>
            </w:rPr>
            <m:t>O</m:t>
          </m:r>
          <m:r>
            <m:rPr>
              <m:sty m:val="p"/>
            </m:rPr>
            <w:rPr>
              <w:rFonts w:ascii="Cambria Math" w:hAnsi="Cambria Math"/>
            </w:rPr>
            <m:t>+2</m:t>
          </m:r>
          <m:r>
            <w:rPr>
              <w:rFonts w:ascii="Cambria Math" w:hAnsi="Cambria Math"/>
            </w:rPr>
            <m:t>RN</m:t>
          </m:r>
          <m:r>
            <m:rPr>
              <m:sty m:val="p"/>
            </m:rPr>
            <w:rPr>
              <w:rFonts w:ascii="Cambria Math" w:hAnsi="Cambria Math"/>
            </w:rPr>
            <m:t>→</m:t>
          </m:r>
          <m:d>
            <m:dPr>
              <m:begChr m:val="["/>
              <m:endChr m:val="]"/>
              <m:ctrlPr>
                <w:rPr>
                  <w:rFonts w:ascii="Cambria Math" w:hAnsi="Cambria Math"/>
                </w:rPr>
              </m:ctrlPr>
            </m:dPr>
            <m:e>
              <m:r>
                <w:rPr>
                  <w:rFonts w:ascii="Cambria Math" w:hAnsi="Cambria Math"/>
                </w:rPr>
                <m:t>RNH</m:t>
              </m:r>
            </m:e>
          </m:d>
          <m:r>
            <w:rPr>
              <w:rFonts w:ascii="Cambria Math" w:hAnsi="Cambria Math"/>
            </w:rPr>
            <m:t>S</m:t>
          </m:r>
          <m:sSub>
            <m:sSubPr>
              <m:ctrlPr>
                <w:rPr>
                  <w:rFonts w:ascii="Cambria Math" w:hAnsi="Cambria Math"/>
                </w:rPr>
              </m:ctrlPr>
            </m:sSubPr>
            <m:e>
              <m:r>
                <w:rPr>
                  <w:rFonts w:ascii="Cambria Math" w:hAnsi="Cambria Math"/>
                </w:rPr>
                <m:t>O</m:t>
              </m:r>
            </m:e>
            <m:sub>
              <m:r>
                <m:rPr>
                  <m:sty m:val="p"/>
                </m:rPr>
                <w:rPr>
                  <w:rFonts w:ascii="Cambria Math" w:hAnsi="Cambria Math"/>
                </w:rPr>
                <m:t>4</m:t>
              </m:r>
            </m:sub>
          </m:sSub>
          <m:r>
            <w:rPr>
              <w:rFonts w:ascii="Cambria Math" w:hAnsi="Cambria Math"/>
            </w:rPr>
            <m:t>R</m:t>
          </m:r>
          <m:r>
            <m:rPr>
              <m:sty m:val="p"/>
            </m:rPr>
            <w:rPr>
              <w:rFonts w:ascii="Cambria Math" w:hAnsi="Cambria Math"/>
            </w:rPr>
            <m:t>+2</m:t>
          </m:r>
          <m:d>
            <m:dPr>
              <m:begChr m:val="["/>
              <m:endChr m:val="]"/>
              <m:ctrlPr>
                <w:rPr>
                  <w:rFonts w:ascii="Cambria Math" w:hAnsi="Cambria Math"/>
                </w:rPr>
              </m:ctrlPr>
            </m:dPr>
            <m:e>
              <m:r>
                <w:rPr>
                  <w:rFonts w:ascii="Cambria Math" w:hAnsi="Cambria Math"/>
                </w:rPr>
                <m:t>RNH</m:t>
              </m:r>
            </m:e>
          </m:d>
          <m:r>
            <w:rPr>
              <w:rFonts w:ascii="Cambria Math" w:hAnsi="Cambria Math"/>
            </w:rPr>
            <m:t>I</m:t>
          </m:r>
        </m:oMath>
      </m:oMathPara>
    </w:p>
    <w:p w14:paraId="1482A1C5" w14:textId="12E4ECBB" w:rsidR="00BF3770" w:rsidRPr="00BF3770" w:rsidRDefault="00BF3770" w:rsidP="00BF3770">
      <w:pPr>
        <w:pStyle w:val="Heading2"/>
        <w:numPr>
          <w:ilvl w:val="0"/>
          <w:numId w:val="0"/>
        </w:numPr>
        <w:rPr>
          <w:b w:val="0"/>
          <w:bCs w:val="0"/>
          <w:szCs w:val="28"/>
          <w:rtl/>
          <w:lang w:bidi="fa-IR"/>
        </w:rPr>
      </w:pPr>
      <w:bookmarkStart w:id="91" w:name="_Toc219980394"/>
      <w:r>
        <w:rPr>
          <w:rFonts w:hint="cs"/>
          <w:b w:val="0"/>
          <w:bCs w:val="0"/>
          <w:szCs w:val="28"/>
          <w:rtl/>
        </w:rPr>
        <w:t xml:space="preserve">در معادلات فوق </w:t>
      </w:r>
      <w:r>
        <w:rPr>
          <w:b w:val="0"/>
          <w:bCs w:val="0"/>
          <w:szCs w:val="28"/>
        </w:rPr>
        <w:t>I</w:t>
      </w:r>
      <w:r>
        <w:rPr>
          <w:b w:val="0"/>
          <w:bCs w:val="0"/>
          <w:szCs w:val="28"/>
          <w:vertAlign w:val="subscript"/>
        </w:rPr>
        <w:t>2</w:t>
      </w:r>
      <w:r>
        <w:rPr>
          <w:rFonts w:hint="cs"/>
          <w:b w:val="0"/>
          <w:bCs w:val="0"/>
          <w:szCs w:val="28"/>
          <w:rtl/>
          <w:lang w:bidi="fa-IR"/>
        </w:rPr>
        <w:t xml:space="preserve"> ید، </w:t>
      </w:r>
      <w:r>
        <w:rPr>
          <w:b w:val="0"/>
          <w:bCs w:val="0"/>
          <w:szCs w:val="28"/>
          <w:lang w:bidi="fa-IR"/>
        </w:rPr>
        <w:t>SO</w:t>
      </w:r>
      <w:r>
        <w:rPr>
          <w:b w:val="0"/>
          <w:bCs w:val="0"/>
          <w:szCs w:val="28"/>
          <w:vertAlign w:val="subscript"/>
          <w:lang w:bidi="fa-IR"/>
        </w:rPr>
        <w:t>2</w:t>
      </w:r>
      <w:r>
        <w:rPr>
          <w:rFonts w:hint="cs"/>
          <w:b w:val="0"/>
          <w:bCs w:val="0"/>
          <w:szCs w:val="28"/>
          <w:rtl/>
          <w:lang w:bidi="fa-IR"/>
        </w:rPr>
        <w:t xml:space="preserve"> دی اکسید گوگرد، </w:t>
      </w:r>
      <w:r>
        <w:rPr>
          <w:b w:val="0"/>
          <w:bCs w:val="0"/>
          <w:szCs w:val="28"/>
          <w:lang w:bidi="fa-IR"/>
        </w:rPr>
        <w:t>H</w:t>
      </w:r>
      <w:r>
        <w:rPr>
          <w:b w:val="0"/>
          <w:bCs w:val="0"/>
          <w:szCs w:val="28"/>
          <w:vertAlign w:val="subscript"/>
          <w:lang w:bidi="fa-IR"/>
        </w:rPr>
        <w:t>2</w:t>
      </w:r>
      <w:r>
        <w:rPr>
          <w:b w:val="0"/>
          <w:bCs w:val="0"/>
          <w:szCs w:val="28"/>
          <w:lang w:bidi="fa-IR"/>
        </w:rPr>
        <w:t>O</w:t>
      </w:r>
      <w:r>
        <w:rPr>
          <w:rFonts w:hint="cs"/>
          <w:b w:val="0"/>
          <w:bCs w:val="0"/>
          <w:szCs w:val="28"/>
          <w:rtl/>
          <w:lang w:bidi="fa-IR"/>
        </w:rPr>
        <w:t xml:space="preserve"> آب،</w:t>
      </w:r>
      <w:r>
        <w:rPr>
          <w:b w:val="0"/>
          <w:bCs w:val="0"/>
          <w:szCs w:val="28"/>
          <w:lang w:bidi="fa-IR"/>
        </w:rPr>
        <w:t>ROH</w:t>
      </w:r>
      <w:r w:rsidR="00DE12E5">
        <w:rPr>
          <w:rFonts w:hint="cs"/>
          <w:b w:val="0"/>
          <w:bCs w:val="0"/>
          <w:szCs w:val="28"/>
          <w:rtl/>
          <w:lang w:bidi="fa-IR"/>
        </w:rPr>
        <w:t xml:space="preserve"> الکل </w:t>
      </w:r>
      <w:r>
        <w:rPr>
          <w:rFonts w:hint="cs"/>
          <w:b w:val="0"/>
          <w:bCs w:val="0"/>
          <w:szCs w:val="28"/>
          <w:rtl/>
          <w:lang w:bidi="fa-IR"/>
        </w:rPr>
        <w:t>(متانول)،</w:t>
      </w:r>
      <w:r>
        <w:rPr>
          <w:b w:val="0"/>
          <w:bCs w:val="0"/>
          <w:szCs w:val="28"/>
          <w:lang w:bidi="fa-IR"/>
        </w:rPr>
        <w:t>RN</w:t>
      </w:r>
      <w:r>
        <w:rPr>
          <w:rFonts w:hint="cs"/>
          <w:b w:val="0"/>
          <w:bCs w:val="0"/>
          <w:szCs w:val="28"/>
          <w:rtl/>
          <w:lang w:bidi="fa-IR"/>
        </w:rPr>
        <w:t xml:space="preserve"> باز(معمولا پیریدین یا ایمیدازول)</w:t>
      </w:r>
      <w:bookmarkEnd w:id="91"/>
    </w:p>
    <w:p w14:paraId="08EF5B1A" w14:textId="7ECA6D47" w:rsidR="0037374A" w:rsidRDefault="00C13133" w:rsidP="00685CF3">
      <w:pPr>
        <w:pStyle w:val="Heading2"/>
        <w:rPr>
          <w:sz w:val="32"/>
          <w:rtl/>
        </w:rPr>
      </w:pPr>
      <w:bookmarkStart w:id="92" w:name="_Toc219980395"/>
      <w:r w:rsidRPr="00C13133">
        <w:rPr>
          <w:rFonts w:hint="cs"/>
          <w:sz w:val="32"/>
          <w:rtl/>
        </w:rPr>
        <w:t>دستگاه‌های استفاده شده</w:t>
      </w:r>
      <w:bookmarkEnd w:id="90"/>
      <w:bookmarkEnd w:id="92"/>
    </w:p>
    <w:p w14:paraId="787891B9" w14:textId="77E4D870" w:rsidR="001A4D81" w:rsidRDefault="003C0FE0" w:rsidP="00685CF3">
      <w:pPr>
        <w:pStyle w:val="a3"/>
        <w:rPr>
          <w:rtl/>
        </w:rPr>
      </w:pPr>
      <w:r>
        <w:rPr>
          <w:rFonts w:hint="cs"/>
          <w:rtl/>
        </w:rPr>
        <w:t>نام دستگاه و ابزار استفاده شده، شرکت و کشور سازنده آن و مدل دستگاه در جدول 3-2 آمده است.</w:t>
      </w:r>
    </w:p>
    <w:p w14:paraId="2CB9E67E" w14:textId="068847B3" w:rsidR="003C0FE0" w:rsidRPr="001A4D81" w:rsidRDefault="003C0FE0" w:rsidP="00685CF3">
      <w:pPr>
        <w:pStyle w:val="a3"/>
        <w:jc w:val="center"/>
        <w:rPr>
          <w:rtl/>
        </w:rPr>
      </w:pPr>
      <w:r>
        <w:rPr>
          <w:rFonts w:hint="cs"/>
          <w:rtl/>
        </w:rPr>
        <w:t>جدول 3-2 دستگاه‌ها و ابزارهای مورد استفاده در آزمایش</w:t>
      </w:r>
    </w:p>
    <w:tbl>
      <w:tblPr>
        <w:tblStyle w:val="HeaderLine"/>
        <w:bidiVisual/>
        <w:tblW w:w="0" w:type="auto"/>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2194"/>
        <w:gridCol w:w="2195"/>
        <w:gridCol w:w="2195"/>
      </w:tblGrid>
      <w:tr w:rsidR="00C13133" w14:paraId="461B733E" w14:textId="77777777" w:rsidTr="00334896">
        <w:trPr>
          <w:cnfStyle w:val="100000000000" w:firstRow="1" w:lastRow="0" w:firstColumn="0" w:lastColumn="0" w:oddVBand="0" w:evenVBand="0" w:oddHBand="0" w:evenHBand="0" w:firstRowFirstColumn="0" w:firstRowLastColumn="0" w:lastRowFirstColumn="0" w:lastRowLastColumn="0"/>
        </w:trPr>
        <w:tc>
          <w:tcPr>
            <w:tcW w:w="2194" w:type="dxa"/>
            <w:tcBorders>
              <w:bottom w:val="none" w:sz="0" w:space="0" w:color="auto"/>
            </w:tcBorders>
          </w:tcPr>
          <w:p w14:paraId="044CF2F9" w14:textId="28AC0E98" w:rsidR="00C13133" w:rsidRDefault="00C13133" w:rsidP="00685CF3">
            <w:pPr>
              <w:pStyle w:val="a3"/>
              <w:jc w:val="center"/>
              <w:rPr>
                <w:rtl/>
                <w:lang w:bidi="fa-IR"/>
              </w:rPr>
            </w:pPr>
            <w:r>
              <w:rPr>
                <w:rFonts w:hint="cs"/>
                <w:rtl/>
                <w:lang w:bidi="fa-IR"/>
              </w:rPr>
              <w:t>نام دستگاه</w:t>
            </w:r>
          </w:p>
        </w:tc>
        <w:tc>
          <w:tcPr>
            <w:tcW w:w="2194" w:type="dxa"/>
            <w:tcBorders>
              <w:bottom w:val="none" w:sz="0" w:space="0" w:color="auto"/>
            </w:tcBorders>
          </w:tcPr>
          <w:p w14:paraId="1711FD72" w14:textId="5E29B609" w:rsidR="00C13133" w:rsidRDefault="00C13133" w:rsidP="00685CF3">
            <w:pPr>
              <w:pStyle w:val="a3"/>
              <w:jc w:val="center"/>
              <w:rPr>
                <w:rtl/>
                <w:lang w:bidi="fa-IR"/>
              </w:rPr>
            </w:pPr>
            <w:r>
              <w:rPr>
                <w:rFonts w:hint="cs"/>
                <w:rtl/>
                <w:lang w:bidi="fa-IR"/>
              </w:rPr>
              <w:t>کشور سازنده</w:t>
            </w:r>
          </w:p>
        </w:tc>
        <w:tc>
          <w:tcPr>
            <w:tcW w:w="2195" w:type="dxa"/>
            <w:tcBorders>
              <w:bottom w:val="none" w:sz="0" w:space="0" w:color="auto"/>
            </w:tcBorders>
          </w:tcPr>
          <w:p w14:paraId="2834C0BA" w14:textId="34802447" w:rsidR="00C13133" w:rsidRDefault="00C13133" w:rsidP="00685CF3">
            <w:pPr>
              <w:pStyle w:val="a3"/>
              <w:jc w:val="center"/>
              <w:rPr>
                <w:rtl/>
                <w:lang w:bidi="fa-IR"/>
              </w:rPr>
            </w:pPr>
            <w:r>
              <w:rPr>
                <w:rFonts w:hint="cs"/>
                <w:rtl/>
                <w:lang w:bidi="fa-IR"/>
              </w:rPr>
              <w:t>شرکت سازنده</w:t>
            </w:r>
          </w:p>
        </w:tc>
        <w:tc>
          <w:tcPr>
            <w:tcW w:w="2195" w:type="dxa"/>
            <w:tcBorders>
              <w:bottom w:val="none" w:sz="0" w:space="0" w:color="auto"/>
            </w:tcBorders>
          </w:tcPr>
          <w:p w14:paraId="0AD26FE6" w14:textId="06B3E58F" w:rsidR="00C13133" w:rsidRDefault="00C13133" w:rsidP="00685CF3">
            <w:pPr>
              <w:pStyle w:val="a3"/>
              <w:jc w:val="center"/>
              <w:rPr>
                <w:rtl/>
                <w:lang w:bidi="fa-IR"/>
              </w:rPr>
            </w:pPr>
            <w:r>
              <w:rPr>
                <w:rFonts w:hint="cs"/>
                <w:rtl/>
                <w:lang w:bidi="fa-IR"/>
              </w:rPr>
              <w:t>مدل</w:t>
            </w:r>
          </w:p>
        </w:tc>
      </w:tr>
      <w:tr w:rsidR="00C13133" w14:paraId="6D47DFE2" w14:textId="77777777" w:rsidTr="00334896">
        <w:tc>
          <w:tcPr>
            <w:tcW w:w="2194" w:type="dxa"/>
          </w:tcPr>
          <w:p w14:paraId="2620DD34" w14:textId="1289E9A5" w:rsidR="00C13133" w:rsidRDefault="00C13133" w:rsidP="00685CF3">
            <w:pPr>
              <w:pStyle w:val="a3"/>
              <w:jc w:val="center"/>
              <w:rPr>
                <w:rtl/>
                <w:lang w:bidi="fa-IR"/>
              </w:rPr>
            </w:pPr>
            <w:r>
              <w:rPr>
                <w:rFonts w:hint="cs"/>
                <w:rtl/>
                <w:lang w:bidi="fa-IR"/>
              </w:rPr>
              <w:t>کارل فیشر</w:t>
            </w:r>
          </w:p>
        </w:tc>
        <w:tc>
          <w:tcPr>
            <w:tcW w:w="2194" w:type="dxa"/>
          </w:tcPr>
          <w:p w14:paraId="55D2D8E6" w14:textId="4AC26F6A" w:rsidR="00C13133" w:rsidRDefault="00562977" w:rsidP="00685CF3">
            <w:pPr>
              <w:pStyle w:val="a3"/>
              <w:jc w:val="center"/>
              <w:rPr>
                <w:rtl/>
                <w:lang w:bidi="fa-IR"/>
              </w:rPr>
            </w:pPr>
            <w:r>
              <w:rPr>
                <w:rFonts w:hint="cs"/>
                <w:rtl/>
                <w:lang w:bidi="fa-IR"/>
              </w:rPr>
              <w:t>سوئیس</w:t>
            </w:r>
          </w:p>
        </w:tc>
        <w:tc>
          <w:tcPr>
            <w:tcW w:w="2195" w:type="dxa"/>
          </w:tcPr>
          <w:p w14:paraId="14D7D490" w14:textId="2CFC5C85" w:rsidR="00C13133" w:rsidRDefault="00E42E53" w:rsidP="00685CF3">
            <w:pPr>
              <w:pStyle w:val="a3"/>
              <w:bidi w:val="0"/>
              <w:jc w:val="center"/>
              <w:rPr>
                <w:lang w:bidi="fa-IR"/>
              </w:rPr>
            </w:pPr>
            <w:r>
              <w:rPr>
                <w:lang w:bidi="fa-IR"/>
              </w:rPr>
              <w:t>Mettler</w:t>
            </w:r>
          </w:p>
        </w:tc>
        <w:tc>
          <w:tcPr>
            <w:tcW w:w="2195" w:type="dxa"/>
          </w:tcPr>
          <w:p w14:paraId="37024618" w14:textId="744970B2" w:rsidR="00C13133" w:rsidRDefault="00E42E53" w:rsidP="00685CF3">
            <w:pPr>
              <w:pStyle w:val="a3"/>
              <w:bidi w:val="0"/>
              <w:jc w:val="center"/>
              <w:rPr>
                <w:rtl/>
                <w:lang w:bidi="fa-IR"/>
              </w:rPr>
            </w:pPr>
            <w:r>
              <w:rPr>
                <w:lang w:bidi="fa-IR"/>
              </w:rPr>
              <w:t>DL77</w:t>
            </w:r>
          </w:p>
        </w:tc>
      </w:tr>
      <w:tr w:rsidR="00C13133" w14:paraId="27FC3D54" w14:textId="77777777" w:rsidTr="00334896">
        <w:tc>
          <w:tcPr>
            <w:tcW w:w="2194" w:type="dxa"/>
          </w:tcPr>
          <w:p w14:paraId="7964C0C8" w14:textId="632E6EA7" w:rsidR="00C13133" w:rsidRDefault="00C13133" w:rsidP="00685CF3">
            <w:pPr>
              <w:pStyle w:val="a3"/>
              <w:jc w:val="center"/>
              <w:rPr>
                <w:rtl/>
                <w:lang w:bidi="fa-IR"/>
              </w:rPr>
            </w:pPr>
            <w:r>
              <w:rPr>
                <w:rFonts w:hint="cs"/>
                <w:rtl/>
                <w:lang w:bidi="fa-IR"/>
              </w:rPr>
              <w:t>آنالیز ترموگراویمتری</w:t>
            </w:r>
          </w:p>
        </w:tc>
        <w:tc>
          <w:tcPr>
            <w:tcW w:w="2194" w:type="dxa"/>
          </w:tcPr>
          <w:p w14:paraId="2944B736" w14:textId="49F18547" w:rsidR="00C13133" w:rsidRDefault="00562977" w:rsidP="00685CF3">
            <w:pPr>
              <w:pStyle w:val="a3"/>
              <w:jc w:val="center"/>
              <w:rPr>
                <w:rtl/>
                <w:lang w:bidi="fa-IR"/>
              </w:rPr>
            </w:pPr>
            <w:r>
              <w:rPr>
                <w:rFonts w:hint="cs"/>
                <w:rtl/>
                <w:lang w:bidi="fa-IR"/>
              </w:rPr>
              <w:t>ژاپن</w:t>
            </w:r>
          </w:p>
        </w:tc>
        <w:tc>
          <w:tcPr>
            <w:tcW w:w="2195" w:type="dxa"/>
          </w:tcPr>
          <w:p w14:paraId="4C356483" w14:textId="1A488DDE" w:rsidR="00C13133" w:rsidRDefault="00E42E53" w:rsidP="00685CF3">
            <w:pPr>
              <w:pStyle w:val="a3"/>
              <w:bidi w:val="0"/>
              <w:jc w:val="center"/>
              <w:rPr>
                <w:rtl/>
                <w:lang w:bidi="fa-IR"/>
              </w:rPr>
            </w:pPr>
            <w:r>
              <w:rPr>
                <w:lang w:bidi="fa-IR"/>
              </w:rPr>
              <w:t>Shimadzu</w:t>
            </w:r>
          </w:p>
        </w:tc>
        <w:tc>
          <w:tcPr>
            <w:tcW w:w="2195" w:type="dxa"/>
          </w:tcPr>
          <w:p w14:paraId="375DE3E3" w14:textId="4075529A" w:rsidR="00C13133" w:rsidRDefault="00E42E53" w:rsidP="00685CF3">
            <w:pPr>
              <w:pStyle w:val="a3"/>
              <w:bidi w:val="0"/>
              <w:jc w:val="center"/>
              <w:rPr>
                <w:rtl/>
                <w:lang w:bidi="fa-IR"/>
              </w:rPr>
            </w:pPr>
            <w:r>
              <w:rPr>
                <w:lang w:bidi="fa-IR"/>
              </w:rPr>
              <w:t>TGA-50H</w:t>
            </w:r>
          </w:p>
        </w:tc>
      </w:tr>
      <w:tr w:rsidR="00C13133" w14:paraId="79CC9427" w14:textId="77777777" w:rsidTr="00334896">
        <w:tc>
          <w:tcPr>
            <w:tcW w:w="2194" w:type="dxa"/>
          </w:tcPr>
          <w:p w14:paraId="12C98C65" w14:textId="64DCCB65" w:rsidR="00C13133" w:rsidRDefault="00C13133" w:rsidP="00685CF3">
            <w:pPr>
              <w:pStyle w:val="a3"/>
              <w:jc w:val="center"/>
              <w:rPr>
                <w:rtl/>
                <w:lang w:bidi="fa-IR"/>
              </w:rPr>
            </w:pPr>
            <w:r>
              <w:rPr>
                <w:rFonts w:hint="cs"/>
                <w:rtl/>
                <w:lang w:bidi="fa-IR"/>
              </w:rPr>
              <w:t>دستگاه آب مقطرگیری</w:t>
            </w:r>
          </w:p>
        </w:tc>
        <w:tc>
          <w:tcPr>
            <w:tcW w:w="2194" w:type="dxa"/>
          </w:tcPr>
          <w:p w14:paraId="591BC01A" w14:textId="07B7B268" w:rsidR="00C13133" w:rsidRDefault="00562977" w:rsidP="00685CF3">
            <w:pPr>
              <w:pStyle w:val="a3"/>
              <w:jc w:val="center"/>
              <w:rPr>
                <w:rtl/>
                <w:lang w:bidi="fa-IR"/>
              </w:rPr>
            </w:pPr>
            <w:r>
              <w:rPr>
                <w:rFonts w:hint="cs"/>
                <w:rtl/>
                <w:lang w:bidi="fa-IR"/>
              </w:rPr>
              <w:t>آلمان</w:t>
            </w:r>
          </w:p>
        </w:tc>
        <w:tc>
          <w:tcPr>
            <w:tcW w:w="2195" w:type="dxa"/>
          </w:tcPr>
          <w:p w14:paraId="18A5953E" w14:textId="6C774CEC" w:rsidR="00C13133" w:rsidRDefault="00E42E53" w:rsidP="00685CF3">
            <w:pPr>
              <w:pStyle w:val="a3"/>
              <w:bidi w:val="0"/>
              <w:jc w:val="center"/>
              <w:rPr>
                <w:rtl/>
                <w:lang w:bidi="fa-IR"/>
              </w:rPr>
            </w:pPr>
            <w:r>
              <w:rPr>
                <w:lang w:bidi="fa-IR"/>
              </w:rPr>
              <w:t>GFL</w:t>
            </w:r>
          </w:p>
        </w:tc>
        <w:tc>
          <w:tcPr>
            <w:tcW w:w="2195" w:type="dxa"/>
          </w:tcPr>
          <w:p w14:paraId="235B1F4D" w14:textId="6FEEB42F" w:rsidR="00C13133" w:rsidRDefault="00E42E53" w:rsidP="00685CF3">
            <w:pPr>
              <w:pStyle w:val="a3"/>
              <w:bidi w:val="0"/>
              <w:jc w:val="center"/>
              <w:rPr>
                <w:rtl/>
                <w:lang w:bidi="fa-IR"/>
              </w:rPr>
            </w:pPr>
            <w:r>
              <w:rPr>
                <w:lang w:bidi="fa-IR"/>
              </w:rPr>
              <w:t>2001/4</w:t>
            </w:r>
          </w:p>
        </w:tc>
      </w:tr>
      <w:tr w:rsidR="00C13133" w14:paraId="33886011" w14:textId="77777777" w:rsidTr="00334896">
        <w:tc>
          <w:tcPr>
            <w:tcW w:w="2194" w:type="dxa"/>
          </w:tcPr>
          <w:p w14:paraId="385C8B70" w14:textId="7EEEA736" w:rsidR="00C13133" w:rsidRDefault="00C13133" w:rsidP="00685CF3">
            <w:pPr>
              <w:pStyle w:val="a3"/>
              <w:jc w:val="center"/>
              <w:rPr>
                <w:rtl/>
                <w:lang w:bidi="fa-IR"/>
              </w:rPr>
            </w:pPr>
            <w:r>
              <w:rPr>
                <w:rFonts w:hint="cs"/>
                <w:rtl/>
                <w:lang w:bidi="fa-IR"/>
              </w:rPr>
              <w:t>ترازوی آنالیتیکال</w:t>
            </w:r>
          </w:p>
        </w:tc>
        <w:tc>
          <w:tcPr>
            <w:tcW w:w="2194" w:type="dxa"/>
          </w:tcPr>
          <w:p w14:paraId="515E177C" w14:textId="240E6EAF" w:rsidR="00C13133" w:rsidRDefault="00562977" w:rsidP="00685CF3">
            <w:pPr>
              <w:pStyle w:val="a3"/>
              <w:jc w:val="center"/>
              <w:rPr>
                <w:rtl/>
                <w:lang w:bidi="fa-IR"/>
              </w:rPr>
            </w:pPr>
            <w:r>
              <w:rPr>
                <w:rFonts w:hint="cs"/>
                <w:rtl/>
                <w:lang w:bidi="fa-IR"/>
              </w:rPr>
              <w:t>ژاپن</w:t>
            </w:r>
          </w:p>
        </w:tc>
        <w:tc>
          <w:tcPr>
            <w:tcW w:w="2195" w:type="dxa"/>
          </w:tcPr>
          <w:p w14:paraId="21B7DB0C" w14:textId="159A3483" w:rsidR="00C13133" w:rsidRDefault="00E42E53" w:rsidP="00685CF3">
            <w:pPr>
              <w:pStyle w:val="a3"/>
              <w:bidi w:val="0"/>
              <w:jc w:val="center"/>
              <w:rPr>
                <w:rtl/>
                <w:lang w:bidi="fa-IR"/>
              </w:rPr>
            </w:pPr>
            <w:r>
              <w:rPr>
                <w:lang w:bidi="fa-IR"/>
              </w:rPr>
              <w:t>Shimadzu</w:t>
            </w:r>
          </w:p>
        </w:tc>
        <w:tc>
          <w:tcPr>
            <w:tcW w:w="2195" w:type="dxa"/>
          </w:tcPr>
          <w:p w14:paraId="255B1D86" w14:textId="622EAADD" w:rsidR="00C13133" w:rsidRDefault="00E42E53" w:rsidP="00685CF3">
            <w:pPr>
              <w:pStyle w:val="a3"/>
              <w:bidi w:val="0"/>
              <w:jc w:val="center"/>
              <w:rPr>
                <w:rtl/>
                <w:lang w:bidi="fa-IR"/>
              </w:rPr>
            </w:pPr>
            <w:r>
              <w:rPr>
                <w:lang w:bidi="fa-IR"/>
              </w:rPr>
              <w:t>Libror EB-620S</w:t>
            </w:r>
          </w:p>
        </w:tc>
      </w:tr>
      <w:tr w:rsidR="00C13133" w14:paraId="46D9594A" w14:textId="77777777" w:rsidTr="00334896">
        <w:tc>
          <w:tcPr>
            <w:tcW w:w="2194" w:type="dxa"/>
          </w:tcPr>
          <w:p w14:paraId="11DA4378" w14:textId="6164CBB4" w:rsidR="00C13133" w:rsidRDefault="00C13133" w:rsidP="00685CF3">
            <w:pPr>
              <w:pStyle w:val="a3"/>
              <w:jc w:val="center"/>
              <w:rPr>
                <w:rtl/>
                <w:lang w:bidi="fa-IR"/>
              </w:rPr>
            </w:pPr>
            <w:r>
              <w:rPr>
                <w:rFonts w:hint="cs"/>
                <w:rtl/>
                <w:lang w:bidi="fa-IR"/>
              </w:rPr>
              <w:t>سمپلر 10-100</w:t>
            </w:r>
          </w:p>
        </w:tc>
        <w:tc>
          <w:tcPr>
            <w:tcW w:w="2194" w:type="dxa"/>
          </w:tcPr>
          <w:p w14:paraId="7D5B1D85" w14:textId="58B8F1E2" w:rsidR="00C13133" w:rsidRDefault="00562977" w:rsidP="00685CF3">
            <w:pPr>
              <w:pStyle w:val="a3"/>
              <w:jc w:val="center"/>
              <w:rPr>
                <w:rtl/>
                <w:lang w:bidi="fa-IR"/>
              </w:rPr>
            </w:pPr>
            <w:r>
              <w:rPr>
                <w:rFonts w:hint="cs"/>
                <w:rtl/>
                <w:lang w:bidi="fa-IR"/>
              </w:rPr>
              <w:t>سوئیس</w:t>
            </w:r>
          </w:p>
        </w:tc>
        <w:tc>
          <w:tcPr>
            <w:tcW w:w="2195" w:type="dxa"/>
          </w:tcPr>
          <w:p w14:paraId="2B8869BC" w14:textId="5FC5D19C" w:rsidR="00C13133" w:rsidRDefault="00E42E53" w:rsidP="00685CF3">
            <w:pPr>
              <w:pStyle w:val="a3"/>
              <w:bidi w:val="0"/>
              <w:jc w:val="center"/>
              <w:rPr>
                <w:rtl/>
                <w:lang w:bidi="fa-IR"/>
              </w:rPr>
            </w:pPr>
            <w:r>
              <w:rPr>
                <w:lang w:bidi="fa-IR"/>
              </w:rPr>
              <w:t>Socorex</w:t>
            </w:r>
          </w:p>
        </w:tc>
        <w:tc>
          <w:tcPr>
            <w:tcW w:w="2195" w:type="dxa"/>
          </w:tcPr>
          <w:p w14:paraId="2B4D12DC" w14:textId="335DCAFC" w:rsidR="00C13133" w:rsidRDefault="00E42E53" w:rsidP="00685CF3">
            <w:pPr>
              <w:pStyle w:val="a3"/>
              <w:bidi w:val="0"/>
              <w:jc w:val="center"/>
              <w:rPr>
                <w:rtl/>
                <w:lang w:bidi="fa-IR"/>
              </w:rPr>
            </w:pPr>
            <w:r>
              <w:rPr>
                <w:lang w:bidi="fa-IR"/>
              </w:rPr>
              <w:t>-</w:t>
            </w:r>
          </w:p>
        </w:tc>
      </w:tr>
      <w:tr w:rsidR="00C13133" w14:paraId="66D0CA63" w14:textId="77777777" w:rsidTr="00334896">
        <w:tc>
          <w:tcPr>
            <w:tcW w:w="2194" w:type="dxa"/>
          </w:tcPr>
          <w:p w14:paraId="01C365F9" w14:textId="4258F72D" w:rsidR="00C13133" w:rsidRDefault="00C13133" w:rsidP="00685CF3">
            <w:pPr>
              <w:pStyle w:val="a3"/>
              <w:jc w:val="center"/>
              <w:rPr>
                <w:rtl/>
                <w:lang w:bidi="fa-IR"/>
              </w:rPr>
            </w:pPr>
            <w:r>
              <w:rPr>
                <w:rFonts w:hint="cs"/>
                <w:rtl/>
                <w:lang w:bidi="fa-IR"/>
              </w:rPr>
              <w:t>سمپلر 100-1000</w:t>
            </w:r>
          </w:p>
        </w:tc>
        <w:tc>
          <w:tcPr>
            <w:tcW w:w="2194" w:type="dxa"/>
          </w:tcPr>
          <w:p w14:paraId="402BA559" w14:textId="4A2461CA" w:rsidR="00C13133" w:rsidRDefault="00562977" w:rsidP="00685CF3">
            <w:pPr>
              <w:pStyle w:val="a3"/>
              <w:jc w:val="center"/>
              <w:rPr>
                <w:rtl/>
                <w:lang w:bidi="fa-IR"/>
              </w:rPr>
            </w:pPr>
            <w:r>
              <w:rPr>
                <w:rFonts w:hint="cs"/>
                <w:rtl/>
                <w:lang w:bidi="fa-IR"/>
              </w:rPr>
              <w:t>سوئیس</w:t>
            </w:r>
          </w:p>
        </w:tc>
        <w:tc>
          <w:tcPr>
            <w:tcW w:w="2195" w:type="dxa"/>
          </w:tcPr>
          <w:p w14:paraId="65732165" w14:textId="47FDF269" w:rsidR="00C13133" w:rsidRDefault="00E42E53" w:rsidP="00685CF3">
            <w:pPr>
              <w:pStyle w:val="a3"/>
              <w:bidi w:val="0"/>
              <w:jc w:val="center"/>
              <w:rPr>
                <w:rtl/>
                <w:lang w:bidi="fa-IR"/>
              </w:rPr>
            </w:pPr>
            <w:r>
              <w:rPr>
                <w:lang w:bidi="fa-IR"/>
              </w:rPr>
              <w:t>Socorex</w:t>
            </w:r>
          </w:p>
        </w:tc>
        <w:tc>
          <w:tcPr>
            <w:tcW w:w="2195" w:type="dxa"/>
          </w:tcPr>
          <w:p w14:paraId="0CD51D46" w14:textId="3040F233" w:rsidR="00C13133" w:rsidRDefault="00E42E53" w:rsidP="00685CF3">
            <w:pPr>
              <w:pStyle w:val="a3"/>
              <w:bidi w:val="0"/>
              <w:jc w:val="center"/>
              <w:rPr>
                <w:rtl/>
                <w:lang w:bidi="fa-IR"/>
              </w:rPr>
            </w:pPr>
            <w:r>
              <w:rPr>
                <w:lang w:bidi="fa-IR"/>
              </w:rPr>
              <w:t>-</w:t>
            </w:r>
          </w:p>
        </w:tc>
      </w:tr>
    </w:tbl>
    <w:p w14:paraId="081A325E" w14:textId="77777777" w:rsidR="00C13133" w:rsidRPr="00C13133" w:rsidRDefault="00C13133" w:rsidP="00685CF3">
      <w:pPr>
        <w:pStyle w:val="a3"/>
        <w:rPr>
          <w:rtl/>
          <w:lang w:bidi="fa-IR"/>
        </w:rPr>
      </w:pPr>
    </w:p>
    <w:p w14:paraId="17E8EF0C" w14:textId="1FDDC79D" w:rsidR="00B87EB8" w:rsidRDefault="00773256" w:rsidP="00685CF3">
      <w:pPr>
        <w:pStyle w:val="Heading2"/>
        <w:rPr>
          <w:rtl/>
          <w:lang w:bidi="fa-IR"/>
        </w:rPr>
      </w:pPr>
      <w:bookmarkStart w:id="93" w:name="_Toc218768311"/>
      <w:bookmarkStart w:id="94" w:name="_Toc219980396"/>
      <w:r>
        <w:rPr>
          <w:rFonts w:hint="cs"/>
          <w:rtl/>
          <w:lang w:bidi="fa-IR"/>
        </w:rPr>
        <w:lastRenderedPageBreak/>
        <w:t>اندازه‌گیری</w:t>
      </w:r>
      <w:r w:rsidR="00B87EB8">
        <w:rPr>
          <w:rFonts w:hint="cs"/>
          <w:rtl/>
          <w:lang w:bidi="fa-IR"/>
        </w:rPr>
        <w:t xml:space="preserve"> </w:t>
      </w:r>
      <w:r w:rsidR="00B87EB8">
        <w:rPr>
          <w:lang w:bidi="fa-IR"/>
        </w:rPr>
        <w:t>HSP</w:t>
      </w:r>
      <w:r w:rsidR="00B87EB8">
        <w:rPr>
          <w:rFonts w:hint="cs"/>
          <w:rtl/>
          <w:lang w:bidi="fa-IR"/>
        </w:rPr>
        <w:t xml:space="preserve"> </w:t>
      </w:r>
      <w:r w:rsidR="008934FB">
        <w:rPr>
          <w:rFonts w:hint="cs"/>
          <w:rtl/>
          <w:lang w:bidi="fa-IR"/>
        </w:rPr>
        <w:t>تار</w:t>
      </w:r>
      <w:r w:rsidR="00B87EB8">
        <w:rPr>
          <w:rFonts w:hint="cs"/>
          <w:rtl/>
          <w:lang w:bidi="fa-IR"/>
        </w:rPr>
        <w:t xml:space="preserve"> موی انسانی</w:t>
      </w:r>
      <w:bookmarkEnd w:id="93"/>
      <w:bookmarkEnd w:id="94"/>
    </w:p>
    <w:p w14:paraId="59E57BA1" w14:textId="1F015AB6" w:rsidR="00284F8F" w:rsidRPr="003C0FE0" w:rsidRDefault="00660B38" w:rsidP="00685CF3">
      <w:pPr>
        <w:pStyle w:val="a3"/>
        <w:rPr>
          <w:rtl/>
          <w:lang w:bidi="fa-IR"/>
        </w:rPr>
      </w:pPr>
      <w:r>
        <w:rPr>
          <w:rFonts w:hint="cs"/>
          <w:rtl/>
          <w:lang w:bidi="fa-IR"/>
        </w:rPr>
        <w:t xml:space="preserve">اندازه‌گیری </w:t>
      </w:r>
      <w:r>
        <w:rPr>
          <w:lang w:bidi="fa-IR"/>
        </w:rPr>
        <w:t>HSP</w:t>
      </w:r>
      <w:r>
        <w:rPr>
          <w:rFonts w:hint="cs"/>
          <w:rtl/>
          <w:lang w:bidi="fa-IR"/>
        </w:rPr>
        <w:t xml:space="preserve"> تار موی انسانی به دو روش تئوری </w:t>
      </w:r>
      <w:r w:rsidR="00D34F10">
        <w:rPr>
          <w:rFonts w:hint="cs"/>
          <w:rtl/>
          <w:lang w:bidi="fa-IR"/>
        </w:rPr>
        <w:t xml:space="preserve">و تجربی مورد بررسی قرار گرفت. همانطور که در فصل قبل توضیح داده شد در روش تئوری با در دست داشتن مقادیر </w:t>
      </w:r>
      <w:r w:rsidR="00D34F10">
        <w:rPr>
          <w:lang w:bidi="fa-IR"/>
        </w:rPr>
        <w:t>HSP</w:t>
      </w:r>
      <w:r w:rsidR="00D34F10">
        <w:rPr>
          <w:rFonts w:hint="cs"/>
          <w:rtl/>
          <w:lang w:bidi="fa-IR"/>
        </w:rPr>
        <w:t xml:space="preserve"> اجزای تشکیل دهنده نمونه و اطلاع از درصد وزنی هریک از اجزا می‌توانیم </w:t>
      </w:r>
      <w:r w:rsidR="00D34F10">
        <w:rPr>
          <w:lang w:bidi="fa-IR"/>
        </w:rPr>
        <w:t>HSP</w:t>
      </w:r>
      <w:r w:rsidR="00D34F10">
        <w:rPr>
          <w:rFonts w:hint="cs"/>
          <w:rtl/>
          <w:lang w:bidi="fa-IR"/>
        </w:rPr>
        <w:t xml:space="preserve"> نهایی ترکیب را محاسبه کنیم. </w:t>
      </w:r>
      <w:r w:rsidR="00B87EB8">
        <w:rPr>
          <w:rFonts w:hint="cs"/>
          <w:rtl/>
          <w:lang w:bidi="fa-IR"/>
        </w:rPr>
        <w:t xml:space="preserve">برای اندازه‌گیری </w:t>
      </w:r>
      <w:r w:rsidR="00D34F10">
        <w:rPr>
          <w:rFonts w:hint="cs"/>
          <w:rtl/>
          <w:lang w:bidi="fa-IR"/>
        </w:rPr>
        <w:t>به روش تجربی</w:t>
      </w:r>
      <w:r w:rsidR="00773256">
        <w:rPr>
          <w:rFonts w:hint="cs"/>
          <w:rtl/>
          <w:lang w:bidi="fa-IR"/>
        </w:rPr>
        <w:t xml:space="preserve"> از روش وزن‌</w:t>
      </w:r>
      <w:r w:rsidR="00B87EB8">
        <w:rPr>
          <w:rFonts w:hint="cs"/>
          <w:rtl/>
          <w:lang w:bidi="fa-IR"/>
        </w:rPr>
        <w:t>سنجی</w:t>
      </w:r>
      <w:r w:rsidR="00284F8F">
        <w:rPr>
          <w:rStyle w:val="FootnoteReference"/>
          <w:rtl/>
          <w:lang w:bidi="fa-IR"/>
        </w:rPr>
        <w:footnoteReference w:id="36"/>
      </w:r>
      <w:r w:rsidR="00B87EB8">
        <w:rPr>
          <w:rFonts w:hint="cs"/>
          <w:rtl/>
          <w:lang w:bidi="fa-IR"/>
        </w:rPr>
        <w:t xml:space="preserve"> استفاده گردید</w:t>
      </w:r>
      <w:r w:rsidR="00773256">
        <w:rPr>
          <w:rFonts w:hint="cs"/>
          <w:rtl/>
          <w:lang w:bidi="fa-IR"/>
        </w:rPr>
        <w:t>.</w:t>
      </w:r>
      <w:r w:rsidR="00B87EB8">
        <w:rPr>
          <w:rFonts w:hint="cs"/>
          <w:rtl/>
          <w:lang w:bidi="fa-IR"/>
        </w:rPr>
        <w:t xml:space="preserve"> </w:t>
      </w:r>
      <w:r w:rsidR="00A14D64">
        <w:rPr>
          <w:rFonts w:hint="cs"/>
          <w:rtl/>
          <w:lang w:bidi="fa-IR"/>
        </w:rPr>
        <w:t xml:space="preserve">بدین صورت که نمونه‌های </w:t>
      </w:r>
      <w:r w:rsidR="00773256">
        <w:rPr>
          <w:rFonts w:hint="cs"/>
          <w:rtl/>
          <w:lang w:bidi="fa-IR"/>
        </w:rPr>
        <w:t>تار مو</w:t>
      </w:r>
      <w:r w:rsidR="00A14D64">
        <w:rPr>
          <w:rFonts w:hint="cs"/>
          <w:rtl/>
          <w:lang w:bidi="fa-IR"/>
        </w:rPr>
        <w:t xml:space="preserve"> با وزن مشخص به مدت 24 ساعت در حلال‌هایی با مقادیر مختلف </w:t>
      </w:r>
      <w:r w:rsidR="00A14D64">
        <w:rPr>
          <w:lang w:bidi="fa-IR"/>
        </w:rPr>
        <w:t>HSP</w:t>
      </w:r>
      <w:r w:rsidR="00A14D64">
        <w:rPr>
          <w:rFonts w:hint="cs"/>
          <w:rtl/>
          <w:lang w:bidi="fa-IR"/>
        </w:rPr>
        <w:t xml:space="preserve"> قرار گرفتند و میزان برداشت حلال توسط </w:t>
      </w:r>
      <w:r w:rsidR="00773256">
        <w:rPr>
          <w:rFonts w:hint="cs"/>
          <w:rtl/>
          <w:lang w:bidi="fa-IR"/>
        </w:rPr>
        <w:t>تار</w:t>
      </w:r>
      <w:r w:rsidR="00A14D64">
        <w:rPr>
          <w:rFonts w:hint="cs"/>
          <w:rtl/>
          <w:lang w:bidi="fa-IR"/>
        </w:rPr>
        <w:t xml:space="preserve"> مو طبق فرمول 3-1 محاسبه گردید و به کمک درصدهای برداشت حلال به دست آمده در نهایت </w:t>
      </w:r>
      <w:r w:rsidR="00A14D64">
        <w:rPr>
          <w:lang w:bidi="fa-IR"/>
        </w:rPr>
        <w:t>HSP</w:t>
      </w:r>
      <w:r w:rsidR="00773256">
        <w:rPr>
          <w:rFonts w:hint="cs"/>
          <w:rtl/>
          <w:lang w:bidi="fa-IR"/>
        </w:rPr>
        <w:t xml:space="preserve"> محاسبه گردید </w:t>
      </w:r>
      <w:r w:rsidR="00A14D64">
        <w:rPr>
          <w:rFonts w:hint="cs"/>
          <w:rtl/>
          <w:lang w:bidi="fa-IR"/>
        </w:rPr>
        <w:t>که توضیح</w:t>
      </w:r>
      <w:r w:rsidR="00773256">
        <w:rPr>
          <w:rFonts w:hint="cs"/>
          <w:rtl/>
          <w:lang w:bidi="fa-IR"/>
        </w:rPr>
        <w:t>ات تفصیلی</w:t>
      </w:r>
      <w:r w:rsidR="00A14D64">
        <w:rPr>
          <w:rFonts w:hint="cs"/>
          <w:rtl/>
          <w:lang w:bidi="fa-IR"/>
        </w:rPr>
        <w:t xml:space="preserve"> </w:t>
      </w:r>
      <w:r w:rsidR="00773256">
        <w:rPr>
          <w:rFonts w:hint="cs"/>
          <w:rtl/>
          <w:lang w:bidi="fa-IR"/>
        </w:rPr>
        <w:t>در ادامه آمده است</w:t>
      </w:r>
      <w:r w:rsidR="00A14D64">
        <w:rPr>
          <w:rFonts w:hint="cs"/>
          <w:rtl/>
          <w:lang w:bidi="fa-IR"/>
        </w:rPr>
        <w:t>.</w:t>
      </w:r>
    </w:p>
    <w:p w14:paraId="53C4C4D3" w14:textId="46968139" w:rsidR="00284F8F" w:rsidRDefault="00284F8F" w:rsidP="00685CF3">
      <w:pPr>
        <w:pStyle w:val="Heading3"/>
        <w:rPr>
          <w:rtl/>
          <w:lang w:bidi="fa-IR"/>
        </w:rPr>
      </w:pPr>
      <w:bookmarkStart w:id="95" w:name="_Toc218768312"/>
      <w:bookmarkStart w:id="96" w:name="_Toc219980397"/>
      <w:r>
        <w:rPr>
          <w:rFonts w:hint="cs"/>
          <w:rtl/>
          <w:lang w:bidi="fa-IR"/>
        </w:rPr>
        <w:t xml:space="preserve">اندازه‌گیری تئوری </w:t>
      </w:r>
      <w:r>
        <w:rPr>
          <w:lang w:bidi="fa-IR"/>
        </w:rPr>
        <w:t>HSP</w:t>
      </w:r>
      <w:r>
        <w:rPr>
          <w:rFonts w:hint="cs"/>
          <w:rtl/>
          <w:lang w:bidi="fa-IR"/>
        </w:rPr>
        <w:t xml:space="preserve"> تار موی انسانی</w:t>
      </w:r>
      <w:bookmarkEnd w:id="95"/>
      <w:bookmarkEnd w:id="96"/>
    </w:p>
    <w:p w14:paraId="6CF41A32" w14:textId="26DABB71" w:rsidR="00284F8F" w:rsidRPr="00BB5F67" w:rsidRDefault="00284F8F" w:rsidP="00BD4511">
      <w:pPr>
        <w:pStyle w:val="a3"/>
        <w:rPr>
          <w:sz w:val="28"/>
          <w:rtl/>
          <w:lang w:bidi="fa-IR"/>
        </w:rPr>
      </w:pPr>
      <w:r>
        <w:rPr>
          <w:rFonts w:hint="cs"/>
          <w:rtl/>
          <w:lang w:bidi="fa-IR"/>
        </w:rPr>
        <w:t xml:space="preserve">محاسبه تئوری </w:t>
      </w:r>
      <w:r>
        <w:rPr>
          <w:lang w:bidi="fa-IR"/>
        </w:rPr>
        <w:t>HSP</w:t>
      </w:r>
      <w:r>
        <w:rPr>
          <w:rFonts w:hint="cs"/>
          <w:rtl/>
          <w:lang w:bidi="fa-IR"/>
        </w:rPr>
        <w:t xml:space="preserve"> تار مو </w:t>
      </w:r>
      <w:r w:rsidR="00281844">
        <w:rPr>
          <w:rFonts w:hint="cs"/>
          <w:rtl/>
          <w:lang w:bidi="fa-IR"/>
        </w:rPr>
        <w:t xml:space="preserve">به علت پیچیده بودن ساختار زیستی تار مو </w:t>
      </w:r>
      <w:r>
        <w:rPr>
          <w:rFonts w:hint="cs"/>
          <w:rtl/>
          <w:lang w:bidi="fa-IR"/>
        </w:rPr>
        <w:t xml:space="preserve">کار </w:t>
      </w:r>
      <w:r w:rsidR="00281844">
        <w:rPr>
          <w:rFonts w:hint="cs"/>
          <w:rtl/>
          <w:lang w:bidi="fa-IR"/>
        </w:rPr>
        <w:t xml:space="preserve">آسانی نیست. اجزای اصلی تشکیل دهنده تار مو شامل کراتین (حدود 80درصد به صورت میانگین) ، آب یا رطوبت داخلی تار مو (حدود 15درصد) و لیپید (حدود 5درصد) می‌باشد که تحلیل شیمیایی دقیق آن در فصل قبل ارائه گردید. </w:t>
      </w:r>
      <w:proofErr w:type="gramStart"/>
      <w:r w:rsidR="00281844">
        <w:rPr>
          <w:lang w:bidi="fa-IR"/>
        </w:rPr>
        <w:t>HSP</w:t>
      </w:r>
      <w:r w:rsidR="00281844">
        <w:rPr>
          <w:rFonts w:hint="cs"/>
          <w:rtl/>
          <w:lang w:bidi="fa-IR"/>
        </w:rPr>
        <w:t xml:space="preserve"> کراتین مو که بیشترین ماده تشکیل دهنده تار مو است در هیچ منبعی تا به حال محاسبه </w:t>
      </w:r>
      <w:r w:rsidR="00281844" w:rsidRPr="00BB5F67">
        <w:rPr>
          <w:rFonts w:hint="cs"/>
          <w:sz w:val="28"/>
          <w:rtl/>
          <w:lang w:bidi="fa-IR"/>
        </w:rPr>
        <w:t>نشده است و اطلاعاتی از آن در دست نیست</w:t>
      </w:r>
      <w:r w:rsidR="0032514D" w:rsidRPr="00BB5F67">
        <w:rPr>
          <w:rFonts w:hint="cs"/>
          <w:sz w:val="28"/>
          <w:rtl/>
          <w:lang w:bidi="fa-IR"/>
        </w:rPr>
        <w:t>.</w:t>
      </w:r>
      <w:proofErr w:type="gramEnd"/>
      <w:r w:rsidR="0032514D" w:rsidRPr="00BB5F67">
        <w:rPr>
          <w:rFonts w:hint="cs"/>
          <w:sz w:val="28"/>
          <w:rtl/>
          <w:lang w:bidi="fa-IR"/>
        </w:rPr>
        <w:t xml:space="preserve"> با تحلیل ساختار شیمیایی کراتین می‌توان نتیجه‌گیری کرد که این ماکرومولکول هم دارای برهم‌کنش‌های پراکندگی و قطبی و هم پیوندهای هیدروژنی قوی است.</w:t>
      </w:r>
      <w:r w:rsidR="000B5421" w:rsidRPr="00BB5F67">
        <w:rPr>
          <w:rFonts w:hint="cs"/>
          <w:sz w:val="28"/>
          <w:rtl/>
          <w:lang w:bidi="fa-IR"/>
        </w:rPr>
        <w:t xml:space="preserve"> از نظر حلالیت و برهم‌</w:t>
      </w:r>
      <w:r w:rsidR="00BB5F67" w:rsidRPr="00BB5F67">
        <w:rPr>
          <w:rFonts w:hint="cs"/>
          <w:sz w:val="28"/>
          <w:rtl/>
          <w:lang w:bidi="fa-IR"/>
        </w:rPr>
        <w:t>کنش ب</w:t>
      </w:r>
      <w:r w:rsidR="000B5421" w:rsidRPr="00BB5F67">
        <w:rPr>
          <w:rFonts w:hint="cs"/>
          <w:sz w:val="28"/>
          <w:rtl/>
          <w:lang w:bidi="fa-IR"/>
        </w:rPr>
        <w:t>ا حلال‌ها کراتین پشم و کراتین ناخن نزدیک‌ترین مدل‌ها به کراتین مو هستند</w:t>
      </w:r>
      <w:r w:rsidR="00635E22">
        <w:rPr>
          <w:rFonts w:hint="cs"/>
          <w:sz w:val="28"/>
          <w:rtl/>
          <w:lang w:bidi="fa-IR"/>
        </w:rPr>
        <w:t>(</w:t>
      </w:r>
      <w:r w:rsidR="00BD4511">
        <w:rPr>
          <w:rFonts w:hint="cs"/>
          <w:sz w:val="28"/>
          <w:rtl/>
          <w:lang w:bidi="fa-IR"/>
        </w:rPr>
        <w:t>90</w:t>
      </w:r>
      <w:r w:rsidR="00635E22">
        <w:rPr>
          <w:rFonts w:hint="cs"/>
          <w:sz w:val="28"/>
          <w:rtl/>
          <w:lang w:bidi="fa-IR"/>
        </w:rPr>
        <w:t>)</w:t>
      </w:r>
      <w:r w:rsidR="00BB5F67" w:rsidRPr="00BB5F67">
        <w:rPr>
          <w:rFonts w:hint="cs"/>
          <w:sz w:val="28"/>
          <w:rtl/>
          <w:lang w:bidi="fa-IR"/>
        </w:rPr>
        <w:t xml:space="preserve">. </w:t>
      </w:r>
      <w:proofErr w:type="gramStart"/>
      <w:r w:rsidR="00BB5F67" w:rsidRPr="00BB5F67">
        <w:rPr>
          <w:szCs w:val="24"/>
          <w:lang w:bidi="fa-IR"/>
        </w:rPr>
        <w:t>HSP</w:t>
      </w:r>
      <w:r w:rsidR="00BB5F67" w:rsidRPr="00BB5F67">
        <w:rPr>
          <w:rFonts w:hint="cs"/>
          <w:sz w:val="28"/>
          <w:rtl/>
          <w:lang w:bidi="fa-IR"/>
        </w:rPr>
        <w:t xml:space="preserve"> ناخن انسان توسط </w:t>
      </w:r>
      <w:r w:rsidR="00BB5F67" w:rsidRPr="00BB5F67">
        <w:rPr>
          <w:sz w:val="28"/>
          <w:lang w:bidi="fa-IR"/>
        </w:rPr>
        <w:t>Hossin</w:t>
      </w:r>
      <w:r w:rsidR="00BB5F67" w:rsidRPr="00BB5F67">
        <w:rPr>
          <w:rFonts w:hint="cs"/>
          <w:sz w:val="28"/>
          <w:rtl/>
          <w:lang w:bidi="fa-IR"/>
        </w:rPr>
        <w:t xml:space="preserve"> و همکاران محاسبه گردیده است و با در نظر گرفتن این نکته که بیشترین جزء تشکیل دهنده ناخن نیز کراتین است پس می‌توان مقادیر </w:t>
      </w:r>
      <w:r w:rsidR="00BB5F67" w:rsidRPr="00BB5F67">
        <w:rPr>
          <w:szCs w:val="24"/>
          <w:lang w:bidi="fa-IR"/>
        </w:rPr>
        <w:t>HSP</w:t>
      </w:r>
      <w:r w:rsidR="00BB5F67" w:rsidRPr="00BB5F67">
        <w:rPr>
          <w:rFonts w:hint="cs"/>
          <w:sz w:val="28"/>
          <w:rtl/>
          <w:lang w:bidi="fa-IR"/>
        </w:rPr>
        <w:t xml:space="preserve"> ناخن را برای تار مو نیز</w:t>
      </w:r>
      <w:r w:rsidR="006731DF">
        <w:rPr>
          <w:rFonts w:hint="cs"/>
          <w:sz w:val="28"/>
          <w:rtl/>
          <w:lang w:bidi="fa-IR"/>
        </w:rPr>
        <w:t xml:space="preserve"> به طور تقریبی</w:t>
      </w:r>
      <w:r w:rsidR="00BB5F67" w:rsidRPr="00BB5F67">
        <w:rPr>
          <w:rFonts w:hint="cs"/>
          <w:sz w:val="28"/>
          <w:rtl/>
          <w:lang w:bidi="fa-IR"/>
        </w:rPr>
        <w:t xml:space="preserve"> متصور شد.</w:t>
      </w:r>
      <w:proofErr w:type="gramEnd"/>
      <w:r w:rsidR="00BB5F67" w:rsidRPr="00BB5F67">
        <w:rPr>
          <w:rFonts w:hint="cs"/>
          <w:sz w:val="28"/>
          <w:rtl/>
          <w:lang w:bidi="fa-IR"/>
        </w:rPr>
        <w:t xml:space="preserve"> </w:t>
      </w:r>
      <w:r w:rsidR="00BB5F67" w:rsidRPr="00BB5F67">
        <w:rPr>
          <w:szCs w:val="24"/>
          <w:lang w:bidi="fa-IR"/>
        </w:rPr>
        <w:t>HSP</w:t>
      </w:r>
      <w:r w:rsidR="00BB5F67">
        <w:rPr>
          <w:rFonts w:hint="cs"/>
          <w:sz w:val="28"/>
          <w:rtl/>
          <w:lang w:bidi="fa-IR"/>
        </w:rPr>
        <w:t xml:space="preserve"> ناخن </w:t>
      </w:r>
      <w:r w:rsidR="00BB5F67">
        <w:rPr>
          <w:rFonts w:hint="cs"/>
          <w:rtl/>
          <w:lang w:bidi="fa-IR"/>
        </w:rPr>
        <w:t>به ترتیب برای پارامترهای</w:t>
      </w:r>
      <w:r w:rsidR="00BB5F67" w:rsidRPr="006731DF">
        <w:rPr>
          <w:rFonts w:hint="cs"/>
          <w:szCs w:val="24"/>
          <w:rtl/>
          <w:lang w:bidi="fa-IR"/>
        </w:rPr>
        <w:t xml:space="preserve"> </w:t>
      </w:r>
      <w:r w:rsidR="00BB5F67" w:rsidRPr="006731DF">
        <w:rPr>
          <w:rFonts w:cs="Times New Roman"/>
          <w:szCs w:val="24"/>
        </w:rPr>
        <w:t>δD</w:t>
      </w:r>
      <w:r w:rsidR="00BB5F67" w:rsidRPr="006731DF">
        <w:rPr>
          <w:rFonts w:hint="cs"/>
          <w:sz w:val="28"/>
          <w:rtl/>
          <w:lang w:bidi="fa-IR"/>
        </w:rPr>
        <w:t>،</w:t>
      </w:r>
      <w:r w:rsidR="00BB5F67" w:rsidRPr="006731DF">
        <w:rPr>
          <w:rFonts w:cs="Times New Roman" w:hint="cs"/>
          <w:szCs w:val="24"/>
          <w:rtl/>
          <w:lang w:bidi="fa-IR"/>
        </w:rPr>
        <w:t xml:space="preserve"> </w:t>
      </w:r>
      <w:proofErr w:type="gramStart"/>
      <w:r w:rsidR="00BB5F67" w:rsidRPr="006731DF">
        <w:rPr>
          <w:rFonts w:cs="Times New Roman"/>
          <w:szCs w:val="24"/>
        </w:rPr>
        <w:t>δP</w:t>
      </w:r>
      <w:proofErr w:type="gramEnd"/>
      <w:r w:rsidR="00BB5F67" w:rsidRPr="006731DF">
        <w:rPr>
          <w:rFonts w:cs="Times New Roman" w:hint="cs"/>
          <w:szCs w:val="24"/>
          <w:rtl/>
        </w:rPr>
        <w:t xml:space="preserve"> </w:t>
      </w:r>
      <w:r w:rsidR="00BB5F67" w:rsidRPr="006731DF">
        <w:rPr>
          <w:rFonts w:hint="cs"/>
          <w:sz w:val="28"/>
          <w:rtl/>
        </w:rPr>
        <w:t>و</w:t>
      </w:r>
      <w:r w:rsidR="00BB5F67" w:rsidRPr="006731DF">
        <w:rPr>
          <w:rFonts w:cs="Times New Roman" w:hint="cs"/>
          <w:szCs w:val="24"/>
          <w:rtl/>
        </w:rPr>
        <w:t xml:space="preserve"> </w:t>
      </w:r>
      <w:r w:rsidR="00BB5F67" w:rsidRPr="006731DF">
        <w:rPr>
          <w:rFonts w:cs="Times New Roman"/>
          <w:szCs w:val="24"/>
        </w:rPr>
        <w:t>δH</w:t>
      </w:r>
      <w:r w:rsidR="00BB5F67">
        <w:rPr>
          <w:rFonts w:cs="Times New Roman" w:hint="cs"/>
          <w:sz w:val="16"/>
          <w:szCs w:val="16"/>
          <w:rtl/>
        </w:rPr>
        <w:t xml:space="preserve"> </w:t>
      </w:r>
      <w:r w:rsidR="00BB5F67">
        <w:rPr>
          <w:rFonts w:hint="cs"/>
          <w:sz w:val="28"/>
          <w:rtl/>
        </w:rPr>
        <w:t xml:space="preserve">اعداد 17.7، 20.9 و </w:t>
      </w:r>
      <w:r w:rsidR="006731DF">
        <w:rPr>
          <w:rFonts w:hint="cs"/>
          <w:sz w:val="28"/>
          <w:rtl/>
        </w:rPr>
        <w:t xml:space="preserve">18.6 </w:t>
      </w:r>
      <w:r w:rsidR="00BB5F67">
        <w:rPr>
          <w:rFonts w:hint="cs"/>
          <w:sz w:val="28"/>
          <w:rtl/>
        </w:rPr>
        <w:t>گزارش شده است</w:t>
      </w:r>
    </w:p>
    <w:p w14:paraId="696CBB06" w14:textId="6E06F6B3" w:rsidR="006731DF" w:rsidRDefault="006731DF" w:rsidP="00685CF3">
      <w:pPr>
        <w:pStyle w:val="Heading3"/>
        <w:rPr>
          <w:rtl/>
          <w:lang w:bidi="fa-IR"/>
        </w:rPr>
      </w:pPr>
      <w:bookmarkStart w:id="97" w:name="_Toc218768313"/>
      <w:bookmarkStart w:id="98" w:name="_Toc219980398"/>
      <w:r>
        <w:rPr>
          <w:rFonts w:hint="cs"/>
          <w:rtl/>
          <w:lang w:bidi="fa-IR"/>
        </w:rPr>
        <w:lastRenderedPageBreak/>
        <w:t xml:space="preserve">اندازه‌گیری تجربی </w:t>
      </w:r>
      <w:r>
        <w:rPr>
          <w:lang w:bidi="fa-IR"/>
        </w:rPr>
        <w:t>HSP</w:t>
      </w:r>
      <w:r>
        <w:rPr>
          <w:rFonts w:hint="cs"/>
          <w:rtl/>
          <w:lang w:bidi="fa-IR"/>
        </w:rPr>
        <w:t xml:space="preserve"> تار موی انسانی</w:t>
      </w:r>
      <w:bookmarkEnd w:id="97"/>
      <w:bookmarkEnd w:id="98"/>
    </w:p>
    <w:p w14:paraId="44A2307C" w14:textId="4089F638" w:rsidR="00F94EE7" w:rsidRPr="003C0FE0" w:rsidRDefault="006731DF" w:rsidP="003D5E06">
      <w:pPr>
        <w:pStyle w:val="a3"/>
        <w:rPr>
          <w:sz w:val="28"/>
          <w:rtl/>
          <w:lang w:bidi="fa-IR"/>
        </w:rPr>
      </w:pPr>
      <w:r>
        <w:rPr>
          <w:rFonts w:hint="cs"/>
          <w:rtl/>
          <w:lang w:bidi="fa-IR"/>
        </w:rPr>
        <w:t xml:space="preserve">در ابتدا براساس موقعیت تئوری </w:t>
      </w:r>
      <w:r>
        <w:rPr>
          <w:lang w:bidi="fa-IR"/>
        </w:rPr>
        <w:t>HSP</w:t>
      </w:r>
      <w:r>
        <w:rPr>
          <w:rFonts w:hint="cs"/>
          <w:rtl/>
          <w:lang w:bidi="fa-IR"/>
        </w:rPr>
        <w:t xml:space="preserve"> تار مو در فضای سه‌بعدی، مجموعه‌ای از </w:t>
      </w:r>
      <w:r w:rsidR="002E7F5C">
        <w:rPr>
          <w:rFonts w:hint="cs"/>
          <w:rtl/>
          <w:lang w:bidi="fa-IR"/>
        </w:rPr>
        <w:t xml:space="preserve">حداقل 20 </w:t>
      </w:r>
      <w:r>
        <w:rPr>
          <w:rFonts w:hint="cs"/>
          <w:rtl/>
          <w:lang w:bidi="fa-IR"/>
        </w:rPr>
        <w:t>حلال</w:t>
      </w:r>
      <w:r w:rsidR="002E7F5C">
        <w:rPr>
          <w:rFonts w:hint="cs"/>
          <w:rtl/>
          <w:lang w:bidi="fa-IR"/>
        </w:rPr>
        <w:t xml:space="preserve"> </w:t>
      </w:r>
      <w:r>
        <w:rPr>
          <w:rFonts w:hint="cs"/>
          <w:rtl/>
          <w:lang w:bidi="fa-IR"/>
        </w:rPr>
        <w:t xml:space="preserve">مختلف با پراکنگی مناسب در محدوده </w:t>
      </w:r>
      <w:r w:rsidRPr="006731DF">
        <w:rPr>
          <w:rFonts w:cs="Times New Roman"/>
          <w:szCs w:val="24"/>
        </w:rPr>
        <w:t>δD</w:t>
      </w:r>
      <w:r w:rsidRPr="006731DF">
        <w:rPr>
          <w:rFonts w:hint="cs"/>
          <w:sz w:val="28"/>
          <w:rtl/>
          <w:lang w:bidi="fa-IR"/>
        </w:rPr>
        <w:t>،</w:t>
      </w:r>
      <w:r w:rsidRPr="006731DF">
        <w:rPr>
          <w:rFonts w:cs="Times New Roman" w:hint="cs"/>
          <w:szCs w:val="24"/>
          <w:rtl/>
          <w:lang w:bidi="fa-IR"/>
        </w:rPr>
        <w:t xml:space="preserve"> </w:t>
      </w:r>
      <w:r w:rsidRPr="006731DF">
        <w:rPr>
          <w:rFonts w:cs="Times New Roman"/>
          <w:szCs w:val="24"/>
        </w:rPr>
        <w:t>δP</w:t>
      </w:r>
      <w:r w:rsidRPr="006731DF">
        <w:rPr>
          <w:rFonts w:cs="Times New Roman" w:hint="cs"/>
          <w:szCs w:val="24"/>
          <w:rtl/>
        </w:rPr>
        <w:t xml:space="preserve"> </w:t>
      </w:r>
      <w:r w:rsidRPr="006731DF">
        <w:rPr>
          <w:rFonts w:hint="cs"/>
          <w:sz w:val="28"/>
          <w:rtl/>
        </w:rPr>
        <w:t>و</w:t>
      </w:r>
      <w:r w:rsidRPr="006731DF">
        <w:rPr>
          <w:rFonts w:cs="Times New Roman" w:hint="cs"/>
          <w:szCs w:val="24"/>
          <w:rtl/>
        </w:rPr>
        <w:t xml:space="preserve"> </w:t>
      </w:r>
      <w:r w:rsidRPr="006731DF">
        <w:rPr>
          <w:rFonts w:cs="Times New Roman"/>
          <w:szCs w:val="24"/>
        </w:rPr>
        <w:t>δH</w:t>
      </w:r>
      <w:r>
        <w:rPr>
          <w:rFonts w:cs="Times New Roman" w:hint="cs"/>
          <w:szCs w:val="24"/>
          <w:rtl/>
        </w:rPr>
        <w:t xml:space="preserve">  </w:t>
      </w:r>
      <w:r w:rsidR="002E7F5C">
        <w:rPr>
          <w:rFonts w:hint="cs"/>
          <w:sz w:val="28"/>
          <w:rtl/>
        </w:rPr>
        <w:t>انتخاب شد</w:t>
      </w:r>
      <w:r w:rsidR="002E7F5C" w:rsidRPr="002E7F5C">
        <w:rPr>
          <w:rFonts w:hint="cs"/>
          <w:sz w:val="28"/>
          <w:rtl/>
        </w:rPr>
        <w:t>.</w:t>
      </w:r>
      <w:r w:rsidR="002E7F5C">
        <w:rPr>
          <w:rFonts w:hint="cs"/>
          <w:sz w:val="28"/>
          <w:rtl/>
        </w:rPr>
        <w:t xml:space="preserve"> سپس آزمایش‌های تجربی برای تعیین میزان برداشت حلال توسط تار مو انجام گردید. پس از تعیین درصد برداشت برای هر حلال، حلال</w:t>
      </w:r>
      <w:r w:rsidR="002E7F5C" w:rsidRPr="002E7F5C">
        <w:rPr>
          <w:rFonts w:hint="cs"/>
          <w:sz w:val="28"/>
          <w:rtl/>
        </w:rPr>
        <w:t>‌ها</w:t>
      </w:r>
      <w:r w:rsidR="002E7F5C">
        <w:rPr>
          <w:rFonts w:hint="cs"/>
          <w:sz w:val="28"/>
          <w:rtl/>
        </w:rPr>
        <w:t xml:space="preserve"> بر اساس </w:t>
      </w:r>
      <w:r w:rsidR="003D5E06">
        <w:rPr>
          <w:rFonts w:hint="cs"/>
          <w:sz w:val="28"/>
          <w:rtl/>
        </w:rPr>
        <w:t>میزان برداشت توسط تار مو</w:t>
      </w:r>
      <w:r w:rsidR="002E7F5C" w:rsidRPr="002E7F5C">
        <w:rPr>
          <w:rFonts w:hint="cs"/>
          <w:sz w:val="28"/>
          <w:rtl/>
        </w:rPr>
        <w:t xml:space="preserve"> رتبه‌بندی شدند. درصد برداشت‌های بالا به عنوان "حلال خوب" و مقادیر پایین به عنوان "حلال ضعیف یا بد"</w:t>
      </w:r>
      <w:r w:rsidR="002E7F5C">
        <w:rPr>
          <w:rFonts w:hint="cs"/>
          <w:sz w:val="28"/>
          <w:rtl/>
        </w:rPr>
        <w:t xml:space="preserve"> کد</w:t>
      </w:r>
      <w:r w:rsidR="002E7F5C" w:rsidRPr="002E7F5C">
        <w:rPr>
          <w:rFonts w:hint="cs"/>
          <w:sz w:val="28"/>
          <w:rtl/>
        </w:rPr>
        <w:t>گذاری گردید.</w:t>
      </w:r>
      <w:r w:rsidR="002E7F5C">
        <w:rPr>
          <w:rFonts w:hint="cs"/>
          <w:sz w:val="28"/>
          <w:rtl/>
        </w:rPr>
        <w:t xml:space="preserve"> داده‌های طبقه‌بندی شده به نرم‌افزار </w:t>
      </w:r>
      <w:r w:rsidR="002E7F5C" w:rsidRPr="00A54228">
        <w:rPr>
          <w:szCs w:val="24"/>
        </w:rPr>
        <w:t>HSPi</w:t>
      </w:r>
      <w:r w:rsidR="00A54228" w:rsidRPr="00A54228">
        <w:rPr>
          <w:szCs w:val="24"/>
        </w:rPr>
        <w:t>P</w:t>
      </w:r>
      <w:r w:rsidR="002E7F5C" w:rsidRPr="00A54228">
        <w:rPr>
          <w:rFonts w:hint="cs"/>
          <w:szCs w:val="24"/>
          <w:rtl/>
          <w:lang w:bidi="fa-IR"/>
        </w:rPr>
        <w:t xml:space="preserve"> </w:t>
      </w:r>
      <w:r w:rsidR="002E7F5C">
        <w:rPr>
          <w:rFonts w:hint="cs"/>
          <w:sz w:val="28"/>
          <w:rtl/>
          <w:lang w:bidi="fa-IR"/>
        </w:rPr>
        <w:t xml:space="preserve">انتقال داده شد و مقادیر </w:t>
      </w:r>
      <w:r w:rsidR="002E7F5C" w:rsidRPr="00A54228">
        <w:rPr>
          <w:szCs w:val="24"/>
          <w:lang w:bidi="fa-IR"/>
        </w:rPr>
        <w:t>HSP</w:t>
      </w:r>
      <w:r w:rsidR="002E7F5C" w:rsidRPr="00A54228">
        <w:rPr>
          <w:rFonts w:hint="cs"/>
          <w:szCs w:val="24"/>
          <w:rtl/>
          <w:lang w:bidi="fa-IR"/>
        </w:rPr>
        <w:t xml:space="preserve"> </w:t>
      </w:r>
      <w:r w:rsidR="002E7F5C">
        <w:rPr>
          <w:rFonts w:hint="cs"/>
          <w:sz w:val="28"/>
          <w:rtl/>
          <w:lang w:bidi="fa-IR"/>
        </w:rPr>
        <w:t xml:space="preserve">تار موی انسانی و شعاع </w:t>
      </w:r>
      <w:r w:rsidR="003826DE">
        <w:rPr>
          <w:rFonts w:hint="cs"/>
          <w:sz w:val="28"/>
          <w:rtl/>
          <w:lang w:bidi="fa-IR"/>
        </w:rPr>
        <w:t>محلولیت</w:t>
      </w:r>
      <w:r w:rsidR="002E7F5C">
        <w:rPr>
          <w:rFonts w:hint="cs"/>
          <w:sz w:val="28"/>
          <w:rtl/>
          <w:lang w:bidi="fa-IR"/>
        </w:rPr>
        <w:t xml:space="preserve"> از نرم‌افزار استخراج گردید.</w:t>
      </w:r>
    </w:p>
    <w:p w14:paraId="4FCF176A" w14:textId="3CBD0E67" w:rsidR="00667829" w:rsidRDefault="00667829" w:rsidP="00685CF3">
      <w:pPr>
        <w:pStyle w:val="Heading3"/>
        <w:rPr>
          <w:rtl/>
          <w:lang w:bidi="fa-IR"/>
        </w:rPr>
      </w:pPr>
      <w:bookmarkStart w:id="99" w:name="_Toc218768314"/>
      <w:bookmarkStart w:id="100" w:name="_Toc219980399"/>
      <w:r>
        <w:rPr>
          <w:rFonts w:hint="cs"/>
          <w:rtl/>
          <w:lang w:bidi="fa-IR"/>
        </w:rPr>
        <w:t>ان</w:t>
      </w:r>
      <w:r w:rsidR="00EF4BB6">
        <w:rPr>
          <w:rFonts w:hint="cs"/>
          <w:rtl/>
          <w:lang w:bidi="fa-IR"/>
        </w:rPr>
        <w:t>تخاب حلال</w:t>
      </w:r>
      <w:bookmarkEnd w:id="99"/>
      <w:bookmarkEnd w:id="100"/>
    </w:p>
    <w:p w14:paraId="6E87126A" w14:textId="78EA0EA0" w:rsidR="003C0FE0" w:rsidRDefault="001A4D81" w:rsidP="00BD4511">
      <w:pPr>
        <w:pStyle w:val="a3"/>
        <w:rPr>
          <w:rtl/>
          <w:lang w:bidi="fa-IR"/>
        </w:rPr>
      </w:pPr>
      <w:r>
        <w:rPr>
          <w:rFonts w:hint="cs"/>
          <w:rtl/>
          <w:lang w:bidi="fa-IR"/>
        </w:rPr>
        <w:t xml:space="preserve">با فرض اینکه </w:t>
      </w:r>
      <w:r>
        <w:rPr>
          <w:lang w:bidi="fa-IR"/>
        </w:rPr>
        <w:t>HSP</w:t>
      </w:r>
      <w:r>
        <w:rPr>
          <w:rFonts w:hint="cs"/>
          <w:rtl/>
          <w:lang w:bidi="fa-IR"/>
        </w:rPr>
        <w:t xml:space="preserve"> تار موی انسانی به </w:t>
      </w:r>
      <w:r>
        <w:rPr>
          <w:lang w:bidi="fa-IR"/>
        </w:rPr>
        <w:t>HSP</w:t>
      </w:r>
      <w:r>
        <w:rPr>
          <w:rFonts w:hint="cs"/>
          <w:rtl/>
          <w:lang w:bidi="fa-IR"/>
        </w:rPr>
        <w:t xml:space="preserve"> ناخن انسانی شبیه است و همچنین با در نظر گرفتن </w:t>
      </w:r>
      <w:r>
        <w:rPr>
          <w:lang w:bidi="fa-IR"/>
        </w:rPr>
        <w:t>HSP</w:t>
      </w:r>
      <w:r>
        <w:rPr>
          <w:rFonts w:hint="cs"/>
          <w:rtl/>
          <w:lang w:bidi="fa-IR"/>
        </w:rPr>
        <w:t xml:space="preserve"> پوست سالم و لایه شاخی پوست که در مطالعات گذشته محاسبه گردیده است، مجموعه‌ای از حلال‌ها با پراکندگی مناسب انتخاب گردید. </w:t>
      </w:r>
      <w:r w:rsidR="00563F25">
        <w:rPr>
          <w:lang w:bidi="fa-IR"/>
        </w:rPr>
        <w:t>HSP</w:t>
      </w:r>
      <w:r w:rsidR="00563F25">
        <w:rPr>
          <w:rFonts w:hint="cs"/>
          <w:rtl/>
          <w:lang w:bidi="fa-IR"/>
        </w:rPr>
        <w:t xml:space="preserve"> پوست سالم در </w:t>
      </w:r>
      <w:r w:rsidR="00563F25" w:rsidRPr="00B66983">
        <w:rPr>
          <w:rFonts w:hint="cs"/>
          <w:rtl/>
          <w:lang w:bidi="fa-IR"/>
        </w:rPr>
        <w:t xml:space="preserve">کتاب هندبوک پارامترهای </w:t>
      </w:r>
      <w:r w:rsidR="003826DE">
        <w:rPr>
          <w:rFonts w:hint="cs"/>
          <w:rtl/>
          <w:lang w:bidi="fa-IR"/>
        </w:rPr>
        <w:t>محلولیت</w:t>
      </w:r>
      <w:r w:rsidR="00AB3BF4">
        <w:rPr>
          <w:rFonts w:hint="cs"/>
          <w:rtl/>
          <w:lang w:bidi="fa-IR"/>
        </w:rPr>
        <w:t xml:space="preserve"> هانسن</w:t>
      </w:r>
      <w:r>
        <w:rPr>
          <w:rFonts w:hint="cs"/>
          <w:rtl/>
          <w:lang w:bidi="fa-IR"/>
        </w:rPr>
        <w:t xml:space="preserve"> </w:t>
      </w:r>
      <w:r w:rsidR="00563F25">
        <w:rPr>
          <w:rFonts w:hint="cs"/>
          <w:rtl/>
          <w:lang w:bidi="fa-IR"/>
        </w:rPr>
        <w:t xml:space="preserve">به ترتیب برای پارامترهای </w:t>
      </w:r>
      <w:r w:rsidR="00B66983">
        <w:rPr>
          <w:rFonts w:cs="Times New Roman"/>
          <w:szCs w:val="24"/>
        </w:rPr>
        <w:t>δ</w:t>
      </w:r>
      <w:r w:rsidR="00B66983">
        <w:rPr>
          <w:rFonts w:cs="Times New Roman"/>
          <w:sz w:val="16"/>
          <w:szCs w:val="16"/>
        </w:rPr>
        <w:t>D</w:t>
      </w:r>
      <w:r w:rsidR="00B66983" w:rsidRPr="00FB034C">
        <w:rPr>
          <w:rFonts w:hint="cs"/>
          <w:sz w:val="28"/>
          <w:rtl/>
          <w:lang w:bidi="fa-IR"/>
        </w:rPr>
        <w:t>،</w:t>
      </w:r>
      <w:r w:rsidR="00B66983">
        <w:rPr>
          <w:rFonts w:cs="Times New Roman" w:hint="cs"/>
          <w:sz w:val="16"/>
          <w:szCs w:val="16"/>
          <w:rtl/>
          <w:lang w:bidi="fa-IR"/>
        </w:rPr>
        <w:t xml:space="preserve"> </w:t>
      </w:r>
      <w:r w:rsidR="00B66983">
        <w:rPr>
          <w:rFonts w:cs="Times New Roman"/>
          <w:szCs w:val="24"/>
        </w:rPr>
        <w:t>δ</w:t>
      </w:r>
      <w:r w:rsidR="00B66983">
        <w:rPr>
          <w:rFonts w:cs="Times New Roman"/>
          <w:sz w:val="16"/>
          <w:szCs w:val="16"/>
        </w:rPr>
        <w:t>P</w:t>
      </w:r>
      <w:r w:rsidR="00B66983">
        <w:rPr>
          <w:rFonts w:cs="Times New Roman" w:hint="cs"/>
          <w:sz w:val="16"/>
          <w:szCs w:val="16"/>
          <w:rtl/>
        </w:rPr>
        <w:t xml:space="preserve"> </w:t>
      </w:r>
      <w:r w:rsidR="00B66983" w:rsidRPr="00FB034C">
        <w:rPr>
          <w:rFonts w:hint="cs"/>
          <w:sz w:val="28"/>
          <w:rtl/>
        </w:rPr>
        <w:t>و</w:t>
      </w:r>
      <w:r w:rsidR="00B66983">
        <w:rPr>
          <w:rFonts w:cs="Times New Roman" w:hint="cs"/>
          <w:sz w:val="16"/>
          <w:szCs w:val="16"/>
          <w:rtl/>
        </w:rPr>
        <w:t xml:space="preserve"> </w:t>
      </w:r>
      <w:r w:rsidR="00B66983">
        <w:rPr>
          <w:rFonts w:cs="Times New Roman"/>
          <w:szCs w:val="24"/>
        </w:rPr>
        <w:t>δ</w:t>
      </w:r>
      <w:r w:rsidR="00B66983">
        <w:rPr>
          <w:rFonts w:cs="Times New Roman"/>
          <w:sz w:val="16"/>
          <w:szCs w:val="16"/>
        </w:rPr>
        <w:t>H</w:t>
      </w:r>
      <w:r w:rsidR="00B66983">
        <w:rPr>
          <w:rFonts w:cs="Times New Roman" w:hint="cs"/>
          <w:sz w:val="16"/>
          <w:szCs w:val="16"/>
          <w:rtl/>
        </w:rPr>
        <w:t xml:space="preserve"> </w:t>
      </w:r>
      <w:r w:rsidR="00B66983">
        <w:rPr>
          <w:rFonts w:hint="cs"/>
          <w:sz w:val="28"/>
          <w:rtl/>
        </w:rPr>
        <w:t xml:space="preserve">اعداد 17.6، 12.5 و 11 گزارش شده است </w:t>
      </w:r>
      <w:r>
        <w:rPr>
          <w:rtl/>
          <w:lang w:bidi="fa-IR"/>
        </w:rPr>
        <w:fldChar w:fldCharType="begin"/>
      </w:r>
      <w:r>
        <w:rPr>
          <w:rtl/>
          <w:lang w:bidi="fa-IR"/>
        </w:rPr>
        <w:instrText xml:space="preserve"> </w:instrText>
      </w:r>
      <w:r>
        <w:rPr>
          <w:lang w:bidi="fa-IR"/>
        </w:rPr>
        <w:instrText>ADDIN EN.CITE &lt;EndNote&gt;&lt;Cite&gt;&lt;Author&gt;Hansen&lt;/Author&gt;&lt;Year&gt;2007&lt;/Year&gt;&lt;RecNum&gt;199&lt;/RecNum&gt;&lt;DisplayText&gt;(86)&lt;/DisplayText&gt;&lt;record&gt;&lt;rec-number&gt;199&lt;/rec-number&gt;&lt;foreign-keys&gt;&lt;key app="EN" db-id="r5w5xz507reeroeztf0vedf1dderxa9wxsd9" timestamp="1741875266"&gt;19</w:instrText>
      </w:r>
      <w:r>
        <w:rPr>
          <w:rtl/>
          <w:lang w:bidi="fa-IR"/>
        </w:rPr>
        <w:instrText>9&lt;/</w:instrText>
      </w:r>
      <w:r>
        <w:rPr>
          <w:lang w:bidi="fa-IR"/>
        </w:rPr>
        <w:instrText>key&gt;&lt;/foreign-keys&gt;&lt;ref-type name="Book"&gt;6&lt;/ref-type&gt;&lt;contributors&gt;&lt;authors&gt;&lt;author&gt;Hansen, Charles M&lt;/author&gt;&lt;/authors&gt;&lt;/contributors&gt;&lt;titles&gt;&lt;title&gt;Hansen solubility parameters: a user&amp;apos;s handbook&lt;/title&gt;&lt;/titles&gt;&lt;dates&gt;&lt;year&gt;2007&lt;/year&gt;&lt;/dates</w:instrText>
      </w:r>
      <w:r>
        <w:rPr>
          <w:rtl/>
          <w:lang w:bidi="fa-IR"/>
        </w:rPr>
        <w:instrText>&gt;&lt;</w:instrText>
      </w:r>
      <w:r>
        <w:rPr>
          <w:lang w:bidi="fa-IR"/>
        </w:rPr>
        <w:instrText>publisher&gt;CRC press&lt;/publisher&gt;&lt;isbn&gt;0429127529&lt;/isbn&gt;&lt;urls&gt;&lt;/urls&gt;&lt;/record&gt;&lt;/Cite&gt;&lt;/EndNote</w:instrText>
      </w:r>
      <w:r>
        <w:rPr>
          <w:rtl/>
          <w:lang w:bidi="fa-IR"/>
        </w:rPr>
        <w:instrText>&gt;</w:instrText>
      </w:r>
      <w:r>
        <w:rPr>
          <w:rtl/>
          <w:lang w:bidi="fa-IR"/>
        </w:rPr>
        <w:fldChar w:fldCharType="separate"/>
      </w:r>
      <w:r>
        <w:rPr>
          <w:noProof/>
          <w:rtl/>
          <w:lang w:bidi="fa-IR"/>
        </w:rPr>
        <w:t>(86)</w:t>
      </w:r>
      <w:r>
        <w:rPr>
          <w:rtl/>
          <w:lang w:bidi="fa-IR"/>
        </w:rPr>
        <w:fldChar w:fldCharType="end"/>
      </w:r>
      <w:r w:rsidRPr="00B66983">
        <w:rPr>
          <w:rFonts w:hint="cs"/>
          <w:color w:val="FF0000"/>
          <w:rtl/>
          <w:lang w:bidi="fa-IR"/>
        </w:rPr>
        <w:t xml:space="preserve"> </w:t>
      </w:r>
      <w:r>
        <w:rPr>
          <w:rFonts w:hint="cs"/>
          <w:sz w:val="28"/>
          <w:rtl/>
        </w:rPr>
        <w:t>و همچنین در یکی از مطال</w:t>
      </w:r>
      <w:r w:rsidR="00B66983">
        <w:rPr>
          <w:rFonts w:hint="cs"/>
          <w:sz w:val="28"/>
          <w:rtl/>
        </w:rPr>
        <w:t>عات پیشین</w:t>
      </w:r>
      <w:r w:rsidR="00F40E02">
        <w:rPr>
          <w:rFonts w:hint="cs"/>
          <w:sz w:val="28"/>
          <w:rtl/>
          <w:lang w:bidi="fa-IR"/>
        </w:rPr>
        <w:t>،</w:t>
      </w:r>
      <w:r w:rsidR="00B66983">
        <w:rPr>
          <w:rFonts w:hint="cs"/>
          <w:sz w:val="28"/>
          <w:rtl/>
        </w:rPr>
        <w:t xml:space="preserve"> </w:t>
      </w:r>
      <w:r w:rsidR="00B66983" w:rsidRPr="001A4D81">
        <w:rPr>
          <w:szCs w:val="24"/>
        </w:rPr>
        <w:t>HSP</w:t>
      </w:r>
      <w:r w:rsidR="00B66983" w:rsidRPr="001A4D81">
        <w:rPr>
          <w:rFonts w:hint="cs"/>
          <w:szCs w:val="24"/>
          <w:rtl/>
          <w:lang w:bidi="fa-IR"/>
        </w:rPr>
        <w:t xml:space="preserve"> </w:t>
      </w:r>
      <w:r w:rsidR="00B66983">
        <w:rPr>
          <w:rFonts w:hint="cs"/>
          <w:sz w:val="28"/>
          <w:rtl/>
          <w:lang w:bidi="fa-IR"/>
        </w:rPr>
        <w:t xml:space="preserve">لایه شاخی پوست به ترتیب برای پارامترهای </w:t>
      </w:r>
      <w:r w:rsidR="00B66983">
        <w:rPr>
          <w:rFonts w:cs="Times New Roman"/>
          <w:szCs w:val="24"/>
        </w:rPr>
        <w:t>δ</w:t>
      </w:r>
      <w:r w:rsidR="00B66983">
        <w:rPr>
          <w:rFonts w:cs="Times New Roman"/>
          <w:sz w:val="16"/>
          <w:szCs w:val="16"/>
        </w:rPr>
        <w:t>D</w:t>
      </w:r>
      <w:r w:rsidR="00B66983" w:rsidRPr="00FB034C">
        <w:rPr>
          <w:rFonts w:hint="cs"/>
          <w:sz w:val="28"/>
          <w:rtl/>
          <w:lang w:bidi="fa-IR"/>
        </w:rPr>
        <w:t>،</w:t>
      </w:r>
      <w:r w:rsidR="00B66983">
        <w:rPr>
          <w:rFonts w:cs="Times New Roman" w:hint="cs"/>
          <w:sz w:val="16"/>
          <w:szCs w:val="16"/>
          <w:rtl/>
          <w:lang w:bidi="fa-IR"/>
        </w:rPr>
        <w:t xml:space="preserve"> </w:t>
      </w:r>
      <w:r w:rsidR="00B66983">
        <w:rPr>
          <w:rFonts w:cs="Times New Roman"/>
          <w:szCs w:val="24"/>
        </w:rPr>
        <w:t>δ</w:t>
      </w:r>
      <w:r w:rsidR="00B66983">
        <w:rPr>
          <w:rFonts w:cs="Times New Roman"/>
          <w:sz w:val="16"/>
          <w:szCs w:val="16"/>
        </w:rPr>
        <w:t>P</w:t>
      </w:r>
      <w:r w:rsidR="00B66983">
        <w:rPr>
          <w:rFonts w:cs="Times New Roman" w:hint="cs"/>
          <w:sz w:val="16"/>
          <w:szCs w:val="16"/>
          <w:rtl/>
        </w:rPr>
        <w:t xml:space="preserve"> </w:t>
      </w:r>
      <w:r w:rsidR="00B66983" w:rsidRPr="00FB034C">
        <w:rPr>
          <w:rFonts w:hint="cs"/>
          <w:sz w:val="28"/>
          <w:rtl/>
        </w:rPr>
        <w:t>و</w:t>
      </w:r>
      <w:r w:rsidR="00B66983">
        <w:rPr>
          <w:rFonts w:cs="Times New Roman" w:hint="cs"/>
          <w:sz w:val="16"/>
          <w:szCs w:val="16"/>
          <w:rtl/>
        </w:rPr>
        <w:t xml:space="preserve"> </w:t>
      </w:r>
      <w:r w:rsidR="00B66983">
        <w:rPr>
          <w:rFonts w:cs="Times New Roman"/>
          <w:szCs w:val="24"/>
        </w:rPr>
        <w:t>δ</w:t>
      </w:r>
      <w:r w:rsidR="00B66983">
        <w:rPr>
          <w:rFonts w:cs="Times New Roman"/>
          <w:sz w:val="16"/>
          <w:szCs w:val="16"/>
        </w:rPr>
        <w:t>H</w:t>
      </w:r>
      <w:r w:rsidR="00B66983">
        <w:rPr>
          <w:rFonts w:cs="Times New Roman" w:hint="cs"/>
          <w:sz w:val="16"/>
          <w:szCs w:val="16"/>
          <w:rtl/>
        </w:rPr>
        <w:t xml:space="preserve"> </w:t>
      </w:r>
      <w:r w:rsidR="00B66983">
        <w:rPr>
          <w:rFonts w:hint="cs"/>
          <w:sz w:val="28"/>
          <w:rtl/>
        </w:rPr>
        <w:t xml:space="preserve">اعداد 16.5، 12 و 7.7 گزارش شده است </w:t>
      </w:r>
      <w:r w:rsidR="00413447">
        <w:rPr>
          <w:sz w:val="28"/>
          <w:rtl/>
        </w:rPr>
        <w:fldChar w:fldCharType="begin"/>
      </w:r>
      <w:r w:rsidR="00413447">
        <w:rPr>
          <w:sz w:val="28"/>
          <w:rtl/>
        </w:rPr>
        <w:instrText xml:space="preserve"> </w:instrText>
      </w:r>
      <w:r w:rsidR="00413447">
        <w:rPr>
          <w:sz w:val="28"/>
        </w:rPr>
        <w:instrText>ADDIN EN.CITE &lt;EndNote&gt;&lt;Cite&gt;&lt;Author&gt;Ezati&lt;/Author&gt;&lt;Year&gt;2020&lt;/Year&gt;&lt;RecNum&gt;200&lt;/RecNum&gt;&lt;DisplayText&gt;(88)&lt;/DisplayText&gt;&lt;record&gt;&lt;rec-number&gt;200&lt;/rec-number&gt;&lt;foreign-keys&gt;&lt;key app="EN" db-id="r5w5xz507reeroeztf0vedf1dderxa9wxsd9" timestamp="1741875599"&gt;200</w:instrText>
      </w:r>
      <w:r w:rsidR="00413447">
        <w:rPr>
          <w:sz w:val="28"/>
          <w:rtl/>
        </w:rPr>
        <w:instrText>&lt;/</w:instrText>
      </w:r>
      <w:r w:rsidR="00413447">
        <w:rPr>
          <w:sz w:val="28"/>
        </w:rPr>
        <w:instrText>key&gt;&lt;/foreign-keys&gt;&lt;ref-type name="Journal Article"&gt;17&lt;/ref-type&gt;&lt;contributors&gt;&lt;authors&gt;&lt;author&gt;Ezati, Negin&lt;/author&gt;&lt;author&gt;Roberts, Michael Stephen&lt;/author&gt;&lt;author&gt;Zhang, Qian&lt;/author&gt;&lt;author&gt;Moghimi, Hamid Reza&lt;/author&gt;&lt;/authors&gt;&lt;/contributors&gt;&lt;titles&gt;&lt;title&gt;Measurement of Hansen solubility parameters of human stratum corneum&lt;/title&gt;&lt;secondary-title&gt;Iranian Journal of Pharmaceutical Research: IJPR&lt;/secondary-title&gt;&lt;/titles&gt;&lt;periodical&gt;&lt;full-title&gt;Iranian Journal of Pharmaceutical Research: IJPR&lt;/full</w:instrText>
      </w:r>
      <w:r w:rsidR="00413447">
        <w:rPr>
          <w:sz w:val="28"/>
          <w:rtl/>
        </w:rPr>
        <w:instrText>-</w:instrText>
      </w:r>
      <w:r w:rsidR="00413447">
        <w:rPr>
          <w:sz w:val="28"/>
        </w:rPr>
        <w:instrText>title&gt;&lt;/periodical&gt;&lt;pages&gt;572&lt;/pages&gt;&lt;volume&gt;19&lt;/volume&gt;&lt;number&gt;3&lt;/number&gt;&lt;dates&gt;&lt;year&gt;2020&lt;/year&gt;&lt;/dates&gt;&lt;urls&gt;&lt;/urls&gt;&lt;/record&gt;&lt;/Cite&gt;&lt;/EndNote</w:instrText>
      </w:r>
      <w:r w:rsidR="00413447">
        <w:rPr>
          <w:sz w:val="28"/>
          <w:rtl/>
        </w:rPr>
        <w:instrText>&gt;</w:instrText>
      </w:r>
      <w:r w:rsidR="00413447">
        <w:rPr>
          <w:sz w:val="28"/>
          <w:rtl/>
        </w:rPr>
        <w:fldChar w:fldCharType="separate"/>
      </w:r>
      <w:r w:rsidR="00413447">
        <w:rPr>
          <w:noProof/>
          <w:sz w:val="28"/>
          <w:rtl/>
        </w:rPr>
        <w:t>(</w:t>
      </w:r>
      <w:r w:rsidR="00BD4511">
        <w:rPr>
          <w:rFonts w:hint="cs"/>
          <w:noProof/>
          <w:sz w:val="28"/>
          <w:rtl/>
        </w:rPr>
        <w:t>91</w:t>
      </w:r>
      <w:r w:rsidR="00413447">
        <w:rPr>
          <w:noProof/>
          <w:sz w:val="28"/>
          <w:rtl/>
        </w:rPr>
        <w:t>)</w:t>
      </w:r>
      <w:r w:rsidR="00413447">
        <w:rPr>
          <w:sz w:val="28"/>
          <w:rtl/>
        </w:rPr>
        <w:fldChar w:fldCharType="end"/>
      </w:r>
      <w:r w:rsidR="00413447">
        <w:rPr>
          <w:sz w:val="28"/>
        </w:rPr>
        <w:t>.</w:t>
      </w:r>
      <w:r>
        <w:rPr>
          <w:rFonts w:hint="cs"/>
          <w:sz w:val="28"/>
          <w:rtl/>
        </w:rPr>
        <w:t xml:space="preserve"> </w:t>
      </w:r>
      <w:r w:rsidR="008E538C">
        <w:rPr>
          <w:rFonts w:hint="cs"/>
          <w:sz w:val="28"/>
          <w:rtl/>
        </w:rPr>
        <w:t>همچنین در یکی از مطالعات پیشین</w:t>
      </w:r>
      <w:r w:rsidR="008E538C">
        <w:rPr>
          <w:rFonts w:hint="cs"/>
          <w:sz w:val="28"/>
          <w:rtl/>
          <w:lang w:bidi="fa-IR"/>
        </w:rPr>
        <w:t>،</w:t>
      </w:r>
      <w:r w:rsidR="008E538C">
        <w:rPr>
          <w:rFonts w:hint="cs"/>
          <w:sz w:val="28"/>
          <w:rtl/>
        </w:rPr>
        <w:t xml:space="preserve"> </w:t>
      </w:r>
      <w:r w:rsidR="008E538C" w:rsidRPr="001A4D81">
        <w:rPr>
          <w:szCs w:val="24"/>
        </w:rPr>
        <w:t>HSP</w:t>
      </w:r>
      <w:r w:rsidR="008E538C" w:rsidRPr="001A4D81">
        <w:rPr>
          <w:rFonts w:hint="cs"/>
          <w:szCs w:val="24"/>
          <w:rtl/>
          <w:lang w:bidi="fa-IR"/>
        </w:rPr>
        <w:t xml:space="preserve"> </w:t>
      </w:r>
      <w:r w:rsidR="008E538C">
        <w:rPr>
          <w:rFonts w:hint="cs"/>
          <w:sz w:val="28"/>
          <w:rtl/>
          <w:lang w:bidi="fa-IR"/>
        </w:rPr>
        <w:t>پوست سوخته</w:t>
      </w:r>
      <w:r w:rsidR="00A65583">
        <w:rPr>
          <w:rFonts w:hint="cs"/>
          <w:sz w:val="28"/>
          <w:rtl/>
          <w:lang w:bidi="fa-IR"/>
        </w:rPr>
        <w:t xml:space="preserve"> در دمای 32 درجه سانتیگراد</w:t>
      </w:r>
      <w:r w:rsidR="008E538C">
        <w:rPr>
          <w:rFonts w:hint="cs"/>
          <w:sz w:val="28"/>
          <w:rtl/>
          <w:lang w:bidi="fa-IR"/>
        </w:rPr>
        <w:t xml:space="preserve"> به ترتیب برای پارامترهای </w:t>
      </w:r>
      <w:r w:rsidR="008E538C">
        <w:rPr>
          <w:rFonts w:cs="Times New Roman"/>
          <w:szCs w:val="24"/>
        </w:rPr>
        <w:t>δ</w:t>
      </w:r>
      <w:r w:rsidR="008E538C">
        <w:rPr>
          <w:rFonts w:cs="Times New Roman"/>
          <w:sz w:val="16"/>
          <w:szCs w:val="16"/>
        </w:rPr>
        <w:t>D</w:t>
      </w:r>
      <w:r w:rsidR="008E538C" w:rsidRPr="00FB034C">
        <w:rPr>
          <w:rFonts w:hint="cs"/>
          <w:sz w:val="28"/>
          <w:rtl/>
          <w:lang w:bidi="fa-IR"/>
        </w:rPr>
        <w:t>،</w:t>
      </w:r>
      <w:r w:rsidR="008E538C">
        <w:rPr>
          <w:rFonts w:cs="Times New Roman" w:hint="cs"/>
          <w:sz w:val="16"/>
          <w:szCs w:val="16"/>
          <w:rtl/>
          <w:lang w:bidi="fa-IR"/>
        </w:rPr>
        <w:t xml:space="preserve"> </w:t>
      </w:r>
      <w:r w:rsidR="008E538C">
        <w:rPr>
          <w:rFonts w:cs="Times New Roman"/>
          <w:szCs w:val="24"/>
        </w:rPr>
        <w:t>δ</w:t>
      </w:r>
      <w:r w:rsidR="008E538C">
        <w:rPr>
          <w:rFonts w:cs="Times New Roman"/>
          <w:sz w:val="16"/>
          <w:szCs w:val="16"/>
        </w:rPr>
        <w:t>P</w:t>
      </w:r>
      <w:r w:rsidR="008E538C">
        <w:rPr>
          <w:rFonts w:cs="Times New Roman" w:hint="cs"/>
          <w:sz w:val="16"/>
          <w:szCs w:val="16"/>
          <w:rtl/>
        </w:rPr>
        <w:t xml:space="preserve"> </w:t>
      </w:r>
      <w:r w:rsidR="008E538C" w:rsidRPr="00FB034C">
        <w:rPr>
          <w:rFonts w:hint="cs"/>
          <w:sz w:val="28"/>
          <w:rtl/>
        </w:rPr>
        <w:t>و</w:t>
      </w:r>
      <w:r w:rsidR="008E538C">
        <w:rPr>
          <w:rFonts w:cs="Times New Roman" w:hint="cs"/>
          <w:sz w:val="16"/>
          <w:szCs w:val="16"/>
          <w:rtl/>
        </w:rPr>
        <w:t xml:space="preserve"> </w:t>
      </w:r>
      <w:r w:rsidR="008E538C">
        <w:rPr>
          <w:rFonts w:cs="Times New Roman"/>
          <w:szCs w:val="24"/>
        </w:rPr>
        <w:t>δ</w:t>
      </w:r>
      <w:r w:rsidR="008E538C">
        <w:rPr>
          <w:rFonts w:cs="Times New Roman"/>
          <w:sz w:val="16"/>
          <w:szCs w:val="16"/>
        </w:rPr>
        <w:t>H</w:t>
      </w:r>
      <w:r w:rsidR="008E538C">
        <w:rPr>
          <w:rFonts w:cs="Times New Roman" w:hint="cs"/>
          <w:sz w:val="16"/>
          <w:szCs w:val="16"/>
          <w:rtl/>
        </w:rPr>
        <w:t xml:space="preserve"> </w:t>
      </w:r>
      <w:r w:rsidR="008E538C">
        <w:rPr>
          <w:rFonts w:hint="cs"/>
          <w:sz w:val="28"/>
          <w:rtl/>
        </w:rPr>
        <w:t xml:space="preserve">اعداد </w:t>
      </w:r>
      <w:r w:rsidR="003C5BA7">
        <w:rPr>
          <w:rFonts w:hint="cs"/>
          <w:sz w:val="28"/>
          <w:rtl/>
        </w:rPr>
        <w:t>16.77</w:t>
      </w:r>
      <w:r w:rsidR="008E538C">
        <w:rPr>
          <w:rFonts w:hint="cs"/>
          <w:sz w:val="28"/>
          <w:rtl/>
        </w:rPr>
        <w:t xml:space="preserve">، </w:t>
      </w:r>
      <w:r w:rsidR="003C5BA7">
        <w:rPr>
          <w:rFonts w:hint="cs"/>
          <w:sz w:val="28"/>
          <w:rtl/>
        </w:rPr>
        <w:t>12.43</w:t>
      </w:r>
      <w:r w:rsidR="008E538C">
        <w:rPr>
          <w:rFonts w:hint="cs"/>
          <w:sz w:val="28"/>
          <w:rtl/>
        </w:rPr>
        <w:t xml:space="preserve"> و </w:t>
      </w:r>
      <w:r w:rsidR="003C5BA7">
        <w:rPr>
          <w:rFonts w:hint="cs"/>
          <w:sz w:val="28"/>
          <w:rtl/>
        </w:rPr>
        <w:t>14.39</w:t>
      </w:r>
      <w:r w:rsidR="008E538C">
        <w:rPr>
          <w:rFonts w:hint="cs"/>
          <w:sz w:val="28"/>
          <w:rtl/>
        </w:rPr>
        <w:t xml:space="preserve"> گزارش شده است </w:t>
      </w:r>
      <w:r w:rsidR="008E538C">
        <w:rPr>
          <w:sz w:val="28"/>
          <w:rtl/>
        </w:rPr>
        <w:fldChar w:fldCharType="begin"/>
      </w:r>
      <w:r w:rsidR="008E538C">
        <w:rPr>
          <w:sz w:val="28"/>
          <w:rtl/>
        </w:rPr>
        <w:instrText xml:space="preserve"> </w:instrText>
      </w:r>
      <w:r w:rsidR="008E538C">
        <w:rPr>
          <w:sz w:val="28"/>
        </w:rPr>
        <w:instrText>ADDIN EN.CITE &lt;EndNote&gt;&lt;Cite&gt;&lt;Author&gt;Ezati&lt;/Author&gt;&lt;Year&gt;2020&lt;/Year&gt;&lt;RecNum&gt;200&lt;/RecNum&gt;&lt;DisplayText&gt;(88)&lt;/DisplayText&gt;&lt;record&gt;&lt;rec-number&gt;200&lt;/rec-number&gt;&lt;foreign-keys&gt;&lt;key app="EN" db-id="r5w5xz507reeroeztf0vedf1dderxa9wxsd9" timestamp="1741875599"&gt;200</w:instrText>
      </w:r>
      <w:r w:rsidR="008E538C">
        <w:rPr>
          <w:sz w:val="28"/>
          <w:rtl/>
        </w:rPr>
        <w:instrText>&lt;/</w:instrText>
      </w:r>
      <w:r w:rsidR="008E538C">
        <w:rPr>
          <w:sz w:val="28"/>
        </w:rPr>
        <w:instrText>key&gt;&lt;/foreign-keys&gt;&lt;ref-type name="Journal Article"&gt;17&lt;/ref-type&gt;&lt;contributors&gt;&lt;authors&gt;&lt;author&gt;Ezati, Negin&lt;/author&gt;&lt;author&gt;Roberts, Michael Stephen&lt;/author&gt;&lt;author&gt;Zhang, Qian&lt;/author&gt;&lt;author&gt;Moghimi, Hamid Reza&lt;/author&gt;&lt;/authors&gt;&lt;/contributors&gt;&lt;titles&gt;&lt;title&gt;Measurement of Hansen solubility parameters of human stratum corneum&lt;/title&gt;&lt;secondary-title&gt;Iranian Journal of Pharmaceutical Research: IJPR&lt;/secondary-title&gt;&lt;/titles&gt;&lt;periodical&gt;&lt;full-title&gt;Iranian Journal of Pharmaceutical Research: IJPR&lt;/full</w:instrText>
      </w:r>
      <w:r w:rsidR="008E538C">
        <w:rPr>
          <w:sz w:val="28"/>
          <w:rtl/>
        </w:rPr>
        <w:instrText>-</w:instrText>
      </w:r>
      <w:r w:rsidR="008E538C">
        <w:rPr>
          <w:sz w:val="28"/>
        </w:rPr>
        <w:instrText>title&gt;&lt;/periodical&gt;&lt;pages&gt;572&lt;/pages&gt;&lt;volume&gt;19&lt;/volume&gt;&lt;number&gt;3&lt;/number&gt;&lt;dates&gt;&lt;year&gt;2020&lt;/year&gt;&lt;/dates&gt;&lt;urls&gt;&lt;/urls&gt;&lt;/record&gt;&lt;/Cite&gt;&lt;/EndNote</w:instrText>
      </w:r>
      <w:r w:rsidR="008E538C">
        <w:rPr>
          <w:sz w:val="28"/>
          <w:rtl/>
        </w:rPr>
        <w:instrText>&gt;</w:instrText>
      </w:r>
      <w:r w:rsidR="008E538C">
        <w:rPr>
          <w:sz w:val="28"/>
          <w:rtl/>
        </w:rPr>
        <w:fldChar w:fldCharType="separate"/>
      </w:r>
      <w:r w:rsidR="008E538C">
        <w:rPr>
          <w:noProof/>
          <w:sz w:val="28"/>
          <w:rtl/>
        </w:rPr>
        <w:t>(</w:t>
      </w:r>
      <w:r w:rsidR="00BD4511">
        <w:rPr>
          <w:rFonts w:hint="cs"/>
          <w:noProof/>
          <w:sz w:val="28"/>
          <w:rtl/>
          <w:lang w:bidi="fa-IR"/>
        </w:rPr>
        <w:t>92</w:t>
      </w:r>
      <w:r w:rsidR="008E538C">
        <w:rPr>
          <w:noProof/>
          <w:sz w:val="28"/>
          <w:rtl/>
        </w:rPr>
        <w:t>)</w:t>
      </w:r>
      <w:r w:rsidR="008E538C">
        <w:rPr>
          <w:sz w:val="28"/>
          <w:rtl/>
        </w:rPr>
        <w:fldChar w:fldCharType="end"/>
      </w:r>
      <w:r w:rsidR="008E538C">
        <w:rPr>
          <w:sz w:val="28"/>
        </w:rPr>
        <w:t>.</w:t>
      </w:r>
      <w:r w:rsidR="00372AC0">
        <w:rPr>
          <w:rFonts w:hint="cs"/>
          <w:rtl/>
          <w:lang w:bidi="fa-IR"/>
        </w:rPr>
        <w:t xml:space="preserve">مقادیر </w:t>
      </w:r>
      <w:r w:rsidR="00372AC0">
        <w:rPr>
          <w:lang w:bidi="fa-IR"/>
        </w:rPr>
        <w:t>HSP</w:t>
      </w:r>
      <w:r w:rsidR="00372AC0">
        <w:rPr>
          <w:rFonts w:hint="cs"/>
          <w:rtl/>
          <w:lang w:bidi="fa-IR"/>
        </w:rPr>
        <w:t xml:space="preserve"> این حلال‌ها (به دست آمده از نرم افزار </w:t>
      </w:r>
      <w:r w:rsidR="00372AC0">
        <w:rPr>
          <w:lang w:bidi="fa-IR"/>
        </w:rPr>
        <w:t>HSPi</w:t>
      </w:r>
      <w:r w:rsidR="00A54228">
        <w:rPr>
          <w:lang w:bidi="fa-IR"/>
        </w:rPr>
        <w:t>P</w:t>
      </w:r>
      <w:r w:rsidR="00372AC0">
        <w:rPr>
          <w:rFonts w:hint="cs"/>
          <w:rtl/>
          <w:lang w:bidi="fa-IR"/>
        </w:rPr>
        <w:t xml:space="preserve"> و هندبوک هانسن) در جدول </w:t>
      </w:r>
      <w:r w:rsidR="003C0FE0">
        <w:rPr>
          <w:rFonts w:hint="cs"/>
          <w:rtl/>
          <w:lang w:bidi="fa-IR"/>
        </w:rPr>
        <w:t>3-3</w:t>
      </w:r>
      <w:r w:rsidR="00372AC0">
        <w:rPr>
          <w:rFonts w:hint="cs"/>
          <w:rtl/>
          <w:lang w:bidi="fa-IR"/>
        </w:rPr>
        <w:t xml:space="preserve"> آمده است.</w:t>
      </w:r>
    </w:p>
    <w:p w14:paraId="3DBB1114" w14:textId="77777777" w:rsidR="003C0FE0" w:rsidRDefault="003C0FE0" w:rsidP="00685CF3">
      <w:pPr>
        <w:pStyle w:val="a3"/>
        <w:rPr>
          <w:rtl/>
          <w:lang w:bidi="fa-IR"/>
        </w:rPr>
      </w:pPr>
    </w:p>
    <w:p w14:paraId="4C8B0C06" w14:textId="77777777" w:rsidR="003C0FE0" w:rsidRDefault="003C0FE0" w:rsidP="00685CF3">
      <w:pPr>
        <w:pStyle w:val="a3"/>
        <w:rPr>
          <w:rtl/>
          <w:lang w:bidi="fa-IR"/>
        </w:rPr>
      </w:pPr>
    </w:p>
    <w:p w14:paraId="50679AC6" w14:textId="747430EB" w:rsidR="00B320B2" w:rsidRDefault="00B320B2" w:rsidP="00685CF3">
      <w:pPr>
        <w:pStyle w:val="a3"/>
        <w:rPr>
          <w:lang w:bidi="fa-IR"/>
        </w:rPr>
      </w:pPr>
    </w:p>
    <w:p w14:paraId="0829C1A0" w14:textId="77777777" w:rsidR="003C0FE0" w:rsidRDefault="003C0FE0" w:rsidP="00685CF3">
      <w:pPr>
        <w:pStyle w:val="a3"/>
        <w:rPr>
          <w:rtl/>
          <w:lang w:bidi="fa-IR"/>
        </w:rPr>
      </w:pPr>
    </w:p>
    <w:p w14:paraId="230519A4" w14:textId="3CD475E1" w:rsidR="0099404B" w:rsidRDefault="003C0FE0" w:rsidP="00685CF3">
      <w:pPr>
        <w:pStyle w:val="a3"/>
        <w:jc w:val="center"/>
        <w:rPr>
          <w:rtl/>
          <w:lang w:bidi="fa-IR"/>
        </w:rPr>
      </w:pPr>
      <w:r>
        <w:rPr>
          <w:rFonts w:hint="cs"/>
          <w:rtl/>
          <w:lang w:bidi="fa-IR"/>
        </w:rPr>
        <w:lastRenderedPageBreak/>
        <w:t xml:space="preserve">جدول3-3 حلال‌های مورد استفاده برای محاسبه </w:t>
      </w:r>
      <w:r>
        <w:rPr>
          <w:lang w:bidi="fa-IR"/>
        </w:rPr>
        <w:t>HSP</w:t>
      </w:r>
      <w:r>
        <w:rPr>
          <w:rFonts w:hint="cs"/>
          <w:rtl/>
          <w:lang w:bidi="fa-IR"/>
        </w:rPr>
        <w:t xml:space="preserve"> تار موی انسانی و مقادیر</w:t>
      </w:r>
      <w:r>
        <w:rPr>
          <w:lang w:bidi="fa-IR"/>
        </w:rPr>
        <w:t>HSP</w:t>
      </w:r>
      <w:r>
        <w:rPr>
          <w:rFonts w:hint="cs"/>
          <w:rtl/>
          <w:lang w:bidi="fa-IR"/>
        </w:rPr>
        <w:t xml:space="preserve"> آن‌ها</w:t>
      </w:r>
    </w:p>
    <w:tbl>
      <w:tblPr>
        <w:tblStyle w:val="Simple"/>
        <w:bidiVisual/>
        <w:tblW w:w="0" w:type="auto"/>
        <w:tblInd w:w="-3019" w:type="dxa"/>
        <w:tblLook w:val="04A0" w:firstRow="1" w:lastRow="0" w:firstColumn="1" w:lastColumn="0" w:noHBand="0" w:noVBand="1"/>
      </w:tblPr>
      <w:tblGrid>
        <w:gridCol w:w="3420"/>
        <w:gridCol w:w="1845"/>
        <w:gridCol w:w="1170"/>
        <w:gridCol w:w="1170"/>
        <w:gridCol w:w="1077"/>
      </w:tblGrid>
      <w:tr w:rsidR="005A622E" w:rsidRPr="000A2580" w14:paraId="0CCE4BD1" w14:textId="304A30A4" w:rsidTr="00223536">
        <w:trPr>
          <w:cnfStyle w:val="100000000000" w:firstRow="1" w:lastRow="0" w:firstColumn="0" w:lastColumn="0" w:oddVBand="0" w:evenVBand="0" w:oddHBand="0" w:evenHBand="0" w:firstRowFirstColumn="0" w:firstRowLastColumn="0" w:lastRowFirstColumn="0" w:lastRowLastColumn="0"/>
          <w:trHeight w:val="372"/>
        </w:trPr>
        <w:tc>
          <w:tcPr>
            <w:tcW w:w="3420" w:type="dxa"/>
            <w:vMerge w:val="restart"/>
          </w:tcPr>
          <w:p w14:paraId="0B8E4423" w14:textId="416E341D" w:rsidR="005A622E" w:rsidRDefault="005A622E" w:rsidP="00685CF3">
            <w:pPr>
              <w:spacing w:line="240" w:lineRule="auto"/>
              <w:jc w:val="center"/>
              <w:rPr>
                <w:rtl/>
              </w:rPr>
            </w:pPr>
            <w:r>
              <w:rPr>
                <w:rFonts w:hint="cs"/>
                <w:rtl/>
              </w:rPr>
              <w:t>نام حلال</w:t>
            </w:r>
          </w:p>
        </w:tc>
        <w:tc>
          <w:tcPr>
            <w:tcW w:w="1845" w:type="dxa"/>
            <w:vMerge w:val="restart"/>
          </w:tcPr>
          <w:p w14:paraId="06358A10" w14:textId="586BAD2F" w:rsidR="005A622E" w:rsidRPr="000A2580" w:rsidRDefault="005A622E" w:rsidP="00685CF3">
            <w:pPr>
              <w:spacing w:line="240" w:lineRule="auto"/>
              <w:jc w:val="center"/>
              <w:rPr>
                <w:rtl/>
              </w:rPr>
            </w:pPr>
            <w:r>
              <w:rPr>
                <w:rFonts w:hint="cs"/>
                <w:rtl/>
              </w:rPr>
              <w:t>وزن مولکولی</w:t>
            </w:r>
          </w:p>
          <w:p w14:paraId="6BD8A3B7" w14:textId="4EFE29AE" w:rsidR="005A622E" w:rsidRPr="000A2580" w:rsidRDefault="005A622E" w:rsidP="00685CF3">
            <w:pPr>
              <w:spacing w:line="240" w:lineRule="auto"/>
              <w:jc w:val="center"/>
              <w:rPr>
                <w:rtl/>
              </w:rPr>
            </w:pPr>
            <w:r w:rsidRPr="0099404B">
              <w:rPr>
                <w:rFonts w:hint="cs"/>
                <w:sz w:val="28"/>
                <w:rtl/>
                <w:lang w:bidi="fa-IR"/>
              </w:rPr>
              <w:t>(</w:t>
            </w:r>
            <w:r w:rsidRPr="0099404B">
              <w:rPr>
                <w:sz w:val="28"/>
                <w:lang w:bidi="fa-IR"/>
              </w:rPr>
              <w:t>g/mol</w:t>
            </w:r>
            <w:r w:rsidRPr="0099404B">
              <w:rPr>
                <w:rFonts w:hint="cs"/>
                <w:sz w:val="28"/>
                <w:rtl/>
                <w:lang w:bidi="fa-IR"/>
              </w:rPr>
              <w:t>)</w:t>
            </w:r>
          </w:p>
        </w:tc>
        <w:tc>
          <w:tcPr>
            <w:tcW w:w="3417" w:type="dxa"/>
            <w:gridSpan w:val="3"/>
          </w:tcPr>
          <w:p w14:paraId="2938CBD0" w14:textId="328A671C" w:rsidR="005A622E" w:rsidRPr="00B320B2" w:rsidRDefault="005A622E" w:rsidP="00685CF3">
            <w:pPr>
              <w:spacing w:line="240" w:lineRule="auto"/>
              <w:jc w:val="center"/>
            </w:pPr>
            <w:r>
              <w:t>HSPs (MPa)</w:t>
            </w:r>
            <w:r>
              <w:rPr>
                <w:vertAlign w:val="superscript"/>
              </w:rPr>
              <w:t>1/2</w:t>
            </w:r>
          </w:p>
        </w:tc>
      </w:tr>
      <w:tr w:rsidR="005A622E" w:rsidRPr="000A2580" w14:paraId="630F04F9" w14:textId="02EFA1F0" w:rsidTr="00223536">
        <w:trPr>
          <w:trHeight w:val="174"/>
        </w:trPr>
        <w:tc>
          <w:tcPr>
            <w:tcW w:w="3420" w:type="dxa"/>
            <w:vMerge/>
          </w:tcPr>
          <w:p w14:paraId="613F3A49" w14:textId="6A61B51E" w:rsidR="005A622E" w:rsidRDefault="005A622E" w:rsidP="00685CF3">
            <w:pPr>
              <w:spacing w:line="240" w:lineRule="auto"/>
              <w:jc w:val="center"/>
              <w:rPr>
                <w:rtl/>
              </w:rPr>
            </w:pPr>
          </w:p>
        </w:tc>
        <w:tc>
          <w:tcPr>
            <w:tcW w:w="1845" w:type="dxa"/>
            <w:vMerge/>
          </w:tcPr>
          <w:p w14:paraId="51ABE68C" w14:textId="680917B0" w:rsidR="005A622E" w:rsidRPr="0099404B" w:rsidRDefault="005A622E" w:rsidP="00685CF3">
            <w:pPr>
              <w:spacing w:line="240" w:lineRule="auto"/>
              <w:jc w:val="center"/>
              <w:rPr>
                <w:sz w:val="28"/>
                <w:rtl/>
                <w:lang w:bidi="fa-IR"/>
              </w:rPr>
            </w:pPr>
          </w:p>
        </w:tc>
        <w:tc>
          <w:tcPr>
            <w:tcW w:w="1170" w:type="dxa"/>
          </w:tcPr>
          <w:p w14:paraId="4AB87581" w14:textId="57DFEC1F" w:rsidR="005A622E" w:rsidRPr="0099404B" w:rsidRDefault="005A622E" w:rsidP="00685CF3">
            <w:pPr>
              <w:spacing w:line="240" w:lineRule="auto"/>
              <w:jc w:val="center"/>
              <w:rPr>
                <w:sz w:val="28"/>
                <w:rtl/>
              </w:rPr>
            </w:pPr>
            <w:r w:rsidRPr="0099404B">
              <w:rPr>
                <w:rFonts w:cs="Times New Roman"/>
                <w:sz w:val="28"/>
                <w:vertAlign w:val="subscript"/>
              </w:rPr>
              <w:t>D</w:t>
            </w:r>
            <w:r w:rsidRPr="0099404B">
              <w:rPr>
                <w:rFonts w:cs="Times New Roman"/>
                <w:sz w:val="28"/>
                <w:rtl/>
              </w:rPr>
              <w:t>δ</w:t>
            </w:r>
          </w:p>
        </w:tc>
        <w:tc>
          <w:tcPr>
            <w:tcW w:w="1170" w:type="dxa"/>
          </w:tcPr>
          <w:p w14:paraId="2180BE3E" w14:textId="61A386D0" w:rsidR="005A622E" w:rsidRPr="0099404B" w:rsidRDefault="005A622E" w:rsidP="00685CF3">
            <w:pPr>
              <w:spacing w:line="240" w:lineRule="auto"/>
              <w:jc w:val="center"/>
              <w:rPr>
                <w:sz w:val="28"/>
                <w:rtl/>
              </w:rPr>
            </w:pPr>
            <w:r w:rsidRPr="0099404B">
              <w:rPr>
                <w:rFonts w:cs="Times New Roman"/>
                <w:sz w:val="28"/>
                <w:vertAlign w:val="subscript"/>
              </w:rPr>
              <w:t>P</w:t>
            </w:r>
            <w:r w:rsidRPr="0099404B">
              <w:rPr>
                <w:rFonts w:cs="Times New Roman"/>
                <w:sz w:val="28"/>
                <w:rtl/>
              </w:rPr>
              <w:t>δ</w:t>
            </w:r>
          </w:p>
        </w:tc>
        <w:tc>
          <w:tcPr>
            <w:tcW w:w="1077" w:type="dxa"/>
          </w:tcPr>
          <w:p w14:paraId="3E243095" w14:textId="5977B280" w:rsidR="005A622E" w:rsidRPr="0099404B" w:rsidRDefault="005A622E" w:rsidP="00685CF3">
            <w:pPr>
              <w:spacing w:line="240" w:lineRule="auto"/>
              <w:jc w:val="center"/>
              <w:rPr>
                <w:sz w:val="28"/>
                <w:rtl/>
              </w:rPr>
            </w:pPr>
            <w:r w:rsidRPr="0099404B">
              <w:rPr>
                <w:rFonts w:cs="Times New Roman"/>
                <w:sz w:val="28"/>
                <w:vertAlign w:val="subscript"/>
              </w:rPr>
              <w:t>H</w:t>
            </w:r>
            <w:r w:rsidRPr="0099404B">
              <w:rPr>
                <w:rFonts w:cs="Times New Roman"/>
                <w:sz w:val="28"/>
                <w:rtl/>
              </w:rPr>
              <w:t>δ</w:t>
            </w:r>
          </w:p>
        </w:tc>
      </w:tr>
      <w:tr w:rsidR="00223536" w:rsidRPr="000A2580" w14:paraId="08D74F5C" w14:textId="77777777" w:rsidTr="0020385B">
        <w:tc>
          <w:tcPr>
            <w:tcW w:w="3420" w:type="dxa"/>
          </w:tcPr>
          <w:p w14:paraId="442E4429" w14:textId="2F92A79B" w:rsidR="00223536" w:rsidRPr="00594837" w:rsidRDefault="00223536" w:rsidP="00685CF3">
            <w:pPr>
              <w:spacing w:line="240" w:lineRule="auto"/>
              <w:jc w:val="center"/>
              <w:rPr>
                <w:sz w:val="28"/>
                <w:rtl/>
                <w:lang w:bidi="fa-IR"/>
              </w:rPr>
            </w:pPr>
            <w:r w:rsidRPr="00594837">
              <w:rPr>
                <w:sz w:val="28"/>
                <w:rtl/>
              </w:rPr>
              <w:t>د</w:t>
            </w:r>
            <w:r w:rsidRPr="00594837">
              <w:rPr>
                <w:rFonts w:hint="cs"/>
                <w:sz w:val="28"/>
                <w:rtl/>
              </w:rPr>
              <w:t>ی</w:t>
            </w:r>
            <w:r w:rsidRPr="00594837">
              <w:rPr>
                <w:sz w:val="28"/>
                <w:rtl/>
              </w:rPr>
              <w:t xml:space="preserve"> مت</w:t>
            </w:r>
            <w:r w:rsidRPr="00594837">
              <w:rPr>
                <w:rFonts w:hint="cs"/>
                <w:sz w:val="28"/>
                <w:rtl/>
              </w:rPr>
              <w:t>ی</w:t>
            </w:r>
            <w:r w:rsidRPr="00594837">
              <w:rPr>
                <w:rFonts w:hint="eastAsia"/>
                <w:sz w:val="28"/>
                <w:rtl/>
              </w:rPr>
              <w:t>ل</w:t>
            </w:r>
            <w:r w:rsidRPr="00594837">
              <w:rPr>
                <w:sz w:val="28"/>
                <w:rtl/>
              </w:rPr>
              <w:t xml:space="preserve"> سولفوکسا</w:t>
            </w:r>
            <w:r w:rsidRPr="00594837">
              <w:rPr>
                <w:rFonts w:hint="cs"/>
                <w:sz w:val="28"/>
                <w:rtl/>
              </w:rPr>
              <w:t>ی</w:t>
            </w:r>
            <w:r w:rsidRPr="00594837">
              <w:rPr>
                <w:rFonts w:hint="eastAsia"/>
                <w:sz w:val="28"/>
                <w:rtl/>
              </w:rPr>
              <w:t>د</w:t>
            </w:r>
            <w:r w:rsidRPr="00594837">
              <w:rPr>
                <w:sz w:val="28"/>
                <w:rtl/>
              </w:rPr>
              <w:t xml:space="preserve"> (</w:t>
            </w:r>
            <w:r w:rsidRPr="00594837">
              <w:rPr>
                <w:sz w:val="28"/>
              </w:rPr>
              <w:t>DMSO</w:t>
            </w:r>
            <w:r w:rsidRPr="00594837">
              <w:rPr>
                <w:sz w:val="28"/>
                <w:rtl/>
              </w:rPr>
              <w:t>)</w:t>
            </w:r>
          </w:p>
        </w:tc>
        <w:tc>
          <w:tcPr>
            <w:tcW w:w="1845" w:type="dxa"/>
            <w:vAlign w:val="top"/>
          </w:tcPr>
          <w:p w14:paraId="3DF9A732" w14:textId="4555CAD5"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rtl/>
                    <w:lang w:bidi="fa-IR"/>
                  </w:rPr>
                  <m:t>۷۸/۱</m:t>
                </m:r>
              </m:oMath>
            </m:oMathPara>
          </w:p>
        </w:tc>
        <w:tc>
          <w:tcPr>
            <w:tcW w:w="1170" w:type="dxa"/>
          </w:tcPr>
          <w:p w14:paraId="2D8FFBE3" w14:textId="1B6508E8" w:rsidR="00223536" w:rsidRPr="00223536" w:rsidRDefault="00223536" w:rsidP="00685CF3">
            <w:pPr>
              <w:spacing w:line="240" w:lineRule="auto"/>
              <w:jc w:val="center"/>
              <w:rPr>
                <w:rFonts w:ascii="Cambria Math" w:eastAsiaTheme="minorEastAsia" w:hAnsi="Cambria Math"/>
                <w:sz w:val="28"/>
                <w:rtl/>
                <w:lang w:bidi="fa-IR"/>
                <w:oMath/>
              </w:rPr>
            </w:pPr>
            <m:oMathPara>
              <m:oMath>
                <m:r>
                  <m:rPr>
                    <m:sty m:val="p"/>
                  </m:rPr>
                  <w:rPr>
                    <w:rFonts w:ascii="Cambria Math" w:eastAsiaTheme="minorEastAsia" w:hAnsi="Cambria Math" w:hint="cs"/>
                    <w:sz w:val="28"/>
                    <w:rtl/>
                    <w:lang w:bidi="fa-IR"/>
                  </w:rPr>
                  <m:t>4/18</m:t>
                </m:r>
              </m:oMath>
            </m:oMathPara>
          </w:p>
        </w:tc>
        <w:tc>
          <w:tcPr>
            <w:tcW w:w="1170" w:type="dxa"/>
          </w:tcPr>
          <w:p w14:paraId="07BEFB53" w14:textId="1B69A354" w:rsidR="00223536" w:rsidRPr="00223536" w:rsidRDefault="00223536" w:rsidP="00685CF3">
            <w:pPr>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4/16</m:t>
                </m:r>
              </m:oMath>
            </m:oMathPara>
          </w:p>
        </w:tc>
        <w:tc>
          <w:tcPr>
            <w:tcW w:w="1077" w:type="dxa"/>
          </w:tcPr>
          <w:p w14:paraId="44BC5A0C" w14:textId="55D6728E" w:rsidR="00223536" w:rsidRPr="00223536" w:rsidRDefault="00223536" w:rsidP="00685CF3">
            <w:pPr>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2/10</m:t>
                </m:r>
              </m:oMath>
            </m:oMathPara>
          </w:p>
        </w:tc>
      </w:tr>
      <w:tr w:rsidR="00223536" w:rsidRPr="000A2580" w14:paraId="23F83049" w14:textId="77777777" w:rsidTr="0020385B">
        <w:tc>
          <w:tcPr>
            <w:tcW w:w="3420" w:type="dxa"/>
          </w:tcPr>
          <w:p w14:paraId="3B728300" w14:textId="2834A17A" w:rsidR="00223536" w:rsidRPr="00594837" w:rsidRDefault="00223536" w:rsidP="00685CF3">
            <w:pPr>
              <w:spacing w:line="240" w:lineRule="auto"/>
              <w:jc w:val="center"/>
              <w:rPr>
                <w:sz w:val="28"/>
                <w:rtl/>
                <w:lang w:bidi="fa-IR"/>
              </w:rPr>
            </w:pPr>
            <w:r w:rsidRPr="00594837">
              <w:rPr>
                <w:rFonts w:hint="cs"/>
                <w:sz w:val="28"/>
                <w:rtl/>
              </w:rPr>
              <w:t>پروپیلن گلیکول (</w:t>
            </w:r>
            <w:r w:rsidRPr="00594837">
              <w:rPr>
                <w:sz w:val="28"/>
              </w:rPr>
              <w:t>PG</w:t>
            </w:r>
            <w:r w:rsidRPr="00594837">
              <w:rPr>
                <w:rFonts w:hint="cs"/>
                <w:sz w:val="28"/>
                <w:rtl/>
                <w:lang w:bidi="fa-IR"/>
              </w:rPr>
              <w:t>)</w:t>
            </w:r>
          </w:p>
        </w:tc>
        <w:tc>
          <w:tcPr>
            <w:tcW w:w="1845" w:type="dxa"/>
            <w:vAlign w:val="top"/>
          </w:tcPr>
          <w:p w14:paraId="331871AA" w14:textId="4E2078B1"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rtl/>
                    <w:lang w:bidi="fa-IR"/>
                  </w:rPr>
                  <m:t>۷۶/۰</m:t>
                </m:r>
              </m:oMath>
            </m:oMathPara>
          </w:p>
        </w:tc>
        <w:tc>
          <w:tcPr>
            <w:tcW w:w="1170" w:type="dxa"/>
          </w:tcPr>
          <w:p w14:paraId="4BCD585B" w14:textId="270A0205" w:rsidR="00223536" w:rsidRPr="00223536" w:rsidRDefault="00223536" w:rsidP="00685CF3">
            <w:pPr>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8/16</m:t>
                </m:r>
              </m:oMath>
            </m:oMathPara>
          </w:p>
        </w:tc>
        <w:tc>
          <w:tcPr>
            <w:tcW w:w="1170" w:type="dxa"/>
          </w:tcPr>
          <w:p w14:paraId="1FC36D7B" w14:textId="7C198616" w:rsidR="00223536" w:rsidRPr="00223536" w:rsidRDefault="00223536" w:rsidP="00685CF3">
            <w:pPr>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4/10</m:t>
                </m:r>
              </m:oMath>
            </m:oMathPara>
          </w:p>
        </w:tc>
        <w:tc>
          <w:tcPr>
            <w:tcW w:w="1077" w:type="dxa"/>
          </w:tcPr>
          <w:p w14:paraId="274BDA08" w14:textId="1F092D6D" w:rsidR="00223536" w:rsidRPr="00223536" w:rsidRDefault="00223536" w:rsidP="00685CF3">
            <w:pPr>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3/21</m:t>
                </m:r>
              </m:oMath>
            </m:oMathPara>
          </w:p>
        </w:tc>
      </w:tr>
      <w:tr w:rsidR="00223536" w:rsidRPr="000A2580" w14:paraId="1B41D6A2" w14:textId="77777777" w:rsidTr="0020385B">
        <w:tc>
          <w:tcPr>
            <w:tcW w:w="3420" w:type="dxa"/>
          </w:tcPr>
          <w:p w14:paraId="64A27B29" w14:textId="062399B2" w:rsidR="00223536" w:rsidRPr="00594837" w:rsidRDefault="00223536" w:rsidP="00685CF3">
            <w:pPr>
              <w:spacing w:line="240" w:lineRule="auto"/>
              <w:jc w:val="center"/>
              <w:rPr>
                <w:sz w:val="28"/>
                <w:rtl/>
                <w:lang w:bidi="fa-IR"/>
              </w:rPr>
            </w:pPr>
            <w:r w:rsidRPr="00594837">
              <w:rPr>
                <w:rFonts w:hint="cs"/>
                <w:sz w:val="28"/>
                <w:rtl/>
              </w:rPr>
              <w:t>اتانول</w:t>
            </w:r>
          </w:p>
        </w:tc>
        <w:tc>
          <w:tcPr>
            <w:tcW w:w="1845" w:type="dxa"/>
            <w:vAlign w:val="top"/>
          </w:tcPr>
          <w:p w14:paraId="485BC5C9" w14:textId="7CF1B277"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rtl/>
                    <w:lang w:bidi="fa-IR"/>
                  </w:rPr>
                  <m:t>۴۶/۰</m:t>
                </m:r>
              </m:oMath>
            </m:oMathPara>
          </w:p>
        </w:tc>
        <w:tc>
          <w:tcPr>
            <w:tcW w:w="1170" w:type="dxa"/>
          </w:tcPr>
          <w:p w14:paraId="03BF8D76" w14:textId="60D2DA6F" w:rsidR="00223536" w:rsidRPr="00223536" w:rsidRDefault="00223536" w:rsidP="00685CF3">
            <w:pPr>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8/15</m:t>
                </m:r>
              </m:oMath>
            </m:oMathPara>
          </w:p>
        </w:tc>
        <w:tc>
          <w:tcPr>
            <w:tcW w:w="1170" w:type="dxa"/>
          </w:tcPr>
          <w:p w14:paraId="66A28862" w14:textId="2B79B563" w:rsidR="00223536" w:rsidRPr="00223536" w:rsidRDefault="00223536" w:rsidP="00685CF3">
            <w:pPr>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8/8</m:t>
                </m:r>
              </m:oMath>
            </m:oMathPara>
          </w:p>
        </w:tc>
        <w:tc>
          <w:tcPr>
            <w:tcW w:w="1077" w:type="dxa"/>
          </w:tcPr>
          <w:p w14:paraId="0457115D" w14:textId="188F7E92" w:rsidR="00223536" w:rsidRPr="00223536" w:rsidRDefault="00223536" w:rsidP="00685CF3">
            <w:pPr>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4/19</m:t>
                </m:r>
              </m:oMath>
            </m:oMathPara>
          </w:p>
        </w:tc>
      </w:tr>
      <w:tr w:rsidR="00223536" w:rsidRPr="000A2580" w14:paraId="29C08B99" w14:textId="77777777" w:rsidTr="0020385B">
        <w:tc>
          <w:tcPr>
            <w:tcW w:w="3420" w:type="dxa"/>
          </w:tcPr>
          <w:p w14:paraId="4C41454E" w14:textId="1ECBE302" w:rsidR="00223536" w:rsidRPr="00594837" w:rsidRDefault="00223536" w:rsidP="00685CF3">
            <w:pPr>
              <w:spacing w:line="240" w:lineRule="auto"/>
              <w:jc w:val="center"/>
              <w:rPr>
                <w:sz w:val="28"/>
                <w:rtl/>
              </w:rPr>
            </w:pPr>
            <w:r w:rsidRPr="00594837">
              <w:rPr>
                <w:rFonts w:hint="cs"/>
                <w:sz w:val="28"/>
                <w:rtl/>
              </w:rPr>
              <w:t>دی متیل فرم‌آمید (</w:t>
            </w:r>
            <w:r w:rsidRPr="00594837">
              <w:rPr>
                <w:sz w:val="28"/>
              </w:rPr>
              <w:t>DMF</w:t>
            </w:r>
            <w:r w:rsidRPr="00594837">
              <w:rPr>
                <w:rFonts w:hint="cs"/>
                <w:sz w:val="28"/>
                <w:rtl/>
                <w:lang w:bidi="fa-IR"/>
              </w:rPr>
              <w:t>)</w:t>
            </w:r>
          </w:p>
        </w:tc>
        <w:tc>
          <w:tcPr>
            <w:tcW w:w="1845" w:type="dxa"/>
            <w:vAlign w:val="top"/>
          </w:tcPr>
          <w:p w14:paraId="7F0CA284" w14:textId="5585F289"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rtl/>
                    <w:lang w:bidi="fa-IR"/>
                  </w:rPr>
                  <m:t>۷۳/۰</m:t>
                </m:r>
              </m:oMath>
            </m:oMathPara>
          </w:p>
        </w:tc>
        <w:tc>
          <w:tcPr>
            <w:tcW w:w="1170" w:type="dxa"/>
          </w:tcPr>
          <w:p w14:paraId="22C39259" w14:textId="0359E785" w:rsidR="00223536" w:rsidRPr="00223536" w:rsidRDefault="00223536" w:rsidP="00685CF3">
            <w:pPr>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4/17</m:t>
                </m:r>
              </m:oMath>
            </m:oMathPara>
          </w:p>
        </w:tc>
        <w:tc>
          <w:tcPr>
            <w:tcW w:w="1170" w:type="dxa"/>
          </w:tcPr>
          <w:p w14:paraId="43D2257E" w14:textId="270A650F" w:rsidR="00223536" w:rsidRPr="00223536" w:rsidRDefault="00223536" w:rsidP="00685CF3">
            <w:pPr>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7/13</m:t>
                </m:r>
              </m:oMath>
            </m:oMathPara>
          </w:p>
        </w:tc>
        <w:tc>
          <w:tcPr>
            <w:tcW w:w="1077" w:type="dxa"/>
          </w:tcPr>
          <w:p w14:paraId="6FF51F59" w14:textId="5A0A6151" w:rsidR="00223536" w:rsidRPr="00223536" w:rsidRDefault="00223536" w:rsidP="00685CF3">
            <w:pPr>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3/11</m:t>
                </m:r>
              </m:oMath>
            </m:oMathPara>
          </w:p>
        </w:tc>
      </w:tr>
      <w:tr w:rsidR="00223536" w:rsidRPr="000A2580" w14:paraId="6C82B07A" w14:textId="00E8925A" w:rsidTr="0020385B">
        <w:tc>
          <w:tcPr>
            <w:tcW w:w="3420" w:type="dxa"/>
          </w:tcPr>
          <w:p w14:paraId="35A086B5" w14:textId="0ED0970D" w:rsidR="00223536" w:rsidRPr="00594837" w:rsidRDefault="00223536" w:rsidP="00685CF3">
            <w:pPr>
              <w:spacing w:line="240" w:lineRule="auto"/>
              <w:jc w:val="center"/>
              <w:rPr>
                <w:sz w:val="28"/>
                <w:rtl/>
                <w:lang w:bidi="fa-IR"/>
              </w:rPr>
            </w:pPr>
            <w:r w:rsidRPr="00594837">
              <w:rPr>
                <w:rFonts w:hint="cs"/>
                <w:sz w:val="28"/>
                <w:rtl/>
              </w:rPr>
              <w:t>دی کلرومتان</w:t>
            </w:r>
          </w:p>
        </w:tc>
        <w:tc>
          <w:tcPr>
            <w:tcW w:w="1845" w:type="dxa"/>
            <w:vAlign w:val="top"/>
          </w:tcPr>
          <w:p w14:paraId="6A5C8F8A" w14:textId="62E0DB5B"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rtl/>
                    <w:lang w:bidi="fa-IR"/>
                  </w:rPr>
                  <m:t>۸۴/۹</m:t>
                </m:r>
              </m:oMath>
            </m:oMathPara>
          </w:p>
        </w:tc>
        <w:tc>
          <w:tcPr>
            <w:tcW w:w="1170" w:type="dxa"/>
          </w:tcPr>
          <w:p w14:paraId="7BFB8D67" w14:textId="6FFA93FA" w:rsidR="00223536" w:rsidRPr="00223536" w:rsidRDefault="00223536" w:rsidP="00685CF3">
            <w:pPr>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0/17</m:t>
                </m:r>
              </m:oMath>
            </m:oMathPara>
          </w:p>
        </w:tc>
        <w:tc>
          <w:tcPr>
            <w:tcW w:w="1170" w:type="dxa"/>
          </w:tcPr>
          <w:p w14:paraId="7C6C9450" w14:textId="0EF5B917"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3/7</m:t>
                </m:r>
              </m:oMath>
            </m:oMathPara>
          </w:p>
        </w:tc>
        <w:tc>
          <w:tcPr>
            <w:tcW w:w="1077" w:type="dxa"/>
          </w:tcPr>
          <w:p w14:paraId="75432FFA" w14:textId="037EC0E7"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1/7</m:t>
                </m:r>
              </m:oMath>
            </m:oMathPara>
          </w:p>
        </w:tc>
      </w:tr>
      <w:tr w:rsidR="00223536" w:rsidRPr="000A2580" w14:paraId="1747D761" w14:textId="2D948D3F" w:rsidTr="0020385B">
        <w:tc>
          <w:tcPr>
            <w:tcW w:w="3420" w:type="dxa"/>
          </w:tcPr>
          <w:p w14:paraId="6CB93C6B" w14:textId="733F8099" w:rsidR="00223536" w:rsidRPr="00594837" w:rsidRDefault="00223536" w:rsidP="00685CF3">
            <w:pPr>
              <w:spacing w:line="240" w:lineRule="auto"/>
              <w:jc w:val="center"/>
              <w:rPr>
                <w:sz w:val="28"/>
                <w:rtl/>
                <w:lang w:bidi="fa-IR"/>
              </w:rPr>
            </w:pPr>
            <w:r w:rsidRPr="00594837">
              <w:rPr>
                <w:rFonts w:hint="cs"/>
                <w:sz w:val="28"/>
                <w:rtl/>
              </w:rPr>
              <w:t>کلروفرم</w:t>
            </w:r>
          </w:p>
        </w:tc>
        <w:tc>
          <w:tcPr>
            <w:tcW w:w="1845" w:type="dxa"/>
            <w:vAlign w:val="top"/>
          </w:tcPr>
          <w:p w14:paraId="194FB7B4" w14:textId="12832DC8"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rtl/>
                    <w:lang w:bidi="fa-IR"/>
                  </w:rPr>
                  <m:t>۱۱۹/۳</m:t>
                </m:r>
              </m:oMath>
            </m:oMathPara>
          </w:p>
        </w:tc>
        <w:tc>
          <w:tcPr>
            <w:tcW w:w="1170" w:type="dxa"/>
          </w:tcPr>
          <w:p w14:paraId="22473E59" w14:textId="450C671B" w:rsidR="00223536" w:rsidRPr="00223536" w:rsidRDefault="00223536" w:rsidP="00685CF3">
            <w:pPr>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8/17</m:t>
                </m:r>
              </m:oMath>
            </m:oMathPara>
          </w:p>
        </w:tc>
        <w:tc>
          <w:tcPr>
            <w:tcW w:w="1170" w:type="dxa"/>
          </w:tcPr>
          <w:p w14:paraId="222F9A86" w14:textId="2C9E247E"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1/3</m:t>
                </m:r>
              </m:oMath>
            </m:oMathPara>
          </w:p>
        </w:tc>
        <w:tc>
          <w:tcPr>
            <w:tcW w:w="1077" w:type="dxa"/>
          </w:tcPr>
          <w:p w14:paraId="36FB7FD5" w14:textId="4D45ED13"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7/5</m:t>
                </m:r>
              </m:oMath>
            </m:oMathPara>
          </w:p>
        </w:tc>
      </w:tr>
      <w:tr w:rsidR="00223536" w:rsidRPr="000A2580" w14:paraId="1272998D" w14:textId="6963CEF7" w:rsidTr="0020385B">
        <w:tc>
          <w:tcPr>
            <w:tcW w:w="3420" w:type="dxa"/>
          </w:tcPr>
          <w:p w14:paraId="3A1E6FC4" w14:textId="6635543B" w:rsidR="00223536" w:rsidRPr="00594837" w:rsidRDefault="00223536" w:rsidP="00685CF3">
            <w:pPr>
              <w:spacing w:line="240" w:lineRule="auto"/>
              <w:jc w:val="center"/>
              <w:rPr>
                <w:sz w:val="28"/>
                <w:rtl/>
              </w:rPr>
            </w:pPr>
            <w:r w:rsidRPr="00594837">
              <w:rPr>
                <w:rFonts w:hint="cs"/>
                <w:sz w:val="28"/>
                <w:rtl/>
              </w:rPr>
              <w:t>آب (</w:t>
            </w:r>
            <w:r w:rsidRPr="00594837">
              <w:rPr>
                <w:sz w:val="28"/>
              </w:rPr>
              <w:t>Purified Water</w:t>
            </w:r>
            <w:r w:rsidRPr="00594837">
              <w:rPr>
                <w:rFonts w:hint="cs"/>
                <w:sz w:val="28"/>
                <w:rtl/>
                <w:lang w:bidi="fa-IR"/>
              </w:rPr>
              <w:t>)</w:t>
            </w:r>
          </w:p>
        </w:tc>
        <w:tc>
          <w:tcPr>
            <w:tcW w:w="1845" w:type="dxa"/>
            <w:vAlign w:val="top"/>
          </w:tcPr>
          <w:p w14:paraId="3CB28FA4" w14:textId="61741D5A"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rtl/>
                    <w:lang w:bidi="fa-IR"/>
                  </w:rPr>
                  <m:t>۱۸/۰</m:t>
                </m:r>
              </m:oMath>
            </m:oMathPara>
          </w:p>
        </w:tc>
        <w:tc>
          <w:tcPr>
            <w:tcW w:w="1170" w:type="dxa"/>
          </w:tcPr>
          <w:p w14:paraId="293D4D76" w14:textId="3EDC077E" w:rsidR="00223536" w:rsidRPr="00223536" w:rsidRDefault="00223536" w:rsidP="00685CF3">
            <w:pPr>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5/15</m:t>
                </m:r>
              </m:oMath>
            </m:oMathPara>
          </w:p>
        </w:tc>
        <w:tc>
          <w:tcPr>
            <w:tcW w:w="1170" w:type="dxa"/>
          </w:tcPr>
          <w:p w14:paraId="2FD17B44" w14:textId="2DF86220"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0/16</m:t>
                </m:r>
              </m:oMath>
            </m:oMathPara>
          </w:p>
        </w:tc>
        <w:tc>
          <w:tcPr>
            <w:tcW w:w="1077" w:type="dxa"/>
          </w:tcPr>
          <w:p w14:paraId="3507C999" w14:textId="2405D9AF"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3/42</m:t>
                </m:r>
              </m:oMath>
            </m:oMathPara>
          </w:p>
        </w:tc>
      </w:tr>
      <w:tr w:rsidR="00223536" w:rsidRPr="000A2580" w14:paraId="56BC35A3" w14:textId="06CDD3B1" w:rsidTr="0020385B">
        <w:tc>
          <w:tcPr>
            <w:tcW w:w="3420" w:type="dxa"/>
          </w:tcPr>
          <w:p w14:paraId="51797264" w14:textId="26ED55F1" w:rsidR="00223536" w:rsidRPr="00594837" w:rsidRDefault="00223536" w:rsidP="00685CF3">
            <w:pPr>
              <w:spacing w:line="240" w:lineRule="auto"/>
              <w:jc w:val="center"/>
              <w:rPr>
                <w:sz w:val="28"/>
                <w:rtl/>
                <w:lang w:bidi="fa-IR"/>
              </w:rPr>
            </w:pPr>
            <w:r w:rsidRPr="00594837">
              <w:rPr>
                <w:sz w:val="28"/>
              </w:rPr>
              <w:t>N</w:t>
            </w:r>
            <w:r w:rsidRPr="00594837">
              <w:rPr>
                <w:rFonts w:hint="cs"/>
                <w:sz w:val="28"/>
                <w:rtl/>
              </w:rPr>
              <w:t>-متیل-2-پیرولیدون (</w:t>
            </w:r>
            <w:r w:rsidRPr="00594837">
              <w:rPr>
                <w:sz w:val="28"/>
              </w:rPr>
              <w:t>NMP</w:t>
            </w:r>
            <w:r w:rsidRPr="00594837">
              <w:rPr>
                <w:rFonts w:hint="cs"/>
                <w:sz w:val="28"/>
                <w:rtl/>
                <w:lang w:bidi="fa-IR"/>
              </w:rPr>
              <w:t>)</w:t>
            </w:r>
          </w:p>
        </w:tc>
        <w:tc>
          <w:tcPr>
            <w:tcW w:w="1845" w:type="dxa"/>
            <w:vAlign w:val="top"/>
          </w:tcPr>
          <w:p w14:paraId="3B263AB3" w14:textId="40B73830"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rtl/>
                    <w:lang w:bidi="fa-IR"/>
                  </w:rPr>
                  <m:t>۹۹/۱</m:t>
                </m:r>
              </m:oMath>
            </m:oMathPara>
          </w:p>
        </w:tc>
        <w:tc>
          <w:tcPr>
            <w:tcW w:w="1170" w:type="dxa"/>
          </w:tcPr>
          <w:p w14:paraId="44A6ACBC" w14:textId="463D3796" w:rsidR="00223536" w:rsidRPr="00223536" w:rsidRDefault="00223536" w:rsidP="00685CF3">
            <w:pPr>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0/18</m:t>
                </m:r>
              </m:oMath>
            </m:oMathPara>
          </w:p>
        </w:tc>
        <w:tc>
          <w:tcPr>
            <w:tcW w:w="1170" w:type="dxa"/>
          </w:tcPr>
          <w:p w14:paraId="493D7B9E" w14:textId="175FB28D"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3/12</m:t>
                </m:r>
              </m:oMath>
            </m:oMathPara>
          </w:p>
        </w:tc>
        <w:tc>
          <w:tcPr>
            <w:tcW w:w="1077" w:type="dxa"/>
          </w:tcPr>
          <w:p w14:paraId="213EF05D" w14:textId="4D7E87C8"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2/7</m:t>
                </m:r>
              </m:oMath>
            </m:oMathPara>
          </w:p>
        </w:tc>
      </w:tr>
      <w:tr w:rsidR="00223536" w:rsidRPr="000A2580" w14:paraId="78B2E039" w14:textId="0697E912" w:rsidTr="0020385B">
        <w:tc>
          <w:tcPr>
            <w:tcW w:w="3420" w:type="dxa"/>
          </w:tcPr>
          <w:p w14:paraId="0D6294DF" w14:textId="7A06D7B6" w:rsidR="00223536" w:rsidRPr="00594837" w:rsidRDefault="00223536" w:rsidP="00685CF3">
            <w:pPr>
              <w:spacing w:line="240" w:lineRule="auto"/>
              <w:jc w:val="center"/>
              <w:rPr>
                <w:sz w:val="28"/>
              </w:rPr>
            </w:pPr>
            <w:r w:rsidRPr="00594837">
              <w:rPr>
                <w:rFonts w:hint="cs"/>
                <w:sz w:val="28"/>
                <w:rtl/>
              </w:rPr>
              <w:t>متانول</w:t>
            </w:r>
          </w:p>
        </w:tc>
        <w:tc>
          <w:tcPr>
            <w:tcW w:w="1845" w:type="dxa"/>
            <w:vAlign w:val="top"/>
          </w:tcPr>
          <w:p w14:paraId="19F5DCA5" w14:textId="4FC623D8" w:rsidR="00223536" w:rsidRPr="00223536" w:rsidRDefault="00223536" w:rsidP="00685CF3">
            <w:pPr>
              <w:bidi w:val="0"/>
              <w:spacing w:line="240" w:lineRule="auto"/>
              <w:jc w:val="center"/>
              <w:rPr>
                <w:rFonts w:ascii="Cambria Math" w:eastAsiaTheme="minorEastAsia" w:hAnsi="Cambria Math"/>
                <w:sz w:val="28"/>
                <w:oMath/>
              </w:rPr>
            </w:pPr>
            <m:oMathPara>
              <m:oMath>
                <m:r>
                  <m:rPr>
                    <m:sty m:val="p"/>
                  </m:rPr>
                  <w:rPr>
                    <w:rFonts w:ascii="Cambria Math" w:eastAsiaTheme="minorEastAsia" w:hAnsi="Cambria Math"/>
                    <w:rtl/>
                    <w:lang w:bidi="fa-IR"/>
                  </w:rPr>
                  <m:t>۳۲/۰</m:t>
                </m:r>
              </m:oMath>
            </m:oMathPara>
          </w:p>
        </w:tc>
        <w:tc>
          <w:tcPr>
            <w:tcW w:w="1170" w:type="dxa"/>
          </w:tcPr>
          <w:p w14:paraId="081E712C" w14:textId="375E4576" w:rsidR="00223536" w:rsidRPr="00223536" w:rsidRDefault="00223536" w:rsidP="00685CF3">
            <w:pPr>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7/14</m:t>
                </m:r>
              </m:oMath>
            </m:oMathPara>
          </w:p>
        </w:tc>
        <w:tc>
          <w:tcPr>
            <w:tcW w:w="1170" w:type="dxa"/>
          </w:tcPr>
          <w:p w14:paraId="12E8668D" w14:textId="06C13055"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3/12</m:t>
                </m:r>
              </m:oMath>
            </m:oMathPara>
          </w:p>
        </w:tc>
        <w:tc>
          <w:tcPr>
            <w:tcW w:w="1077" w:type="dxa"/>
          </w:tcPr>
          <w:p w14:paraId="0CD4FD62" w14:textId="76E62270"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3/22</m:t>
                </m:r>
              </m:oMath>
            </m:oMathPara>
          </w:p>
        </w:tc>
      </w:tr>
      <w:tr w:rsidR="00223536" w:rsidRPr="000A2580" w14:paraId="31F43532" w14:textId="620941A9" w:rsidTr="0020385B">
        <w:trPr>
          <w:trHeight w:val="480"/>
        </w:trPr>
        <w:tc>
          <w:tcPr>
            <w:tcW w:w="3420" w:type="dxa"/>
          </w:tcPr>
          <w:p w14:paraId="0150E2F9" w14:textId="738E6729" w:rsidR="00223536" w:rsidRPr="00594837" w:rsidRDefault="00223536" w:rsidP="00685CF3">
            <w:pPr>
              <w:spacing w:line="240" w:lineRule="auto"/>
              <w:jc w:val="center"/>
              <w:rPr>
                <w:sz w:val="28"/>
              </w:rPr>
            </w:pPr>
            <w:r w:rsidRPr="00594837">
              <w:rPr>
                <w:rFonts w:hint="cs"/>
                <w:sz w:val="28"/>
                <w:rtl/>
              </w:rPr>
              <w:t>استونیتریل</w:t>
            </w:r>
          </w:p>
        </w:tc>
        <w:tc>
          <w:tcPr>
            <w:tcW w:w="1845" w:type="dxa"/>
            <w:vAlign w:val="top"/>
          </w:tcPr>
          <w:p w14:paraId="17200C1A" w14:textId="7CE37FF5" w:rsidR="00223536" w:rsidRPr="00223536" w:rsidRDefault="00223536" w:rsidP="00685CF3">
            <w:pPr>
              <w:bidi w:val="0"/>
              <w:spacing w:line="240" w:lineRule="auto"/>
              <w:jc w:val="center"/>
              <w:rPr>
                <w:rFonts w:ascii="Cambria Math" w:eastAsiaTheme="minorEastAsia" w:hAnsi="Cambria Math"/>
                <w:sz w:val="28"/>
                <w:oMath/>
              </w:rPr>
            </w:pPr>
            <m:oMathPara>
              <m:oMath>
                <m:r>
                  <m:rPr>
                    <m:sty m:val="p"/>
                  </m:rPr>
                  <w:rPr>
                    <w:rFonts w:ascii="Cambria Math" w:eastAsiaTheme="minorEastAsia" w:hAnsi="Cambria Math"/>
                    <w:rtl/>
                    <w:lang w:bidi="fa-IR"/>
                  </w:rPr>
                  <m:t>۴۱/۰</m:t>
                </m:r>
              </m:oMath>
            </m:oMathPara>
          </w:p>
        </w:tc>
        <w:tc>
          <w:tcPr>
            <w:tcW w:w="1170" w:type="dxa"/>
          </w:tcPr>
          <w:p w14:paraId="437D0A47" w14:textId="1F151302" w:rsidR="00223536" w:rsidRPr="00223536" w:rsidRDefault="00223536" w:rsidP="00685CF3">
            <w:pPr>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3/15</m:t>
                </m:r>
              </m:oMath>
            </m:oMathPara>
          </w:p>
        </w:tc>
        <w:tc>
          <w:tcPr>
            <w:tcW w:w="1170" w:type="dxa"/>
          </w:tcPr>
          <w:p w14:paraId="2F001A0D" w14:textId="00E7A17D" w:rsidR="00223536" w:rsidRPr="00223536" w:rsidRDefault="00223536" w:rsidP="00685CF3">
            <w:pPr>
              <w:bidi w:val="0"/>
              <w:spacing w:line="240" w:lineRule="auto"/>
              <w:jc w:val="center"/>
              <w:rPr>
                <w:rFonts w:ascii="Cambria Math" w:eastAsiaTheme="minorEastAsia" w:hAnsi="Cambria Math"/>
                <w:sz w:val="28"/>
                <w:oMath/>
              </w:rPr>
            </w:pPr>
            <m:oMathPara>
              <m:oMath>
                <m:r>
                  <m:rPr>
                    <m:sty m:val="p"/>
                  </m:rPr>
                  <w:rPr>
                    <w:rFonts w:ascii="Cambria Math" w:eastAsiaTheme="minorEastAsia" w:hAnsi="Cambria Math" w:hint="cs"/>
                    <w:sz w:val="28"/>
                    <w:rtl/>
                  </w:rPr>
                  <m:t>0/18</m:t>
                </m:r>
              </m:oMath>
            </m:oMathPara>
          </w:p>
        </w:tc>
        <w:tc>
          <w:tcPr>
            <w:tcW w:w="1077" w:type="dxa"/>
          </w:tcPr>
          <w:p w14:paraId="1828DEEB" w14:textId="764F1925" w:rsidR="00223536" w:rsidRPr="00223536" w:rsidRDefault="00223536" w:rsidP="00685CF3">
            <w:pPr>
              <w:bidi w:val="0"/>
              <w:spacing w:line="240" w:lineRule="auto"/>
              <w:jc w:val="center"/>
              <w:rPr>
                <w:rFonts w:ascii="Cambria Math" w:eastAsiaTheme="minorEastAsia" w:hAnsi="Cambria Math"/>
                <w:sz w:val="28"/>
                <w:oMath/>
              </w:rPr>
            </w:pPr>
            <m:oMathPara>
              <m:oMath>
                <m:r>
                  <m:rPr>
                    <m:sty m:val="p"/>
                  </m:rPr>
                  <w:rPr>
                    <w:rFonts w:ascii="Cambria Math" w:eastAsiaTheme="minorEastAsia" w:hAnsi="Cambria Math" w:hint="cs"/>
                    <w:sz w:val="28"/>
                    <w:rtl/>
                  </w:rPr>
                  <m:t>1/6</m:t>
                </m:r>
              </m:oMath>
            </m:oMathPara>
          </w:p>
        </w:tc>
      </w:tr>
      <w:tr w:rsidR="00223536" w:rsidRPr="000A2580" w14:paraId="0A325701" w14:textId="3AB286D0" w:rsidTr="0020385B">
        <w:tc>
          <w:tcPr>
            <w:tcW w:w="3420" w:type="dxa"/>
          </w:tcPr>
          <w:p w14:paraId="0B5E34A3" w14:textId="39188E73" w:rsidR="00223536" w:rsidRPr="00594837" w:rsidRDefault="00223536" w:rsidP="00685CF3">
            <w:pPr>
              <w:spacing w:line="240" w:lineRule="auto"/>
              <w:jc w:val="center"/>
              <w:rPr>
                <w:sz w:val="28"/>
                <w:rtl/>
              </w:rPr>
            </w:pPr>
            <w:r w:rsidRPr="00594837">
              <w:rPr>
                <w:rFonts w:hint="cs"/>
                <w:sz w:val="28"/>
                <w:rtl/>
              </w:rPr>
              <w:t>استون</w:t>
            </w:r>
          </w:p>
        </w:tc>
        <w:tc>
          <w:tcPr>
            <w:tcW w:w="1845" w:type="dxa"/>
            <w:vAlign w:val="top"/>
          </w:tcPr>
          <w:p w14:paraId="38160331" w14:textId="1FE0450A"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rtl/>
                    <w:lang w:bidi="fa-IR"/>
                  </w:rPr>
                  <m:t>۵۸/۰</m:t>
                </m:r>
              </m:oMath>
            </m:oMathPara>
          </w:p>
        </w:tc>
        <w:tc>
          <w:tcPr>
            <w:tcW w:w="1170" w:type="dxa"/>
          </w:tcPr>
          <w:p w14:paraId="3F854E8F" w14:textId="211D48F9" w:rsidR="00223536" w:rsidRPr="00223536" w:rsidRDefault="00223536" w:rsidP="00685CF3">
            <w:pPr>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5/15</m:t>
                </m:r>
              </m:oMath>
            </m:oMathPara>
          </w:p>
        </w:tc>
        <w:tc>
          <w:tcPr>
            <w:tcW w:w="1170" w:type="dxa"/>
          </w:tcPr>
          <w:p w14:paraId="7823A308" w14:textId="429C5756"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4/10</m:t>
                </m:r>
              </m:oMath>
            </m:oMathPara>
          </w:p>
        </w:tc>
        <w:tc>
          <w:tcPr>
            <w:tcW w:w="1077" w:type="dxa"/>
          </w:tcPr>
          <w:p w14:paraId="6DEA9F65" w14:textId="6744F15E"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0/7</m:t>
                </m:r>
              </m:oMath>
            </m:oMathPara>
          </w:p>
        </w:tc>
      </w:tr>
      <w:tr w:rsidR="00223536" w:rsidRPr="000A2580" w14:paraId="7731137B" w14:textId="77777777" w:rsidTr="0020385B">
        <w:tc>
          <w:tcPr>
            <w:tcW w:w="3420" w:type="dxa"/>
          </w:tcPr>
          <w:p w14:paraId="0B54EC1B" w14:textId="7E1DA3AC" w:rsidR="00223536" w:rsidRPr="00594837" w:rsidRDefault="00223536" w:rsidP="00685CF3">
            <w:pPr>
              <w:spacing w:line="240" w:lineRule="auto"/>
              <w:jc w:val="center"/>
              <w:rPr>
                <w:sz w:val="28"/>
              </w:rPr>
            </w:pPr>
            <w:r w:rsidRPr="00594837">
              <w:rPr>
                <w:rFonts w:hint="cs"/>
                <w:sz w:val="28"/>
                <w:rtl/>
              </w:rPr>
              <w:t>دی‌اتیل اتر</w:t>
            </w:r>
          </w:p>
        </w:tc>
        <w:tc>
          <w:tcPr>
            <w:tcW w:w="1845" w:type="dxa"/>
            <w:vAlign w:val="top"/>
          </w:tcPr>
          <w:p w14:paraId="53F27F2E" w14:textId="41946FC5"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rtl/>
                    <w:lang w:bidi="fa-IR"/>
                  </w:rPr>
                  <m:t>۷۴/۱</m:t>
                </m:r>
              </m:oMath>
            </m:oMathPara>
          </w:p>
        </w:tc>
        <w:tc>
          <w:tcPr>
            <w:tcW w:w="1170" w:type="dxa"/>
          </w:tcPr>
          <w:p w14:paraId="1905EA78" w14:textId="2752BA61" w:rsidR="00223536" w:rsidRPr="00223536" w:rsidRDefault="00223536" w:rsidP="00685CF3">
            <w:pPr>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5/14</m:t>
                </m:r>
              </m:oMath>
            </m:oMathPara>
          </w:p>
        </w:tc>
        <w:tc>
          <w:tcPr>
            <w:tcW w:w="1170" w:type="dxa"/>
          </w:tcPr>
          <w:p w14:paraId="1300C082" w14:textId="3A8B3983"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9/2</m:t>
                </m:r>
              </m:oMath>
            </m:oMathPara>
          </w:p>
        </w:tc>
        <w:tc>
          <w:tcPr>
            <w:tcW w:w="1077" w:type="dxa"/>
          </w:tcPr>
          <w:p w14:paraId="1EE5F692" w14:textId="0EC1C6F3"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6/4</m:t>
                </m:r>
              </m:oMath>
            </m:oMathPara>
          </w:p>
        </w:tc>
      </w:tr>
      <w:tr w:rsidR="00223536" w:rsidRPr="000A2580" w14:paraId="7122FBA7" w14:textId="5CF1CA9E" w:rsidTr="0020385B">
        <w:tc>
          <w:tcPr>
            <w:tcW w:w="3420" w:type="dxa"/>
          </w:tcPr>
          <w:p w14:paraId="484086D2" w14:textId="521CEBC7" w:rsidR="00223536" w:rsidRPr="00594837" w:rsidRDefault="00223536" w:rsidP="00685CF3">
            <w:pPr>
              <w:spacing w:line="240" w:lineRule="auto"/>
              <w:jc w:val="center"/>
              <w:rPr>
                <w:sz w:val="28"/>
                <w:rtl/>
                <w:lang w:bidi="fa-IR"/>
              </w:rPr>
            </w:pPr>
            <w:r w:rsidRPr="00594837">
              <w:rPr>
                <w:rFonts w:hint="cs"/>
                <w:sz w:val="28"/>
                <w:rtl/>
              </w:rPr>
              <w:t>اتیل استات</w:t>
            </w:r>
          </w:p>
        </w:tc>
        <w:tc>
          <w:tcPr>
            <w:tcW w:w="1845" w:type="dxa"/>
            <w:vAlign w:val="top"/>
          </w:tcPr>
          <w:p w14:paraId="6E810EBD" w14:textId="24098F27"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rtl/>
                    <w:lang w:bidi="fa-IR"/>
                  </w:rPr>
                  <m:t>۸۸/۱</m:t>
                </m:r>
              </m:oMath>
            </m:oMathPara>
          </w:p>
        </w:tc>
        <w:tc>
          <w:tcPr>
            <w:tcW w:w="1170" w:type="dxa"/>
          </w:tcPr>
          <w:p w14:paraId="681F4A71" w14:textId="3DFCC194" w:rsidR="00223536" w:rsidRPr="00223536" w:rsidRDefault="00223536" w:rsidP="00685CF3">
            <w:pPr>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8/15</m:t>
                </m:r>
              </m:oMath>
            </m:oMathPara>
          </w:p>
        </w:tc>
        <w:tc>
          <w:tcPr>
            <w:tcW w:w="1170" w:type="dxa"/>
          </w:tcPr>
          <w:p w14:paraId="1377AC8B" w14:textId="6CEF75F7"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3/5</m:t>
                </m:r>
              </m:oMath>
            </m:oMathPara>
          </w:p>
        </w:tc>
        <w:tc>
          <w:tcPr>
            <w:tcW w:w="1077" w:type="dxa"/>
          </w:tcPr>
          <w:p w14:paraId="42F70303" w14:textId="00E1C83C"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2/7</m:t>
                </m:r>
              </m:oMath>
            </m:oMathPara>
          </w:p>
        </w:tc>
      </w:tr>
      <w:tr w:rsidR="00223536" w:rsidRPr="000A2580" w14:paraId="5CE4CC2F" w14:textId="193B6E59" w:rsidTr="0020385B">
        <w:tc>
          <w:tcPr>
            <w:tcW w:w="3420" w:type="dxa"/>
          </w:tcPr>
          <w:p w14:paraId="661D277B" w14:textId="3A8E1985" w:rsidR="00223536" w:rsidRPr="00594837" w:rsidRDefault="00223536" w:rsidP="00685CF3">
            <w:pPr>
              <w:spacing w:line="240" w:lineRule="auto"/>
              <w:jc w:val="center"/>
              <w:rPr>
                <w:sz w:val="28"/>
              </w:rPr>
            </w:pPr>
            <w:r w:rsidRPr="00594837">
              <w:rPr>
                <w:rFonts w:hint="cs"/>
                <w:sz w:val="28"/>
                <w:rtl/>
              </w:rPr>
              <w:t>دی‌بوتیل آمین</w:t>
            </w:r>
          </w:p>
        </w:tc>
        <w:tc>
          <w:tcPr>
            <w:tcW w:w="1845" w:type="dxa"/>
            <w:vAlign w:val="top"/>
          </w:tcPr>
          <w:p w14:paraId="07809698" w14:textId="4696A84C"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rtl/>
                    <w:lang w:bidi="fa-IR"/>
                  </w:rPr>
                  <m:t>۲/۱۲۹</m:t>
                </m:r>
              </m:oMath>
            </m:oMathPara>
          </w:p>
        </w:tc>
        <w:tc>
          <w:tcPr>
            <w:tcW w:w="1170" w:type="dxa"/>
          </w:tcPr>
          <w:p w14:paraId="6B1DF0D3" w14:textId="0B6B9185" w:rsidR="00223536" w:rsidRPr="00223536" w:rsidRDefault="00223536" w:rsidP="00685CF3">
            <w:pPr>
              <w:spacing w:line="240" w:lineRule="auto"/>
              <w:jc w:val="center"/>
              <w:rPr>
                <w:rFonts w:ascii="Cambria Math" w:eastAsiaTheme="minorEastAsia" w:hAnsi="Cambria Math"/>
                <w:sz w:val="28"/>
                <w:rtl/>
                <w:lang w:bidi="fa-IR"/>
                <w:oMath/>
              </w:rPr>
            </w:pPr>
            <m:oMathPara>
              <m:oMath>
                <m:r>
                  <m:rPr>
                    <m:sty m:val="p"/>
                  </m:rPr>
                  <w:rPr>
                    <w:rFonts w:ascii="Cambria Math" w:eastAsiaTheme="minorEastAsia" w:hAnsi="Cambria Math" w:hint="cs"/>
                    <w:sz w:val="28"/>
                    <w:rtl/>
                    <w:lang w:bidi="fa-IR"/>
                  </w:rPr>
                  <m:t>0/15</m:t>
                </m:r>
              </m:oMath>
            </m:oMathPara>
          </w:p>
        </w:tc>
        <w:tc>
          <w:tcPr>
            <w:tcW w:w="1170" w:type="dxa"/>
          </w:tcPr>
          <w:p w14:paraId="76ACC3EA" w14:textId="5FD7C31F"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0/3</m:t>
                </m:r>
              </m:oMath>
            </m:oMathPara>
          </w:p>
        </w:tc>
        <w:tc>
          <w:tcPr>
            <w:tcW w:w="1077" w:type="dxa"/>
          </w:tcPr>
          <w:p w14:paraId="18050129" w14:textId="143FD71E"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3/4</m:t>
                </m:r>
              </m:oMath>
            </m:oMathPara>
          </w:p>
        </w:tc>
      </w:tr>
      <w:tr w:rsidR="00223536" w:rsidRPr="000A2580" w14:paraId="43C08F3A" w14:textId="130A378C" w:rsidTr="0020385B">
        <w:tc>
          <w:tcPr>
            <w:tcW w:w="3420" w:type="dxa"/>
          </w:tcPr>
          <w:p w14:paraId="507A21BB" w14:textId="7875D031" w:rsidR="00223536" w:rsidRPr="00594837" w:rsidRDefault="00223536" w:rsidP="00685CF3">
            <w:pPr>
              <w:spacing w:line="240" w:lineRule="auto"/>
              <w:jc w:val="center"/>
              <w:rPr>
                <w:sz w:val="28"/>
              </w:rPr>
            </w:pPr>
            <w:r w:rsidRPr="00594837">
              <w:rPr>
                <w:rFonts w:hint="cs"/>
                <w:sz w:val="28"/>
                <w:rtl/>
              </w:rPr>
              <w:t>تولوئن</w:t>
            </w:r>
          </w:p>
        </w:tc>
        <w:tc>
          <w:tcPr>
            <w:tcW w:w="1845" w:type="dxa"/>
            <w:vAlign w:val="top"/>
          </w:tcPr>
          <w:p w14:paraId="786CEA08" w14:textId="6F08A8E3"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rtl/>
                    <w:lang w:bidi="fa-IR"/>
                  </w:rPr>
                  <m:t>۹۲/۱</m:t>
                </m:r>
              </m:oMath>
            </m:oMathPara>
          </w:p>
        </w:tc>
        <w:tc>
          <w:tcPr>
            <w:tcW w:w="1170" w:type="dxa"/>
          </w:tcPr>
          <w:p w14:paraId="055B32B7" w14:textId="605EC597" w:rsidR="00223536" w:rsidRPr="00223536" w:rsidRDefault="00223536" w:rsidP="00685CF3">
            <w:pPr>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0/18</m:t>
                </m:r>
              </m:oMath>
            </m:oMathPara>
          </w:p>
        </w:tc>
        <w:tc>
          <w:tcPr>
            <w:tcW w:w="1170" w:type="dxa"/>
          </w:tcPr>
          <w:p w14:paraId="16B5490F" w14:textId="59B289CE"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4/1</m:t>
                </m:r>
              </m:oMath>
            </m:oMathPara>
          </w:p>
        </w:tc>
        <w:tc>
          <w:tcPr>
            <w:tcW w:w="1077" w:type="dxa"/>
          </w:tcPr>
          <w:p w14:paraId="0A01AB70" w14:textId="6F14D4B1"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0/2</m:t>
                </m:r>
              </m:oMath>
            </m:oMathPara>
          </w:p>
        </w:tc>
      </w:tr>
      <w:tr w:rsidR="00223536" w:rsidRPr="000A2580" w14:paraId="12EE4F79" w14:textId="7D1A964A" w:rsidTr="0020385B">
        <w:tc>
          <w:tcPr>
            <w:tcW w:w="3420" w:type="dxa"/>
          </w:tcPr>
          <w:p w14:paraId="4D43888C" w14:textId="5AC0CF93" w:rsidR="00223536" w:rsidRPr="00594837" w:rsidRDefault="00223536" w:rsidP="00685CF3">
            <w:pPr>
              <w:spacing w:line="240" w:lineRule="auto"/>
              <w:jc w:val="center"/>
              <w:rPr>
                <w:sz w:val="28"/>
              </w:rPr>
            </w:pPr>
            <w:r w:rsidRPr="00594837">
              <w:rPr>
                <w:rFonts w:hint="cs"/>
                <w:sz w:val="28"/>
                <w:rtl/>
              </w:rPr>
              <w:t>1-پنتانول</w:t>
            </w:r>
          </w:p>
        </w:tc>
        <w:tc>
          <w:tcPr>
            <w:tcW w:w="1845" w:type="dxa"/>
            <w:vAlign w:val="top"/>
          </w:tcPr>
          <w:p w14:paraId="32DA52F4" w14:textId="18EDF7D2"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rtl/>
                    <w:lang w:bidi="fa-IR"/>
                  </w:rPr>
                  <m:t>۸۸/۱</m:t>
                </m:r>
              </m:oMath>
            </m:oMathPara>
          </w:p>
        </w:tc>
        <w:tc>
          <w:tcPr>
            <w:tcW w:w="1170" w:type="dxa"/>
          </w:tcPr>
          <w:p w14:paraId="7CAD2A49" w14:textId="1353E42E" w:rsidR="00223536" w:rsidRPr="00223536" w:rsidRDefault="00223536" w:rsidP="00685CF3">
            <w:pPr>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9/15</m:t>
                </m:r>
              </m:oMath>
            </m:oMathPara>
          </w:p>
        </w:tc>
        <w:tc>
          <w:tcPr>
            <w:tcW w:w="1170" w:type="dxa"/>
          </w:tcPr>
          <w:p w14:paraId="1A3C35F2" w14:textId="1438E4FD"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9/5</m:t>
                </m:r>
              </m:oMath>
            </m:oMathPara>
          </w:p>
        </w:tc>
        <w:tc>
          <w:tcPr>
            <w:tcW w:w="1077" w:type="dxa"/>
          </w:tcPr>
          <w:p w14:paraId="00049457" w14:textId="7E75217E"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9/13</m:t>
                </m:r>
              </m:oMath>
            </m:oMathPara>
          </w:p>
        </w:tc>
      </w:tr>
      <w:tr w:rsidR="00223536" w:rsidRPr="000A2580" w14:paraId="285018D8" w14:textId="4ABB8008" w:rsidTr="0020385B">
        <w:tc>
          <w:tcPr>
            <w:tcW w:w="3420" w:type="dxa"/>
          </w:tcPr>
          <w:p w14:paraId="5B6B7E2B" w14:textId="31E82A45" w:rsidR="00223536" w:rsidRPr="00594837" w:rsidRDefault="00223536" w:rsidP="00685CF3">
            <w:pPr>
              <w:spacing w:line="240" w:lineRule="auto"/>
              <w:jc w:val="center"/>
              <w:rPr>
                <w:sz w:val="28"/>
              </w:rPr>
            </w:pPr>
            <w:r w:rsidRPr="00594837">
              <w:rPr>
                <w:sz w:val="28"/>
              </w:rPr>
              <w:t>n</w:t>
            </w:r>
            <w:r w:rsidRPr="00594837">
              <w:rPr>
                <w:rFonts w:hint="cs"/>
                <w:sz w:val="28"/>
                <w:rtl/>
                <w:lang w:bidi="fa-IR"/>
              </w:rPr>
              <w:t>-هگزان</w:t>
            </w:r>
          </w:p>
        </w:tc>
        <w:tc>
          <w:tcPr>
            <w:tcW w:w="1845" w:type="dxa"/>
            <w:vAlign w:val="top"/>
          </w:tcPr>
          <w:p w14:paraId="45D40DB7" w14:textId="1405289F"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rtl/>
                    <w:lang w:bidi="fa-IR"/>
                  </w:rPr>
                  <m:t>۸۶/۱</m:t>
                </m:r>
              </m:oMath>
            </m:oMathPara>
          </w:p>
        </w:tc>
        <w:tc>
          <w:tcPr>
            <w:tcW w:w="1170" w:type="dxa"/>
          </w:tcPr>
          <w:p w14:paraId="731EF401" w14:textId="434C9992" w:rsidR="00223536" w:rsidRPr="00223536" w:rsidRDefault="00223536" w:rsidP="00685CF3">
            <w:pPr>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9/14</m:t>
                </m:r>
              </m:oMath>
            </m:oMathPara>
          </w:p>
        </w:tc>
        <w:tc>
          <w:tcPr>
            <w:tcW w:w="1170" w:type="dxa"/>
          </w:tcPr>
          <w:p w14:paraId="0583B1FE" w14:textId="2B4D27B8"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0</m:t>
                </m:r>
              </m:oMath>
            </m:oMathPara>
          </w:p>
        </w:tc>
        <w:tc>
          <w:tcPr>
            <w:tcW w:w="1077" w:type="dxa"/>
          </w:tcPr>
          <w:p w14:paraId="162B961E" w14:textId="061D732F"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0</m:t>
                </m:r>
              </m:oMath>
            </m:oMathPara>
          </w:p>
        </w:tc>
      </w:tr>
      <w:tr w:rsidR="00223536" w:rsidRPr="000A2580" w14:paraId="296CB0A7" w14:textId="212AAAC2" w:rsidTr="0020385B">
        <w:tc>
          <w:tcPr>
            <w:tcW w:w="3420" w:type="dxa"/>
          </w:tcPr>
          <w:p w14:paraId="23D5D975" w14:textId="32AA7A2D" w:rsidR="00223536" w:rsidRPr="00594837" w:rsidRDefault="00223536" w:rsidP="00685CF3">
            <w:pPr>
              <w:spacing w:line="240" w:lineRule="auto"/>
              <w:jc w:val="center"/>
              <w:rPr>
                <w:sz w:val="28"/>
              </w:rPr>
            </w:pPr>
            <w:r w:rsidRPr="00594837">
              <w:rPr>
                <w:rFonts w:hint="cs"/>
                <w:sz w:val="28"/>
                <w:rtl/>
              </w:rPr>
              <w:t>تتراهیدروفوران (</w:t>
            </w:r>
            <w:r w:rsidRPr="00594837">
              <w:rPr>
                <w:sz w:val="28"/>
              </w:rPr>
              <w:t>THF</w:t>
            </w:r>
            <w:r w:rsidRPr="00594837">
              <w:rPr>
                <w:rFonts w:hint="cs"/>
                <w:sz w:val="28"/>
                <w:rtl/>
                <w:lang w:bidi="fa-IR"/>
              </w:rPr>
              <w:t>)</w:t>
            </w:r>
          </w:p>
        </w:tc>
        <w:tc>
          <w:tcPr>
            <w:tcW w:w="1845" w:type="dxa"/>
            <w:vAlign w:val="top"/>
          </w:tcPr>
          <w:p w14:paraId="5E041FD0" w14:textId="35FB95BE"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rtl/>
                    <w:lang w:bidi="fa-IR"/>
                  </w:rPr>
                  <m:t>۷۲/۱</m:t>
                </m:r>
              </m:oMath>
            </m:oMathPara>
          </w:p>
        </w:tc>
        <w:tc>
          <w:tcPr>
            <w:tcW w:w="1170" w:type="dxa"/>
          </w:tcPr>
          <w:p w14:paraId="5F45653F" w14:textId="64D1C35F" w:rsidR="00223536" w:rsidRPr="00223536" w:rsidRDefault="00223536" w:rsidP="00685CF3">
            <w:pPr>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8/16</m:t>
                </m:r>
              </m:oMath>
            </m:oMathPara>
          </w:p>
        </w:tc>
        <w:tc>
          <w:tcPr>
            <w:tcW w:w="1170" w:type="dxa"/>
          </w:tcPr>
          <w:p w14:paraId="044A174E" w14:textId="7D991373"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7/5</m:t>
                </m:r>
              </m:oMath>
            </m:oMathPara>
          </w:p>
        </w:tc>
        <w:tc>
          <w:tcPr>
            <w:tcW w:w="1077" w:type="dxa"/>
          </w:tcPr>
          <w:p w14:paraId="7CE58E3E" w14:textId="3BF66DA9"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0/8</m:t>
                </m:r>
              </m:oMath>
            </m:oMathPara>
          </w:p>
        </w:tc>
      </w:tr>
      <w:tr w:rsidR="00223536" w:rsidRPr="000A2580" w14:paraId="2109F641" w14:textId="0D8EE274" w:rsidTr="0020385B">
        <w:tc>
          <w:tcPr>
            <w:tcW w:w="3420" w:type="dxa"/>
          </w:tcPr>
          <w:p w14:paraId="49C1BBAD" w14:textId="511DD368" w:rsidR="00223536" w:rsidRPr="00594837" w:rsidRDefault="00223536" w:rsidP="00685CF3">
            <w:pPr>
              <w:spacing w:line="240" w:lineRule="auto"/>
              <w:jc w:val="center"/>
              <w:rPr>
                <w:sz w:val="28"/>
              </w:rPr>
            </w:pPr>
            <w:r w:rsidRPr="00594837">
              <w:rPr>
                <w:rFonts w:hint="cs"/>
                <w:sz w:val="28"/>
                <w:rtl/>
              </w:rPr>
              <w:t>1-پروپانول</w:t>
            </w:r>
          </w:p>
        </w:tc>
        <w:tc>
          <w:tcPr>
            <w:tcW w:w="1845" w:type="dxa"/>
            <w:vAlign w:val="top"/>
          </w:tcPr>
          <w:p w14:paraId="2849C0DA" w14:textId="76BF52AD"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rtl/>
                    <w:lang w:bidi="fa-IR"/>
                  </w:rPr>
                  <m:t>۶۰/۱</m:t>
                </m:r>
              </m:oMath>
            </m:oMathPara>
          </w:p>
        </w:tc>
        <w:tc>
          <w:tcPr>
            <w:tcW w:w="1170" w:type="dxa"/>
          </w:tcPr>
          <w:p w14:paraId="30783F57" w14:textId="66E35955" w:rsidR="00223536" w:rsidRPr="00223536" w:rsidRDefault="00223536" w:rsidP="00685CF3">
            <w:pPr>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0/16</m:t>
                </m:r>
              </m:oMath>
            </m:oMathPara>
          </w:p>
        </w:tc>
        <w:tc>
          <w:tcPr>
            <w:tcW w:w="1170" w:type="dxa"/>
          </w:tcPr>
          <w:p w14:paraId="1022C5C6" w14:textId="4BB0B831"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8/6</m:t>
                </m:r>
              </m:oMath>
            </m:oMathPara>
          </w:p>
        </w:tc>
        <w:tc>
          <w:tcPr>
            <w:tcW w:w="1077" w:type="dxa"/>
          </w:tcPr>
          <w:p w14:paraId="3D922E6B" w14:textId="1E5C8A1F"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4/17</m:t>
                </m:r>
              </m:oMath>
            </m:oMathPara>
          </w:p>
        </w:tc>
      </w:tr>
      <w:tr w:rsidR="00223536" w:rsidRPr="000A2580" w14:paraId="1DF447FE" w14:textId="2C0B9424" w:rsidTr="0020385B">
        <w:tc>
          <w:tcPr>
            <w:tcW w:w="3420" w:type="dxa"/>
          </w:tcPr>
          <w:p w14:paraId="1638CD5E" w14:textId="00442C6E" w:rsidR="00223536" w:rsidRPr="00594837" w:rsidRDefault="00223536" w:rsidP="00685CF3">
            <w:pPr>
              <w:spacing w:line="240" w:lineRule="auto"/>
              <w:jc w:val="center"/>
              <w:rPr>
                <w:sz w:val="28"/>
              </w:rPr>
            </w:pPr>
            <w:r w:rsidRPr="00594837">
              <w:rPr>
                <w:rFonts w:hint="cs"/>
                <w:sz w:val="28"/>
                <w:rtl/>
              </w:rPr>
              <w:t>2-پروپانول</w:t>
            </w:r>
          </w:p>
        </w:tc>
        <w:tc>
          <w:tcPr>
            <w:tcW w:w="1845" w:type="dxa"/>
            <w:vAlign w:val="top"/>
          </w:tcPr>
          <w:p w14:paraId="1C2B5A01" w14:textId="2720DC02"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rtl/>
                    <w:lang w:bidi="fa-IR"/>
                  </w:rPr>
                  <m:t>۶۰/۱</m:t>
                </m:r>
              </m:oMath>
            </m:oMathPara>
          </w:p>
        </w:tc>
        <w:tc>
          <w:tcPr>
            <w:tcW w:w="1170" w:type="dxa"/>
          </w:tcPr>
          <w:p w14:paraId="46289D72" w14:textId="7F2294BC" w:rsidR="00223536" w:rsidRPr="00223536" w:rsidRDefault="00223536" w:rsidP="00685CF3">
            <w:pPr>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8/15</m:t>
                </m:r>
              </m:oMath>
            </m:oMathPara>
          </w:p>
        </w:tc>
        <w:tc>
          <w:tcPr>
            <w:tcW w:w="1170" w:type="dxa"/>
          </w:tcPr>
          <w:p w14:paraId="1F2D0A63" w14:textId="5C5D40EE" w:rsidR="00223536" w:rsidRPr="00223536" w:rsidRDefault="00223536" w:rsidP="00685CF3">
            <w:pPr>
              <w:bidi w:val="0"/>
              <w:spacing w:line="240" w:lineRule="auto"/>
              <w:jc w:val="center"/>
              <w:rPr>
                <w:rFonts w:ascii="Cambria Math" w:eastAsiaTheme="minorEastAsia" w:hAnsi="Cambria Math"/>
                <w:sz w:val="28"/>
                <w:oMath/>
              </w:rPr>
            </w:pPr>
            <m:oMathPara>
              <m:oMath>
                <m:r>
                  <m:rPr>
                    <m:sty m:val="p"/>
                  </m:rPr>
                  <w:rPr>
                    <w:rFonts w:ascii="Cambria Math" w:eastAsiaTheme="minorEastAsia" w:hAnsi="Cambria Math" w:hint="cs"/>
                    <w:sz w:val="28"/>
                    <w:rtl/>
                  </w:rPr>
                  <m:t>1/6</m:t>
                </m:r>
              </m:oMath>
            </m:oMathPara>
          </w:p>
        </w:tc>
        <w:tc>
          <w:tcPr>
            <w:tcW w:w="1077" w:type="dxa"/>
          </w:tcPr>
          <w:p w14:paraId="533EF7AD" w14:textId="500EE9E1" w:rsidR="00223536" w:rsidRPr="00223536" w:rsidRDefault="00223536" w:rsidP="00685CF3">
            <w:pPr>
              <w:bidi w:val="0"/>
              <w:spacing w:line="240" w:lineRule="auto"/>
              <w:jc w:val="center"/>
              <w:rPr>
                <w:rFonts w:ascii="Cambria Math" w:eastAsiaTheme="minorEastAsia" w:hAnsi="Cambria Math"/>
                <w:sz w:val="28"/>
                <w:oMath/>
              </w:rPr>
            </w:pPr>
            <m:oMathPara>
              <m:oMath>
                <m:r>
                  <m:rPr>
                    <m:sty m:val="p"/>
                  </m:rPr>
                  <w:rPr>
                    <w:rFonts w:ascii="Cambria Math" w:eastAsiaTheme="minorEastAsia" w:hAnsi="Cambria Math" w:hint="cs"/>
                    <w:sz w:val="28"/>
                    <w:rtl/>
                  </w:rPr>
                  <m:t>4/16</m:t>
                </m:r>
              </m:oMath>
            </m:oMathPara>
          </w:p>
        </w:tc>
      </w:tr>
      <w:tr w:rsidR="00223536" w:rsidRPr="000A2580" w14:paraId="604EBBF8" w14:textId="31B09671" w:rsidTr="0020385B">
        <w:tc>
          <w:tcPr>
            <w:tcW w:w="3420" w:type="dxa"/>
          </w:tcPr>
          <w:p w14:paraId="3F7A8E73" w14:textId="52691DCD" w:rsidR="00223536" w:rsidRPr="00594837" w:rsidRDefault="00223536" w:rsidP="00685CF3">
            <w:pPr>
              <w:spacing w:line="240" w:lineRule="auto"/>
              <w:jc w:val="center"/>
              <w:rPr>
                <w:sz w:val="28"/>
                <w:rtl/>
                <w:lang w:bidi="fa-IR"/>
              </w:rPr>
            </w:pPr>
            <w:r w:rsidRPr="00594837">
              <w:rPr>
                <w:rFonts w:hint="cs"/>
                <w:sz w:val="28"/>
                <w:rtl/>
              </w:rPr>
              <w:t>1-بوتانول</w:t>
            </w:r>
          </w:p>
        </w:tc>
        <w:tc>
          <w:tcPr>
            <w:tcW w:w="1845" w:type="dxa"/>
            <w:vAlign w:val="top"/>
          </w:tcPr>
          <w:p w14:paraId="5BB7ADF0" w14:textId="1CDFBFC7"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rtl/>
                    <w:lang w:bidi="fa-IR"/>
                  </w:rPr>
                  <m:t>۷۴/۱</m:t>
                </m:r>
              </m:oMath>
            </m:oMathPara>
          </w:p>
        </w:tc>
        <w:tc>
          <w:tcPr>
            <w:tcW w:w="1170" w:type="dxa"/>
          </w:tcPr>
          <w:p w14:paraId="3098BA10" w14:textId="2999D63E" w:rsidR="00223536" w:rsidRPr="00223536" w:rsidRDefault="00223536" w:rsidP="00685CF3">
            <w:pPr>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0/16</m:t>
                </m:r>
              </m:oMath>
            </m:oMathPara>
          </w:p>
        </w:tc>
        <w:tc>
          <w:tcPr>
            <w:tcW w:w="1170" w:type="dxa"/>
          </w:tcPr>
          <w:p w14:paraId="6E26C489" w14:textId="21E5FFBA"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7/5</m:t>
                </m:r>
              </m:oMath>
            </m:oMathPara>
          </w:p>
        </w:tc>
        <w:tc>
          <w:tcPr>
            <w:tcW w:w="1077" w:type="dxa"/>
          </w:tcPr>
          <w:p w14:paraId="5E884AC9" w14:textId="2D86F8BA" w:rsidR="00223536" w:rsidRPr="00223536" w:rsidRDefault="00223536"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8/15</m:t>
                </m:r>
              </m:oMath>
            </m:oMathPara>
          </w:p>
        </w:tc>
      </w:tr>
      <w:tr w:rsidR="00FA4254" w:rsidRPr="000A2580" w14:paraId="5B29ADE4" w14:textId="2DA9E3C7" w:rsidTr="00223536">
        <w:tc>
          <w:tcPr>
            <w:tcW w:w="3420" w:type="dxa"/>
          </w:tcPr>
          <w:p w14:paraId="478E1134" w14:textId="1677B990" w:rsidR="00FA4254" w:rsidRPr="00594837" w:rsidRDefault="00FA4254" w:rsidP="00685CF3">
            <w:pPr>
              <w:spacing w:line="240" w:lineRule="auto"/>
              <w:jc w:val="center"/>
              <w:rPr>
                <w:sz w:val="28"/>
                <w:rtl/>
                <w:lang w:bidi="fa-IR"/>
              </w:rPr>
            </w:pPr>
            <w:r w:rsidRPr="00594837">
              <w:rPr>
                <w:sz w:val="28"/>
                <w:rtl/>
                <w:lang w:bidi="fa-IR"/>
              </w:rPr>
              <w:t>د</w:t>
            </w:r>
            <w:r w:rsidRPr="00594837">
              <w:rPr>
                <w:rFonts w:hint="cs"/>
                <w:sz w:val="28"/>
                <w:rtl/>
                <w:lang w:bidi="fa-IR"/>
              </w:rPr>
              <w:t>ی</w:t>
            </w:r>
            <w:r w:rsidRPr="00594837">
              <w:rPr>
                <w:sz w:val="28"/>
                <w:rtl/>
                <w:lang w:bidi="fa-IR"/>
              </w:rPr>
              <w:t xml:space="preserve"> مت</w:t>
            </w:r>
            <w:r w:rsidRPr="00594837">
              <w:rPr>
                <w:rFonts w:hint="cs"/>
                <w:sz w:val="28"/>
                <w:rtl/>
                <w:lang w:bidi="fa-IR"/>
              </w:rPr>
              <w:t>ی</w:t>
            </w:r>
            <w:r w:rsidRPr="00594837">
              <w:rPr>
                <w:rFonts w:hint="eastAsia"/>
                <w:sz w:val="28"/>
                <w:rtl/>
                <w:lang w:bidi="fa-IR"/>
              </w:rPr>
              <w:t>ل</w:t>
            </w:r>
            <w:r w:rsidRPr="00594837">
              <w:rPr>
                <w:sz w:val="28"/>
                <w:rtl/>
                <w:lang w:bidi="fa-IR"/>
              </w:rPr>
              <w:t xml:space="preserve"> سولفوکسا</w:t>
            </w:r>
            <w:r w:rsidRPr="00594837">
              <w:rPr>
                <w:rFonts w:hint="cs"/>
                <w:sz w:val="28"/>
                <w:rtl/>
                <w:lang w:bidi="fa-IR"/>
              </w:rPr>
              <w:t>ی</w:t>
            </w:r>
            <w:r w:rsidRPr="00594837">
              <w:rPr>
                <w:rFonts w:hint="eastAsia"/>
                <w:sz w:val="28"/>
                <w:rtl/>
                <w:lang w:bidi="fa-IR"/>
              </w:rPr>
              <w:t>د</w:t>
            </w:r>
            <w:r w:rsidRPr="00594837">
              <w:rPr>
                <w:sz w:val="28"/>
                <w:rtl/>
                <w:lang w:bidi="fa-IR"/>
              </w:rPr>
              <w:t>/1-بوتانول 50</w:t>
            </w:r>
            <w:r w:rsidRPr="00594837">
              <w:rPr>
                <w:rFonts w:hint="cs"/>
                <w:sz w:val="28"/>
                <w:rtl/>
                <w:lang w:bidi="fa-IR"/>
              </w:rPr>
              <w:t>:</w:t>
            </w:r>
            <w:r w:rsidRPr="00594837">
              <w:rPr>
                <w:sz w:val="28"/>
                <w:rtl/>
                <w:lang w:bidi="fa-IR"/>
              </w:rPr>
              <w:t>50</w:t>
            </w:r>
          </w:p>
        </w:tc>
        <w:tc>
          <w:tcPr>
            <w:tcW w:w="1845" w:type="dxa"/>
          </w:tcPr>
          <w:p w14:paraId="3036D840" w14:textId="6E9A9556" w:rsidR="00FA4254" w:rsidRPr="00223536" w:rsidRDefault="00B829A1" w:rsidP="00685CF3">
            <w:pPr>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 xml:space="preserve">74/1 </m:t>
                </m:r>
                <m:r>
                  <m:rPr>
                    <m:sty m:val="p"/>
                  </m:rPr>
                  <w:rPr>
                    <w:rFonts w:ascii="Cambria Math" w:eastAsiaTheme="minorEastAsia" w:hAnsi="Cambria Math" w:cs="Times New Roman" w:hint="cs"/>
                    <w:sz w:val="28"/>
                    <w:rtl/>
                  </w:rPr>
                  <m:t>–</m:t>
                </m:r>
                <m:r>
                  <m:rPr>
                    <m:sty m:val="p"/>
                  </m:rPr>
                  <w:rPr>
                    <w:rFonts w:ascii="Cambria Math" w:eastAsiaTheme="minorEastAsia" w:hAnsi="Cambria Math" w:hint="cs"/>
                    <w:sz w:val="28"/>
                    <w:rtl/>
                  </w:rPr>
                  <m:t xml:space="preserve"> 78/1</m:t>
                </m:r>
              </m:oMath>
            </m:oMathPara>
          </w:p>
        </w:tc>
        <w:tc>
          <w:tcPr>
            <w:tcW w:w="1170" w:type="dxa"/>
          </w:tcPr>
          <w:p w14:paraId="4312D95B" w14:textId="6C38AAF0" w:rsidR="00FA4254" w:rsidRPr="00223536" w:rsidRDefault="00B829A1" w:rsidP="00685CF3">
            <w:pPr>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17/2</m:t>
                </m:r>
              </m:oMath>
            </m:oMathPara>
          </w:p>
        </w:tc>
        <w:tc>
          <w:tcPr>
            <w:tcW w:w="1170" w:type="dxa"/>
          </w:tcPr>
          <w:p w14:paraId="45294430" w14:textId="606492FA" w:rsidR="00FA4254" w:rsidRPr="00900EBC" w:rsidRDefault="00B829A1"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11/1</m:t>
                </m:r>
              </m:oMath>
            </m:oMathPara>
          </w:p>
        </w:tc>
        <w:tc>
          <w:tcPr>
            <w:tcW w:w="1077" w:type="dxa"/>
          </w:tcPr>
          <w:p w14:paraId="69940C34" w14:textId="55E4BF53" w:rsidR="00FA4254" w:rsidRPr="00B829A1" w:rsidRDefault="00B829A1"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13/0</m:t>
                </m:r>
              </m:oMath>
            </m:oMathPara>
          </w:p>
        </w:tc>
      </w:tr>
      <w:tr w:rsidR="00FA4254" w:rsidRPr="000A2580" w14:paraId="580F8B71" w14:textId="6FA50898" w:rsidTr="00223536">
        <w:tc>
          <w:tcPr>
            <w:tcW w:w="3420" w:type="dxa"/>
          </w:tcPr>
          <w:p w14:paraId="6900F677" w14:textId="655D7510" w:rsidR="00FA4254" w:rsidRPr="00594837" w:rsidRDefault="00FA4254" w:rsidP="00685CF3">
            <w:pPr>
              <w:spacing w:line="240" w:lineRule="auto"/>
              <w:jc w:val="center"/>
              <w:rPr>
                <w:sz w:val="28"/>
              </w:rPr>
            </w:pPr>
            <w:r w:rsidRPr="00594837">
              <w:rPr>
                <w:sz w:val="28"/>
                <w:rtl/>
              </w:rPr>
              <w:t>د</w:t>
            </w:r>
            <w:r w:rsidRPr="00594837">
              <w:rPr>
                <w:rFonts w:hint="cs"/>
                <w:sz w:val="28"/>
                <w:rtl/>
              </w:rPr>
              <w:t>ی</w:t>
            </w:r>
            <w:r w:rsidRPr="00594837">
              <w:rPr>
                <w:sz w:val="28"/>
                <w:rtl/>
              </w:rPr>
              <w:t xml:space="preserve"> مت</w:t>
            </w:r>
            <w:r w:rsidRPr="00594837">
              <w:rPr>
                <w:rFonts w:hint="cs"/>
                <w:sz w:val="28"/>
                <w:rtl/>
              </w:rPr>
              <w:t>ی</w:t>
            </w:r>
            <w:r w:rsidRPr="00594837">
              <w:rPr>
                <w:rFonts w:hint="eastAsia"/>
                <w:sz w:val="28"/>
                <w:rtl/>
              </w:rPr>
              <w:t>ل</w:t>
            </w:r>
            <w:r w:rsidRPr="00594837">
              <w:rPr>
                <w:sz w:val="28"/>
                <w:rtl/>
              </w:rPr>
              <w:t xml:space="preserve"> سولفوکسا</w:t>
            </w:r>
            <w:r w:rsidRPr="00594837">
              <w:rPr>
                <w:rFonts w:hint="cs"/>
                <w:sz w:val="28"/>
                <w:rtl/>
              </w:rPr>
              <w:t>ی</w:t>
            </w:r>
            <w:r w:rsidRPr="00594837">
              <w:rPr>
                <w:rFonts w:hint="eastAsia"/>
                <w:sz w:val="28"/>
                <w:rtl/>
              </w:rPr>
              <w:t>د</w:t>
            </w:r>
            <w:r w:rsidRPr="00594837">
              <w:rPr>
                <w:sz w:val="28"/>
                <w:rtl/>
              </w:rPr>
              <w:t>/1-بوتانول 60</w:t>
            </w:r>
            <w:r w:rsidRPr="00594837">
              <w:rPr>
                <w:rFonts w:hint="cs"/>
                <w:sz w:val="28"/>
                <w:rtl/>
              </w:rPr>
              <w:t>:</w:t>
            </w:r>
            <w:r w:rsidRPr="00594837">
              <w:rPr>
                <w:sz w:val="28"/>
                <w:rtl/>
              </w:rPr>
              <w:t>40</w:t>
            </w:r>
          </w:p>
        </w:tc>
        <w:tc>
          <w:tcPr>
            <w:tcW w:w="1845" w:type="dxa"/>
          </w:tcPr>
          <w:p w14:paraId="64FC2FFC" w14:textId="1D48E621" w:rsidR="00FA4254" w:rsidRPr="00223536" w:rsidRDefault="00B829A1"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 xml:space="preserve">74/1 </m:t>
                </m:r>
                <m:r>
                  <m:rPr>
                    <m:sty m:val="p"/>
                  </m:rPr>
                  <w:rPr>
                    <w:rFonts w:ascii="Cambria Math" w:eastAsiaTheme="minorEastAsia" w:hAnsi="Cambria Math" w:cs="Times New Roman" w:hint="cs"/>
                    <w:sz w:val="28"/>
                    <w:rtl/>
                  </w:rPr>
                  <m:t>–</m:t>
                </m:r>
                <m:r>
                  <m:rPr>
                    <m:sty m:val="p"/>
                  </m:rPr>
                  <w:rPr>
                    <w:rFonts w:ascii="Cambria Math" w:eastAsiaTheme="minorEastAsia" w:hAnsi="Cambria Math" w:hint="cs"/>
                    <w:sz w:val="28"/>
                    <w:rtl/>
                  </w:rPr>
                  <m:t xml:space="preserve"> 78/1</m:t>
                </m:r>
              </m:oMath>
            </m:oMathPara>
          </w:p>
        </w:tc>
        <w:tc>
          <w:tcPr>
            <w:tcW w:w="1170" w:type="dxa"/>
          </w:tcPr>
          <w:p w14:paraId="39C9C0F2" w14:textId="7B7D11F7" w:rsidR="00FA4254" w:rsidRPr="00223536" w:rsidRDefault="00B829A1" w:rsidP="00685CF3">
            <w:pPr>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17/4</m:t>
                </m:r>
              </m:oMath>
            </m:oMathPara>
          </w:p>
        </w:tc>
        <w:tc>
          <w:tcPr>
            <w:tcW w:w="1170" w:type="dxa"/>
          </w:tcPr>
          <w:p w14:paraId="0BFBDB0F" w14:textId="6150E0CC" w:rsidR="00FA4254" w:rsidRPr="00900EBC" w:rsidRDefault="00B829A1"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12/1</m:t>
                </m:r>
              </m:oMath>
            </m:oMathPara>
          </w:p>
        </w:tc>
        <w:tc>
          <w:tcPr>
            <w:tcW w:w="1077" w:type="dxa"/>
          </w:tcPr>
          <w:p w14:paraId="2947AA07" w14:textId="29A4DBDB" w:rsidR="00FA4254" w:rsidRPr="00B829A1" w:rsidRDefault="00B829A1"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12/4</m:t>
                </m:r>
              </m:oMath>
            </m:oMathPara>
          </w:p>
        </w:tc>
      </w:tr>
      <w:tr w:rsidR="00FA4254" w:rsidRPr="000A2580" w14:paraId="2DF27A89" w14:textId="3D529D4B" w:rsidTr="00223536">
        <w:trPr>
          <w:trHeight w:val="462"/>
        </w:trPr>
        <w:tc>
          <w:tcPr>
            <w:tcW w:w="3420" w:type="dxa"/>
          </w:tcPr>
          <w:p w14:paraId="67654258" w14:textId="1E2B071F" w:rsidR="00FA4254" w:rsidRPr="00594837" w:rsidRDefault="00FA4254" w:rsidP="00685CF3">
            <w:pPr>
              <w:spacing w:line="240" w:lineRule="auto"/>
              <w:jc w:val="center"/>
              <w:rPr>
                <w:sz w:val="28"/>
              </w:rPr>
            </w:pPr>
            <w:r w:rsidRPr="00594837">
              <w:rPr>
                <w:sz w:val="28"/>
                <w:rtl/>
              </w:rPr>
              <w:t>د</w:t>
            </w:r>
            <w:r w:rsidRPr="00594837">
              <w:rPr>
                <w:rFonts w:hint="cs"/>
                <w:sz w:val="28"/>
                <w:rtl/>
              </w:rPr>
              <w:t>ی</w:t>
            </w:r>
            <w:r w:rsidRPr="00594837">
              <w:rPr>
                <w:sz w:val="28"/>
                <w:rtl/>
              </w:rPr>
              <w:t xml:space="preserve"> مت</w:t>
            </w:r>
            <w:r w:rsidRPr="00594837">
              <w:rPr>
                <w:rFonts w:hint="cs"/>
                <w:sz w:val="28"/>
                <w:rtl/>
              </w:rPr>
              <w:t>ی</w:t>
            </w:r>
            <w:r w:rsidRPr="00594837">
              <w:rPr>
                <w:rFonts w:hint="eastAsia"/>
                <w:sz w:val="28"/>
                <w:rtl/>
              </w:rPr>
              <w:t>ل</w:t>
            </w:r>
            <w:r w:rsidRPr="00594837">
              <w:rPr>
                <w:sz w:val="28"/>
                <w:rtl/>
              </w:rPr>
              <w:t xml:space="preserve"> سولفوکسا</w:t>
            </w:r>
            <w:r w:rsidRPr="00594837">
              <w:rPr>
                <w:rFonts w:hint="cs"/>
                <w:sz w:val="28"/>
                <w:rtl/>
              </w:rPr>
              <w:t>ی</w:t>
            </w:r>
            <w:r w:rsidRPr="00594837">
              <w:rPr>
                <w:rFonts w:hint="eastAsia"/>
                <w:sz w:val="28"/>
                <w:rtl/>
              </w:rPr>
              <w:t>د</w:t>
            </w:r>
            <w:r w:rsidRPr="00594837">
              <w:rPr>
                <w:sz w:val="28"/>
                <w:rtl/>
              </w:rPr>
              <w:t>/1-بوتانول 70</w:t>
            </w:r>
            <w:r w:rsidRPr="00594837">
              <w:rPr>
                <w:rFonts w:hint="cs"/>
                <w:sz w:val="28"/>
                <w:rtl/>
              </w:rPr>
              <w:t>:</w:t>
            </w:r>
            <w:r w:rsidRPr="00594837">
              <w:rPr>
                <w:sz w:val="28"/>
                <w:rtl/>
              </w:rPr>
              <w:t>30</w:t>
            </w:r>
          </w:p>
        </w:tc>
        <w:tc>
          <w:tcPr>
            <w:tcW w:w="1845" w:type="dxa"/>
          </w:tcPr>
          <w:p w14:paraId="32AF1112" w14:textId="6B256DC8" w:rsidR="00FA4254" w:rsidRPr="00223536" w:rsidRDefault="00B829A1" w:rsidP="00685CF3">
            <w:pPr>
              <w:bidi w:val="0"/>
              <w:spacing w:line="240" w:lineRule="auto"/>
              <w:jc w:val="center"/>
              <w:rPr>
                <w:rFonts w:ascii="Cambria Math" w:eastAsiaTheme="minorEastAsia" w:hAnsi="Cambria Math"/>
                <w:sz w:val="28"/>
                <w:oMath/>
              </w:rPr>
            </w:pPr>
            <m:oMathPara>
              <m:oMath>
                <m:r>
                  <m:rPr>
                    <m:sty m:val="p"/>
                  </m:rPr>
                  <w:rPr>
                    <w:rFonts w:ascii="Cambria Math" w:eastAsiaTheme="minorEastAsia" w:hAnsi="Cambria Math" w:hint="cs"/>
                    <w:sz w:val="28"/>
                    <w:rtl/>
                  </w:rPr>
                  <m:t xml:space="preserve">74/1 </m:t>
                </m:r>
                <m:r>
                  <m:rPr>
                    <m:sty m:val="p"/>
                  </m:rPr>
                  <w:rPr>
                    <w:rFonts w:ascii="Cambria Math" w:eastAsiaTheme="minorEastAsia" w:hAnsi="Cambria Math" w:cs="Times New Roman" w:hint="cs"/>
                    <w:sz w:val="28"/>
                    <w:rtl/>
                  </w:rPr>
                  <m:t>–</m:t>
                </m:r>
                <m:r>
                  <m:rPr>
                    <m:sty m:val="p"/>
                  </m:rPr>
                  <w:rPr>
                    <w:rFonts w:ascii="Cambria Math" w:eastAsiaTheme="minorEastAsia" w:hAnsi="Cambria Math" w:hint="cs"/>
                    <w:sz w:val="28"/>
                    <w:rtl/>
                  </w:rPr>
                  <m:t xml:space="preserve"> 78/1</m:t>
                </m:r>
              </m:oMath>
            </m:oMathPara>
          </w:p>
        </w:tc>
        <w:tc>
          <w:tcPr>
            <w:tcW w:w="1170" w:type="dxa"/>
          </w:tcPr>
          <w:p w14:paraId="012EB6FC" w14:textId="6DFA07BD" w:rsidR="00FA4254" w:rsidRPr="00223536" w:rsidRDefault="00B829A1" w:rsidP="00685CF3">
            <w:pPr>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17/7</m:t>
                </m:r>
              </m:oMath>
            </m:oMathPara>
          </w:p>
        </w:tc>
        <w:tc>
          <w:tcPr>
            <w:tcW w:w="1170" w:type="dxa"/>
          </w:tcPr>
          <w:p w14:paraId="782E940C" w14:textId="411A042C" w:rsidR="00FA4254" w:rsidRPr="00900EBC" w:rsidRDefault="00B829A1" w:rsidP="00685CF3">
            <w:pPr>
              <w:bidi w:val="0"/>
              <w:spacing w:line="240" w:lineRule="auto"/>
              <w:jc w:val="center"/>
              <w:rPr>
                <w:rFonts w:ascii="Cambria Math" w:eastAsiaTheme="minorEastAsia" w:hAnsi="Cambria Math"/>
                <w:sz w:val="28"/>
                <w:rtl/>
                <w:lang w:bidi="fa-IR"/>
                <w:oMath/>
              </w:rPr>
            </w:pPr>
            <m:oMathPara>
              <m:oMath>
                <m:r>
                  <m:rPr>
                    <m:sty m:val="p"/>
                  </m:rPr>
                  <w:rPr>
                    <w:rFonts w:ascii="Cambria Math" w:eastAsiaTheme="minorEastAsia" w:hAnsi="Cambria Math" w:hint="cs"/>
                    <w:sz w:val="28"/>
                    <w:rtl/>
                    <w:lang w:bidi="fa-IR"/>
                  </w:rPr>
                  <m:t>13/2</m:t>
                </m:r>
              </m:oMath>
            </m:oMathPara>
          </w:p>
        </w:tc>
        <w:tc>
          <w:tcPr>
            <w:tcW w:w="1077" w:type="dxa"/>
          </w:tcPr>
          <w:p w14:paraId="25691C6A" w14:textId="2318B92E" w:rsidR="00FA4254" w:rsidRPr="00B829A1" w:rsidRDefault="00B829A1" w:rsidP="00685CF3">
            <w:pPr>
              <w:bidi w:val="0"/>
              <w:spacing w:line="240" w:lineRule="auto"/>
              <w:jc w:val="center"/>
              <w:rPr>
                <w:rFonts w:ascii="Cambria Math" w:eastAsiaTheme="minorEastAsia" w:hAnsi="Cambria Math"/>
                <w:sz w:val="28"/>
                <w:rtl/>
                <w:oMath/>
              </w:rPr>
            </w:pPr>
            <m:oMathPara>
              <m:oMath>
                <m:r>
                  <m:rPr>
                    <m:sty m:val="p"/>
                  </m:rPr>
                  <w:rPr>
                    <w:rFonts w:ascii="Cambria Math" w:eastAsiaTheme="minorEastAsia" w:hAnsi="Cambria Math" w:hint="cs"/>
                    <w:sz w:val="28"/>
                    <w:rtl/>
                  </w:rPr>
                  <m:t>11/9</m:t>
                </m:r>
              </m:oMath>
            </m:oMathPara>
          </w:p>
        </w:tc>
      </w:tr>
    </w:tbl>
    <w:p w14:paraId="023A0073" w14:textId="7E9DB565" w:rsidR="00372AC0" w:rsidRDefault="00372AC0" w:rsidP="00F22523">
      <w:pPr>
        <w:pStyle w:val="a3"/>
        <w:tabs>
          <w:tab w:val="left" w:pos="1768"/>
          <w:tab w:val="left" w:pos="7269"/>
        </w:tabs>
        <w:rPr>
          <w:rtl/>
          <w:lang w:bidi="fa-IR"/>
        </w:rPr>
      </w:pPr>
      <w:r>
        <w:rPr>
          <w:rFonts w:hint="cs"/>
          <w:rtl/>
        </w:rPr>
        <w:lastRenderedPageBreak/>
        <w:t xml:space="preserve">در این مطالعه 21 حلال خالص و 3 حلال ترکیبی به کار رفته است. محاسبه‌ی پارامترهای </w:t>
      </w:r>
      <w:r>
        <w:t>HSP</w:t>
      </w:r>
      <w:r>
        <w:rPr>
          <w:rFonts w:hint="cs"/>
          <w:rtl/>
          <w:lang w:bidi="fa-IR"/>
        </w:rPr>
        <w:t xml:space="preserve"> حلال‌های ترکیبی با دانستن </w:t>
      </w:r>
      <w:r>
        <w:rPr>
          <w:lang w:bidi="fa-IR"/>
        </w:rPr>
        <w:t>HSP</w:t>
      </w:r>
      <w:r>
        <w:rPr>
          <w:rFonts w:hint="cs"/>
          <w:rtl/>
          <w:lang w:bidi="fa-IR"/>
        </w:rPr>
        <w:t xml:space="preserve"> هر یک از اجزاء آن</w:t>
      </w:r>
      <w:r>
        <w:rPr>
          <w:rFonts w:hint="cs"/>
          <w:rtl/>
          <w:cs/>
          <w:lang w:bidi="fa-IR"/>
        </w:rPr>
        <w:t>‎‌ها، به کمک فرمول زیر محاسبه می گرد</w:t>
      </w:r>
      <w:r w:rsidR="00A203CD">
        <w:rPr>
          <w:rFonts w:hint="cs"/>
          <w:rtl/>
          <w:lang w:bidi="fa-IR"/>
        </w:rPr>
        <w:t>د</w:t>
      </w:r>
      <w:r w:rsidR="00B011E9">
        <w:rPr>
          <w:rFonts w:hint="cs"/>
          <w:rtl/>
          <w:lang w:bidi="fa-IR"/>
        </w:rPr>
        <w:t>:</w:t>
      </w:r>
    </w:p>
    <w:p w14:paraId="6DEF9E0C" w14:textId="3B31FFE4" w:rsidR="00F40E02" w:rsidRDefault="00F40E02" w:rsidP="00685CF3">
      <w:pPr>
        <w:pStyle w:val="a3"/>
        <w:rPr>
          <w:rtl/>
          <w:lang w:bidi="fa-IR"/>
        </w:rPr>
      </w:pPr>
      <w:r>
        <w:rPr>
          <w:rFonts w:hint="cs"/>
          <w:rtl/>
          <w:lang w:bidi="fa-IR"/>
        </w:rPr>
        <w:t>معادله 3-2</w:t>
      </w:r>
    </w:p>
    <w:p w14:paraId="6739FD13" w14:textId="010DC3C4" w:rsidR="00947E90" w:rsidRPr="00B011E9" w:rsidRDefault="00402AB1" w:rsidP="00685CF3">
      <w:pPr>
        <w:pStyle w:val="a3"/>
        <w:rPr>
          <w:rtl/>
          <w:lang w:bidi="fa-IR"/>
        </w:rPr>
      </w:pPr>
      <m:oMathPara>
        <m:oMathParaPr>
          <m:jc m:val="left"/>
        </m:oMathParaPr>
        <m:oMath>
          <m:sSub>
            <m:sSubPr>
              <m:ctrlPr>
                <w:rPr>
                  <w:rFonts w:ascii="Cambria Math" w:hAnsi="Cambria Math"/>
                  <w:i/>
                  <w:lang w:bidi="fa-IR"/>
                </w:rPr>
              </m:ctrlPr>
            </m:sSubPr>
            <m:e>
              <m:r>
                <w:rPr>
                  <w:rFonts w:ascii="Cambria Math" w:hAnsi="Cambria Math"/>
                  <w:lang w:bidi="fa-IR"/>
                </w:rPr>
                <m:t>δ</m:t>
              </m:r>
            </m:e>
            <m:sub>
              <m:r>
                <w:rPr>
                  <w:rFonts w:ascii="Cambria Math" w:hAnsi="Cambria Math"/>
                  <w:lang w:bidi="fa-IR"/>
                </w:rPr>
                <m:t>mixture</m:t>
              </m:r>
            </m:sub>
          </m:sSub>
          <m:r>
            <w:rPr>
              <w:rFonts w:ascii="Cambria Math" w:hAnsi="Cambria Math"/>
              <w:rtl/>
              <w:lang w:bidi="fa-IR"/>
            </w:rPr>
            <m:t>=</m:t>
          </m:r>
          <m:sSub>
            <m:sSubPr>
              <m:ctrlPr>
                <w:rPr>
                  <w:rFonts w:ascii="Cambria Math" w:hAnsi="Cambria Math"/>
                  <w:i/>
                  <w:lang w:bidi="fa-IR"/>
                </w:rPr>
              </m:ctrlPr>
            </m:sSubPr>
            <m:e>
              <m:r>
                <w:rPr>
                  <w:rFonts w:ascii="Cambria Math" w:hAnsi="Cambria Math"/>
                  <w:lang w:bidi="fa-IR"/>
                </w:rPr>
                <m:t>δ</m:t>
              </m:r>
            </m:e>
            <m:sub>
              <m:r>
                <w:rPr>
                  <w:rFonts w:ascii="Cambria Math" w:hAnsi="Cambria Math"/>
                  <w:lang w:bidi="fa-IR"/>
                </w:rPr>
                <m:t>1</m:t>
              </m:r>
            </m:sub>
          </m:sSub>
          <m:sSub>
            <m:sSubPr>
              <m:ctrlPr>
                <w:rPr>
                  <w:rFonts w:ascii="Cambria Math" w:hAnsi="Cambria Math"/>
                  <w:i/>
                  <w:lang w:bidi="fa-IR"/>
                </w:rPr>
              </m:ctrlPr>
            </m:sSubPr>
            <m:e>
              <m:r>
                <w:rPr>
                  <w:rFonts w:ascii="Cambria Math" w:hAnsi="Cambria Math"/>
                  <w:lang w:bidi="fa-IR"/>
                </w:rPr>
                <m:t>f</m:t>
              </m:r>
            </m:e>
            <m:sub>
              <m:r>
                <w:rPr>
                  <w:rFonts w:ascii="Cambria Math" w:hAnsi="Cambria Math"/>
                  <w:lang w:bidi="fa-IR"/>
                </w:rPr>
                <m:t>1</m:t>
              </m:r>
            </m:sub>
          </m:sSub>
          <m:r>
            <w:rPr>
              <w:rFonts w:ascii="Cambria Math" w:hAnsi="Cambria Math"/>
              <w:lang w:bidi="fa-IR"/>
            </w:rPr>
            <m:t xml:space="preserve">+ </m:t>
          </m:r>
          <m:sSub>
            <m:sSubPr>
              <m:ctrlPr>
                <w:rPr>
                  <w:rFonts w:ascii="Cambria Math" w:hAnsi="Cambria Math"/>
                  <w:i/>
                  <w:lang w:bidi="fa-IR"/>
                </w:rPr>
              </m:ctrlPr>
            </m:sSubPr>
            <m:e>
              <m:r>
                <w:rPr>
                  <w:rFonts w:ascii="Cambria Math" w:hAnsi="Cambria Math"/>
                  <w:lang w:bidi="fa-IR"/>
                </w:rPr>
                <m:t>δ</m:t>
              </m:r>
            </m:e>
            <m:sub>
              <m:r>
                <w:rPr>
                  <w:rFonts w:ascii="Cambria Math" w:hAnsi="Cambria Math"/>
                  <w:lang w:bidi="fa-IR"/>
                </w:rPr>
                <m:t>2</m:t>
              </m:r>
            </m:sub>
          </m:sSub>
          <m:sSub>
            <m:sSubPr>
              <m:ctrlPr>
                <w:rPr>
                  <w:rFonts w:ascii="Cambria Math" w:hAnsi="Cambria Math"/>
                  <w:i/>
                  <w:lang w:bidi="fa-IR"/>
                </w:rPr>
              </m:ctrlPr>
            </m:sSubPr>
            <m:e>
              <m:r>
                <w:rPr>
                  <w:rFonts w:ascii="Cambria Math" w:hAnsi="Cambria Math"/>
                  <w:lang w:bidi="fa-IR"/>
                </w:rPr>
                <m:t>f</m:t>
              </m:r>
            </m:e>
            <m:sub>
              <m:r>
                <w:rPr>
                  <w:rFonts w:ascii="Cambria Math" w:hAnsi="Cambria Math"/>
                  <w:lang w:bidi="fa-IR"/>
                </w:rPr>
                <m:t>2</m:t>
              </m:r>
            </m:sub>
          </m:sSub>
        </m:oMath>
      </m:oMathPara>
    </w:p>
    <w:p w14:paraId="7FAA1B22" w14:textId="4B899727" w:rsidR="00E825B4" w:rsidRDefault="00B011E9" w:rsidP="00685CF3">
      <w:pPr>
        <w:pStyle w:val="a3"/>
        <w:rPr>
          <w:rtl/>
          <w:lang w:bidi="fa-IR"/>
        </w:rPr>
      </w:pPr>
      <w:r w:rsidRPr="00B011E9">
        <w:rPr>
          <w:rFonts w:hint="cs"/>
          <w:rtl/>
        </w:rPr>
        <w:t xml:space="preserve">پارامتر </w:t>
      </w:r>
      <w:r w:rsidRPr="00B011E9">
        <w:t>f</w:t>
      </w:r>
      <w:r w:rsidRPr="00B011E9">
        <w:rPr>
          <w:rFonts w:hint="cs"/>
          <w:rtl/>
        </w:rPr>
        <w:t xml:space="preserve"> در معادله بالا نشانگر کسر وزنی </w:t>
      </w:r>
      <w:r>
        <w:rPr>
          <w:rFonts w:hint="cs"/>
          <w:rtl/>
        </w:rPr>
        <w:t xml:space="preserve">هر یک از حلال ها در ترکیب حلال و </w:t>
      </w:r>
      <w:r>
        <w:rPr>
          <w:rFonts w:cs="Times New Roman"/>
          <w:rtl/>
        </w:rPr>
        <w:t>δ</w:t>
      </w:r>
      <w:r>
        <w:rPr>
          <w:rFonts w:hint="cs"/>
          <w:rtl/>
        </w:rPr>
        <w:t xml:space="preserve"> هر یک از پارامتر های </w:t>
      </w:r>
      <w:r>
        <w:t>HSP</w:t>
      </w:r>
      <w:r>
        <w:rPr>
          <w:rFonts w:hint="cs"/>
          <w:rtl/>
        </w:rPr>
        <w:t xml:space="preserve"> است.</w:t>
      </w:r>
      <w:r w:rsidR="001A4D81">
        <w:rPr>
          <w:rFonts w:hint="cs"/>
          <w:rtl/>
        </w:rPr>
        <w:t xml:space="preserve"> لازم به ذکر است که این فرمول برای به دست آوردن </w:t>
      </w:r>
      <w:r w:rsidR="001A4D81">
        <w:t>HSP</w:t>
      </w:r>
      <w:r w:rsidR="001A4D81">
        <w:rPr>
          <w:rFonts w:hint="cs"/>
          <w:rtl/>
          <w:lang w:bidi="fa-IR"/>
        </w:rPr>
        <w:t xml:space="preserve"> هر ترکیب دیگری با داشتن درصد اجزای سازنده آن ترکیب و </w:t>
      </w:r>
      <w:r w:rsidR="001A4D81">
        <w:rPr>
          <w:lang w:bidi="fa-IR"/>
        </w:rPr>
        <w:t>HSP</w:t>
      </w:r>
      <w:r w:rsidR="001A4D81">
        <w:rPr>
          <w:rFonts w:hint="cs"/>
          <w:rtl/>
          <w:lang w:bidi="fa-IR"/>
        </w:rPr>
        <w:t xml:space="preserve"> هر یک از اجزا، قابل استفاده است.</w:t>
      </w:r>
    </w:p>
    <w:p w14:paraId="17A8210D" w14:textId="6AA4D498" w:rsidR="00E825B4" w:rsidRDefault="00E42CBD" w:rsidP="00685CF3">
      <w:pPr>
        <w:pStyle w:val="Heading3"/>
        <w:rPr>
          <w:rtl/>
          <w:lang w:bidi="fa-IR"/>
        </w:rPr>
      </w:pPr>
      <w:bookmarkStart w:id="101" w:name="_Toc218768315"/>
      <w:bookmarkStart w:id="102" w:name="_Toc219980400"/>
      <w:r>
        <w:rPr>
          <w:rFonts w:hint="cs"/>
          <w:rtl/>
        </w:rPr>
        <w:t>نرم‌</w:t>
      </w:r>
      <w:r w:rsidR="00E825B4">
        <w:rPr>
          <w:rFonts w:hint="cs"/>
          <w:rtl/>
        </w:rPr>
        <w:t xml:space="preserve">افزار </w:t>
      </w:r>
      <w:r w:rsidR="00E825B4">
        <w:t>HSPi</w:t>
      </w:r>
      <w:r w:rsidR="00A54228">
        <w:t>P</w:t>
      </w:r>
      <w:bookmarkEnd w:id="101"/>
      <w:bookmarkEnd w:id="102"/>
      <w:r w:rsidR="00E825B4">
        <w:rPr>
          <w:rFonts w:hint="cs"/>
          <w:rtl/>
          <w:lang w:bidi="fa-IR"/>
        </w:rPr>
        <w:t xml:space="preserve"> </w:t>
      </w:r>
    </w:p>
    <w:p w14:paraId="4216D81B" w14:textId="5D7B0C94" w:rsidR="005249A4" w:rsidRDefault="00E568C9" w:rsidP="00A54228">
      <w:pPr>
        <w:pStyle w:val="a3"/>
        <w:spacing w:line="480" w:lineRule="auto"/>
        <w:rPr>
          <w:rFonts w:eastAsiaTheme="majorEastAsia"/>
          <w:rtl/>
          <w:lang w:bidi="fa-IR"/>
        </w:rPr>
      </w:pPr>
      <w:r>
        <w:rPr>
          <w:rFonts w:eastAsiaTheme="majorEastAsia" w:hint="cs"/>
          <w:rtl/>
          <w:lang w:bidi="fa-IR"/>
        </w:rPr>
        <w:t>برای به دست آوردن پارامتر</w:t>
      </w:r>
      <w:r w:rsidR="00413447">
        <w:rPr>
          <w:rFonts w:eastAsiaTheme="majorEastAsia" w:hint="cs"/>
          <w:rtl/>
          <w:lang w:bidi="fa-IR"/>
        </w:rPr>
        <w:t xml:space="preserve">های </w:t>
      </w:r>
      <w:r w:rsidR="00413447">
        <w:rPr>
          <w:rFonts w:eastAsiaTheme="majorEastAsia"/>
          <w:lang w:bidi="fa-IR"/>
        </w:rPr>
        <w:t>HSP</w:t>
      </w:r>
      <w:r>
        <w:rPr>
          <w:rFonts w:eastAsiaTheme="majorEastAsia" w:hint="cs"/>
          <w:rtl/>
          <w:lang w:bidi="fa-IR"/>
        </w:rPr>
        <w:t xml:space="preserve"> توسط نرم‌</w:t>
      </w:r>
      <w:r w:rsidR="00413447">
        <w:rPr>
          <w:rFonts w:eastAsiaTheme="majorEastAsia" w:hint="cs"/>
          <w:rtl/>
          <w:lang w:bidi="fa-IR"/>
        </w:rPr>
        <w:t>افزار</w:t>
      </w:r>
      <w:r>
        <w:rPr>
          <w:rFonts w:eastAsiaTheme="majorEastAsia" w:hint="cs"/>
          <w:rtl/>
          <w:lang w:bidi="fa-IR"/>
        </w:rPr>
        <w:t xml:space="preserve"> </w:t>
      </w:r>
      <w:r>
        <w:rPr>
          <w:rFonts w:eastAsiaTheme="majorEastAsia"/>
          <w:lang w:bidi="fa-IR"/>
        </w:rPr>
        <w:t>HSPi</w:t>
      </w:r>
      <w:r w:rsidR="00A54228">
        <w:rPr>
          <w:rFonts w:eastAsiaTheme="majorEastAsia"/>
          <w:lang w:bidi="fa-IR"/>
        </w:rPr>
        <w:t>P</w:t>
      </w:r>
      <w:r w:rsidR="00413447">
        <w:rPr>
          <w:rFonts w:eastAsiaTheme="majorEastAsia" w:hint="cs"/>
          <w:rtl/>
          <w:lang w:bidi="fa-IR"/>
        </w:rPr>
        <w:t xml:space="preserve">، حلال‌ها باید </w:t>
      </w:r>
      <w:r w:rsidR="008D51AB">
        <w:rPr>
          <w:rFonts w:eastAsiaTheme="majorEastAsia" w:hint="cs"/>
          <w:rtl/>
          <w:lang w:bidi="fa-IR"/>
        </w:rPr>
        <w:t>با توج</w:t>
      </w:r>
      <w:r>
        <w:rPr>
          <w:rFonts w:eastAsiaTheme="majorEastAsia" w:hint="cs"/>
          <w:rtl/>
          <w:lang w:bidi="fa-IR"/>
        </w:rPr>
        <w:t>ه به میزان برداشت آن‌ها توسط تار مو طبقه‌بندی شوند. رتبه‌بندی</w:t>
      </w:r>
      <w:r w:rsidR="008D51AB">
        <w:rPr>
          <w:rFonts w:eastAsiaTheme="majorEastAsia" w:hint="cs"/>
          <w:rtl/>
          <w:lang w:bidi="fa-IR"/>
        </w:rPr>
        <w:t xml:space="preserve"> </w:t>
      </w:r>
      <w:r>
        <w:rPr>
          <w:rFonts w:eastAsiaTheme="majorEastAsia" w:hint="cs"/>
          <w:rtl/>
          <w:lang w:bidi="fa-IR"/>
        </w:rPr>
        <w:t>حلال‌های</w:t>
      </w:r>
      <w:r w:rsidR="008D51AB">
        <w:rPr>
          <w:rFonts w:eastAsiaTheme="majorEastAsia" w:hint="cs"/>
          <w:rtl/>
          <w:lang w:bidi="fa-IR"/>
        </w:rPr>
        <w:t xml:space="preserve"> مختلف براساس میزان تمایل آن‌ها به </w:t>
      </w:r>
      <w:r w:rsidR="00A54228">
        <w:rPr>
          <w:rFonts w:eastAsiaTheme="majorEastAsia" w:hint="cs"/>
          <w:rtl/>
          <w:lang w:bidi="fa-IR"/>
        </w:rPr>
        <w:t>تار مو</w:t>
      </w:r>
      <w:r w:rsidR="008D51AB">
        <w:rPr>
          <w:rFonts w:eastAsiaTheme="majorEastAsia" w:hint="cs"/>
          <w:rtl/>
          <w:lang w:bidi="fa-IR"/>
        </w:rPr>
        <w:t xml:space="preserve"> (</w:t>
      </w:r>
      <w:r w:rsidR="00A54228">
        <w:rPr>
          <w:rFonts w:eastAsiaTheme="majorEastAsia" w:hint="cs"/>
          <w:rtl/>
          <w:lang w:bidi="fa-IR"/>
        </w:rPr>
        <w:t xml:space="preserve">در این آزمایش </w:t>
      </w:r>
      <w:r w:rsidR="008D51AB">
        <w:rPr>
          <w:rFonts w:eastAsiaTheme="majorEastAsia" w:hint="cs"/>
          <w:rtl/>
          <w:lang w:bidi="fa-IR"/>
        </w:rPr>
        <w:t>براساس می</w:t>
      </w:r>
      <w:r>
        <w:rPr>
          <w:rFonts w:eastAsiaTheme="majorEastAsia" w:hint="cs"/>
          <w:rtl/>
          <w:lang w:bidi="fa-IR"/>
        </w:rPr>
        <w:t>زان برداشت</w:t>
      </w:r>
      <w:r w:rsidR="00A54228">
        <w:rPr>
          <w:rFonts w:eastAsiaTheme="majorEastAsia" w:hint="cs"/>
          <w:rtl/>
          <w:lang w:bidi="fa-IR"/>
        </w:rPr>
        <w:t xml:space="preserve"> حلال)</w:t>
      </w:r>
      <w:r>
        <w:rPr>
          <w:rFonts w:eastAsiaTheme="majorEastAsia" w:hint="cs"/>
          <w:rtl/>
          <w:lang w:bidi="fa-IR"/>
        </w:rPr>
        <w:t xml:space="preserve"> با دو روش قابل انجام است. در روش اول رتبه‌</w:t>
      </w:r>
      <w:r w:rsidR="008D51AB">
        <w:rPr>
          <w:rFonts w:eastAsiaTheme="majorEastAsia" w:hint="cs"/>
          <w:rtl/>
          <w:lang w:bidi="fa-IR"/>
        </w:rPr>
        <w:t xml:space="preserve">بندی </w:t>
      </w:r>
      <w:r>
        <w:rPr>
          <w:rFonts w:eastAsiaTheme="majorEastAsia" w:hint="cs"/>
          <w:rtl/>
          <w:lang w:bidi="fa-IR"/>
        </w:rPr>
        <w:t>حلال‌ها</w:t>
      </w:r>
      <w:r w:rsidR="008D51AB">
        <w:rPr>
          <w:rFonts w:eastAsiaTheme="majorEastAsia" w:hint="cs"/>
          <w:rtl/>
          <w:lang w:bidi="fa-IR"/>
        </w:rPr>
        <w:t xml:space="preserve"> </w:t>
      </w:r>
      <w:r>
        <w:rPr>
          <w:rFonts w:eastAsiaTheme="majorEastAsia" w:hint="cs"/>
          <w:rtl/>
          <w:lang w:bidi="fa-IR"/>
        </w:rPr>
        <w:t>به صورت حداکثر 6 گروه است</w:t>
      </w:r>
      <w:r w:rsidR="008D51AB">
        <w:rPr>
          <w:rFonts w:eastAsiaTheme="majorEastAsia" w:hint="cs"/>
          <w:rtl/>
          <w:lang w:bidi="fa-IR"/>
        </w:rPr>
        <w:t>. ر</w:t>
      </w:r>
      <w:r>
        <w:rPr>
          <w:rFonts w:eastAsiaTheme="majorEastAsia" w:hint="cs"/>
          <w:rtl/>
          <w:lang w:bidi="fa-IR"/>
        </w:rPr>
        <w:t>تبه بندی با گروه 1 شروع می‌شود که شامل حلال‌هایی</w:t>
      </w:r>
      <w:r w:rsidR="008D51AB">
        <w:rPr>
          <w:rFonts w:eastAsiaTheme="majorEastAsia" w:hint="cs"/>
          <w:rtl/>
          <w:lang w:bidi="fa-IR"/>
        </w:rPr>
        <w:t xml:space="preserve"> با بیشترین تمایل به</w:t>
      </w:r>
      <w:r>
        <w:rPr>
          <w:rFonts w:eastAsiaTheme="majorEastAsia" w:hint="cs"/>
          <w:rtl/>
          <w:lang w:bidi="fa-IR"/>
        </w:rPr>
        <w:t xml:space="preserve"> </w:t>
      </w:r>
      <w:r w:rsidR="00A54228">
        <w:rPr>
          <w:rFonts w:eastAsiaTheme="majorEastAsia" w:hint="cs"/>
          <w:rtl/>
          <w:lang w:bidi="fa-IR"/>
        </w:rPr>
        <w:t>تار مو</w:t>
      </w:r>
      <w:r>
        <w:rPr>
          <w:rFonts w:eastAsiaTheme="majorEastAsia" w:hint="cs"/>
          <w:rtl/>
          <w:lang w:bidi="fa-IR"/>
        </w:rPr>
        <w:t xml:space="preserve"> است و با گروه آخر (</w:t>
      </w:r>
      <w:r w:rsidR="008D51AB">
        <w:rPr>
          <w:rFonts w:eastAsiaTheme="majorEastAsia" w:hint="cs"/>
          <w:rtl/>
          <w:lang w:bidi="fa-IR"/>
        </w:rPr>
        <w:t xml:space="preserve">حداکثر 6 گروه) که کمترین میزان تمایل به </w:t>
      </w:r>
      <w:r w:rsidR="00A54228">
        <w:rPr>
          <w:rFonts w:eastAsiaTheme="majorEastAsia" w:hint="cs"/>
          <w:rtl/>
          <w:lang w:bidi="fa-IR"/>
        </w:rPr>
        <w:t>تار مو</w:t>
      </w:r>
      <w:r>
        <w:rPr>
          <w:rFonts w:eastAsiaTheme="majorEastAsia" w:hint="cs"/>
          <w:rtl/>
          <w:lang w:bidi="fa-IR"/>
        </w:rPr>
        <w:t xml:space="preserve"> را نشان می‌دهد به پایان می‌رسد. </w:t>
      </w:r>
      <w:r w:rsidR="008D51AB">
        <w:rPr>
          <w:rFonts w:eastAsiaTheme="majorEastAsia" w:hint="cs"/>
          <w:rtl/>
          <w:lang w:bidi="fa-IR"/>
        </w:rPr>
        <w:t xml:space="preserve">در </w:t>
      </w:r>
      <w:r>
        <w:rPr>
          <w:rFonts w:eastAsiaTheme="majorEastAsia" w:hint="cs"/>
          <w:rtl/>
          <w:lang w:bidi="fa-IR"/>
        </w:rPr>
        <w:t>روش دوم حلال‌های</w:t>
      </w:r>
      <w:r w:rsidR="008D51AB">
        <w:rPr>
          <w:rFonts w:eastAsiaTheme="majorEastAsia" w:hint="cs"/>
          <w:rtl/>
          <w:lang w:bidi="fa-IR"/>
        </w:rPr>
        <w:t xml:space="preserve"> مختلف به دو گروه خوب (گروه1) و بد (گروه صفر) تقسیم می‌شوند</w:t>
      </w:r>
      <w:r>
        <w:rPr>
          <w:rFonts w:eastAsiaTheme="majorEastAsia" w:hint="cs"/>
          <w:rtl/>
          <w:lang w:bidi="fa-IR"/>
        </w:rPr>
        <w:t>.</w:t>
      </w:r>
    </w:p>
    <w:p w14:paraId="764D6987" w14:textId="3570CA0C" w:rsidR="00DC3FDF" w:rsidRDefault="002625E8" w:rsidP="00A54228">
      <w:pPr>
        <w:pStyle w:val="a3"/>
        <w:rPr>
          <w:rtl/>
          <w:lang w:bidi="fa-IR"/>
        </w:rPr>
      </w:pPr>
      <w:r>
        <w:rPr>
          <w:rtl/>
          <w:lang w:bidi="fa-IR"/>
        </w:rPr>
        <w:t xml:space="preserve">پس از </w:t>
      </w:r>
      <w:r w:rsidR="00DC3FDF">
        <w:rPr>
          <w:rFonts w:hint="cs"/>
          <w:rtl/>
          <w:lang w:bidi="fa-IR"/>
        </w:rPr>
        <w:t>ورود اسامی و رتبه‌بندی حلال‌ها به</w:t>
      </w:r>
      <w:r>
        <w:rPr>
          <w:rtl/>
          <w:lang w:bidi="fa-IR"/>
        </w:rPr>
        <w:t xml:space="preserve"> نرم افزار </w:t>
      </w:r>
      <w:r>
        <w:rPr>
          <w:lang w:bidi="fa-IR"/>
        </w:rPr>
        <w:t>HSPiP</w:t>
      </w:r>
      <w:r w:rsidR="00DC3FDF">
        <w:rPr>
          <w:rFonts w:hint="cs"/>
          <w:rtl/>
          <w:lang w:bidi="fa-IR"/>
        </w:rPr>
        <w:t>، این نرم‌افزار</w:t>
      </w:r>
      <w:r>
        <w:rPr>
          <w:rtl/>
          <w:lang w:bidi="fa-IR"/>
        </w:rPr>
        <w:t xml:space="preserve"> </w:t>
      </w:r>
      <w:r>
        <w:rPr>
          <w:rFonts w:hint="cs"/>
          <w:rtl/>
          <w:lang w:bidi="fa-IR"/>
        </w:rPr>
        <w:t>ی</w:t>
      </w:r>
      <w:r>
        <w:rPr>
          <w:rFonts w:hint="eastAsia"/>
          <w:rtl/>
          <w:lang w:bidi="fa-IR"/>
        </w:rPr>
        <w:t>ک</w:t>
      </w:r>
      <w:r>
        <w:rPr>
          <w:rtl/>
          <w:lang w:bidi="fa-IR"/>
        </w:rPr>
        <w:t xml:space="preserve"> کره </w:t>
      </w:r>
      <w:r w:rsidR="00DC3FDF">
        <w:rPr>
          <w:rFonts w:hint="cs"/>
          <w:rtl/>
          <w:lang w:bidi="fa-IR"/>
        </w:rPr>
        <w:t xml:space="preserve">در فضای سه‌بعدی ترسیم </w:t>
      </w:r>
      <w:r>
        <w:rPr>
          <w:rtl/>
          <w:lang w:bidi="fa-IR"/>
        </w:rPr>
        <w:t xml:space="preserve"> م</w:t>
      </w:r>
      <w:r>
        <w:rPr>
          <w:rFonts w:hint="cs"/>
          <w:rtl/>
          <w:lang w:bidi="fa-IR"/>
        </w:rPr>
        <w:t>ی</w:t>
      </w:r>
      <w:r w:rsidR="00DC3FDF">
        <w:rPr>
          <w:rFonts w:hint="cs"/>
          <w:rtl/>
          <w:lang w:bidi="fa-IR"/>
        </w:rPr>
        <w:t>‌</w:t>
      </w:r>
      <w:r>
        <w:rPr>
          <w:rtl/>
          <w:lang w:bidi="fa-IR"/>
        </w:rPr>
        <w:t xml:space="preserve">کند و </w:t>
      </w:r>
      <w:r>
        <w:rPr>
          <w:lang w:bidi="fa-IR"/>
        </w:rPr>
        <w:t>HSP</w:t>
      </w:r>
      <w:r>
        <w:rPr>
          <w:rtl/>
          <w:lang w:bidi="fa-IR"/>
        </w:rPr>
        <w:t xml:space="preserve"> </w:t>
      </w:r>
      <w:r w:rsidR="00A54228">
        <w:rPr>
          <w:rFonts w:hint="cs"/>
          <w:rtl/>
          <w:lang w:bidi="fa-IR"/>
        </w:rPr>
        <w:t>حلال‌های</w:t>
      </w:r>
      <w:r>
        <w:rPr>
          <w:rtl/>
          <w:lang w:bidi="fa-IR"/>
        </w:rPr>
        <w:t xml:space="preserve"> مختلف ب</w:t>
      </w:r>
      <w:r w:rsidR="00DC3FDF">
        <w:rPr>
          <w:rtl/>
          <w:lang w:bidi="fa-IR"/>
        </w:rPr>
        <w:t>ه صورت</w:t>
      </w:r>
      <w:r w:rsidR="00DC3FDF">
        <w:rPr>
          <w:rFonts w:hint="cs"/>
          <w:rtl/>
          <w:lang w:bidi="fa-IR"/>
        </w:rPr>
        <w:t xml:space="preserve"> </w:t>
      </w:r>
      <w:r>
        <w:rPr>
          <w:rFonts w:hint="eastAsia"/>
          <w:rtl/>
          <w:lang w:bidi="fa-IR"/>
        </w:rPr>
        <w:t>نقاط</w:t>
      </w:r>
      <w:r>
        <w:rPr>
          <w:rFonts w:hint="cs"/>
          <w:rtl/>
          <w:lang w:bidi="fa-IR"/>
        </w:rPr>
        <w:t>ی</w:t>
      </w:r>
      <w:r>
        <w:rPr>
          <w:rtl/>
          <w:lang w:bidi="fa-IR"/>
        </w:rPr>
        <w:t xml:space="preserve"> در داخل و خارج کره </w:t>
      </w:r>
      <w:r w:rsidR="00A54228">
        <w:rPr>
          <w:rFonts w:hint="cs"/>
          <w:rtl/>
          <w:lang w:bidi="fa-IR"/>
        </w:rPr>
        <w:t>قرار می‌گیرند</w:t>
      </w:r>
      <w:r w:rsidR="00DC3FDF">
        <w:rPr>
          <w:rFonts w:hint="cs"/>
          <w:rtl/>
          <w:lang w:bidi="fa-IR"/>
        </w:rPr>
        <w:t>. شمای کلی این نرم‌افزار در</w:t>
      </w:r>
      <w:r>
        <w:rPr>
          <w:rtl/>
          <w:lang w:bidi="fa-IR"/>
        </w:rPr>
        <w:t xml:space="preserve"> </w:t>
      </w:r>
      <w:r w:rsidR="00DC3FDF">
        <w:rPr>
          <w:rFonts w:hint="cs"/>
          <w:rtl/>
          <w:lang w:bidi="fa-IR"/>
        </w:rPr>
        <w:t>شکل 3-1 قابل مشاهده است</w:t>
      </w:r>
      <w:r>
        <w:rPr>
          <w:rtl/>
          <w:lang w:bidi="fa-IR"/>
        </w:rPr>
        <w:t xml:space="preserve">. </w:t>
      </w:r>
    </w:p>
    <w:p w14:paraId="41A22BD0" w14:textId="59A7E3C1" w:rsidR="00DC3FDF" w:rsidRDefault="00DC3FDF" w:rsidP="00DC3FDF">
      <w:pPr>
        <w:pStyle w:val="a3"/>
        <w:rPr>
          <w:rtl/>
          <w:lang w:bidi="fa-IR"/>
        </w:rPr>
      </w:pPr>
      <w:r>
        <w:rPr>
          <w:noProof/>
          <w:rtl/>
        </w:rPr>
        <w:lastRenderedPageBreak/>
        <w:drawing>
          <wp:anchor distT="0" distB="0" distL="114300" distR="114300" simplePos="0" relativeHeight="251677696" behindDoc="0" locked="0" layoutInCell="1" allowOverlap="1" wp14:anchorId="13D400A9" wp14:editId="742680A1">
            <wp:simplePos x="0" y="0"/>
            <wp:positionH relativeFrom="column">
              <wp:posOffset>-39370</wp:posOffset>
            </wp:positionH>
            <wp:positionV relativeFrom="paragraph">
              <wp:posOffset>261315</wp:posOffset>
            </wp:positionV>
            <wp:extent cx="5580380" cy="2861945"/>
            <wp:effectExtent l="0" t="0" r="1270" b="0"/>
            <wp:wrapNone/>
            <wp:docPr id="7" name="Picture 7" descr="C:\Users\sazgar\Desktop\JAN25\نتایج انالیز موی چرب 1\Screenshot copy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zgar\Desktop\JAN25\نتایج انالیز موی چرب 1\Screenshot copy 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0380" cy="2861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77AE39" w14:textId="646D8C2F" w:rsidR="00DC3FDF" w:rsidRDefault="00DC3FDF" w:rsidP="00DC3FDF">
      <w:pPr>
        <w:pStyle w:val="a3"/>
        <w:rPr>
          <w:rtl/>
          <w:lang w:bidi="fa-IR"/>
        </w:rPr>
      </w:pPr>
    </w:p>
    <w:p w14:paraId="5B636426" w14:textId="77777777" w:rsidR="00DC3FDF" w:rsidRDefault="00DC3FDF" w:rsidP="00DC3FDF">
      <w:pPr>
        <w:pStyle w:val="a3"/>
        <w:rPr>
          <w:rtl/>
          <w:lang w:bidi="fa-IR"/>
        </w:rPr>
      </w:pPr>
    </w:p>
    <w:p w14:paraId="0F05DC6D" w14:textId="3F58C29A" w:rsidR="00DC3FDF" w:rsidRDefault="00DC3FDF" w:rsidP="00DC3FDF">
      <w:pPr>
        <w:pStyle w:val="a3"/>
        <w:rPr>
          <w:rtl/>
          <w:lang w:bidi="fa-IR"/>
        </w:rPr>
      </w:pPr>
    </w:p>
    <w:p w14:paraId="6EE5F42C" w14:textId="12594E0A" w:rsidR="00DC3FDF" w:rsidRDefault="00DC3FDF" w:rsidP="00DC3FDF">
      <w:pPr>
        <w:pStyle w:val="a3"/>
        <w:rPr>
          <w:rtl/>
          <w:lang w:bidi="fa-IR"/>
        </w:rPr>
      </w:pPr>
    </w:p>
    <w:p w14:paraId="06D52D21" w14:textId="77777777" w:rsidR="00DC3FDF" w:rsidRDefault="00DC3FDF" w:rsidP="00DC3FDF">
      <w:pPr>
        <w:pStyle w:val="a3"/>
        <w:rPr>
          <w:rtl/>
          <w:lang w:bidi="fa-IR"/>
        </w:rPr>
      </w:pPr>
    </w:p>
    <w:p w14:paraId="3B310941" w14:textId="77777777" w:rsidR="00DC3FDF" w:rsidRDefault="00DC3FDF" w:rsidP="00DC3FDF">
      <w:pPr>
        <w:pStyle w:val="a3"/>
        <w:rPr>
          <w:rtl/>
          <w:lang w:bidi="fa-IR"/>
        </w:rPr>
      </w:pPr>
    </w:p>
    <w:p w14:paraId="633CDA47" w14:textId="4C203275" w:rsidR="00DC3FDF" w:rsidRDefault="00DC3FDF" w:rsidP="00DC3FDF">
      <w:pPr>
        <w:keepLines/>
        <w:jc w:val="center"/>
        <w:rPr>
          <w:bCs/>
          <w:szCs w:val="24"/>
          <w:lang w:bidi="fa-IR"/>
        </w:rPr>
      </w:pPr>
      <w:r>
        <w:rPr>
          <w:bCs/>
          <w:szCs w:val="24"/>
          <w:lang w:bidi="fa-IR"/>
        </w:rPr>
        <w:t xml:space="preserve"> </w:t>
      </w:r>
      <w:r w:rsidRPr="00DC3FDF">
        <w:rPr>
          <w:rFonts w:hint="cs"/>
          <w:bCs/>
          <w:szCs w:val="24"/>
          <w:rtl/>
          <w:lang w:bidi="fa-IR"/>
        </w:rPr>
        <w:t xml:space="preserve">شکل 3-1 </w:t>
      </w:r>
      <w:r w:rsidRPr="00DC3FDF">
        <w:rPr>
          <w:rFonts w:hint="eastAsia"/>
          <w:bCs/>
          <w:szCs w:val="24"/>
          <w:rtl/>
          <w:lang w:bidi="fa-IR"/>
        </w:rPr>
        <w:t>تصو</w:t>
      </w:r>
      <w:r w:rsidRPr="00DC3FDF">
        <w:rPr>
          <w:rFonts w:hint="cs"/>
          <w:bCs/>
          <w:szCs w:val="24"/>
          <w:rtl/>
          <w:lang w:bidi="fa-IR"/>
        </w:rPr>
        <w:t>ی</w:t>
      </w:r>
      <w:r w:rsidRPr="00DC3FDF">
        <w:rPr>
          <w:rFonts w:hint="eastAsia"/>
          <w:bCs/>
          <w:szCs w:val="24"/>
          <w:rtl/>
          <w:lang w:bidi="fa-IR"/>
        </w:rPr>
        <w:t>ر</w:t>
      </w:r>
      <w:r w:rsidRPr="00DC3FDF">
        <w:rPr>
          <w:bCs/>
          <w:szCs w:val="24"/>
          <w:rtl/>
          <w:lang w:bidi="fa-IR"/>
        </w:rPr>
        <w:t xml:space="preserve"> </w:t>
      </w:r>
      <w:r w:rsidRPr="00DC3FDF">
        <w:rPr>
          <w:rFonts w:hint="eastAsia"/>
          <w:bCs/>
          <w:szCs w:val="24"/>
          <w:rtl/>
          <w:lang w:bidi="fa-IR"/>
        </w:rPr>
        <w:t>نرم</w:t>
      </w:r>
      <w:r w:rsidRPr="00DC3FDF">
        <w:rPr>
          <w:rFonts w:hint="cs"/>
          <w:bCs/>
          <w:szCs w:val="24"/>
          <w:rtl/>
          <w:lang w:bidi="fa-IR"/>
        </w:rPr>
        <w:t>‌</w:t>
      </w:r>
      <w:r w:rsidRPr="00DC3FDF">
        <w:rPr>
          <w:rFonts w:hint="eastAsia"/>
          <w:bCs/>
          <w:szCs w:val="24"/>
          <w:rtl/>
          <w:lang w:bidi="fa-IR"/>
        </w:rPr>
        <w:t>افزار</w:t>
      </w:r>
      <w:r w:rsidRPr="00DC3FDF">
        <w:rPr>
          <w:bCs/>
          <w:szCs w:val="24"/>
          <w:rtl/>
          <w:lang w:bidi="fa-IR"/>
        </w:rPr>
        <w:t xml:space="preserve"> </w:t>
      </w:r>
      <w:r w:rsidRPr="00DC3FDF">
        <w:rPr>
          <w:bCs/>
          <w:szCs w:val="24"/>
          <w:lang w:bidi="fa-IR"/>
        </w:rPr>
        <w:t>HSPiP</w:t>
      </w:r>
      <w:r w:rsidRPr="00DC3FDF">
        <w:rPr>
          <w:bCs/>
          <w:szCs w:val="24"/>
          <w:rtl/>
          <w:lang w:bidi="fa-IR"/>
        </w:rPr>
        <w:t xml:space="preserve"> </w:t>
      </w:r>
      <w:r w:rsidRPr="00DC3FDF">
        <w:rPr>
          <w:rFonts w:hint="eastAsia"/>
          <w:bCs/>
          <w:szCs w:val="24"/>
          <w:rtl/>
          <w:lang w:bidi="fa-IR"/>
        </w:rPr>
        <w:t>و</w:t>
      </w:r>
      <w:r w:rsidRPr="00DC3FDF">
        <w:rPr>
          <w:bCs/>
          <w:szCs w:val="24"/>
          <w:rtl/>
          <w:lang w:bidi="fa-IR"/>
        </w:rPr>
        <w:t xml:space="preserve"> </w:t>
      </w:r>
      <w:r w:rsidRPr="00DC3FDF">
        <w:rPr>
          <w:rFonts w:hint="eastAsia"/>
          <w:bCs/>
          <w:szCs w:val="24"/>
          <w:rtl/>
          <w:lang w:bidi="fa-IR"/>
        </w:rPr>
        <w:t>رسم</w:t>
      </w:r>
      <w:r w:rsidRPr="00DC3FDF">
        <w:rPr>
          <w:bCs/>
          <w:szCs w:val="24"/>
          <w:rtl/>
          <w:lang w:bidi="fa-IR"/>
        </w:rPr>
        <w:t xml:space="preserve"> </w:t>
      </w:r>
      <w:r w:rsidRPr="00DC3FDF">
        <w:rPr>
          <w:rFonts w:hint="eastAsia"/>
          <w:bCs/>
          <w:szCs w:val="24"/>
          <w:rtl/>
          <w:lang w:bidi="fa-IR"/>
        </w:rPr>
        <w:t>کره</w:t>
      </w:r>
      <w:r w:rsidRPr="00DC3FDF">
        <w:rPr>
          <w:bCs/>
          <w:szCs w:val="24"/>
          <w:rtl/>
          <w:lang w:bidi="fa-IR"/>
        </w:rPr>
        <w:t xml:space="preserve"> </w:t>
      </w:r>
      <w:r w:rsidRPr="00DC3FDF">
        <w:rPr>
          <w:rFonts w:hint="eastAsia"/>
          <w:bCs/>
          <w:szCs w:val="24"/>
          <w:rtl/>
          <w:lang w:bidi="fa-IR"/>
        </w:rPr>
        <w:t>و</w:t>
      </w:r>
      <w:r w:rsidRPr="00DC3FDF">
        <w:rPr>
          <w:bCs/>
          <w:szCs w:val="24"/>
          <w:rtl/>
          <w:lang w:bidi="fa-IR"/>
        </w:rPr>
        <w:t xml:space="preserve"> </w:t>
      </w:r>
      <w:r w:rsidRPr="00DC3FDF">
        <w:rPr>
          <w:rFonts w:hint="eastAsia"/>
          <w:bCs/>
          <w:szCs w:val="24"/>
          <w:rtl/>
          <w:lang w:bidi="fa-IR"/>
        </w:rPr>
        <w:t>محاسبه</w:t>
      </w:r>
      <w:r w:rsidRPr="00DC3FDF">
        <w:rPr>
          <w:bCs/>
          <w:szCs w:val="24"/>
          <w:rtl/>
          <w:lang w:bidi="fa-IR"/>
        </w:rPr>
        <w:t xml:space="preserve"> </w:t>
      </w:r>
      <w:r w:rsidRPr="00DC3FDF">
        <w:rPr>
          <w:bCs/>
          <w:szCs w:val="24"/>
          <w:lang w:bidi="fa-IR"/>
        </w:rPr>
        <w:t>HSP</w:t>
      </w:r>
      <w:r w:rsidRPr="00DC3FDF">
        <w:rPr>
          <w:bCs/>
          <w:szCs w:val="24"/>
          <w:rtl/>
          <w:lang w:bidi="fa-IR"/>
        </w:rPr>
        <w:t xml:space="preserve"> </w:t>
      </w:r>
      <w:r w:rsidRPr="00DC3FDF">
        <w:rPr>
          <w:rFonts w:hint="eastAsia"/>
          <w:bCs/>
          <w:szCs w:val="24"/>
          <w:rtl/>
          <w:lang w:bidi="fa-IR"/>
        </w:rPr>
        <w:t>توسط</w:t>
      </w:r>
      <w:r w:rsidRPr="00DC3FDF">
        <w:rPr>
          <w:bCs/>
          <w:szCs w:val="24"/>
          <w:rtl/>
          <w:lang w:bidi="fa-IR"/>
        </w:rPr>
        <w:t xml:space="preserve"> </w:t>
      </w:r>
      <w:r w:rsidRPr="00DC3FDF">
        <w:rPr>
          <w:rFonts w:hint="eastAsia"/>
          <w:bCs/>
          <w:szCs w:val="24"/>
          <w:rtl/>
          <w:lang w:bidi="fa-IR"/>
        </w:rPr>
        <w:t>ا</w:t>
      </w:r>
      <w:r w:rsidRPr="00DC3FDF">
        <w:rPr>
          <w:rFonts w:hint="cs"/>
          <w:bCs/>
          <w:szCs w:val="24"/>
          <w:rtl/>
          <w:lang w:bidi="fa-IR"/>
        </w:rPr>
        <w:t>ی</w:t>
      </w:r>
      <w:r w:rsidRPr="00DC3FDF">
        <w:rPr>
          <w:rFonts w:hint="eastAsia"/>
          <w:bCs/>
          <w:szCs w:val="24"/>
          <w:rtl/>
          <w:lang w:bidi="fa-IR"/>
        </w:rPr>
        <w:t>ن</w:t>
      </w:r>
      <w:r w:rsidRPr="00DC3FDF">
        <w:rPr>
          <w:bCs/>
          <w:szCs w:val="24"/>
          <w:rtl/>
          <w:lang w:bidi="fa-IR"/>
        </w:rPr>
        <w:t xml:space="preserve"> </w:t>
      </w:r>
      <w:r w:rsidRPr="00DC3FDF">
        <w:rPr>
          <w:rFonts w:hint="eastAsia"/>
          <w:bCs/>
          <w:szCs w:val="24"/>
          <w:rtl/>
          <w:lang w:bidi="fa-IR"/>
        </w:rPr>
        <w:t>نرم</w:t>
      </w:r>
      <w:r w:rsidRPr="00DC3FDF">
        <w:rPr>
          <w:rFonts w:hint="cs"/>
          <w:bCs/>
          <w:szCs w:val="24"/>
          <w:rtl/>
          <w:lang w:bidi="fa-IR"/>
        </w:rPr>
        <w:t>‌</w:t>
      </w:r>
      <w:r w:rsidRPr="00DC3FDF">
        <w:rPr>
          <w:rFonts w:hint="eastAsia"/>
          <w:bCs/>
          <w:szCs w:val="24"/>
          <w:rtl/>
          <w:lang w:bidi="fa-IR"/>
        </w:rPr>
        <w:t>افزار</w:t>
      </w:r>
      <w:r w:rsidRPr="00DC3FDF">
        <w:rPr>
          <w:bCs/>
          <w:szCs w:val="24"/>
          <w:rtl/>
          <w:lang w:bidi="fa-IR"/>
        </w:rPr>
        <w:t xml:space="preserve"> </w:t>
      </w:r>
      <w:r w:rsidRPr="00DC3FDF">
        <w:rPr>
          <w:rFonts w:hint="eastAsia"/>
          <w:bCs/>
          <w:szCs w:val="24"/>
          <w:rtl/>
          <w:lang w:bidi="fa-IR"/>
        </w:rPr>
        <w:t>پس</w:t>
      </w:r>
      <w:r w:rsidRPr="00DC3FDF">
        <w:rPr>
          <w:bCs/>
          <w:szCs w:val="24"/>
          <w:rtl/>
          <w:lang w:bidi="fa-IR"/>
        </w:rPr>
        <w:t xml:space="preserve"> </w:t>
      </w:r>
      <w:r w:rsidRPr="00DC3FDF">
        <w:rPr>
          <w:rFonts w:hint="eastAsia"/>
          <w:bCs/>
          <w:szCs w:val="24"/>
          <w:rtl/>
          <w:lang w:bidi="fa-IR"/>
        </w:rPr>
        <w:t>از</w:t>
      </w:r>
      <w:r w:rsidRPr="00DC3FDF">
        <w:rPr>
          <w:bCs/>
          <w:szCs w:val="24"/>
          <w:rtl/>
          <w:lang w:bidi="fa-IR"/>
        </w:rPr>
        <w:t xml:space="preserve"> </w:t>
      </w:r>
      <w:r w:rsidRPr="00DC3FDF">
        <w:rPr>
          <w:rFonts w:hint="eastAsia"/>
          <w:bCs/>
          <w:szCs w:val="24"/>
          <w:rtl/>
          <w:lang w:bidi="fa-IR"/>
        </w:rPr>
        <w:t>رتبه</w:t>
      </w:r>
      <w:r w:rsidRPr="00DC3FDF">
        <w:rPr>
          <w:rFonts w:hint="cs"/>
          <w:bCs/>
          <w:szCs w:val="24"/>
          <w:rtl/>
          <w:lang w:bidi="fa-IR"/>
        </w:rPr>
        <w:t>‌</w:t>
      </w:r>
      <w:r w:rsidRPr="00DC3FDF">
        <w:rPr>
          <w:rFonts w:hint="eastAsia"/>
          <w:bCs/>
          <w:szCs w:val="24"/>
          <w:rtl/>
          <w:lang w:bidi="fa-IR"/>
        </w:rPr>
        <w:t>بند</w:t>
      </w:r>
      <w:r w:rsidRPr="00DC3FDF">
        <w:rPr>
          <w:rFonts w:hint="cs"/>
          <w:bCs/>
          <w:szCs w:val="24"/>
          <w:rtl/>
          <w:lang w:bidi="fa-IR"/>
        </w:rPr>
        <w:t>ی</w:t>
      </w:r>
      <w:r w:rsidRPr="00DC3FDF">
        <w:rPr>
          <w:bCs/>
          <w:szCs w:val="24"/>
          <w:rtl/>
          <w:lang w:bidi="fa-IR"/>
        </w:rPr>
        <w:t xml:space="preserve"> </w:t>
      </w:r>
      <w:r w:rsidRPr="00DC3FDF">
        <w:rPr>
          <w:rFonts w:hint="eastAsia"/>
          <w:bCs/>
          <w:szCs w:val="24"/>
          <w:rtl/>
          <w:lang w:bidi="fa-IR"/>
        </w:rPr>
        <w:t>حلال</w:t>
      </w:r>
      <w:r w:rsidRPr="00DC3FDF">
        <w:rPr>
          <w:rFonts w:hint="cs"/>
          <w:bCs/>
          <w:szCs w:val="24"/>
          <w:rtl/>
          <w:lang w:bidi="fa-IR"/>
        </w:rPr>
        <w:t>‌</w:t>
      </w:r>
      <w:r w:rsidRPr="00DC3FDF">
        <w:rPr>
          <w:rFonts w:hint="eastAsia"/>
          <w:bCs/>
          <w:szCs w:val="24"/>
          <w:rtl/>
          <w:lang w:bidi="fa-IR"/>
        </w:rPr>
        <w:t>ها</w:t>
      </w:r>
    </w:p>
    <w:p w14:paraId="0A3C7F75" w14:textId="77777777" w:rsidR="00DC3FDF" w:rsidRPr="00DC3FDF" w:rsidRDefault="00DC3FDF" w:rsidP="00DC3FDF">
      <w:pPr>
        <w:keepLines/>
        <w:jc w:val="center"/>
        <w:rPr>
          <w:bCs/>
          <w:szCs w:val="24"/>
          <w:rtl/>
          <w:lang w:bidi="fa-IR"/>
        </w:rPr>
      </w:pPr>
    </w:p>
    <w:p w14:paraId="74659F15" w14:textId="5520F305" w:rsidR="00321812" w:rsidRDefault="002625E8" w:rsidP="00334896">
      <w:pPr>
        <w:pStyle w:val="a3"/>
        <w:rPr>
          <w:rtl/>
          <w:lang w:bidi="fa-IR"/>
        </w:rPr>
      </w:pPr>
      <w:r>
        <w:rPr>
          <w:rtl/>
          <w:lang w:bidi="fa-IR"/>
        </w:rPr>
        <w:t xml:space="preserve">نقاط </w:t>
      </w:r>
      <w:r w:rsidR="00A54228">
        <w:rPr>
          <w:rFonts w:hint="cs"/>
          <w:rtl/>
          <w:lang w:bidi="fa-IR"/>
        </w:rPr>
        <w:t xml:space="preserve">آبی </w:t>
      </w:r>
      <w:r>
        <w:rPr>
          <w:rtl/>
          <w:lang w:bidi="fa-IR"/>
        </w:rPr>
        <w:t xml:space="preserve">مربوط به </w:t>
      </w:r>
      <w:r w:rsidR="00A54228">
        <w:rPr>
          <w:rFonts w:hint="cs"/>
          <w:rtl/>
          <w:lang w:bidi="fa-IR"/>
        </w:rPr>
        <w:t>حلال‌های</w:t>
      </w:r>
      <w:r>
        <w:rPr>
          <w:rtl/>
          <w:lang w:bidi="fa-IR"/>
        </w:rPr>
        <w:t xml:space="preserve"> با تما</w:t>
      </w:r>
      <w:r>
        <w:rPr>
          <w:rFonts w:hint="cs"/>
          <w:rtl/>
          <w:lang w:bidi="fa-IR"/>
        </w:rPr>
        <w:t>ی</w:t>
      </w:r>
      <w:r>
        <w:rPr>
          <w:rFonts w:hint="eastAsia"/>
          <w:rtl/>
          <w:lang w:bidi="fa-IR"/>
        </w:rPr>
        <w:t>ل</w:t>
      </w:r>
      <w:r>
        <w:rPr>
          <w:rtl/>
          <w:lang w:bidi="fa-IR"/>
        </w:rPr>
        <w:t xml:space="preserve"> ز</w:t>
      </w:r>
      <w:r>
        <w:rPr>
          <w:rFonts w:hint="cs"/>
          <w:rtl/>
          <w:lang w:bidi="fa-IR"/>
        </w:rPr>
        <w:t>ی</w:t>
      </w:r>
      <w:r>
        <w:rPr>
          <w:rFonts w:hint="eastAsia"/>
          <w:rtl/>
          <w:lang w:bidi="fa-IR"/>
        </w:rPr>
        <w:t>اد</w:t>
      </w:r>
      <w:r w:rsidR="00DC3FDF">
        <w:rPr>
          <w:rtl/>
          <w:lang w:bidi="fa-IR"/>
        </w:rPr>
        <w:t xml:space="preserve"> به </w:t>
      </w:r>
      <w:r w:rsidR="00A54228">
        <w:rPr>
          <w:rFonts w:hint="cs"/>
          <w:rtl/>
          <w:lang w:bidi="fa-IR"/>
        </w:rPr>
        <w:t>تار مو هستند که</w:t>
      </w:r>
      <w:r w:rsidR="00DC3FDF">
        <w:rPr>
          <w:lang w:bidi="fa-IR"/>
        </w:rPr>
        <w:t xml:space="preserve"> </w:t>
      </w:r>
      <w:r>
        <w:rPr>
          <w:rFonts w:hint="eastAsia"/>
          <w:rtl/>
          <w:lang w:bidi="fa-IR"/>
        </w:rPr>
        <w:t>در</w:t>
      </w:r>
      <w:r>
        <w:rPr>
          <w:rtl/>
          <w:lang w:bidi="fa-IR"/>
        </w:rPr>
        <w:t xml:space="preserve"> داخل کره </w:t>
      </w:r>
      <w:r w:rsidR="00A54228">
        <w:rPr>
          <w:rFonts w:hint="cs"/>
          <w:rtl/>
          <w:lang w:bidi="fa-IR"/>
        </w:rPr>
        <w:t xml:space="preserve">قرار دارند </w:t>
      </w:r>
      <w:r>
        <w:rPr>
          <w:rtl/>
          <w:lang w:bidi="fa-IR"/>
        </w:rPr>
        <w:t xml:space="preserve">و نقاط </w:t>
      </w:r>
      <w:r w:rsidR="00A54228">
        <w:rPr>
          <w:rFonts w:hint="cs"/>
          <w:rtl/>
          <w:lang w:bidi="fa-IR"/>
        </w:rPr>
        <w:t xml:space="preserve">قرمز </w:t>
      </w:r>
      <w:r>
        <w:rPr>
          <w:rtl/>
          <w:lang w:bidi="fa-IR"/>
        </w:rPr>
        <w:t xml:space="preserve">مربوط به </w:t>
      </w:r>
      <w:r w:rsidR="00A54228">
        <w:rPr>
          <w:rFonts w:hint="cs"/>
          <w:rtl/>
          <w:lang w:bidi="fa-IR"/>
        </w:rPr>
        <w:t>جلال‌های</w:t>
      </w:r>
      <w:r>
        <w:rPr>
          <w:rtl/>
          <w:lang w:bidi="fa-IR"/>
        </w:rPr>
        <w:t xml:space="preserve"> با تما</w:t>
      </w:r>
      <w:r>
        <w:rPr>
          <w:rFonts w:hint="cs"/>
          <w:rtl/>
          <w:lang w:bidi="fa-IR"/>
        </w:rPr>
        <w:t>ی</w:t>
      </w:r>
      <w:r>
        <w:rPr>
          <w:rFonts w:hint="eastAsia"/>
          <w:rtl/>
          <w:lang w:bidi="fa-IR"/>
        </w:rPr>
        <w:t>ل</w:t>
      </w:r>
      <w:r>
        <w:rPr>
          <w:rtl/>
          <w:lang w:bidi="fa-IR"/>
        </w:rPr>
        <w:t xml:space="preserve"> کم</w:t>
      </w:r>
      <w:r w:rsidR="00A54228">
        <w:rPr>
          <w:rFonts w:hint="cs"/>
          <w:rtl/>
          <w:lang w:bidi="fa-IR"/>
        </w:rPr>
        <w:t>تر هستند که</w:t>
      </w:r>
      <w:r w:rsidR="00E47AA1">
        <w:rPr>
          <w:rtl/>
          <w:lang w:bidi="fa-IR"/>
        </w:rPr>
        <w:t xml:space="preserve"> در</w:t>
      </w:r>
      <w:r w:rsidR="00E47AA1">
        <w:rPr>
          <w:lang w:bidi="fa-IR"/>
        </w:rPr>
        <w:t xml:space="preserve"> </w:t>
      </w:r>
      <w:r w:rsidR="00A54228">
        <w:rPr>
          <w:rtl/>
          <w:lang w:bidi="fa-IR"/>
        </w:rPr>
        <w:t>خارج</w:t>
      </w:r>
      <w:r>
        <w:rPr>
          <w:rtl/>
          <w:lang w:bidi="fa-IR"/>
        </w:rPr>
        <w:t xml:space="preserve"> کره قرار م</w:t>
      </w:r>
      <w:r>
        <w:rPr>
          <w:rFonts w:hint="cs"/>
          <w:rtl/>
          <w:lang w:bidi="fa-IR"/>
        </w:rPr>
        <w:t>ی</w:t>
      </w:r>
      <w:r w:rsidR="00A54228">
        <w:rPr>
          <w:rFonts w:hint="cs"/>
          <w:rtl/>
          <w:lang w:bidi="fa-IR"/>
        </w:rPr>
        <w:t>‌</w:t>
      </w:r>
      <w:r>
        <w:rPr>
          <w:rtl/>
          <w:lang w:bidi="fa-IR"/>
        </w:rPr>
        <w:t>گ</w:t>
      </w:r>
      <w:r>
        <w:rPr>
          <w:rFonts w:hint="cs"/>
          <w:rtl/>
          <w:lang w:bidi="fa-IR"/>
        </w:rPr>
        <w:t>ی</w:t>
      </w:r>
      <w:r>
        <w:rPr>
          <w:rFonts w:hint="eastAsia"/>
          <w:rtl/>
          <w:lang w:bidi="fa-IR"/>
        </w:rPr>
        <w:t>رند</w:t>
      </w:r>
      <w:r>
        <w:rPr>
          <w:rtl/>
          <w:lang w:bidi="fa-IR"/>
        </w:rPr>
        <w:t>. مرکز ا</w:t>
      </w:r>
      <w:r>
        <w:rPr>
          <w:rFonts w:hint="cs"/>
          <w:rtl/>
          <w:lang w:bidi="fa-IR"/>
        </w:rPr>
        <w:t>ی</w:t>
      </w:r>
      <w:r>
        <w:rPr>
          <w:rFonts w:hint="eastAsia"/>
          <w:rtl/>
          <w:lang w:bidi="fa-IR"/>
        </w:rPr>
        <w:t>ن</w:t>
      </w:r>
      <w:r>
        <w:rPr>
          <w:rtl/>
          <w:lang w:bidi="fa-IR"/>
        </w:rPr>
        <w:t xml:space="preserve"> کره ن</w:t>
      </w:r>
      <w:r>
        <w:rPr>
          <w:rFonts w:hint="cs"/>
          <w:rtl/>
          <w:lang w:bidi="fa-IR"/>
        </w:rPr>
        <w:t>ی</w:t>
      </w:r>
      <w:r>
        <w:rPr>
          <w:rFonts w:hint="eastAsia"/>
          <w:rtl/>
          <w:lang w:bidi="fa-IR"/>
        </w:rPr>
        <w:t>ز</w:t>
      </w:r>
      <w:r w:rsidR="00A54228">
        <w:rPr>
          <w:rtl/>
          <w:lang w:bidi="fa-IR"/>
        </w:rPr>
        <w:t xml:space="preserve"> پارامتر</w:t>
      </w:r>
      <w:r w:rsidR="00A54228">
        <w:rPr>
          <w:rFonts w:hint="cs"/>
          <w:rtl/>
          <w:lang w:bidi="fa-IR"/>
        </w:rPr>
        <w:t xml:space="preserve"> </w:t>
      </w:r>
      <w:r w:rsidR="003826DE">
        <w:rPr>
          <w:rFonts w:hint="eastAsia"/>
          <w:rtl/>
          <w:lang w:bidi="fa-IR"/>
        </w:rPr>
        <w:t>محلولیت</w:t>
      </w:r>
      <w:r>
        <w:rPr>
          <w:rtl/>
          <w:lang w:bidi="fa-IR"/>
        </w:rPr>
        <w:t xml:space="preserve"> سه بعد</w:t>
      </w:r>
      <w:r>
        <w:rPr>
          <w:rFonts w:hint="cs"/>
          <w:rtl/>
          <w:lang w:bidi="fa-IR"/>
        </w:rPr>
        <w:t>ی</w:t>
      </w:r>
      <w:r>
        <w:rPr>
          <w:rtl/>
          <w:lang w:bidi="fa-IR"/>
        </w:rPr>
        <w:t xml:space="preserve"> </w:t>
      </w:r>
      <w:r w:rsidR="00A54228">
        <w:rPr>
          <w:rFonts w:hint="cs"/>
          <w:rtl/>
          <w:lang w:bidi="fa-IR"/>
        </w:rPr>
        <w:t>نمونه مورد آزمایش یعنی تار مو</w:t>
      </w:r>
      <w:r>
        <w:rPr>
          <w:rtl/>
          <w:lang w:bidi="fa-IR"/>
        </w:rPr>
        <w:t xml:space="preserve"> است که شعاع آن </w:t>
      </w:r>
      <w:r>
        <w:rPr>
          <w:lang w:bidi="fa-IR"/>
        </w:rPr>
        <w:t>R</w:t>
      </w:r>
      <w:r w:rsidRPr="00A54228">
        <w:rPr>
          <w:vertAlign w:val="subscript"/>
          <w:lang w:bidi="fa-IR"/>
        </w:rPr>
        <w:t>0</w:t>
      </w:r>
      <w:r>
        <w:rPr>
          <w:rtl/>
          <w:lang w:bidi="fa-IR"/>
        </w:rPr>
        <w:t xml:space="preserve"> است. شعاع </w:t>
      </w:r>
      <w:r>
        <w:rPr>
          <w:lang w:bidi="fa-IR"/>
        </w:rPr>
        <w:t>R</w:t>
      </w:r>
      <w:r w:rsidRPr="00A54228">
        <w:rPr>
          <w:vertAlign w:val="subscript"/>
          <w:lang w:bidi="fa-IR"/>
        </w:rPr>
        <w:t>0</w:t>
      </w:r>
      <w:r w:rsidR="00A54228">
        <w:rPr>
          <w:rtl/>
          <w:lang w:bidi="fa-IR"/>
        </w:rPr>
        <w:t xml:space="preserve"> توسط نرم</w:t>
      </w:r>
      <w:r w:rsidR="00A54228">
        <w:rPr>
          <w:rFonts w:hint="cs"/>
          <w:rtl/>
          <w:lang w:bidi="fa-IR"/>
        </w:rPr>
        <w:t>‌</w:t>
      </w:r>
      <w:r>
        <w:rPr>
          <w:rtl/>
          <w:lang w:bidi="fa-IR"/>
        </w:rPr>
        <w:t xml:space="preserve">افزار </w:t>
      </w:r>
      <w:r>
        <w:rPr>
          <w:lang w:bidi="fa-IR"/>
        </w:rPr>
        <w:t>HSPiP</w:t>
      </w:r>
      <w:r>
        <w:rPr>
          <w:rtl/>
          <w:lang w:bidi="fa-IR"/>
        </w:rPr>
        <w:t xml:space="preserve"> برا</w:t>
      </w:r>
      <w:r>
        <w:rPr>
          <w:rFonts w:hint="cs"/>
          <w:rtl/>
          <w:lang w:bidi="fa-IR"/>
        </w:rPr>
        <w:t>ی</w:t>
      </w:r>
      <w:r>
        <w:rPr>
          <w:rtl/>
          <w:lang w:bidi="fa-IR"/>
        </w:rPr>
        <w:t xml:space="preserve"> هر ماده</w:t>
      </w:r>
      <w:r>
        <w:rPr>
          <w:rFonts w:hint="cs"/>
          <w:rtl/>
          <w:lang w:bidi="fa-IR"/>
        </w:rPr>
        <w:t xml:space="preserve"> </w:t>
      </w:r>
      <w:r>
        <w:rPr>
          <w:rFonts w:hint="eastAsia"/>
          <w:rtl/>
          <w:lang w:bidi="fa-IR"/>
        </w:rPr>
        <w:t>به</w:t>
      </w:r>
      <w:r>
        <w:rPr>
          <w:rtl/>
          <w:lang w:bidi="fa-IR"/>
        </w:rPr>
        <w:t xml:space="preserve"> دست م</w:t>
      </w:r>
      <w:r>
        <w:rPr>
          <w:rFonts w:hint="cs"/>
          <w:rtl/>
          <w:lang w:bidi="fa-IR"/>
        </w:rPr>
        <w:t>ی</w:t>
      </w:r>
      <w:r w:rsidR="00E47AA1">
        <w:rPr>
          <w:rFonts w:hint="cs"/>
          <w:rtl/>
          <w:lang w:bidi="fa-IR"/>
        </w:rPr>
        <w:t>‌</w:t>
      </w:r>
      <w:r>
        <w:rPr>
          <w:rtl/>
          <w:lang w:bidi="fa-IR"/>
        </w:rPr>
        <w:t>آ</w:t>
      </w:r>
      <w:r>
        <w:rPr>
          <w:rFonts w:hint="cs"/>
          <w:rtl/>
          <w:lang w:bidi="fa-IR"/>
        </w:rPr>
        <w:t>ی</w:t>
      </w:r>
      <w:r>
        <w:rPr>
          <w:rFonts w:hint="eastAsia"/>
          <w:rtl/>
          <w:lang w:bidi="fa-IR"/>
        </w:rPr>
        <w:t>د</w:t>
      </w:r>
      <w:r>
        <w:rPr>
          <w:rtl/>
          <w:lang w:bidi="fa-IR"/>
        </w:rPr>
        <w:t>.</w:t>
      </w:r>
      <w:r>
        <w:rPr>
          <w:rFonts w:hint="cs"/>
          <w:rtl/>
          <w:lang w:bidi="fa-IR"/>
        </w:rPr>
        <w:t xml:space="preserve"> </w:t>
      </w:r>
      <w:r>
        <w:rPr>
          <w:rFonts w:hint="eastAsia"/>
          <w:rtl/>
          <w:lang w:bidi="fa-IR"/>
        </w:rPr>
        <w:t>در</w:t>
      </w:r>
      <w:r>
        <w:rPr>
          <w:rtl/>
          <w:lang w:bidi="fa-IR"/>
        </w:rPr>
        <w:t xml:space="preserve"> مطالعه حاضر، از آنال</w:t>
      </w:r>
      <w:r>
        <w:rPr>
          <w:rFonts w:hint="cs"/>
          <w:rtl/>
          <w:lang w:bidi="fa-IR"/>
        </w:rPr>
        <w:t>ی</w:t>
      </w:r>
      <w:r>
        <w:rPr>
          <w:rFonts w:hint="eastAsia"/>
          <w:rtl/>
          <w:lang w:bidi="fa-IR"/>
        </w:rPr>
        <w:t>ز</w:t>
      </w:r>
      <w:r>
        <w:rPr>
          <w:rtl/>
          <w:lang w:bidi="fa-IR"/>
        </w:rPr>
        <w:t xml:space="preserve"> وار</w:t>
      </w:r>
      <w:r>
        <w:rPr>
          <w:rFonts w:hint="cs"/>
          <w:rtl/>
          <w:lang w:bidi="fa-IR"/>
        </w:rPr>
        <w:t>ی</w:t>
      </w:r>
      <w:r>
        <w:rPr>
          <w:rFonts w:hint="eastAsia"/>
          <w:rtl/>
          <w:lang w:bidi="fa-IR"/>
        </w:rPr>
        <w:t>انس</w:t>
      </w:r>
      <w:r>
        <w:rPr>
          <w:rtl/>
          <w:lang w:bidi="fa-IR"/>
        </w:rPr>
        <w:t xml:space="preserve"> </w:t>
      </w:r>
      <w:r>
        <w:rPr>
          <w:rFonts w:hint="cs"/>
          <w:rtl/>
          <w:lang w:bidi="fa-IR"/>
        </w:rPr>
        <w:t>ی</w:t>
      </w:r>
      <w:r>
        <w:rPr>
          <w:rFonts w:hint="eastAsia"/>
          <w:rtl/>
          <w:lang w:bidi="fa-IR"/>
        </w:rPr>
        <w:t>ک</w:t>
      </w:r>
      <w:r>
        <w:rPr>
          <w:rtl/>
          <w:lang w:bidi="fa-IR"/>
        </w:rPr>
        <w:t xml:space="preserve"> طرفه</w:t>
      </w:r>
      <w:r w:rsidR="004A3DDF">
        <w:rPr>
          <w:rStyle w:val="FootnoteReference"/>
          <w:rtl/>
          <w:lang w:bidi="fa-IR"/>
        </w:rPr>
        <w:footnoteReference w:id="37"/>
      </w:r>
      <w:r w:rsidR="004A3DDF">
        <w:rPr>
          <w:lang w:bidi="fa-IR"/>
        </w:rPr>
        <w:t xml:space="preserve"> </w:t>
      </w:r>
      <w:r>
        <w:rPr>
          <w:rtl/>
          <w:lang w:bidi="fa-IR"/>
        </w:rPr>
        <w:t xml:space="preserve">و آزمون </w:t>
      </w:r>
      <w:r w:rsidR="00E47AA1">
        <w:rPr>
          <w:lang w:bidi="fa-IR"/>
        </w:rPr>
        <w:t>Tukey</w:t>
      </w:r>
      <w:r>
        <w:rPr>
          <w:rtl/>
          <w:lang w:bidi="fa-IR"/>
        </w:rPr>
        <w:t xml:space="preserve"> برا</w:t>
      </w:r>
      <w:r>
        <w:rPr>
          <w:rFonts w:hint="cs"/>
          <w:rtl/>
          <w:lang w:bidi="fa-IR"/>
        </w:rPr>
        <w:t>ی</w:t>
      </w:r>
      <w:r w:rsidR="00E47AA1">
        <w:rPr>
          <w:rtl/>
          <w:lang w:bidi="fa-IR"/>
        </w:rPr>
        <w:t xml:space="preserve"> رتبه</w:t>
      </w:r>
      <w:r w:rsidR="00E47AA1">
        <w:rPr>
          <w:rFonts w:hint="cs"/>
          <w:rtl/>
          <w:lang w:bidi="fa-IR"/>
        </w:rPr>
        <w:t>‌</w:t>
      </w:r>
      <w:r>
        <w:rPr>
          <w:rtl/>
          <w:lang w:bidi="fa-IR"/>
        </w:rPr>
        <w:t>بند</w:t>
      </w:r>
      <w:r>
        <w:rPr>
          <w:rFonts w:hint="cs"/>
          <w:rtl/>
          <w:lang w:bidi="fa-IR"/>
        </w:rPr>
        <w:t>ی</w:t>
      </w:r>
      <w:r w:rsidR="00E47AA1">
        <w:rPr>
          <w:rtl/>
          <w:lang w:bidi="fa-IR"/>
        </w:rPr>
        <w:t xml:space="preserve"> حلال</w:t>
      </w:r>
      <w:r w:rsidR="00E47AA1">
        <w:rPr>
          <w:rFonts w:hint="cs"/>
          <w:rtl/>
          <w:lang w:bidi="fa-IR"/>
        </w:rPr>
        <w:t>‌</w:t>
      </w:r>
      <w:r>
        <w:rPr>
          <w:rtl/>
          <w:lang w:bidi="fa-IR"/>
        </w:rPr>
        <w:t>ها، بر اساس</w:t>
      </w:r>
      <w:r>
        <w:rPr>
          <w:rFonts w:hint="cs"/>
          <w:rtl/>
          <w:lang w:bidi="fa-IR"/>
        </w:rPr>
        <w:t xml:space="preserve"> </w:t>
      </w:r>
      <w:r>
        <w:rPr>
          <w:rFonts w:hint="eastAsia"/>
          <w:rtl/>
          <w:lang w:bidi="fa-IR"/>
        </w:rPr>
        <w:t>م</w:t>
      </w:r>
      <w:r>
        <w:rPr>
          <w:rFonts w:hint="cs"/>
          <w:rtl/>
          <w:lang w:bidi="fa-IR"/>
        </w:rPr>
        <w:t>ی</w:t>
      </w:r>
      <w:r>
        <w:rPr>
          <w:rFonts w:hint="eastAsia"/>
          <w:rtl/>
          <w:lang w:bidi="fa-IR"/>
        </w:rPr>
        <w:t>زان</w:t>
      </w:r>
      <w:r>
        <w:rPr>
          <w:rtl/>
          <w:lang w:bidi="fa-IR"/>
        </w:rPr>
        <w:t xml:space="preserve"> برداشت آن</w:t>
      </w:r>
      <w:r w:rsidR="00E47AA1">
        <w:rPr>
          <w:rFonts w:hint="cs"/>
          <w:rtl/>
          <w:lang w:bidi="fa-IR"/>
        </w:rPr>
        <w:t>‌</w:t>
      </w:r>
      <w:r>
        <w:rPr>
          <w:rtl/>
          <w:lang w:bidi="fa-IR"/>
        </w:rPr>
        <w:t xml:space="preserve">ها توسط </w:t>
      </w:r>
      <w:r w:rsidR="00E47AA1">
        <w:rPr>
          <w:rFonts w:hint="cs"/>
          <w:rtl/>
          <w:lang w:bidi="fa-IR"/>
        </w:rPr>
        <w:t>تار</w:t>
      </w:r>
      <w:r>
        <w:rPr>
          <w:rFonts w:hint="cs"/>
          <w:rtl/>
          <w:lang w:bidi="fa-IR"/>
        </w:rPr>
        <w:t xml:space="preserve"> مو</w:t>
      </w:r>
      <w:r>
        <w:rPr>
          <w:rtl/>
          <w:lang w:bidi="fa-IR"/>
        </w:rPr>
        <w:t xml:space="preserve"> استفاده شده است. </w:t>
      </w:r>
      <w:r>
        <w:rPr>
          <w:rFonts w:hint="cs"/>
          <w:rtl/>
          <w:lang w:bidi="fa-IR"/>
        </w:rPr>
        <w:t xml:space="preserve">در </w:t>
      </w:r>
      <w:r>
        <w:rPr>
          <w:rtl/>
          <w:lang w:bidi="fa-IR"/>
        </w:rPr>
        <w:t>ا</w:t>
      </w:r>
      <w:r>
        <w:rPr>
          <w:rFonts w:hint="cs"/>
          <w:rtl/>
          <w:lang w:bidi="fa-IR"/>
        </w:rPr>
        <w:t>ی</w:t>
      </w:r>
      <w:r>
        <w:rPr>
          <w:rFonts w:hint="eastAsia"/>
          <w:rtl/>
          <w:lang w:bidi="fa-IR"/>
        </w:rPr>
        <w:t>ن</w:t>
      </w:r>
      <w:r w:rsidR="00E47AA1">
        <w:rPr>
          <w:rtl/>
          <w:lang w:bidi="fa-IR"/>
        </w:rPr>
        <w:t xml:space="preserve"> روش</w:t>
      </w:r>
      <w:r w:rsidR="00E47AA1">
        <w:rPr>
          <w:rFonts w:hint="cs"/>
          <w:rtl/>
          <w:lang w:bidi="fa-IR"/>
        </w:rPr>
        <w:t xml:space="preserve"> </w:t>
      </w:r>
      <w:r>
        <w:rPr>
          <w:rtl/>
          <w:lang w:bidi="fa-IR"/>
        </w:rPr>
        <w:t xml:space="preserve">حلال </w:t>
      </w:r>
      <w:r w:rsidR="00E47AA1">
        <w:rPr>
          <w:rtl/>
          <w:lang w:bidi="fa-IR"/>
        </w:rPr>
        <w:t>ها</w:t>
      </w:r>
      <w:r w:rsidR="00E47AA1">
        <w:rPr>
          <w:rFonts w:hint="cs"/>
          <w:rtl/>
          <w:lang w:bidi="fa-IR"/>
        </w:rPr>
        <w:t xml:space="preserve"> </w:t>
      </w:r>
      <w:r>
        <w:rPr>
          <w:rtl/>
          <w:lang w:bidi="fa-IR"/>
        </w:rPr>
        <w:t xml:space="preserve"> به </w:t>
      </w:r>
      <w:r w:rsidR="00E47AA1">
        <w:rPr>
          <w:rFonts w:hint="cs"/>
          <w:rtl/>
          <w:lang w:bidi="fa-IR"/>
        </w:rPr>
        <w:t>6</w:t>
      </w:r>
      <w:r>
        <w:rPr>
          <w:rtl/>
          <w:lang w:bidi="fa-IR"/>
        </w:rPr>
        <w:t xml:space="preserve"> گروه تقس</w:t>
      </w:r>
      <w:r>
        <w:rPr>
          <w:rFonts w:hint="cs"/>
          <w:rtl/>
          <w:lang w:bidi="fa-IR"/>
        </w:rPr>
        <w:t>ی</w:t>
      </w:r>
      <w:r>
        <w:rPr>
          <w:rFonts w:hint="eastAsia"/>
          <w:rtl/>
          <w:lang w:bidi="fa-IR"/>
        </w:rPr>
        <w:t>م</w:t>
      </w:r>
      <w:r>
        <w:rPr>
          <w:rtl/>
          <w:lang w:bidi="fa-IR"/>
        </w:rPr>
        <w:t xml:space="preserve"> </w:t>
      </w:r>
      <w:r w:rsidR="00E47AA1">
        <w:rPr>
          <w:rFonts w:hint="cs"/>
          <w:rtl/>
          <w:lang w:bidi="fa-IR"/>
        </w:rPr>
        <w:t>شدند. پس از ورود نام</w:t>
      </w:r>
      <w:r w:rsidR="00E47AA1">
        <w:rPr>
          <w:rtl/>
          <w:lang w:bidi="fa-IR"/>
        </w:rPr>
        <w:t xml:space="preserve"> حلال</w:t>
      </w:r>
      <w:r w:rsidR="00E47AA1">
        <w:rPr>
          <w:rFonts w:hint="cs"/>
          <w:rtl/>
          <w:lang w:bidi="fa-IR"/>
        </w:rPr>
        <w:t>‌</w:t>
      </w:r>
      <w:r>
        <w:rPr>
          <w:rtl/>
          <w:lang w:bidi="fa-IR"/>
        </w:rPr>
        <w:t>ها و عدد گروه آن</w:t>
      </w:r>
      <w:r w:rsidR="00E47AA1">
        <w:rPr>
          <w:rFonts w:hint="cs"/>
          <w:rtl/>
          <w:lang w:bidi="fa-IR"/>
        </w:rPr>
        <w:t>‌</w:t>
      </w:r>
      <w:r w:rsidR="00E47AA1">
        <w:rPr>
          <w:rtl/>
          <w:lang w:bidi="fa-IR"/>
        </w:rPr>
        <w:t>ها</w:t>
      </w:r>
      <w:r w:rsidR="00E47AA1">
        <w:rPr>
          <w:rFonts w:hint="cs"/>
          <w:rtl/>
          <w:lang w:bidi="fa-IR"/>
        </w:rPr>
        <w:t xml:space="preserve"> به </w:t>
      </w:r>
      <w:r w:rsidR="00E47AA1">
        <w:rPr>
          <w:rtl/>
          <w:lang w:bidi="fa-IR"/>
        </w:rPr>
        <w:t>نرم</w:t>
      </w:r>
      <w:r w:rsidR="00E47AA1">
        <w:rPr>
          <w:rFonts w:hint="cs"/>
          <w:rtl/>
          <w:lang w:bidi="fa-IR"/>
        </w:rPr>
        <w:t>‌</w:t>
      </w:r>
      <w:r>
        <w:rPr>
          <w:rtl/>
          <w:lang w:bidi="fa-IR"/>
        </w:rPr>
        <w:t xml:space="preserve">افزار </w:t>
      </w:r>
      <w:r>
        <w:rPr>
          <w:lang w:bidi="fa-IR"/>
        </w:rPr>
        <w:t>HSPiP</w:t>
      </w:r>
      <w:r>
        <w:rPr>
          <w:rtl/>
          <w:lang w:bidi="fa-IR"/>
        </w:rPr>
        <w:t xml:space="preserve">، کره </w:t>
      </w:r>
      <w:r w:rsidR="00321812">
        <w:rPr>
          <w:lang w:bidi="fa-IR"/>
        </w:rPr>
        <w:t>HSP</w:t>
      </w:r>
      <w:r w:rsidR="00321812">
        <w:rPr>
          <w:rFonts w:hint="cs"/>
          <w:rtl/>
          <w:lang w:bidi="fa-IR"/>
        </w:rPr>
        <w:t xml:space="preserve"> برای تار مو</w:t>
      </w:r>
      <w:r>
        <w:rPr>
          <w:rtl/>
          <w:lang w:bidi="fa-IR"/>
        </w:rPr>
        <w:t xml:space="preserve"> ترس</w:t>
      </w:r>
      <w:r>
        <w:rPr>
          <w:rFonts w:hint="cs"/>
          <w:rtl/>
          <w:lang w:bidi="fa-IR"/>
        </w:rPr>
        <w:t>ی</w:t>
      </w:r>
      <w:r>
        <w:rPr>
          <w:rFonts w:hint="eastAsia"/>
          <w:rtl/>
          <w:lang w:bidi="fa-IR"/>
        </w:rPr>
        <w:t>م</w:t>
      </w:r>
      <w:r>
        <w:rPr>
          <w:rtl/>
          <w:lang w:bidi="fa-IR"/>
        </w:rPr>
        <w:t xml:space="preserve"> </w:t>
      </w:r>
      <w:r w:rsidR="00321812">
        <w:rPr>
          <w:rFonts w:hint="cs"/>
          <w:rtl/>
          <w:lang w:bidi="fa-IR"/>
        </w:rPr>
        <w:t>گردید که تفسیر و نتایج آن در فصل بعدی بحث خواهد  شد.</w:t>
      </w:r>
    </w:p>
    <w:p w14:paraId="2D966C2B" w14:textId="64CF3E75" w:rsidR="00321812" w:rsidRDefault="00321812" w:rsidP="00321812">
      <w:pPr>
        <w:pStyle w:val="a3"/>
        <w:numPr>
          <w:ilvl w:val="1"/>
          <w:numId w:val="27"/>
        </w:numPr>
        <w:rPr>
          <w:b/>
          <w:bCs/>
          <w:sz w:val="28"/>
          <w:szCs w:val="32"/>
          <w:lang w:bidi="fa-IR"/>
        </w:rPr>
      </w:pPr>
      <w:r>
        <w:rPr>
          <w:rFonts w:hint="cs"/>
          <w:b/>
          <w:bCs/>
          <w:sz w:val="28"/>
          <w:szCs w:val="32"/>
          <w:rtl/>
          <w:lang w:bidi="fa-IR"/>
        </w:rPr>
        <w:t>آنالیز آماری داده‌ها</w:t>
      </w:r>
    </w:p>
    <w:p w14:paraId="7D9BF3A7" w14:textId="178850FF" w:rsidR="00321812" w:rsidRPr="00321812" w:rsidRDefault="00321812" w:rsidP="00DA7E39">
      <w:pPr>
        <w:pStyle w:val="a3"/>
        <w:rPr>
          <w:rtl/>
          <w:lang w:bidi="fa-IR"/>
        </w:rPr>
      </w:pPr>
      <w:r>
        <w:rPr>
          <w:rFonts w:hint="cs"/>
          <w:rtl/>
          <w:lang w:bidi="fa-IR"/>
        </w:rPr>
        <w:t xml:space="preserve">تمامی داده‌های حاصل از آزمایش‌های مختلف در این مطالعه با استفاده از نرم‌افزار </w:t>
      </w:r>
      <w:r>
        <w:rPr>
          <w:lang w:bidi="fa-IR"/>
        </w:rPr>
        <w:t>SPSS</w:t>
      </w:r>
      <w:r>
        <w:rPr>
          <w:rFonts w:hint="cs"/>
          <w:rtl/>
          <w:lang w:bidi="fa-IR"/>
        </w:rPr>
        <w:t xml:space="preserve"> </w:t>
      </w:r>
      <w:r w:rsidR="00DA7E39">
        <w:rPr>
          <w:rFonts w:hint="cs"/>
          <w:rtl/>
          <w:lang w:bidi="fa-IR"/>
        </w:rPr>
        <w:t>نسخه 26.0 و</w:t>
      </w:r>
      <w:r>
        <w:rPr>
          <w:rFonts w:hint="cs"/>
          <w:rtl/>
          <w:lang w:bidi="fa-IR"/>
        </w:rPr>
        <w:t xml:space="preserve"> با روش آنالیز واریانس یک طرفه</w:t>
      </w:r>
      <w:r w:rsidR="00DA7E39">
        <w:rPr>
          <w:rFonts w:hint="cs"/>
          <w:rtl/>
          <w:lang w:bidi="fa-IR"/>
        </w:rPr>
        <w:t xml:space="preserve"> و آزمون </w:t>
      </w:r>
      <w:r w:rsidR="00DA7E39">
        <w:rPr>
          <w:lang w:bidi="fa-IR"/>
        </w:rPr>
        <w:t>Tukey</w:t>
      </w:r>
      <w:r>
        <w:rPr>
          <w:rFonts w:hint="cs"/>
          <w:rtl/>
          <w:lang w:bidi="fa-IR"/>
        </w:rPr>
        <w:t xml:space="preserve"> انجام گردید.</w:t>
      </w:r>
    </w:p>
    <w:p w14:paraId="03E17B05" w14:textId="77777777" w:rsidR="00EF0B3E" w:rsidRPr="00EF0B3E" w:rsidRDefault="00EF0B3E" w:rsidP="00630FEE">
      <w:pPr>
        <w:pStyle w:val="a"/>
      </w:pPr>
    </w:p>
    <w:p w14:paraId="7C390ECF" w14:textId="77777777" w:rsidR="00EF0B3E" w:rsidRPr="00EF0B3E" w:rsidRDefault="00EF0B3E" w:rsidP="00EF0B3E">
      <w:pPr>
        <w:rPr>
          <w:rFonts w:eastAsia="Calibri"/>
          <w:rtl/>
        </w:rPr>
      </w:pPr>
    </w:p>
    <w:p w14:paraId="33FA0A8B" w14:textId="77777777" w:rsidR="00EF0B3E" w:rsidRPr="00EF0B3E" w:rsidRDefault="00EF0B3E" w:rsidP="00EF0B3E">
      <w:pPr>
        <w:rPr>
          <w:rFonts w:eastAsia="Calibri"/>
          <w:rtl/>
        </w:rPr>
      </w:pPr>
    </w:p>
    <w:p w14:paraId="1A734D57" w14:textId="77777777" w:rsidR="00EF0B3E" w:rsidRDefault="00EF0B3E" w:rsidP="00EF0B3E">
      <w:pPr>
        <w:rPr>
          <w:rFonts w:eastAsia="Calibri"/>
          <w:rtl/>
        </w:rPr>
      </w:pPr>
    </w:p>
    <w:p w14:paraId="7F872129" w14:textId="77777777" w:rsidR="00321812" w:rsidRDefault="00321812" w:rsidP="00EF0B3E">
      <w:pPr>
        <w:rPr>
          <w:rFonts w:eastAsia="Calibri"/>
          <w:rtl/>
        </w:rPr>
      </w:pPr>
    </w:p>
    <w:p w14:paraId="7E102B3C" w14:textId="77777777" w:rsidR="00321812" w:rsidRDefault="00321812" w:rsidP="00EF0B3E">
      <w:pPr>
        <w:rPr>
          <w:rFonts w:eastAsia="Calibri"/>
          <w:rtl/>
        </w:rPr>
      </w:pPr>
    </w:p>
    <w:p w14:paraId="4D579B0D" w14:textId="77777777" w:rsidR="00321812" w:rsidRDefault="00321812" w:rsidP="00EF0B3E">
      <w:pPr>
        <w:rPr>
          <w:rFonts w:eastAsia="Calibri"/>
          <w:rtl/>
        </w:rPr>
      </w:pPr>
    </w:p>
    <w:p w14:paraId="34E41E1C" w14:textId="77777777" w:rsidR="00321812" w:rsidRDefault="00321812" w:rsidP="00EF0B3E">
      <w:pPr>
        <w:rPr>
          <w:rFonts w:eastAsia="Calibri"/>
          <w:rtl/>
        </w:rPr>
      </w:pPr>
    </w:p>
    <w:p w14:paraId="2E63F097" w14:textId="77777777" w:rsidR="00321812" w:rsidRDefault="00321812" w:rsidP="00EF0B3E">
      <w:pPr>
        <w:rPr>
          <w:rFonts w:eastAsia="Calibri"/>
          <w:rtl/>
        </w:rPr>
      </w:pPr>
    </w:p>
    <w:p w14:paraId="4B119138" w14:textId="77777777" w:rsidR="00321812" w:rsidRDefault="00321812" w:rsidP="00EF0B3E">
      <w:pPr>
        <w:rPr>
          <w:rFonts w:eastAsia="Calibri"/>
          <w:rtl/>
        </w:rPr>
      </w:pPr>
    </w:p>
    <w:p w14:paraId="6F30CB34" w14:textId="77777777" w:rsidR="00321812" w:rsidRDefault="00321812" w:rsidP="00EF0B3E">
      <w:pPr>
        <w:rPr>
          <w:rFonts w:eastAsia="Calibri"/>
          <w:rtl/>
        </w:rPr>
      </w:pPr>
    </w:p>
    <w:p w14:paraId="0B203919" w14:textId="77777777" w:rsidR="00321812" w:rsidRDefault="00321812" w:rsidP="00EF0B3E">
      <w:pPr>
        <w:rPr>
          <w:rFonts w:eastAsia="Calibri"/>
          <w:rtl/>
        </w:rPr>
      </w:pPr>
    </w:p>
    <w:p w14:paraId="6E3B1C04" w14:textId="77777777" w:rsidR="00321812" w:rsidRDefault="00321812" w:rsidP="00EF0B3E">
      <w:pPr>
        <w:rPr>
          <w:rFonts w:eastAsia="Calibri"/>
          <w:rtl/>
        </w:rPr>
      </w:pPr>
    </w:p>
    <w:p w14:paraId="3DF085BF" w14:textId="77777777" w:rsidR="00321812" w:rsidRDefault="00321812" w:rsidP="00EF0B3E">
      <w:pPr>
        <w:rPr>
          <w:rFonts w:eastAsia="Calibri"/>
          <w:rtl/>
        </w:rPr>
      </w:pPr>
    </w:p>
    <w:p w14:paraId="24742542" w14:textId="77777777" w:rsidR="007E0A73" w:rsidRDefault="00EF0B3E" w:rsidP="007E0A73">
      <w:pPr>
        <w:rPr>
          <w:rFonts w:eastAsia="Calibri"/>
          <w:rtl/>
        </w:rPr>
      </w:pPr>
      <w:r w:rsidRPr="00EF0B3E">
        <w:rPr>
          <w:rFonts w:eastAsia="Calibri"/>
          <w:rtl/>
        </w:rPr>
        <w:br w:type="page"/>
      </w:r>
    </w:p>
    <w:p w14:paraId="491EFAB4" w14:textId="77777777" w:rsidR="007E0A73" w:rsidRDefault="007E0A73" w:rsidP="007E0A73">
      <w:pPr>
        <w:rPr>
          <w:rFonts w:eastAsia="Calibri"/>
          <w:rtl/>
        </w:rPr>
      </w:pPr>
    </w:p>
    <w:p w14:paraId="4484B7F6" w14:textId="77777777" w:rsidR="007E0A73" w:rsidRDefault="007E0A73" w:rsidP="007E0A73">
      <w:pPr>
        <w:rPr>
          <w:rFonts w:eastAsia="Calibri"/>
          <w:rtl/>
        </w:rPr>
      </w:pPr>
    </w:p>
    <w:p w14:paraId="329239C6" w14:textId="77777777" w:rsidR="007E0A73" w:rsidRDefault="007E0A73" w:rsidP="007E0A73">
      <w:pPr>
        <w:rPr>
          <w:rFonts w:eastAsia="Calibri"/>
          <w:rtl/>
        </w:rPr>
      </w:pPr>
    </w:p>
    <w:p w14:paraId="2EBF3FDD" w14:textId="77777777" w:rsidR="007E0A73" w:rsidRDefault="007E0A73" w:rsidP="007E0A73">
      <w:pPr>
        <w:rPr>
          <w:rFonts w:eastAsia="Calibri"/>
          <w:rtl/>
        </w:rPr>
      </w:pPr>
    </w:p>
    <w:p w14:paraId="6C7EA5EA" w14:textId="16C61BA3" w:rsidR="009B37A9" w:rsidRPr="0003177E" w:rsidRDefault="007E0A73" w:rsidP="007E0A73">
      <w:pPr>
        <w:pStyle w:val="Heading1"/>
        <w:rPr>
          <w:rtl/>
        </w:rPr>
      </w:pPr>
      <w:r>
        <w:rPr>
          <w:rtl/>
          <w:lang w:bidi="fa-IR"/>
        </w:rPr>
        <w:br/>
      </w:r>
      <w:bookmarkStart w:id="103" w:name="_Toc219980401"/>
      <w:r w:rsidR="009B37A9" w:rsidRPr="0003177E">
        <w:rPr>
          <w:rFonts w:hint="cs"/>
          <w:rtl/>
        </w:rPr>
        <w:t>فصل</w:t>
      </w:r>
      <w:r w:rsidR="009B37A9">
        <w:rPr>
          <w:rFonts w:hint="cs"/>
          <w:rtl/>
          <w:lang w:bidi="fa-IR"/>
        </w:rPr>
        <w:t xml:space="preserve"> چهارم</w:t>
      </w:r>
      <w:r w:rsidR="009B37A9" w:rsidRPr="0003177E">
        <w:rPr>
          <w:rFonts w:hint="cs"/>
          <w:rtl/>
        </w:rPr>
        <w:t>:</w:t>
      </w:r>
      <w:r w:rsidR="009B37A9" w:rsidRPr="0003177E">
        <w:rPr>
          <w:rtl/>
        </w:rPr>
        <w:br/>
      </w:r>
      <w:r w:rsidR="009B37A9">
        <w:rPr>
          <w:rFonts w:hint="cs"/>
          <w:rtl/>
        </w:rPr>
        <w:t>نتایج و بحث</w:t>
      </w:r>
      <w:bookmarkEnd w:id="103"/>
    </w:p>
    <w:p w14:paraId="46B9F319" w14:textId="77777777" w:rsidR="00EF0B3E" w:rsidRDefault="00EF0B3E" w:rsidP="00EF0B3E">
      <w:pPr>
        <w:spacing w:after="160"/>
        <w:rPr>
          <w:rFonts w:eastAsia="Calibri"/>
          <w:rtl/>
        </w:rPr>
      </w:pPr>
    </w:p>
    <w:p w14:paraId="0FD73808" w14:textId="77777777" w:rsidR="009B37A9" w:rsidRDefault="009B37A9" w:rsidP="00EF0B3E">
      <w:pPr>
        <w:spacing w:after="160"/>
        <w:rPr>
          <w:rFonts w:eastAsia="Calibri"/>
          <w:rtl/>
        </w:rPr>
      </w:pPr>
    </w:p>
    <w:p w14:paraId="4E8D46D9" w14:textId="77777777" w:rsidR="009B37A9" w:rsidRDefault="009B37A9" w:rsidP="00EF0B3E">
      <w:pPr>
        <w:spacing w:after="160"/>
        <w:rPr>
          <w:rFonts w:eastAsia="Calibri"/>
          <w:rtl/>
        </w:rPr>
      </w:pPr>
    </w:p>
    <w:p w14:paraId="1CE3D8A9" w14:textId="77777777" w:rsidR="009B37A9" w:rsidRDefault="009B37A9" w:rsidP="00EF0B3E">
      <w:pPr>
        <w:spacing w:after="160"/>
        <w:rPr>
          <w:rFonts w:eastAsia="Calibri"/>
          <w:rtl/>
        </w:rPr>
      </w:pPr>
    </w:p>
    <w:p w14:paraId="6BFB9F76" w14:textId="77777777" w:rsidR="009B37A9" w:rsidRDefault="009B37A9" w:rsidP="00EF0B3E">
      <w:pPr>
        <w:spacing w:after="160"/>
        <w:rPr>
          <w:rFonts w:eastAsia="Calibri"/>
          <w:rtl/>
        </w:rPr>
      </w:pPr>
    </w:p>
    <w:p w14:paraId="2F216A6E" w14:textId="77777777" w:rsidR="009B37A9" w:rsidRDefault="009B37A9" w:rsidP="00EF0B3E">
      <w:pPr>
        <w:spacing w:after="160"/>
        <w:rPr>
          <w:rFonts w:eastAsia="Calibri"/>
          <w:rtl/>
        </w:rPr>
      </w:pPr>
    </w:p>
    <w:p w14:paraId="69FE2DF5" w14:textId="77777777" w:rsidR="009B37A9" w:rsidRPr="00EF0B3E" w:rsidRDefault="009B37A9" w:rsidP="00EF0B3E">
      <w:pPr>
        <w:spacing w:after="160"/>
        <w:rPr>
          <w:rFonts w:eastAsia="Calibri"/>
          <w:rtl/>
        </w:rPr>
      </w:pPr>
    </w:p>
    <w:p w14:paraId="23909210" w14:textId="1373633E" w:rsidR="00EC294F" w:rsidRPr="004C1BCD" w:rsidRDefault="00EC294F" w:rsidP="00A21DED">
      <w:pPr>
        <w:pStyle w:val="Heading2"/>
        <w:rPr>
          <w:rFonts w:eastAsia="Times New Roman"/>
          <w:rtl/>
          <w:lang w:bidi="fa-IR"/>
        </w:rPr>
      </w:pPr>
      <w:bookmarkStart w:id="104" w:name="_Toc218768318"/>
      <w:bookmarkStart w:id="105" w:name="_Toc219980402"/>
      <w:r>
        <w:rPr>
          <w:rFonts w:eastAsia="Times New Roman" w:hint="cs"/>
          <w:rtl/>
          <w:lang w:bidi="fa-IR"/>
        </w:rPr>
        <w:lastRenderedPageBreak/>
        <w:t>مقدمه</w:t>
      </w:r>
      <w:bookmarkEnd w:id="104"/>
      <w:bookmarkEnd w:id="105"/>
    </w:p>
    <w:p w14:paraId="1BEABB59" w14:textId="77777777" w:rsidR="0020385B" w:rsidRDefault="0020385B" w:rsidP="0020385B">
      <w:pPr>
        <w:pStyle w:val="a3"/>
        <w:rPr>
          <w:rtl/>
          <w:lang w:bidi="fa-IR"/>
        </w:rPr>
      </w:pPr>
      <w:r>
        <w:rPr>
          <w:rtl/>
          <w:lang w:bidi="fa-IR"/>
        </w:rPr>
        <w:t>در ا</w:t>
      </w:r>
      <w:r>
        <w:rPr>
          <w:rFonts w:hint="cs"/>
          <w:rtl/>
          <w:lang w:bidi="fa-IR"/>
        </w:rPr>
        <w:t>ی</w:t>
      </w:r>
      <w:r>
        <w:rPr>
          <w:rFonts w:hint="eastAsia"/>
          <w:rtl/>
          <w:lang w:bidi="fa-IR"/>
        </w:rPr>
        <w:t>ن</w:t>
      </w:r>
      <w:r>
        <w:rPr>
          <w:rtl/>
          <w:lang w:bidi="fa-IR"/>
        </w:rPr>
        <w:t xml:space="preserve"> فصل، نتا</w:t>
      </w:r>
      <w:r>
        <w:rPr>
          <w:rFonts w:hint="cs"/>
          <w:rtl/>
          <w:lang w:bidi="fa-IR"/>
        </w:rPr>
        <w:t>ی</w:t>
      </w:r>
      <w:r>
        <w:rPr>
          <w:rFonts w:hint="eastAsia"/>
          <w:rtl/>
          <w:lang w:bidi="fa-IR"/>
        </w:rPr>
        <w:t>ج</w:t>
      </w:r>
      <w:r>
        <w:rPr>
          <w:rtl/>
          <w:lang w:bidi="fa-IR"/>
        </w:rPr>
        <w:t xml:space="preserve"> حاصل از آزما</w:t>
      </w:r>
      <w:r>
        <w:rPr>
          <w:rFonts w:hint="cs"/>
          <w:rtl/>
          <w:lang w:bidi="fa-IR"/>
        </w:rPr>
        <w:t>ی</w:t>
      </w:r>
      <w:r>
        <w:rPr>
          <w:rFonts w:hint="eastAsia"/>
          <w:rtl/>
          <w:lang w:bidi="fa-IR"/>
        </w:rPr>
        <w:t>ش‌ها</w:t>
      </w:r>
      <w:r>
        <w:rPr>
          <w:rFonts w:hint="cs"/>
          <w:rtl/>
          <w:lang w:bidi="fa-IR"/>
        </w:rPr>
        <w:t>ی</w:t>
      </w:r>
      <w:r>
        <w:rPr>
          <w:rtl/>
          <w:lang w:bidi="fa-IR"/>
        </w:rPr>
        <w:t xml:space="preserve"> تجرب</w:t>
      </w:r>
      <w:r>
        <w:rPr>
          <w:rFonts w:hint="cs"/>
          <w:rtl/>
          <w:lang w:bidi="fa-IR"/>
        </w:rPr>
        <w:t>ی</w:t>
      </w:r>
      <w:r>
        <w:rPr>
          <w:rtl/>
          <w:lang w:bidi="fa-IR"/>
        </w:rPr>
        <w:t xml:space="preserve"> انجام‌شده در فصل سوم تحل</w:t>
      </w:r>
      <w:r>
        <w:rPr>
          <w:rFonts w:hint="cs"/>
          <w:rtl/>
          <w:lang w:bidi="fa-IR"/>
        </w:rPr>
        <w:t>ی</w:t>
      </w:r>
      <w:r>
        <w:rPr>
          <w:rFonts w:hint="eastAsia"/>
          <w:rtl/>
          <w:lang w:bidi="fa-IR"/>
        </w:rPr>
        <w:t>ل</w:t>
      </w:r>
      <w:r>
        <w:rPr>
          <w:rtl/>
          <w:lang w:bidi="fa-IR"/>
        </w:rPr>
        <w:t xml:space="preserve"> و بررس</w:t>
      </w:r>
      <w:r>
        <w:rPr>
          <w:rFonts w:hint="cs"/>
          <w:rtl/>
          <w:lang w:bidi="fa-IR"/>
        </w:rPr>
        <w:t>ی</w:t>
      </w:r>
      <w:r>
        <w:rPr>
          <w:rtl/>
          <w:lang w:bidi="fa-IR"/>
        </w:rPr>
        <w:t xml:space="preserve"> م</w:t>
      </w:r>
      <w:r>
        <w:rPr>
          <w:rFonts w:hint="cs"/>
          <w:rtl/>
          <w:lang w:bidi="fa-IR"/>
        </w:rPr>
        <w:t>ی‌</w:t>
      </w:r>
      <w:r>
        <w:rPr>
          <w:rFonts w:hint="eastAsia"/>
          <w:rtl/>
          <w:lang w:bidi="fa-IR"/>
        </w:rPr>
        <w:t>شوند</w:t>
      </w:r>
      <w:r>
        <w:rPr>
          <w:rtl/>
          <w:lang w:bidi="fa-IR"/>
        </w:rPr>
        <w:t>. هدف اصل</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پژوهش، تع</w:t>
      </w:r>
      <w:r>
        <w:rPr>
          <w:rFonts w:hint="cs"/>
          <w:rtl/>
          <w:lang w:bidi="fa-IR"/>
        </w:rPr>
        <w:t>یی</w:t>
      </w:r>
      <w:r>
        <w:rPr>
          <w:rFonts w:hint="eastAsia"/>
          <w:rtl/>
          <w:lang w:bidi="fa-IR"/>
        </w:rPr>
        <w:t>ن</w:t>
      </w:r>
      <w:r>
        <w:rPr>
          <w:rtl/>
          <w:lang w:bidi="fa-IR"/>
        </w:rPr>
        <w:t xml:space="preserve"> پارامترها</w:t>
      </w:r>
      <w:r>
        <w:rPr>
          <w:rFonts w:hint="cs"/>
          <w:rtl/>
          <w:lang w:bidi="fa-IR"/>
        </w:rPr>
        <w:t>ی</w:t>
      </w:r>
      <w:r>
        <w:rPr>
          <w:rtl/>
          <w:lang w:bidi="fa-IR"/>
        </w:rPr>
        <w:t xml:space="preserve"> محلول</w:t>
      </w:r>
      <w:r>
        <w:rPr>
          <w:rFonts w:hint="cs"/>
          <w:rtl/>
          <w:lang w:bidi="fa-IR"/>
        </w:rPr>
        <w:t>ی</w:t>
      </w:r>
      <w:r>
        <w:rPr>
          <w:rFonts w:hint="eastAsia"/>
          <w:rtl/>
          <w:lang w:bidi="fa-IR"/>
        </w:rPr>
        <w:t>ت</w:t>
      </w:r>
      <w:r>
        <w:rPr>
          <w:rtl/>
          <w:lang w:bidi="fa-IR"/>
        </w:rPr>
        <w:t xml:space="preserve"> هانسن (</w:t>
      </w:r>
      <w:r>
        <w:rPr>
          <w:lang w:bidi="fa-IR"/>
        </w:rPr>
        <w:t>Hansen Solubility Parameters - HSP</w:t>
      </w:r>
      <w:r>
        <w:rPr>
          <w:rtl/>
          <w:lang w:bidi="fa-IR"/>
        </w:rPr>
        <w:t>) تار مو</w:t>
      </w:r>
      <w:r>
        <w:rPr>
          <w:rFonts w:hint="cs"/>
          <w:rtl/>
          <w:lang w:bidi="fa-IR"/>
        </w:rPr>
        <w:t>ی</w:t>
      </w:r>
      <w:r>
        <w:rPr>
          <w:rtl/>
          <w:lang w:bidi="fa-IR"/>
        </w:rPr>
        <w:t xml:space="preserve"> انسان به روش وزن‌سنج</w:t>
      </w:r>
      <w:r>
        <w:rPr>
          <w:rFonts w:hint="cs"/>
          <w:rtl/>
          <w:lang w:bidi="fa-IR"/>
        </w:rPr>
        <w:t>ی</w:t>
      </w:r>
      <w:r>
        <w:rPr>
          <w:rtl/>
          <w:lang w:bidi="fa-IR"/>
        </w:rPr>
        <w:t xml:space="preserve"> و با استفاده از نرم‌افزار </w:t>
      </w:r>
      <w:r>
        <w:rPr>
          <w:lang w:bidi="fa-IR"/>
        </w:rPr>
        <w:t>HSPiP</w:t>
      </w:r>
      <w:r>
        <w:rPr>
          <w:rtl/>
          <w:lang w:bidi="fa-IR"/>
        </w:rPr>
        <w:t xml:space="preserve"> بود. برا</w:t>
      </w:r>
      <w:r>
        <w:rPr>
          <w:rFonts w:hint="cs"/>
          <w:rtl/>
          <w:lang w:bidi="fa-IR"/>
        </w:rPr>
        <w:t>ی</w:t>
      </w:r>
      <w:r>
        <w:rPr>
          <w:rtl/>
          <w:lang w:bidi="fa-IR"/>
        </w:rPr>
        <w:t xml:space="preserve"> دست</w:t>
      </w:r>
      <w:r>
        <w:rPr>
          <w:rFonts w:hint="cs"/>
          <w:rtl/>
          <w:lang w:bidi="fa-IR"/>
        </w:rPr>
        <w:t>ی</w:t>
      </w:r>
      <w:r>
        <w:rPr>
          <w:rFonts w:hint="eastAsia"/>
          <w:rtl/>
          <w:lang w:bidi="fa-IR"/>
        </w:rPr>
        <w:t>اب</w:t>
      </w:r>
      <w:r>
        <w:rPr>
          <w:rFonts w:hint="cs"/>
          <w:rtl/>
          <w:lang w:bidi="fa-IR"/>
        </w:rPr>
        <w:t>ی</w:t>
      </w:r>
      <w:r>
        <w:rPr>
          <w:rtl/>
          <w:lang w:bidi="fa-IR"/>
        </w:rPr>
        <w:t xml:space="preserve"> ب</w:t>
      </w:r>
      <w:r>
        <w:rPr>
          <w:rFonts w:hint="eastAsia"/>
          <w:rtl/>
          <w:lang w:bidi="fa-IR"/>
        </w:rPr>
        <w:t>ه</w:t>
      </w:r>
      <w:r>
        <w:rPr>
          <w:rtl/>
          <w:lang w:bidi="fa-IR"/>
        </w:rPr>
        <w:t xml:space="preserve"> ا</w:t>
      </w:r>
      <w:r>
        <w:rPr>
          <w:rFonts w:hint="cs"/>
          <w:rtl/>
          <w:lang w:bidi="fa-IR"/>
        </w:rPr>
        <w:t>ی</w:t>
      </w:r>
      <w:r>
        <w:rPr>
          <w:rFonts w:hint="eastAsia"/>
          <w:rtl/>
          <w:lang w:bidi="fa-IR"/>
        </w:rPr>
        <w:t>ن</w:t>
      </w:r>
      <w:r>
        <w:rPr>
          <w:rtl/>
          <w:lang w:bidi="fa-IR"/>
        </w:rPr>
        <w:t xml:space="preserve"> هدف، نمونه‌ها</w:t>
      </w:r>
      <w:r>
        <w:rPr>
          <w:rFonts w:hint="cs"/>
          <w:rtl/>
          <w:lang w:bidi="fa-IR"/>
        </w:rPr>
        <w:t>ی</w:t>
      </w:r>
      <w:r>
        <w:rPr>
          <w:rtl/>
          <w:lang w:bidi="fa-IR"/>
        </w:rPr>
        <w:t xml:space="preserve"> تار مو در دو حالت چرب (شسته نشده) و شسته‌شده از سه فرد مختلف جمع‌آور</w:t>
      </w:r>
      <w:r>
        <w:rPr>
          <w:rFonts w:hint="cs"/>
          <w:rtl/>
          <w:lang w:bidi="fa-IR"/>
        </w:rPr>
        <w:t>ی</w:t>
      </w:r>
      <w:r>
        <w:rPr>
          <w:rtl/>
          <w:lang w:bidi="fa-IR"/>
        </w:rPr>
        <w:t xml:space="preserve"> گرد</w:t>
      </w:r>
      <w:r>
        <w:rPr>
          <w:rFonts w:hint="cs"/>
          <w:rtl/>
          <w:lang w:bidi="fa-IR"/>
        </w:rPr>
        <w:t>ی</w:t>
      </w:r>
      <w:r>
        <w:rPr>
          <w:rFonts w:hint="eastAsia"/>
          <w:rtl/>
          <w:lang w:bidi="fa-IR"/>
        </w:rPr>
        <w:t>د</w:t>
      </w:r>
      <w:r>
        <w:rPr>
          <w:rtl/>
          <w:lang w:bidi="fa-IR"/>
        </w:rPr>
        <w:t xml:space="preserve"> و م</w:t>
      </w:r>
      <w:r>
        <w:rPr>
          <w:rFonts w:hint="cs"/>
          <w:rtl/>
          <w:lang w:bidi="fa-IR"/>
        </w:rPr>
        <w:t>ی</w:t>
      </w:r>
      <w:r>
        <w:rPr>
          <w:rFonts w:hint="eastAsia"/>
          <w:rtl/>
          <w:lang w:bidi="fa-IR"/>
        </w:rPr>
        <w:t>زان</w:t>
      </w:r>
      <w:r>
        <w:rPr>
          <w:rtl/>
          <w:lang w:bidi="fa-IR"/>
        </w:rPr>
        <w:t xml:space="preserve"> برداشت ۲۴ حلال مختلف توسط ا</w:t>
      </w:r>
      <w:r>
        <w:rPr>
          <w:rFonts w:hint="cs"/>
          <w:rtl/>
          <w:lang w:bidi="fa-IR"/>
        </w:rPr>
        <w:t>ی</w:t>
      </w:r>
      <w:r>
        <w:rPr>
          <w:rFonts w:hint="eastAsia"/>
          <w:rtl/>
          <w:lang w:bidi="fa-IR"/>
        </w:rPr>
        <w:t>ن</w:t>
      </w:r>
      <w:r>
        <w:rPr>
          <w:rtl/>
          <w:lang w:bidi="fa-IR"/>
        </w:rPr>
        <w:t xml:space="preserve"> نمونه‌ها در دما</w:t>
      </w:r>
      <w:r>
        <w:rPr>
          <w:rFonts w:hint="cs"/>
          <w:rtl/>
          <w:lang w:bidi="fa-IR"/>
        </w:rPr>
        <w:t>ی</w:t>
      </w:r>
      <w:r>
        <w:rPr>
          <w:rtl/>
          <w:lang w:bidi="fa-IR"/>
        </w:rPr>
        <w:t xml:space="preserve"> آزما</w:t>
      </w:r>
      <w:r>
        <w:rPr>
          <w:rFonts w:hint="cs"/>
          <w:rtl/>
          <w:lang w:bidi="fa-IR"/>
        </w:rPr>
        <w:t>ی</w:t>
      </w:r>
      <w:r>
        <w:rPr>
          <w:rFonts w:hint="eastAsia"/>
          <w:rtl/>
          <w:lang w:bidi="fa-IR"/>
        </w:rPr>
        <w:t>شگاه</w:t>
      </w:r>
      <w:r>
        <w:rPr>
          <w:rtl/>
          <w:lang w:bidi="fa-IR"/>
        </w:rPr>
        <w:t xml:space="preserve"> اندازه‌گ</w:t>
      </w:r>
      <w:r>
        <w:rPr>
          <w:rFonts w:hint="cs"/>
          <w:rtl/>
          <w:lang w:bidi="fa-IR"/>
        </w:rPr>
        <w:t>ی</w:t>
      </w:r>
      <w:r>
        <w:rPr>
          <w:rFonts w:hint="eastAsia"/>
          <w:rtl/>
          <w:lang w:bidi="fa-IR"/>
        </w:rPr>
        <w:t>ر</w:t>
      </w:r>
      <w:r>
        <w:rPr>
          <w:rFonts w:hint="cs"/>
          <w:rtl/>
          <w:lang w:bidi="fa-IR"/>
        </w:rPr>
        <w:t>ی</w:t>
      </w:r>
      <w:r>
        <w:rPr>
          <w:rtl/>
          <w:lang w:bidi="fa-IR"/>
        </w:rPr>
        <w:t xml:space="preserve"> شد.</w:t>
      </w:r>
    </w:p>
    <w:p w14:paraId="1721F943" w14:textId="77777777" w:rsidR="0020385B" w:rsidRDefault="0020385B" w:rsidP="0020385B">
      <w:pPr>
        <w:pStyle w:val="a3"/>
        <w:rPr>
          <w:rtl/>
          <w:lang w:bidi="fa-IR"/>
        </w:rPr>
      </w:pPr>
      <w:r>
        <w:rPr>
          <w:rFonts w:hint="eastAsia"/>
          <w:rtl/>
          <w:lang w:bidi="fa-IR"/>
        </w:rPr>
        <w:t>نتا</w:t>
      </w:r>
      <w:r>
        <w:rPr>
          <w:rFonts w:hint="cs"/>
          <w:rtl/>
          <w:lang w:bidi="fa-IR"/>
        </w:rPr>
        <w:t>ی</w:t>
      </w:r>
      <w:r>
        <w:rPr>
          <w:rFonts w:hint="eastAsia"/>
          <w:rtl/>
          <w:lang w:bidi="fa-IR"/>
        </w:rPr>
        <w:t>ج</w:t>
      </w:r>
      <w:r>
        <w:rPr>
          <w:rtl/>
          <w:lang w:bidi="fa-IR"/>
        </w:rPr>
        <w:t xml:space="preserve"> ارائه‌شده در ا</w:t>
      </w:r>
      <w:r>
        <w:rPr>
          <w:rFonts w:hint="cs"/>
          <w:rtl/>
          <w:lang w:bidi="fa-IR"/>
        </w:rPr>
        <w:t>ی</w:t>
      </w:r>
      <w:r>
        <w:rPr>
          <w:rFonts w:hint="eastAsia"/>
          <w:rtl/>
          <w:lang w:bidi="fa-IR"/>
        </w:rPr>
        <w:t>ن</w:t>
      </w:r>
      <w:r>
        <w:rPr>
          <w:rtl/>
          <w:lang w:bidi="fa-IR"/>
        </w:rPr>
        <w:t xml:space="preserve"> فصل شامل چهار بخش اصل</w:t>
      </w:r>
      <w:r>
        <w:rPr>
          <w:rFonts w:hint="cs"/>
          <w:rtl/>
          <w:lang w:bidi="fa-IR"/>
        </w:rPr>
        <w:t>ی</w:t>
      </w:r>
      <w:r>
        <w:rPr>
          <w:rtl/>
          <w:lang w:bidi="fa-IR"/>
        </w:rPr>
        <w:t xml:space="preserve"> است. ابتدا، نتا</w:t>
      </w:r>
      <w:r>
        <w:rPr>
          <w:rFonts w:hint="cs"/>
          <w:rtl/>
          <w:lang w:bidi="fa-IR"/>
        </w:rPr>
        <w:t>ی</w:t>
      </w:r>
      <w:r>
        <w:rPr>
          <w:rFonts w:hint="eastAsia"/>
          <w:rtl/>
          <w:lang w:bidi="fa-IR"/>
        </w:rPr>
        <w:t>ج</w:t>
      </w:r>
      <w:r>
        <w:rPr>
          <w:rtl/>
          <w:lang w:bidi="fa-IR"/>
        </w:rPr>
        <w:t xml:space="preserve"> آزما</w:t>
      </w:r>
      <w:r>
        <w:rPr>
          <w:rFonts w:hint="cs"/>
          <w:rtl/>
          <w:lang w:bidi="fa-IR"/>
        </w:rPr>
        <w:t>ی</w:t>
      </w:r>
      <w:r>
        <w:rPr>
          <w:rFonts w:hint="eastAsia"/>
          <w:rtl/>
          <w:lang w:bidi="fa-IR"/>
        </w:rPr>
        <w:t>ش‌ها</w:t>
      </w:r>
      <w:r>
        <w:rPr>
          <w:rFonts w:hint="cs"/>
          <w:rtl/>
          <w:lang w:bidi="fa-IR"/>
        </w:rPr>
        <w:t>ی</w:t>
      </w:r>
      <w:r>
        <w:rPr>
          <w:rtl/>
          <w:lang w:bidi="fa-IR"/>
        </w:rPr>
        <w:t xml:space="preserve"> کنترل</w:t>
      </w:r>
      <w:r>
        <w:rPr>
          <w:rFonts w:hint="cs"/>
          <w:rtl/>
          <w:lang w:bidi="fa-IR"/>
        </w:rPr>
        <w:t>ی</w:t>
      </w:r>
      <w:r>
        <w:rPr>
          <w:rtl/>
          <w:lang w:bidi="fa-IR"/>
        </w:rPr>
        <w:t xml:space="preserve"> برا</w:t>
      </w:r>
      <w:r>
        <w:rPr>
          <w:rFonts w:hint="cs"/>
          <w:rtl/>
          <w:lang w:bidi="fa-IR"/>
        </w:rPr>
        <w:t>ی</w:t>
      </w:r>
      <w:r>
        <w:rPr>
          <w:rtl/>
          <w:lang w:bidi="fa-IR"/>
        </w:rPr>
        <w:t xml:space="preserve"> تأ</w:t>
      </w:r>
      <w:r>
        <w:rPr>
          <w:rFonts w:hint="cs"/>
          <w:rtl/>
          <w:lang w:bidi="fa-IR"/>
        </w:rPr>
        <w:t>یی</w:t>
      </w:r>
      <w:r>
        <w:rPr>
          <w:rFonts w:hint="eastAsia"/>
          <w:rtl/>
          <w:lang w:bidi="fa-IR"/>
        </w:rPr>
        <w:t>د</w:t>
      </w:r>
      <w:r>
        <w:rPr>
          <w:rtl/>
          <w:lang w:bidi="fa-IR"/>
        </w:rPr>
        <w:t xml:space="preserve"> عدم انتقال آب </w:t>
      </w:r>
      <w:r>
        <w:rPr>
          <w:rFonts w:hint="cs"/>
          <w:rtl/>
          <w:lang w:bidi="fa-IR"/>
        </w:rPr>
        <w:t>ی</w:t>
      </w:r>
      <w:r>
        <w:rPr>
          <w:rFonts w:hint="eastAsia"/>
          <w:rtl/>
          <w:lang w:bidi="fa-IR"/>
        </w:rPr>
        <w:t>ا</w:t>
      </w:r>
      <w:r>
        <w:rPr>
          <w:rtl/>
          <w:lang w:bidi="fa-IR"/>
        </w:rPr>
        <w:t xml:space="preserve"> ل</w:t>
      </w:r>
      <w:r>
        <w:rPr>
          <w:rFonts w:hint="cs"/>
          <w:rtl/>
          <w:lang w:bidi="fa-IR"/>
        </w:rPr>
        <w:t>ی</w:t>
      </w:r>
      <w:r>
        <w:rPr>
          <w:rFonts w:hint="eastAsia"/>
          <w:rtl/>
          <w:lang w:bidi="fa-IR"/>
        </w:rPr>
        <w:t>پ</w:t>
      </w:r>
      <w:r>
        <w:rPr>
          <w:rFonts w:hint="cs"/>
          <w:rtl/>
          <w:lang w:bidi="fa-IR"/>
        </w:rPr>
        <w:t>ی</w:t>
      </w:r>
      <w:r>
        <w:rPr>
          <w:rFonts w:hint="eastAsia"/>
          <w:rtl/>
          <w:lang w:bidi="fa-IR"/>
        </w:rPr>
        <w:t>د</w:t>
      </w:r>
      <w:r>
        <w:rPr>
          <w:rtl/>
          <w:lang w:bidi="fa-IR"/>
        </w:rPr>
        <w:t xml:space="preserve"> از نمونه‌ها</w:t>
      </w:r>
      <w:r>
        <w:rPr>
          <w:rFonts w:hint="cs"/>
          <w:rtl/>
          <w:lang w:bidi="fa-IR"/>
        </w:rPr>
        <w:t>ی</w:t>
      </w:r>
      <w:r>
        <w:rPr>
          <w:rtl/>
          <w:lang w:bidi="fa-IR"/>
        </w:rPr>
        <w:t xml:space="preserve"> تار مو به حلال‌ها (با استفاده از روش‌ها</w:t>
      </w:r>
      <w:r>
        <w:rPr>
          <w:rFonts w:hint="cs"/>
          <w:rtl/>
          <w:lang w:bidi="fa-IR"/>
        </w:rPr>
        <w:t>ی</w:t>
      </w:r>
      <w:r>
        <w:rPr>
          <w:rtl/>
          <w:lang w:bidi="fa-IR"/>
        </w:rPr>
        <w:t xml:space="preserve"> کارل‌ف</w:t>
      </w:r>
      <w:r>
        <w:rPr>
          <w:rFonts w:hint="cs"/>
          <w:rtl/>
          <w:lang w:bidi="fa-IR"/>
        </w:rPr>
        <w:t>ی</w:t>
      </w:r>
      <w:r>
        <w:rPr>
          <w:rFonts w:hint="eastAsia"/>
          <w:rtl/>
          <w:lang w:bidi="fa-IR"/>
        </w:rPr>
        <w:t>شر</w:t>
      </w:r>
      <w:r>
        <w:rPr>
          <w:rtl/>
          <w:lang w:bidi="fa-IR"/>
        </w:rPr>
        <w:t xml:space="preserve"> و </w:t>
      </w:r>
      <w:r>
        <w:rPr>
          <w:lang w:bidi="fa-IR"/>
        </w:rPr>
        <w:t>TGA</w:t>
      </w:r>
      <w:r>
        <w:rPr>
          <w:rtl/>
          <w:lang w:bidi="fa-IR"/>
        </w:rPr>
        <w:t>) ارائه م</w:t>
      </w:r>
      <w:r>
        <w:rPr>
          <w:rFonts w:hint="cs"/>
          <w:rtl/>
          <w:lang w:bidi="fa-IR"/>
        </w:rPr>
        <w:t>ی‌</w:t>
      </w:r>
      <w:r>
        <w:rPr>
          <w:rFonts w:hint="eastAsia"/>
          <w:rtl/>
          <w:lang w:bidi="fa-IR"/>
        </w:rPr>
        <w:t>شود</w:t>
      </w:r>
      <w:r>
        <w:rPr>
          <w:rtl/>
          <w:lang w:bidi="fa-IR"/>
        </w:rPr>
        <w:t xml:space="preserve"> تا اطم</w:t>
      </w:r>
      <w:r>
        <w:rPr>
          <w:rFonts w:hint="cs"/>
          <w:rtl/>
          <w:lang w:bidi="fa-IR"/>
        </w:rPr>
        <w:t>ی</w:t>
      </w:r>
      <w:r>
        <w:rPr>
          <w:rFonts w:hint="eastAsia"/>
          <w:rtl/>
          <w:lang w:bidi="fa-IR"/>
        </w:rPr>
        <w:t>نان</w:t>
      </w:r>
      <w:r>
        <w:rPr>
          <w:rtl/>
          <w:lang w:bidi="fa-IR"/>
        </w:rPr>
        <w:t xml:space="preserve"> حاصل گردد که اعداد برداشت صرفاً نشان‌دهنده جذ</w:t>
      </w:r>
      <w:r>
        <w:rPr>
          <w:rFonts w:hint="eastAsia"/>
          <w:rtl/>
          <w:lang w:bidi="fa-IR"/>
        </w:rPr>
        <w:t>ب</w:t>
      </w:r>
      <w:r>
        <w:rPr>
          <w:rtl/>
          <w:lang w:bidi="fa-IR"/>
        </w:rPr>
        <w:t xml:space="preserve"> حلال توسط تار مو هستند. سپس، درصدها</w:t>
      </w:r>
      <w:r>
        <w:rPr>
          <w:rFonts w:hint="cs"/>
          <w:rtl/>
          <w:lang w:bidi="fa-IR"/>
        </w:rPr>
        <w:t>ی</w:t>
      </w:r>
      <w:r>
        <w:rPr>
          <w:rtl/>
          <w:lang w:bidi="fa-IR"/>
        </w:rPr>
        <w:t xml:space="preserve"> برداشت حلال‌ها توسط نمونه‌ها</w:t>
      </w:r>
      <w:r>
        <w:rPr>
          <w:rFonts w:hint="cs"/>
          <w:rtl/>
          <w:lang w:bidi="fa-IR"/>
        </w:rPr>
        <w:t>ی</w:t>
      </w:r>
      <w:r>
        <w:rPr>
          <w:rtl/>
          <w:lang w:bidi="fa-IR"/>
        </w:rPr>
        <w:t xml:space="preserve"> تار مو</w:t>
      </w:r>
      <w:r>
        <w:rPr>
          <w:rFonts w:hint="cs"/>
          <w:rtl/>
          <w:lang w:bidi="fa-IR"/>
        </w:rPr>
        <w:t>ی</w:t>
      </w:r>
      <w:r>
        <w:rPr>
          <w:rtl/>
          <w:lang w:bidi="fa-IR"/>
        </w:rPr>
        <w:t xml:space="preserve"> چرب و شسته‌شده به تفک</w:t>
      </w:r>
      <w:r>
        <w:rPr>
          <w:rFonts w:hint="cs"/>
          <w:rtl/>
          <w:lang w:bidi="fa-IR"/>
        </w:rPr>
        <w:t>ی</w:t>
      </w:r>
      <w:r>
        <w:rPr>
          <w:rFonts w:hint="eastAsia"/>
          <w:rtl/>
          <w:lang w:bidi="fa-IR"/>
        </w:rPr>
        <w:t>ک</w:t>
      </w:r>
      <w:r>
        <w:rPr>
          <w:rtl/>
          <w:lang w:bidi="fa-IR"/>
        </w:rPr>
        <w:t xml:space="preserve"> گزارش شده و مقا</w:t>
      </w:r>
      <w:r>
        <w:rPr>
          <w:rFonts w:hint="cs"/>
          <w:rtl/>
          <w:lang w:bidi="fa-IR"/>
        </w:rPr>
        <w:t>ی</w:t>
      </w:r>
      <w:r>
        <w:rPr>
          <w:rFonts w:hint="eastAsia"/>
          <w:rtl/>
          <w:lang w:bidi="fa-IR"/>
        </w:rPr>
        <w:t>سه</w:t>
      </w:r>
      <w:r>
        <w:rPr>
          <w:rtl/>
          <w:lang w:bidi="fa-IR"/>
        </w:rPr>
        <w:t xml:space="preserve"> آمار</w:t>
      </w:r>
      <w:r>
        <w:rPr>
          <w:rFonts w:hint="cs"/>
          <w:rtl/>
          <w:lang w:bidi="fa-IR"/>
        </w:rPr>
        <w:t>ی</w:t>
      </w:r>
      <w:r>
        <w:rPr>
          <w:rtl/>
          <w:lang w:bidi="fa-IR"/>
        </w:rPr>
        <w:t xml:space="preserve"> ب</w:t>
      </w:r>
      <w:r>
        <w:rPr>
          <w:rFonts w:hint="cs"/>
          <w:rtl/>
          <w:lang w:bidi="fa-IR"/>
        </w:rPr>
        <w:t>ی</w:t>
      </w:r>
      <w:r>
        <w:rPr>
          <w:rFonts w:hint="eastAsia"/>
          <w:rtl/>
          <w:lang w:bidi="fa-IR"/>
        </w:rPr>
        <w:t>ن</w:t>
      </w:r>
      <w:r>
        <w:rPr>
          <w:rtl/>
          <w:lang w:bidi="fa-IR"/>
        </w:rPr>
        <w:t xml:space="preserve"> دو حالت انجام م</w:t>
      </w:r>
      <w:r>
        <w:rPr>
          <w:rFonts w:hint="cs"/>
          <w:rtl/>
          <w:lang w:bidi="fa-IR"/>
        </w:rPr>
        <w:t>ی‌</w:t>
      </w:r>
      <w:r>
        <w:rPr>
          <w:rFonts w:hint="eastAsia"/>
          <w:rtl/>
          <w:lang w:bidi="fa-IR"/>
        </w:rPr>
        <w:t>شود</w:t>
      </w:r>
      <w:r>
        <w:rPr>
          <w:rtl/>
          <w:lang w:bidi="fa-IR"/>
        </w:rPr>
        <w:t xml:space="preserve"> تا نقش سبوم سطح</w:t>
      </w:r>
      <w:r>
        <w:rPr>
          <w:rFonts w:hint="cs"/>
          <w:rtl/>
          <w:lang w:bidi="fa-IR"/>
        </w:rPr>
        <w:t>ی</w:t>
      </w:r>
      <w:r>
        <w:rPr>
          <w:rtl/>
          <w:lang w:bidi="fa-IR"/>
        </w:rPr>
        <w:t xml:space="preserve"> در تعد</w:t>
      </w:r>
      <w:r>
        <w:rPr>
          <w:rFonts w:hint="cs"/>
          <w:rtl/>
          <w:lang w:bidi="fa-IR"/>
        </w:rPr>
        <w:t>ی</w:t>
      </w:r>
      <w:r>
        <w:rPr>
          <w:rFonts w:hint="eastAsia"/>
          <w:rtl/>
          <w:lang w:bidi="fa-IR"/>
        </w:rPr>
        <w:t>ل</w:t>
      </w:r>
      <w:r>
        <w:rPr>
          <w:rtl/>
          <w:lang w:bidi="fa-IR"/>
        </w:rPr>
        <w:t xml:space="preserve"> برهم‌کنش‌ها</w:t>
      </w:r>
      <w:r>
        <w:rPr>
          <w:rFonts w:hint="cs"/>
          <w:rtl/>
          <w:lang w:bidi="fa-IR"/>
        </w:rPr>
        <w:t>ی</w:t>
      </w:r>
      <w:r>
        <w:rPr>
          <w:rtl/>
          <w:lang w:bidi="fa-IR"/>
        </w:rPr>
        <w:t xml:space="preserve"> ف</w:t>
      </w:r>
      <w:r>
        <w:rPr>
          <w:rFonts w:hint="cs"/>
          <w:rtl/>
          <w:lang w:bidi="fa-IR"/>
        </w:rPr>
        <w:t>ی</w:t>
      </w:r>
      <w:r>
        <w:rPr>
          <w:rFonts w:hint="eastAsia"/>
          <w:rtl/>
          <w:lang w:bidi="fa-IR"/>
        </w:rPr>
        <w:t>ز</w:t>
      </w:r>
      <w:r>
        <w:rPr>
          <w:rFonts w:hint="cs"/>
          <w:rtl/>
          <w:lang w:bidi="fa-IR"/>
        </w:rPr>
        <w:t>ی</w:t>
      </w:r>
      <w:r>
        <w:rPr>
          <w:rFonts w:hint="eastAsia"/>
          <w:rtl/>
          <w:lang w:bidi="fa-IR"/>
        </w:rPr>
        <w:t>کوش</w:t>
      </w:r>
      <w:r>
        <w:rPr>
          <w:rFonts w:hint="cs"/>
          <w:rtl/>
          <w:lang w:bidi="fa-IR"/>
        </w:rPr>
        <w:t>ی</w:t>
      </w:r>
      <w:r>
        <w:rPr>
          <w:rFonts w:hint="eastAsia"/>
          <w:rtl/>
          <w:lang w:bidi="fa-IR"/>
        </w:rPr>
        <w:t>م</w:t>
      </w:r>
      <w:r>
        <w:rPr>
          <w:rFonts w:hint="cs"/>
          <w:rtl/>
          <w:lang w:bidi="fa-IR"/>
        </w:rPr>
        <w:t>ی</w:t>
      </w:r>
      <w:r>
        <w:rPr>
          <w:rFonts w:hint="eastAsia"/>
          <w:rtl/>
          <w:lang w:bidi="fa-IR"/>
        </w:rPr>
        <w:t>ا</w:t>
      </w:r>
      <w:r>
        <w:rPr>
          <w:rFonts w:hint="cs"/>
          <w:rtl/>
          <w:lang w:bidi="fa-IR"/>
        </w:rPr>
        <w:t>یی</w:t>
      </w:r>
      <w:r>
        <w:rPr>
          <w:rtl/>
          <w:lang w:bidi="fa-IR"/>
        </w:rPr>
        <w:t xml:space="preserve"> مشخص گردد. در بخش سوم، پارامترها</w:t>
      </w:r>
      <w:r>
        <w:rPr>
          <w:rFonts w:hint="cs"/>
          <w:rtl/>
          <w:lang w:bidi="fa-IR"/>
        </w:rPr>
        <w:t>ی</w:t>
      </w:r>
      <w:r>
        <w:rPr>
          <w:rtl/>
          <w:lang w:bidi="fa-IR"/>
        </w:rPr>
        <w:t xml:space="preserve"> </w:t>
      </w:r>
      <w:r>
        <w:rPr>
          <w:lang w:bidi="fa-IR"/>
        </w:rPr>
        <w:t>HSP</w:t>
      </w:r>
      <w:r>
        <w:rPr>
          <w:rtl/>
          <w:lang w:bidi="fa-IR"/>
        </w:rPr>
        <w:t xml:space="preserve"> نها</w:t>
      </w:r>
      <w:r>
        <w:rPr>
          <w:rFonts w:hint="cs"/>
          <w:rtl/>
          <w:lang w:bidi="fa-IR"/>
        </w:rPr>
        <w:t>یی</w:t>
      </w:r>
      <w:r>
        <w:rPr>
          <w:rtl/>
          <w:lang w:bidi="fa-IR"/>
        </w:rPr>
        <w:t xml:space="preserve"> برا</w:t>
      </w:r>
      <w:r>
        <w:rPr>
          <w:rFonts w:hint="cs"/>
          <w:rtl/>
          <w:lang w:bidi="fa-IR"/>
        </w:rPr>
        <w:t>ی</w:t>
      </w:r>
      <w:r>
        <w:rPr>
          <w:rtl/>
          <w:lang w:bidi="fa-IR"/>
        </w:rPr>
        <w:t xml:space="preserve"> تار مو</w:t>
      </w:r>
      <w:r>
        <w:rPr>
          <w:rFonts w:hint="cs"/>
          <w:rtl/>
          <w:lang w:bidi="fa-IR"/>
        </w:rPr>
        <w:t>ی</w:t>
      </w:r>
      <w:r>
        <w:rPr>
          <w:rtl/>
          <w:lang w:bidi="fa-IR"/>
        </w:rPr>
        <w:t xml:space="preserve"> چرب و شسته‌شده که از تحل</w:t>
      </w:r>
      <w:r>
        <w:rPr>
          <w:rFonts w:hint="cs"/>
          <w:rtl/>
          <w:lang w:bidi="fa-IR"/>
        </w:rPr>
        <w:t>ی</w:t>
      </w:r>
      <w:r>
        <w:rPr>
          <w:rFonts w:hint="eastAsia"/>
          <w:rtl/>
          <w:lang w:bidi="fa-IR"/>
        </w:rPr>
        <w:t>ل</w:t>
      </w:r>
      <w:r>
        <w:rPr>
          <w:rtl/>
          <w:lang w:bidi="fa-IR"/>
        </w:rPr>
        <w:t xml:space="preserve"> داده‌ها</w:t>
      </w:r>
      <w:r>
        <w:rPr>
          <w:rFonts w:hint="cs"/>
          <w:rtl/>
          <w:lang w:bidi="fa-IR"/>
        </w:rPr>
        <w:t>ی</w:t>
      </w:r>
      <w:r>
        <w:rPr>
          <w:rtl/>
          <w:lang w:bidi="fa-IR"/>
        </w:rPr>
        <w:t xml:space="preserve"> برداشت به کمک نرم‌افزار </w:t>
      </w:r>
      <w:r>
        <w:rPr>
          <w:lang w:bidi="fa-IR"/>
        </w:rPr>
        <w:t>HSPiP</w:t>
      </w:r>
      <w:r>
        <w:rPr>
          <w:rtl/>
          <w:lang w:bidi="fa-IR"/>
        </w:rPr>
        <w:t xml:space="preserve"> محاسبه شده‌اند، ارائه و مورد بحث قرار م</w:t>
      </w:r>
      <w:r>
        <w:rPr>
          <w:rFonts w:hint="cs"/>
          <w:rtl/>
          <w:lang w:bidi="fa-IR"/>
        </w:rPr>
        <w:t>ی‌</w:t>
      </w:r>
      <w:r>
        <w:rPr>
          <w:rFonts w:hint="eastAsia"/>
          <w:rtl/>
          <w:lang w:bidi="fa-IR"/>
        </w:rPr>
        <w:t>گ</w:t>
      </w:r>
      <w:r>
        <w:rPr>
          <w:rFonts w:hint="cs"/>
          <w:rtl/>
          <w:lang w:bidi="fa-IR"/>
        </w:rPr>
        <w:t>ی</w:t>
      </w:r>
      <w:r>
        <w:rPr>
          <w:rFonts w:hint="eastAsia"/>
          <w:rtl/>
          <w:lang w:bidi="fa-IR"/>
        </w:rPr>
        <w:t>رند</w:t>
      </w:r>
      <w:r>
        <w:rPr>
          <w:rtl/>
          <w:lang w:bidi="fa-IR"/>
        </w:rPr>
        <w:t>. در نها</w:t>
      </w:r>
      <w:r>
        <w:rPr>
          <w:rFonts w:hint="cs"/>
          <w:rtl/>
          <w:lang w:bidi="fa-IR"/>
        </w:rPr>
        <w:t>ی</w:t>
      </w:r>
      <w:r>
        <w:rPr>
          <w:rFonts w:hint="eastAsia"/>
          <w:rtl/>
          <w:lang w:bidi="fa-IR"/>
        </w:rPr>
        <w:t>ت،</w:t>
      </w:r>
      <w:r>
        <w:rPr>
          <w:rtl/>
          <w:lang w:bidi="fa-IR"/>
        </w:rPr>
        <w:t xml:space="preserve"> روابط ب</w:t>
      </w:r>
      <w:r>
        <w:rPr>
          <w:rFonts w:hint="cs"/>
          <w:rtl/>
          <w:lang w:bidi="fa-IR"/>
        </w:rPr>
        <w:t>ی</w:t>
      </w:r>
      <w:r>
        <w:rPr>
          <w:rFonts w:hint="eastAsia"/>
          <w:rtl/>
          <w:lang w:bidi="fa-IR"/>
        </w:rPr>
        <w:t>ن</w:t>
      </w:r>
      <w:r>
        <w:rPr>
          <w:rtl/>
          <w:lang w:bidi="fa-IR"/>
        </w:rPr>
        <w:t xml:space="preserve"> پارامترها</w:t>
      </w:r>
      <w:r>
        <w:rPr>
          <w:rFonts w:hint="cs"/>
          <w:rtl/>
          <w:lang w:bidi="fa-IR"/>
        </w:rPr>
        <w:t>ی</w:t>
      </w:r>
      <w:r>
        <w:rPr>
          <w:rtl/>
          <w:lang w:bidi="fa-IR"/>
        </w:rPr>
        <w:t xml:space="preserve"> ف</w:t>
      </w:r>
      <w:r>
        <w:rPr>
          <w:rFonts w:hint="cs"/>
          <w:rtl/>
          <w:lang w:bidi="fa-IR"/>
        </w:rPr>
        <w:t>ی</w:t>
      </w:r>
      <w:r>
        <w:rPr>
          <w:rFonts w:hint="eastAsia"/>
          <w:rtl/>
          <w:lang w:bidi="fa-IR"/>
        </w:rPr>
        <w:t>ز</w:t>
      </w:r>
      <w:r>
        <w:rPr>
          <w:rFonts w:hint="cs"/>
          <w:rtl/>
          <w:lang w:bidi="fa-IR"/>
        </w:rPr>
        <w:t>ی</w:t>
      </w:r>
      <w:r>
        <w:rPr>
          <w:rFonts w:hint="eastAsia"/>
          <w:rtl/>
          <w:lang w:bidi="fa-IR"/>
        </w:rPr>
        <w:t>کوش</w:t>
      </w:r>
      <w:r>
        <w:rPr>
          <w:rFonts w:hint="cs"/>
          <w:rtl/>
          <w:lang w:bidi="fa-IR"/>
        </w:rPr>
        <w:t>ی</w:t>
      </w:r>
      <w:r>
        <w:rPr>
          <w:rFonts w:hint="eastAsia"/>
          <w:rtl/>
          <w:lang w:bidi="fa-IR"/>
        </w:rPr>
        <w:t>م</w:t>
      </w:r>
      <w:r>
        <w:rPr>
          <w:rFonts w:hint="cs"/>
          <w:rtl/>
          <w:lang w:bidi="fa-IR"/>
        </w:rPr>
        <w:t>ی</w:t>
      </w:r>
      <w:r>
        <w:rPr>
          <w:rFonts w:hint="eastAsia"/>
          <w:rtl/>
          <w:lang w:bidi="fa-IR"/>
        </w:rPr>
        <w:t>ا</w:t>
      </w:r>
      <w:r>
        <w:rPr>
          <w:rFonts w:hint="cs"/>
          <w:rtl/>
          <w:lang w:bidi="fa-IR"/>
        </w:rPr>
        <w:t>یی</w:t>
      </w:r>
      <w:r>
        <w:rPr>
          <w:rtl/>
          <w:lang w:bidi="fa-IR"/>
        </w:rPr>
        <w:t xml:space="preserve"> حلال‌ها (شامل </w:t>
      </w:r>
      <w:r>
        <w:rPr>
          <w:lang w:bidi="fa-IR"/>
        </w:rPr>
        <w:t>log P</w:t>
      </w:r>
      <w:r>
        <w:rPr>
          <w:rtl/>
          <w:lang w:bidi="fa-IR"/>
        </w:rPr>
        <w:t>، وزن مولکول</w:t>
      </w:r>
      <w:r>
        <w:rPr>
          <w:rFonts w:hint="cs"/>
          <w:rtl/>
          <w:lang w:bidi="fa-IR"/>
        </w:rPr>
        <w:t>ی</w:t>
      </w:r>
      <w:r>
        <w:rPr>
          <w:rFonts w:hint="eastAsia"/>
          <w:rtl/>
          <w:lang w:bidi="fa-IR"/>
        </w:rPr>
        <w:t>،</w:t>
      </w:r>
      <w:r>
        <w:rPr>
          <w:rtl/>
          <w:lang w:bidi="fa-IR"/>
        </w:rPr>
        <w:t xml:space="preserve"> نقطه جوش و فشار بخار) و م</w:t>
      </w:r>
      <w:r>
        <w:rPr>
          <w:rFonts w:hint="cs"/>
          <w:rtl/>
          <w:lang w:bidi="fa-IR"/>
        </w:rPr>
        <w:t>ی</w:t>
      </w:r>
      <w:r>
        <w:rPr>
          <w:rFonts w:hint="eastAsia"/>
          <w:rtl/>
          <w:lang w:bidi="fa-IR"/>
        </w:rPr>
        <w:t>زان</w:t>
      </w:r>
      <w:r>
        <w:rPr>
          <w:rtl/>
          <w:lang w:bidi="fa-IR"/>
        </w:rPr>
        <w:t xml:space="preserve"> برداشت آن‌ها تحل</w:t>
      </w:r>
      <w:r>
        <w:rPr>
          <w:rFonts w:hint="cs"/>
          <w:rtl/>
          <w:lang w:bidi="fa-IR"/>
        </w:rPr>
        <w:t>ی</w:t>
      </w:r>
      <w:r>
        <w:rPr>
          <w:rFonts w:hint="eastAsia"/>
          <w:rtl/>
          <w:lang w:bidi="fa-IR"/>
        </w:rPr>
        <w:t>ل</w:t>
      </w:r>
      <w:r>
        <w:rPr>
          <w:rtl/>
          <w:lang w:bidi="fa-IR"/>
        </w:rPr>
        <w:t xml:space="preserve"> م</w:t>
      </w:r>
      <w:r>
        <w:rPr>
          <w:rFonts w:hint="cs"/>
          <w:rtl/>
          <w:lang w:bidi="fa-IR"/>
        </w:rPr>
        <w:t>ی‌</w:t>
      </w:r>
      <w:r>
        <w:rPr>
          <w:rFonts w:hint="eastAsia"/>
          <w:rtl/>
          <w:lang w:bidi="fa-IR"/>
        </w:rPr>
        <w:t>شود</w:t>
      </w:r>
      <w:r>
        <w:rPr>
          <w:rtl/>
          <w:lang w:bidi="fa-IR"/>
        </w:rPr>
        <w:t xml:space="preserve"> تا عوامل مؤثر بر نفوذ حلال‌ها در ساختار تار مو شناسا</w:t>
      </w:r>
      <w:r>
        <w:rPr>
          <w:rFonts w:hint="cs"/>
          <w:rtl/>
          <w:lang w:bidi="fa-IR"/>
        </w:rPr>
        <w:t>یی</w:t>
      </w:r>
      <w:r>
        <w:rPr>
          <w:rtl/>
          <w:lang w:bidi="fa-IR"/>
        </w:rPr>
        <w:t xml:space="preserve"> گردند.</w:t>
      </w:r>
    </w:p>
    <w:p w14:paraId="19C6E42E" w14:textId="7571C7DF" w:rsidR="00A35B75" w:rsidRDefault="00A35B75" w:rsidP="00A35B75">
      <w:pPr>
        <w:pStyle w:val="a3"/>
        <w:rPr>
          <w:rtl/>
          <w:lang w:bidi="fa-IR"/>
        </w:rPr>
      </w:pPr>
      <w:r w:rsidRPr="00A35B75">
        <w:rPr>
          <w:rFonts w:hint="cs"/>
          <w:rtl/>
          <w:lang w:bidi="fa-IR"/>
        </w:rPr>
        <w:t>ی</w:t>
      </w:r>
      <w:r w:rsidRPr="00A35B75">
        <w:rPr>
          <w:rFonts w:hint="eastAsia"/>
          <w:rtl/>
          <w:lang w:bidi="fa-IR"/>
        </w:rPr>
        <w:t>ک</w:t>
      </w:r>
      <w:r w:rsidRPr="00A35B75">
        <w:rPr>
          <w:rFonts w:hint="cs"/>
          <w:rtl/>
          <w:lang w:bidi="fa-IR"/>
        </w:rPr>
        <w:t>ی</w:t>
      </w:r>
      <w:r w:rsidRPr="00A35B75">
        <w:rPr>
          <w:rtl/>
          <w:lang w:bidi="fa-IR"/>
        </w:rPr>
        <w:t xml:space="preserve"> از اهداف مهم ا</w:t>
      </w:r>
      <w:r w:rsidRPr="00A35B75">
        <w:rPr>
          <w:rFonts w:hint="cs"/>
          <w:rtl/>
          <w:lang w:bidi="fa-IR"/>
        </w:rPr>
        <w:t>ی</w:t>
      </w:r>
      <w:r w:rsidRPr="00A35B75">
        <w:rPr>
          <w:rFonts w:hint="eastAsia"/>
          <w:rtl/>
          <w:lang w:bidi="fa-IR"/>
        </w:rPr>
        <w:t>ن</w:t>
      </w:r>
      <w:r w:rsidRPr="00A35B75">
        <w:rPr>
          <w:rtl/>
          <w:lang w:bidi="fa-IR"/>
        </w:rPr>
        <w:t xml:space="preserve"> فصل، مقا</w:t>
      </w:r>
      <w:r w:rsidRPr="00A35B75">
        <w:rPr>
          <w:rFonts w:hint="cs"/>
          <w:rtl/>
          <w:lang w:bidi="fa-IR"/>
        </w:rPr>
        <w:t>ی</w:t>
      </w:r>
      <w:r w:rsidRPr="00A35B75">
        <w:rPr>
          <w:rFonts w:hint="eastAsia"/>
          <w:rtl/>
          <w:lang w:bidi="fa-IR"/>
        </w:rPr>
        <w:t>سه</w:t>
      </w:r>
      <w:r w:rsidRPr="00A35B75">
        <w:rPr>
          <w:rtl/>
          <w:lang w:bidi="fa-IR"/>
        </w:rPr>
        <w:t xml:space="preserve"> پارامترها</w:t>
      </w:r>
      <w:r w:rsidRPr="00A35B75">
        <w:rPr>
          <w:rFonts w:hint="cs"/>
          <w:rtl/>
          <w:lang w:bidi="fa-IR"/>
        </w:rPr>
        <w:t>ی</w:t>
      </w:r>
      <w:r w:rsidRPr="00A35B75">
        <w:rPr>
          <w:rtl/>
          <w:lang w:bidi="fa-IR"/>
        </w:rPr>
        <w:t xml:space="preserve"> </w:t>
      </w:r>
      <w:r w:rsidRPr="00A35B75">
        <w:rPr>
          <w:lang w:bidi="fa-IR"/>
        </w:rPr>
        <w:t>HSP</w:t>
      </w:r>
      <w:r w:rsidRPr="00A35B75">
        <w:rPr>
          <w:rtl/>
          <w:lang w:bidi="fa-IR"/>
        </w:rPr>
        <w:t xml:space="preserve"> تار مو در دو حالت چرب و شسته‌شده با پارامترها</w:t>
      </w:r>
      <w:r w:rsidRPr="00A35B75">
        <w:rPr>
          <w:rFonts w:hint="cs"/>
          <w:rtl/>
          <w:lang w:bidi="fa-IR"/>
        </w:rPr>
        <w:t>ی</w:t>
      </w:r>
      <w:r w:rsidRPr="00A35B75">
        <w:rPr>
          <w:rtl/>
          <w:lang w:bidi="fa-IR"/>
        </w:rPr>
        <w:t xml:space="preserve"> </w:t>
      </w:r>
      <w:r w:rsidRPr="00A35B75">
        <w:rPr>
          <w:lang w:bidi="fa-IR"/>
        </w:rPr>
        <w:t>HSP</w:t>
      </w:r>
      <w:r w:rsidRPr="00A35B75">
        <w:rPr>
          <w:rtl/>
          <w:lang w:bidi="fa-IR"/>
        </w:rPr>
        <w:t xml:space="preserve"> سا</w:t>
      </w:r>
      <w:r w:rsidRPr="00A35B75">
        <w:rPr>
          <w:rFonts w:hint="cs"/>
          <w:rtl/>
          <w:lang w:bidi="fa-IR"/>
        </w:rPr>
        <w:t>ی</w:t>
      </w:r>
      <w:r w:rsidRPr="00A35B75">
        <w:rPr>
          <w:rFonts w:hint="eastAsia"/>
          <w:rtl/>
          <w:lang w:bidi="fa-IR"/>
        </w:rPr>
        <w:t>ر</w:t>
      </w:r>
      <w:r w:rsidRPr="00A35B75">
        <w:rPr>
          <w:rtl/>
          <w:lang w:bidi="fa-IR"/>
        </w:rPr>
        <w:t xml:space="preserve"> سطوح ز</w:t>
      </w:r>
      <w:r w:rsidRPr="00A35B75">
        <w:rPr>
          <w:rFonts w:hint="cs"/>
          <w:rtl/>
          <w:lang w:bidi="fa-IR"/>
        </w:rPr>
        <w:t>ی</w:t>
      </w:r>
      <w:r w:rsidRPr="00A35B75">
        <w:rPr>
          <w:rFonts w:hint="eastAsia"/>
          <w:rtl/>
          <w:lang w:bidi="fa-IR"/>
        </w:rPr>
        <w:t>ست</w:t>
      </w:r>
      <w:r w:rsidRPr="00A35B75">
        <w:rPr>
          <w:rFonts w:hint="cs"/>
          <w:rtl/>
          <w:lang w:bidi="fa-IR"/>
        </w:rPr>
        <w:t>ی</w:t>
      </w:r>
      <w:r w:rsidRPr="00A35B75">
        <w:rPr>
          <w:rtl/>
          <w:lang w:bidi="fa-IR"/>
        </w:rPr>
        <w:t xml:space="preserve"> است که در مطالعات پ</w:t>
      </w:r>
      <w:r w:rsidRPr="00A35B75">
        <w:rPr>
          <w:rFonts w:hint="cs"/>
          <w:rtl/>
          <w:lang w:bidi="fa-IR"/>
        </w:rPr>
        <w:t>ی</w:t>
      </w:r>
      <w:r w:rsidRPr="00A35B75">
        <w:rPr>
          <w:rFonts w:hint="eastAsia"/>
          <w:rtl/>
          <w:lang w:bidi="fa-IR"/>
        </w:rPr>
        <w:t>ش</w:t>
      </w:r>
      <w:r w:rsidRPr="00A35B75">
        <w:rPr>
          <w:rFonts w:hint="cs"/>
          <w:rtl/>
          <w:lang w:bidi="fa-IR"/>
        </w:rPr>
        <w:t>ی</w:t>
      </w:r>
      <w:r w:rsidRPr="00A35B75">
        <w:rPr>
          <w:rFonts w:hint="eastAsia"/>
          <w:rtl/>
          <w:lang w:bidi="fa-IR"/>
        </w:rPr>
        <w:t>ن</w:t>
      </w:r>
      <w:r w:rsidRPr="00A35B75">
        <w:rPr>
          <w:rtl/>
          <w:lang w:bidi="fa-IR"/>
        </w:rPr>
        <w:t xml:space="preserve"> تع</w:t>
      </w:r>
      <w:r w:rsidRPr="00A35B75">
        <w:rPr>
          <w:rFonts w:hint="cs"/>
          <w:rtl/>
          <w:lang w:bidi="fa-IR"/>
        </w:rPr>
        <w:t>یی</w:t>
      </w:r>
      <w:r w:rsidRPr="00A35B75">
        <w:rPr>
          <w:rFonts w:hint="eastAsia"/>
          <w:rtl/>
          <w:lang w:bidi="fa-IR"/>
        </w:rPr>
        <w:t>ن</w:t>
      </w:r>
      <w:r w:rsidRPr="00A35B75">
        <w:rPr>
          <w:rtl/>
          <w:lang w:bidi="fa-IR"/>
        </w:rPr>
        <w:t xml:space="preserve"> شده‌اند. ا</w:t>
      </w:r>
      <w:r w:rsidRPr="00A35B75">
        <w:rPr>
          <w:rFonts w:hint="cs"/>
          <w:rtl/>
          <w:lang w:bidi="fa-IR"/>
        </w:rPr>
        <w:t>ی</w:t>
      </w:r>
      <w:r w:rsidRPr="00A35B75">
        <w:rPr>
          <w:rFonts w:hint="eastAsia"/>
          <w:rtl/>
          <w:lang w:bidi="fa-IR"/>
        </w:rPr>
        <w:t>ن</w:t>
      </w:r>
      <w:r w:rsidRPr="00A35B75">
        <w:rPr>
          <w:rtl/>
          <w:lang w:bidi="fa-IR"/>
        </w:rPr>
        <w:t xml:space="preserve"> مقا</w:t>
      </w:r>
      <w:r w:rsidRPr="00A35B75">
        <w:rPr>
          <w:rFonts w:hint="cs"/>
          <w:rtl/>
          <w:lang w:bidi="fa-IR"/>
        </w:rPr>
        <w:t>ی</w:t>
      </w:r>
      <w:r w:rsidRPr="00A35B75">
        <w:rPr>
          <w:rFonts w:hint="eastAsia"/>
          <w:rtl/>
          <w:lang w:bidi="fa-IR"/>
        </w:rPr>
        <w:t>سه</w:t>
      </w:r>
      <w:r w:rsidRPr="00A35B75">
        <w:rPr>
          <w:rtl/>
          <w:lang w:bidi="fa-IR"/>
        </w:rPr>
        <w:t xml:space="preserve"> شامل پوست سالم (</w:t>
      </w:r>
      <w:r w:rsidRPr="00A35B75">
        <w:rPr>
          <w:lang w:bidi="fa-IR"/>
        </w:rPr>
        <w:t>δ_D=17.6</w:t>
      </w:r>
      <w:r w:rsidRPr="00A35B75">
        <w:rPr>
          <w:rtl/>
          <w:lang w:bidi="fa-IR"/>
        </w:rPr>
        <w:t xml:space="preserve">، </w:t>
      </w:r>
      <w:r w:rsidRPr="00A35B75">
        <w:rPr>
          <w:lang w:bidi="fa-IR"/>
        </w:rPr>
        <w:t>δ_P=12.5</w:t>
      </w:r>
      <w:r w:rsidRPr="00A35B75">
        <w:rPr>
          <w:rtl/>
          <w:lang w:bidi="fa-IR"/>
        </w:rPr>
        <w:t xml:space="preserve">، </w:t>
      </w:r>
      <w:r w:rsidRPr="00A35B75">
        <w:rPr>
          <w:lang w:bidi="fa-IR"/>
        </w:rPr>
        <w:t>δ_H=11.0</w:t>
      </w:r>
      <w:r w:rsidRPr="00A35B75">
        <w:rPr>
          <w:rtl/>
          <w:lang w:bidi="fa-IR"/>
        </w:rPr>
        <w:t>)، ال</w:t>
      </w:r>
      <w:r w:rsidRPr="00A35B75">
        <w:rPr>
          <w:rFonts w:hint="cs"/>
          <w:rtl/>
          <w:lang w:bidi="fa-IR"/>
        </w:rPr>
        <w:t>ی</w:t>
      </w:r>
      <w:r w:rsidRPr="00A35B75">
        <w:rPr>
          <w:rFonts w:hint="eastAsia"/>
          <w:rtl/>
          <w:lang w:bidi="fa-IR"/>
        </w:rPr>
        <w:t>ه</w:t>
      </w:r>
      <w:r w:rsidRPr="00A35B75">
        <w:rPr>
          <w:rtl/>
          <w:lang w:bidi="fa-IR"/>
        </w:rPr>
        <w:t xml:space="preserve"> شاخ</w:t>
      </w:r>
      <w:r w:rsidRPr="00A35B75">
        <w:rPr>
          <w:rFonts w:hint="cs"/>
          <w:rtl/>
          <w:lang w:bidi="fa-IR"/>
        </w:rPr>
        <w:t>ی</w:t>
      </w:r>
      <w:r w:rsidRPr="00A35B75">
        <w:rPr>
          <w:rtl/>
          <w:lang w:bidi="fa-IR"/>
        </w:rPr>
        <w:t xml:space="preserve"> پوست (</w:t>
      </w:r>
      <w:r w:rsidRPr="00A35B75">
        <w:rPr>
          <w:lang w:bidi="fa-IR"/>
        </w:rPr>
        <w:t>δ_D=16.5</w:t>
      </w:r>
      <w:r w:rsidRPr="00A35B75">
        <w:rPr>
          <w:rtl/>
          <w:lang w:bidi="fa-IR"/>
        </w:rPr>
        <w:t xml:space="preserve">، </w:t>
      </w:r>
      <w:r w:rsidRPr="00A35B75">
        <w:rPr>
          <w:lang w:bidi="fa-IR"/>
        </w:rPr>
        <w:t>δ_P=12.0</w:t>
      </w:r>
      <w:r w:rsidRPr="00A35B75">
        <w:rPr>
          <w:rtl/>
          <w:lang w:bidi="fa-IR"/>
        </w:rPr>
        <w:t xml:space="preserve">، </w:t>
      </w:r>
      <w:r w:rsidRPr="00A35B75">
        <w:rPr>
          <w:lang w:bidi="fa-IR"/>
        </w:rPr>
        <w:t>δ_H=7.7</w:t>
      </w:r>
      <w:r w:rsidRPr="00A35B75">
        <w:rPr>
          <w:rtl/>
          <w:lang w:bidi="fa-IR"/>
        </w:rPr>
        <w:t>) و ناخن انسان (</w:t>
      </w:r>
      <w:r w:rsidRPr="00A35B75">
        <w:rPr>
          <w:lang w:bidi="fa-IR"/>
        </w:rPr>
        <w:t>δ_D=17.7</w:t>
      </w:r>
      <w:r w:rsidRPr="00A35B75">
        <w:rPr>
          <w:rtl/>
          <w:lang w:bidi="fa-IR"/>
        </w:rPr>
        <w:t xml:space="preserve">، </w:t>
      </w:r>
      <w:r w:rsidRPr="00A35B75">
        <w:rPr>
          <w:lang w:bidi="fa-IR"/>
        </w:rPr>
        <w:t>δ_P=20.9</w:t>
      </w:r>
      <w:r w:rsidRPr="00A35B75">
        <w:rPr>
          <w:rtl/>
          <w:lang w:bidi="fa-IR"/>
        </w:rPr>
        <w:t xml:space="preserve">، </w:t>
      </w:r>
      <w:r w:rsidRPr="00A35B75">
        <w:rPr>
          <w:lang w:bidi="fa-IR"/>
        </w:rPr>
        <w:t>δ_H=18.6</w:t>
      </w:r>
      <w:r w:rsidRPr="00A35B75">
        <w:rPr>
          <w:rtl/>
          <w:lang w:bidi="fa-IR"/>
        </w:rPr>
        <w:t>) م</w:t>
      </w:r>
      <w:r w:rsidRPr="00A35B75">
        <w:rPr>
          <w:rFonts w:hint="cs"/>
          <w:rtl/>
          <w:lang w:bidi="fa-IR"/>
        </w:rPr>
        <w:t>ی‌</w:t>
      </w:r>
      <w:r w:rsidRPr="00A35B75">
        <w:rPr>
          <w:rFonts w:hint="eastAsia"/>
          <w:rtl/>
          <w:lang w:bidi="fa-IR"/>
        </w:rPr>
        <w:t>باشد</w:t>
      </w:r>
      <w:r w:rsidRPr="00A35B75">
        <w:rPr>
          <w:rtl/>
          <w:lang w:bidi="fa-IR"/>
        </w:rPr>
        <w:t>. ا</w:t>
      </w:r>
      <w:r w:rsidRPr="00A35B75">
        <w:rPr>
          <w:rFonts w:hint="cs"/>
          <w:rtl/>
          <w:lang w:bidi="fa-IR"/>
        </w:rPr>
        <w:t>ی</w:t>
      </w:r>
      <w:r w:rsidRPr="00A35B75">
        <w:rPr>
          <w:rFonts w:hint="eastAsia"/>
          <w:rtl/>
          <w:lang w:bidi="fa-IR"/>
        </w:rPr>
        <w:t>ن</w:t>
      </w:r>
      <w:r w:rsidRPr="00A35B75">
        <w:rPr>
          <w:rtl/>
          <w:lang w:bidi="fa-IR"/>
        </w:rPr>
        <w:t xml:space="preserve"> تحل</w:t>
      </w:r>
      <w:r w:rsidRPr="00A35B75">
        <w:rPr>
          <w:rFonts w:hint="cs"/>
          <w:rtl/>
          <w:lang w:bidi="fa-IR"/>
        </w:rPr>
        <w:t>ی</w:t>
      </w:r>
      <w:r w:rsidRPr="00A35B75">
        <w:rPr>
          <w:rFonts w:hint="eastAsia"/>
          <w:rtl/>
          <w:lang w:bidi="fa-IR"/>
        </w:rPr>
        <w:t>ل</w:t>
      </w:r>
      <w:r w:rsidRPr="00A35B75">
        <w:rPr>
          <w:rtl/>
          <w:lang w:bidi="fa-IR"/>
        </w:rPr>
        <w:t xml:space="preserve"> تطب</w:t>
      </w:r>
      <w:r w:rsidRPr="00A35B75">
        <w:rPr>
          <w:rFonts w:hint="cs"/>
          <w:rtl/>
          <w:lang w:bidi="fa-IR"/>
        </w:rPr>
        <w:t>ی</w:t>
      </w:r>
      <w:r w:rsidRPr="00A35B75">
        <w:rPr>
          <w:rFonts w:hint="eastAsia"/>
          <w:rtl/>
          <w:lang w:bidi="fa-IR"/>
        </w:rPr>
        <w:t>ق</w:t>
      </w:r>
      <w:r w:rsidRPr="00A35B75">
        <w:rPr>
          <w:rFonts w:hint="cs"/>
          <w:rtl/>
          <w:lang w:bidi="fa-IR"/>
        </w:rPr>
        <w:t>ی</w:t>
      </w:r>
      <w:r w:rsidRPr="00A35B75">
        <w:rPr>
          <w:rtl/>
          <w:lang w:bidi="fa-IR"/>
        </w:rPr>
        <w:t xml:space="preserve"> به فهم بهتر تفاوت‌ها و شباهت‌ها</w:t>
      </w:r>
      <w:r w:rsidRPr="00A35B75">
        <w:rPr>
          <w:rFonts w:hint="cs"/>
          <w:rtl/>
          <w:lang w:bidi="fa-IR"/>
        </w:rPr>
        <w:t>ی</w:t>
      </w:r>
      <w:r w:rsidRPr="00A35B75">
        <w:rPr>
          <w:rtl/>
          <w:lang w:bidi="fa-IR"/>
        </w:rPr>
        <w:t xml:space="preserve"> ساختار</w:t>
      </w:r>
      <w:r w:rsidRPr="00A35B75">
        <w:rPr>
          <w:rFonts w:hint="cs"/>
          <w:rtl/>
          <w:lang w:bidi="fa-IR"/>
        </w:rPr>
        <w:t>ی</w:t>
      </w:r>
      <w:r w:rsidRPr="00A35B75">
        <w:rPr>
          <w:rtl/>
          <w:lang w:bidi="fa-IR"/>
        </w:rPr>
        <w:t xml:space="preserve"> و ف</w:t>
      </w:r>
      <w:r w:rsidRPr="00A35B75">
        <w:rPr>
          <w:rFonts w:hint="cs"/>
          <w:rtl/>
          <w:lang w:bidi="fa-IR"/>
        </w:rPr>
        <w:t>ی</w:t>
      </w:r>
      <w:r w:rsidRPr="00A35B75">
        <w:rPr>
          <w:rFonts w:hint="eastAsia"/>
          <w:rtl/>
          <w:lang w:bidi="fa-IR"/>
        </w:rPr>
        <w:t>ز</w:t>
      </w:r>
      <w:r w:rsidRPr="00A35B75">
        <w:rPr>
          <w:rFonts w:hint="cs"/>
          <w:rtl/>
          <w:lang w:bidi="fa-IR"/>
        </w:rPr>
        <w:t>ی</w:t>
      </w:r>
      <w:r w:rsidRPr="00A35B75">
        <w:rPr>
          <w:rFonts w:hint="eastAsia"/>
          <w:rtl/>
          <w:lang w:bidi="fa-IR"/>
        </w:rPr>
        <w:t>کوش</w:t>
      </w:r>
      <w:r w:rsidRPr="00A35B75">
        <w:rPr>
          <w:rFonts w:hint="cs"/>
          <w:rtl/>
          <w:lang w:bidi="fa-IR"/>
        </w:rPr>
        <w:t>ی</w:t>
      </w:r>
      <w:r w:rsidRPr="00A35B75">
        <w:rPr>
          <w:rFonts w:hint="eastAsia"/>
          <w:rtl/>
          <w:lang w:bidi="fa-IR"/>
        </w:rPr>
        <w:t>م</w:t>
      </w:r>
      <w:r w:rsidRPr="00A35B75">
        <w:rPr>
          <w:rFonts w:hint="cs"/>
          <w:rtl/>
          <w:lang w:bidi="fa-IR"/>
        </w:rPr>
        <w:t>ی</w:t>
      </w:r>
      <w:r w:rsidRPr="00A35B75">
        <w:rPr>
          <w:rFonts w:hint="eastAsia"/>
          <w:rtl/>
          <w:lang w:bidi="fa-IR"/>
        </w:rPr>
        <w:t>ا</w:t>
      </w:r>
      <w:r w:rsidRPr="00A35B75">
        <w:rPr>
          <w:rFonts w:hint="cs"/>
          <w:rtl/>
          <w:lang w:bidi="fa-IR"/>
        </w:rPr>
        <w:t>یی</w:t>
      </w:r>
      <w:r w:rsidRPr="00A35B75">
        <w:rPr>
          <w:rtl/>
          <w:lang w:bidi="fa-IR"/>
        </w:rPr>
        <w:t xml:space="preserve"> ب</w:t>
      </w:r>
      <w:r w:rsidRPr="00A35B75">
        <w:rPr>
          <w:rFonts w:hint="cs"/>
          <w:rtl/>
          <w:lang w:bidi="fa-IR"/>
        </w:rPr>
        <w:t>ی</w:t>
      </w:r>
      <w:r w:rsidRPr="00A35B75">
        <w:rPr>
          <w:rFonts w:hint="eastAsia"/>
          <w:rtl/>
          <w:lang w:bidi="fa-IR"/>
        </w:rPr>
        <w:t>ن</w:t>
      </w:r>
      <w:r w:rsidRPr="00A35B75">
        <w:rPr>
          <w:rtl/>
          <w:lang w:bidi="fa-IR"/>
        </w:rPr>
        <w:t xml:space="preserve"> تار مو</w:t>
      </w:r>
      <w:r w:rsidRPr="00A35B75">
        <w:rPr>
          <w:rFonts w:hint="cs"/>
          <w:rtl/>
          <w:lang w:bidi="fa-IR"/>
        </w:rPr>
        <w:t>ی</w:t>
      </w:r>
      <w:r w:rsidRPr="00A35B75">
        <w:rPr>
          <w:rtl/>
          <w:lang w:bidi="fa-IR"/>
        </w:rPr>
        <w:t xml:space="preserve"> انسان و سا</w:t>
      </w:r>
      <w:r w:rsidRPr="00A35B75">
        <w:rPr>
          <w:rFonts w:hint="cs"/>
          <w:rtl/>
          <w:lang w:bidi="fa-IR"/>
        </w:rPr>
        <w:t>ی</w:t>
      </w:r>
      <w:r w:rsidRPr="00A35B75">
        <w:rPr>
          <w:rFonts w:hint="eastAsia"/>
          <w:rtl/>
          <w:lang w:bidi="fa-IR"/>
        </w:rPr>
        <w:t>ر</w:t>
      </w:r>
      <w:r w:rsidRPr="00A35B75">
        <w:rPr>
          <w:rtl/>
          <w:lang w:bidi="fa-IR"/>
        </w:rPr>
        <w:t xml:space="preserve"> بافت‌ها</w:t>
      </w:r>
      <w:r w:rsidRPr="00A35B75">
        <w:rPr>
          <w:rFonts w:hint="cs"/>
          <w:rtl/>
          <w:lang w:bidi="fa-IR"/>
        </w:rPr>
        <w:t>ی</w:t>
      </w:r>
      <w:r w:rsidRPr="00A35B75">
        <w:rPr>
          <w:rtl/>
          <w:lang w:bidi="fa-IR"/>
        </w:rPr>
        <w:t xml:space="preserve"> کرات</w:t>
      </w:r>
      <w:r w:rsidRPr="00A35B75">
        <w:rPr>
          <w:rFonts w:hint="cs"/>
          <w:rtl/>
          <w:lang w:bidi="fa-IR"/>
        </w:rPr>
        <w:t>ی</w:t>
      </w:r>
      <w:r w:rsidRPr="00A35B75">
        <w:rPr>
          <w:rFonts w:hint="eastAsia"/>
          <w:rtl/>
          <w:lang w:bidi="fa-IR"/>
        </w:rPr>
        <w:t>ن</w:t>
      </w:r>
      <w:r w:rsidRPr="00A35B75">
        <w:rPr>
          <w:rFonts w:hint="cs"/>
          <w:rtl/>
          <w:lang w:bidi="fa-IR"/>
        </w:rPr>
        <w:t>ی</w:t>
      </w:r>
      <w:r w:rsidRPr="00A35B75">
        <w:rPr>
          <w:rtl/>
          <w:lang w:bidi="fa-IR"/>
        </w:rPr>
        <w:t xml:space="preserve"> </w:t>
      </w:r>
      <w:r w:rsidRPr="00A35B75">
        <w:rPr>
          <w:rFonts w:hint="cs"/>
          <w:rtl/>
          <w:lang w:bidi="fa-IR"/>
        </w:rPr>
        <w:t>ی</w:t>
      </w:r>
      <w:r w:rsidRPr="00A35B75">
        <w:rPr>
          <w:rFonts w:hint="eastAsia"/>
          <w:rtl/>
          <w:lang w:bidi="fa-IR"/>
        </w:rPr>
        <w:t>ا</w:t>
      </w:r>
      <w:r w:rsidRPr="00A35B75">
        <w:rPr>
          <w:rtl/>
          <w:lang w:bidi="fa-IR"/>
        </w:rPr>
        <w:t xml:space="preserve"> </w:t>
      </w:r>
      <w:r w:rsidRPr="00A35B75">
        <w:rPr>
          <w:rtl/>
          <w:lang w:bidi="fa-IR"/>
        </w:rPr>
        <w:lastRenderedPageBreak/>
        <w:t>پوست</w:t>
      </w:r>
      <w:r w:rsidRPr="00A35B75">
        <w:rPr>
          <w:rFonts w:hint="cs"/>
          <w:rtl/>
          <w:lang w:bidi="fa-IR"/>
        </w:rPr>
        <w:t>ی</w:t>
      </w:r>
      <w:r w:rsidRPr="00A35B75">
        <w:rPr>
          <w:rtl/>
          <w:lang w:bidi="fa-IR"/>
        </w:rPr>
        <w:t xml:space="preserve"> کمک م</w:t>
      </w:r>
      <w:r w:rsidRPr="00A35B75">
        <w:rPr>
          <w:rFonts w:hint="cs"/>
          <w:rtl/>
          <w:lang w:bidi="fa-IR"/>
        </w:rPr>
        <w:t>ی‌</w:t>
      </w:r>
      <w:r w:rsidRPr="00A35B75">
        <w:rPr>
          <w:rFonts w:hint="eastAsia"/>
          <w:rtl/>
          <w:lang w:bidi="fa-IR"/>
        </w:rPr>
        <w:t>کند</w:t>
      </w:r>
      <w:r w:rsidRPr="00A35B75">
        <w:rPr>
          <w:rtl/>
          <w:lang w:bidi="fa-IR"/>
        </w:rPr>
        <w:t xml:space="preserve"> و م</w:t>
      </w:r>
      <w:r w:rsidRPr="00A35B75">
        <w:rPr>
          <w:rFonts w:hint="cs"/>
          <w:rtl/>
          <w:lang w:bidi="fa-IR"/>
        </w:rPr>
        <w:t>ی‌</w:t>
      </w:r>
      <w:r w:rsidRPr="00A35B75">
        <w:rPr>
          <w:rFonts w:hint="eastAsia"/>
          <w:rtl/>
          <w:lang w:bidi="fa-IR"/>
        </w:rPr>
        <w:t>تواند</w:t>
      </w:r>
      <w:r w:rsidRPr="00A35B75">
        <w:rPr>
          <w:rtl/>
          <w:lang w:bidi="fa-IR"/>
        </w:rPr>
        <w:t xml:space="preserve"> ب</w:t>
      </w:r>
      <w:r w:rsidRPr="00A35B75">
        <w:rPr>
          <w:rFonts w:hint="cs"/>
          <w:rtl/>
          <w:lang w:bidi="fa-IR"/>
        </w:rPr>
        <w:t>ی</w:t>
      </w:r>
      <w:r w:rsidRPr="00A35B75">
        <w:rPr>
          <w:rFonts w:hint="eastAsia"/>
          <w:rtl/>
          <w:lang w:bidi="fa-IR"/>
        </w:rPr>
        <w:t>نش‌ها</w:t>
      </w:r>
      <w:r w:rsidRPr="00A35B75">
        <w:rPr>
          <w:rFonts w:hint="cs"/>
          <w:rtl/>
          <w:lang w:bidi="fa-IR"/>
        </w:rPr>
        <w:t>ی</w:t>
      </w:r>
      <w:r w:rsidRPr="00A35B75">
        <w:rPr>
          <w:rtl/>
          <w:lang w:bidi="fa-IR"/>
        </w:rPr>
        <w:t xml:space="preserve"> ارزشمند</w:t>
      </w:r>
      <w:r w:rsidRPr="00A35B75">
        <w:rPr>
          <w:rFonts w:hint="cs"/>
          <w:rtl/>
          <w:lang w:bidi="fa-IR"/>
        </w:rPr>
        <w:t>ی</w:t>
      </w:r>
      <w:r w:rsidRPr="00A35B75">
        <w:rPr>
          <w:rtl/>
          <w:lang w:bidi="fa-IR"/>
        </w:rPr>
        <w:t xml:space="preserve"> درباره انتخاب مس</w:t>
      </w:r>
      <w:r w:rsidRPr="00A35B75">
        <w:rPr>
          <w:rFonts w:hint="cs"/>
          <w:rtl/>
          <w:lang w:bidi="fa-IR"/>
        </w:rPr>
        <w:t>ی</w:t>
      </w:r>
      <w:r w:rsidRPr="00A35B75">
        <w:rPr>
          <w:rFonts w:hint="eastAsia"/>
          <w:rtl/>
          <w:lang w:bidi="fa-IR"/>
        </w:rPr>
        <w:t>رها</w:t>
      </w:r>
      <w:r w:rsidRPr="00A35B75">
        <w:rPr>
          <w:rFonts w:hint="cs"/>
          <w:rtl/>
          <w:lang w:bidi="fa-IR"/>
        </w:rPr>
        <w:t>ی</w:t>
      </w:r>
      <w:r w:rsidRPr="00A35B75">
        <w:rPr>
          <w:rtl/>
          <w:lang w:bidi="fa-IR"/>
        </w:rPr>
        <w:t xml:space="preserve"> دارورسان</w:t>
      </w:r>
      <w:r w:rsidRPr="00A35B75">
        <w:rPr>
          <w:rFonts w:hint="cs"/>
          <w:rtl/>
          <w:lang w:bidi="fa-IR"/>
        </w:rPr>
        <w:t>ی</w:t>
      </w:r>
      <w:r w:rsidRPr="00A35B75">
        <w:rPr>
          <w:rtl/>
          <w:lang w:bidi="fa-IR"/>
        </w:rPr>
        <w:t xml:space="preserve"> پوست</w:t>
      </w:r>
      <w:r w:rsidRPr="00A35B75">
        <w:rPr>
          <w:rFonts w:hint="cs"/>
          <w:rtl/>
          <w:lang w:bidi="fa-IR"/>
        </w:rPr>
        <w:t>ی</w:t>
      </w:r>
      <w:r w:rsidRPr="00A35B75">
        <w:rPr>
          <w:rtl/>
          <w:lang w:bidi="fa-IR"/>
        </w:rPr>
        <w:t xml:space="preserve"> و طراح</w:t>
      </w:r>
      <w:r w:rsidRPr="00A35B75">
        <w:rPr>
          <w:rFonts w:hint="cs"/>
          <w:rtl/>
          <w:lang w:bidi="fa-IR"/>
        </w:rPr>
        <w:t>ی</w:t>
      </w:r>
      <w:r w:rsidRPr="00A35B75">
        <w:rPr>
          <w:rtl/>
          <w:lang w:bidi="fa-IR"/>
        </w:rPr>
        <w:t xml:space="preserve"> فرآورده‌ها</w:t>
      </w:r>
      <w:r w:rsidRPr="00A35B75">
        <w:rPr>
          <w:rFonts w:hint="cs"/>
          <w:rtl/>
          <w:lang w:bidi="fa-IR"/>
        </w:rPr>
        <w:t>ی</w:t>
      </w:r>
      <w:r w:rsidRPr="00A35B75">
        <w:rPr>
          <w:rtl/>
          <w:lang w:bidi="fa-IR"/>
        </w:rPr>
        <w:t xml:space="preserve"> موضع</w:t>
      </w:r>
      <w:r w:rsidRPr="00A35B75">
        <w:rPr>
          <w:rFonts w:hint="cs"/>
          <w:rtl/>
          <w:lang w:bidi="fa-IR"/>
        </w:rPr>
        <w:t>ی</w:t>
      </w:r>
      <w:r w:rsidRPr="00A35B75">
        <w:rPr>
          <w:rtl/>
          <w:lang w:bidi="fa-IR"/>
        </w:rPr>
        <w:t xml:space="preserve"> ارائه دهد.</w:t>
      </w:r>
    </w:p>
    <w:p w14:paraId="6EA90480" w14:textId="77E955B0" w:rsidR="00A02AFB" w:rsidRPr="00A35B75" w:rsidRDefault="0020385B" w:rsidP="00A35B75">
      <w:pPr>
        <w:pStyle w:val="a3"/>
        <w:rPr>
          <w:rtl/>
          <w:lang w:bidi="fa-IR"/>
        </w:rPr>
      </w:pPr>
      <w:r>
        <w:rPr>
          <w:rFonts w:hint="eastAsia"/>
          <w:rtl/>
          <w:lang w:bidi="fa-IR"/>
        </w:rPr>
        <w:t>تمام</w:t>
      </w:r>
      <w:r>
        <w:rPr>
          <w:rFonts w:hint="cs"/>
          <w:rtl/>
          <w:lang w:bidi="fa-IR"/>
        </w:rPr>
        <w:t>ی</w:t>
      </w:r>
      <w:r>
        <w:rPr>
          <w:rtl/>
          <w:lang w:bidi="fa-IR"/>
        </w:rPr>
        <w:t xml:space="preserve"> تحل</w:t>
      </w:r>
      <w:r>
        <w:rPr>
          <w:rFonts w:hint="cs"/>
          <w:rtl/>
          <w:lang w:bidi="fa-IR"/>
        </w:rPr>
        <w:t>ی</w:t>
      </w:r>
      <w:r>
        <w:rPr>
          <w:rFonts w:hint="eastAsia"/>
          <w:rtl/>
          <w:lang w:bidi="fa-IR"/>
        </w:rPr>
        <w:t>ل‌ها</w:t>
      </w:r>
      <w:r>
        <w:rPr>
          <w:rFonts w:hint="cs"/>
          <w:rtl/>
          <w:lang w:bidi="fa-IR"/>
        </w:rPr>
        <w:t>ی</w:t>
      </w:r>
      <w:r>
        <w:rPr>
          <w:rtl/>
          <w:lang w:bidi="fa-IR"/>
        </w:rPr>
        <w:t xml:space="preserve"> آمار</w:t>
      </w:r>
      <w:r>
        <w:rPr>
          <w:rFonts w:hint="cs"/>
          <w:rtl/>
          <w:lang w:bidi="fa-IR"/>
        </w:rPr>
        <w:t>ی</w:t>
      </w:r>
      <w:r>
        <w:rPr>
          <w:rtl/>
          <w:lang w:bidi="fa-IR"/>
        </w:rPr>
        <w:t xml:space="preserve"> با استفاده از آزمون آنال</w:t>
      </w:r>
      <w:r>
        <w:rPr>
          <w:rFonts w:hint="cs"/>
          <w:rtl/>
          <w:lang w:bidi="fa-IR"/>
        </w:rPr>
        <w:t>ی</w:t>
      </w:r>
      <w:r>
        <w:rPr>
          <w:rFonts w:hint="eastAsia"/>
          <w:rtl/>
          <w:lang w:bidi="fa-IR"/>
        </w:rPr>
        <w:t>ز</w:t>
      </w:r>
      <w:r>
        <w:rPr>
          <w:rtl/>
          <w:lang w:bidi="fa-IR"/>
        </w:rPr>
        <w:t xml:space="preserve"> وار</w:t>
      </w:r>
      <w:r>
        <w:rPr>
          <w:rFonts w:hint="cs"/>
          <w:rtl/>
          <w:lang w:bidi="fa-IR"/>
        </w:rPr>
        <w:t>ی</w:t>
      </w:r>
      <w:r>
        <w:rPr>
          <w:rFonts w:hint="eastAsia"/>
          <w:rtl/>
          <w:lang w:bidi="fa-IR"/>
        </w:rPr>
        <w:t>انس</w:t>
      </w:r>
      <w:r>
        <w:rPr>
          <w:rtl/>
          <w:lang w:bidi="fa-IR"/>
        </w:rPr>
        <w:t xml:space="preserve"> </w:t>
      </w:r>
      <w:r>
        <w:rPr>
          <w:rFonts w:hint="cs"/>
          <w:rtl/>
          <w:lang w:bidi="fa-IR"/>
        </w:rPr>
        <w:t>ی</w:t>
      </w:r>
      <w:r>
        <w:rPr>
          <w:rFonts w:hint="eastAsia"/>
          <w:rtl/>
          <w:lang w:bidi="fa-IR"/>
        </w:rPr>
        <w:t>ک‌طرفه</w:t>
      </w:r>
      <w:r>
        <w:rPr>
          <w:rtl/>
          <w:lang w:bidi="fa-IR"/>
        </w:rPr>
        <w:t xml:space="preserve"> (</w:t>
      </w:r>
      <w:r>
        <w:rPr>
          <w:lang w:bidi="fa-IR"/>
        </w:rPr>
        <w:t>One-Way ANOVA</w:t>
      </w:r>
      <w:r>
        <w:rPr>
          <w:rtl/>
          <w:lang w:bidi="fa-IR"/>
        </w:rPr>
        <w:t>) و آزمون تعق</w:t>
      </w:r>
      <w:r>
        <w:rPr>
          <w:rFonts w:hint="cs"/>
          <w:rtl/>
          <w:lang w:bidi="fa-IR"/>
        </w:rPr>
        <w:t>ی</w:t>
      </w:r>
      <w:r>
        <w:rPr>
          <w:rFonts w:hint="eastAsia"/>
          <w:rtl/>
          <w:lang w:bidi="fa-IR"/>
        </w:rPr>
        <w:t>ب</w:t>
      </w:r>
      <w:r>
        <w:rPr>
          <w:rFonts w:hint="cs"/>
          <w:rtl/>
          <w:lang w:bidi="fa-IR"/>
        </w:rPr>
        <w:t>ی</w:t>
      </w:r>
      <w:r>
        <w:rPr>
          <w:rtl/>
          <w:lang w:bidi="fa-IR"/>
        </w:rPr>
        <w:t xml:space="preserve"> </w:t>
      </w:r>
      <w:r>
        <w:rPr>
          <w:lang w:bidi="fa-IR"/>
        </w:rPr>
        <w:t>Tukey HSD</w:t>
      </w:r>
      <w:r>
        <w:rPr>
          <w:rtl/>
          <w:lang w:bidi="fa-IR"/>
        </w:rPr>
        <w:t xml:space="preserve"> در نرم‌افزار </w:t>
      </w:r>
      <w:r>
        <w:rPr>
          <w:lang w:bidi="fa-IR"/>
        </w:rPr>
        <w:t>SPSS</w:t>
      </w:r>
      <w:r>
        <w:rPr>
          <w:rtl/>
          <w:lang w:bidi="fa-IR"/>
        </w:rPr>
        <w:t xml:space="preserve"> انجام شده و سطح معنادار</w:t>
      </w:r>
      <w:r>
        <w:rPr>
          <w:rFonts w:hint="cs"/>
          <w:rtl/>
          <w:lang w:bidi="fa-IR"/>
        </w:rPr>
        <w:t>ی</w:t>
      </w:r>
      <w:r>
        <w:rPr>
          <w:rtl/>
          <w:lang w:bidi="fa-IR"/>
        </w:rPr>
        <w:t xml:space="preserve"> </w:t>
      </w:r>
      <w:r>
        <w:rPr>
          <w:lang w:bidi="fa-IR"/>
        </w:rPr>
        <w:t>p&lt;0.05</w:t>
      </w:r>
      <w:r>
        <w:rPr>
          <w:rtl/>
          <w:lang w:bidi="fa-IR"/>
        </w:rPr>
        <w:t xml:space="preserve"> در نظر گرفته شده است. نتا</w:t>
      </w:r>
      <w:r>
        <w:rPr>
          <w:rFonts w:hint="cs"/>
          <w:rtl/>
          <w:lang w:bidi="fa-IR"/>
        </w:rPr>
        <w:t>ی</w:t>
      </w:r>
      <w:r>
        <w:rPr>
          <w:rFonts w:hint="eastAsia"/>
          <w:rtl/>
          <w:lang w:bidi="fa-IR"/>
        </w:rPr>
        <w:t>ج</w:t>
      </w:r>
      <w:r>
        <w:rPr>
          <w:rtl/>
          <w:lang w:bidi="fa-IR"/>
        </w:rPr>
        <w:t xml:space="preserve"> نشان م</w:t>
      </w:r>
      <w:r>
        <w:rPr>
          <w:rFonts w:hint="cs"/>
          <w:rtl/>
          <w:lang w:bidi="fa-IR"/>
        </w:rPr>
        <w:t>ی‌</w:t>
      </w:r>
      <w:r>
        <w:rPr>
          <w:rFonts w:hint="eastAsia"/>
          <w:rtl/>
          <w:lang w:bidi="fa-IR"/>
        </w:rPr>
        <w:t>دهند</w:t>
      </w:r>
      <w:r>
        <w:rPr>
          <w:rtl/>
          <w:lang w:bidi="fa-IR"/>
        </w:rPr>
        <w:t xml:space="preserve"> که روش وزن‌سنج</w:t>
      </w:r>
      <w:r>
        <w:rPr>
          <w:rFonts w:hint="cs"/>
          <w:rtl/>
          <w:lang w:bidi="fa-IR"/>
        </w:rPr>
        <w:t>ی</w:t>
      </w:r>
      <w:r>
        <w:rPr>
          <w:rtl/>
          <w:lang w:bidi="fa-IR"/>
        </w:rPr>
        <w:t xml:space="preserve"> ساده و کم‌هز</w:t>
      </w:r>
      <w:r>
        <w:rPr>
          <w:rFonts w:hint="cs"/>
          <w:rtl/>
          <w:lang w:bidi="fa-IR"/>
        </w:rPr>
        <w:t>ی</w:t>
      </w:r>
      <w:r>
        <w:rPr>
          <w:rFonts w:hint="eastAsia"/>
          <w:rtl/>
          <w:lang w:bidi="fa-IR"/>
        </w:rPr>
        <w:t>نه</w:t>
      </w:r>
      <w:r>
        <w:rPr>
          <w:rtl/>
          <w:lang w:bidi="fa-IR"/>
        </w:rPr>
        <w:t xml:space="preserve"> ارائه‌شده در ا</w:t>
      </w:r>
      <w:r>
        <w:rPr>
          <w:rFonts w:hint="cs"/>
          <w:rtl/>
          <w:lang w:bidi="fa-IR"/>
        </w:rPr>
        <w:t>ی</w:t>
      </w:r>
      <w:r>
        <w:rPr>
          <w:rFonts w:hint="eastAsia"/>
          <w:rtl/>
          <w:lang w:bidi="fa-IR"/>
        </w:rPr>
        <w:t>ن</w:t>
      </w:r>
      <w:r>
        <w:rPr>
          <w:rtl/>
          <w:lang w:bidi="fa-IR"/>
        </w:rPr>
        <w:t xml:space="preserve"> مطالعه، قا</w:t>
      </w:r>
      <w:r>
        <w:rPr>
          <w:rFonts w:hint="eastAsia"/>
          <w:rtl/>
          <w:lang w:bidi="fa-IR"/>
        </w:rPr>
        <w:t>در</w:t>
      </w:r>
      <w:r>
        <w:rPr>
          <w:rtl/>
          <w:lang w:bidi="fa-IR"/>
        </w:rPr>
        <w:t xml:space="preserve"> به تع</w:t>
      </w:r>
      <w:r>
        <w:rPr>
          <w:rFonts w:hint="cs"/>
          <w:rtl/>
          <w:lang w:bidi="fa-IR"/>
        </w:rPr>
        <w:t>یی</w:t>
      </w:r>
      <w:r>
        <w:rPr>
          <w:rFonts w:hint="eastAsia"/>
          <w:rtl/>
          <w:lang w:bidi="fa-IR"/>
        </w:rPr>
        <w:t>ن</w:t>
      </w:r>
      <w:r>
        <w:rPr>
          <w:rtl/>
          <w:lang w:bidi="fa-IR"/>
        </w:rPr>
        <w:t xml:space="preserve"> دق</w:t>
      </w:r>
      <w:r>
        <w:rPr>
          <w:rFonts w:hint="cs"/>
          <w:rtl/>
          <w:lang w:bidi="fa-IR"/>
        </w:rPr>
        <w:t>ی</w:t>
      </w:r>
      <w:r>
        <w:rPr>
          <w:rFonts w:hint="eastAsia"/>
          <w:rtl/>
          <w:lang w:bidi="fa-IR"/>
        </w:rPr>
        <w:t>ق</w:t>
      </w:r>
      <w:r>
        <w:rPr>
          <w:rtl/>
          <w:lang w:bidi="fa-IR"/>
        </w:rPr>
        <w:t xml:space="preserve"> و تکرارپذ</w:t>
      </w:r>
      <w:r>
        <w:rPr>
          <w:rFonts w:hint="cs"/>
          <w:rtl/>
          <w:lang w:bidi="fa-IR"/>
        </w:rPr>
        <w:t>ی</w:t>
      </w:r>
      <w:r>
        <w:rPr>
          <w:rFonts w:hint="eastAsia"/>
          <w:rtl/>
          <w:lang w:bidi="fa-IR"/>
        </w:rPr>
        <w:t>ر</w:t>
      </w:r>
      <w:r>
        <w:rPr>
          <w:rtl/>
          <w:lang w:bidi="fa-IR"/>
        </w:rPr>
        <w:t xml:space="preserve"> </w:t>
      </w:r>
      <w:r>
        <w:rPr>
          <w:lang w:bidi="fa-IR"/>
        </w:rPr>
        <w:t>HSP</w:t>
      </w:r>
      <w:r>
        <w:rPr>
          <w:rtl/>
          <w:lang w:bidi="fa-IR"/>
        </w:rPr>
        <w:t xml:space="preserve"> </w:t>
      </w:r>
      <w:r>
        <w:rPr>
          <w:rFonts w:hint="cs"/>
          <w:rtl/>
          <w:lang w:bidi="fa-IR"/>
        </w:rPr>
        <w:t>ی</w:t>
      </w:r>
      <w:r>
        <w:rPr>
          <w:rFonts w:hint="eastAsia"/>
          <w:rtl/>
          <w:lang w:bidi="fa-IR"/>
        </w:rPr>
        <w:t>ک</w:t>
      </w:r>
      <w:r>
        <w:rPr>
          <w:rtl/>
          <w:lang w:bidi="fa-IR"/>
        </w:rPr>
        <w:t xml:space="preserve"> ماتر</w:t>
      </w:r>
      <w:r>
        <w:rPr>
          <w:rFonts w:hint="cs"/>
          <w:rtl/>
          <w:lang w:bidi="fa-IR"/>
        </w:rPr>
        <w:t>ی</w:t>
      </w:r>
      <w:r>
        <w:rPr>
          <w:rFonts w:hint="eastAsia"/>
          <w:rtl/>
          <w:lang w:bidi="fa-IR"/>
        </w:rPr>
        <w:t>کس</w:t>
      </w:r>
      <w:r>
        <w:rPr>
          <w:rtl/>
          <w:lang w:bidi="fa-IR"/>
        </w:rPr>
        <w:t xml:space="preserve"> ز</w:t>
      </w:r>
      <w:r>
        <w:rPr>
          <w:rFonts w:hint="cs"/>
          <w:rtl/>
          <w:lang w:bidi="fa-IR"/>
        </w:rPr>
        <w:t>ی</w:t>
      </w:r>
      <w:r>
        <w:rPr>
          <w:rFonts w:hint="eastAsia"/>
          <w:rtl/>
          <w:lang w:bidi="fa-IR"/>
        </w:rPr>
        <w:t>ست</w:t>
      </w:r>
      <w:r>
        <w:rPr>
          <w:rFonts w:hint="cs"/>
          <w:rtl/>
          <w:lang w:bidi="fa-IR"/>
        </w:rPr>
        <w:t>ی</w:t>
      </w:r>
      <w:r>
        <w:rPr>
          <w:rtl/>
          <w:lang w:bidi="fa-IR"/>
        </w:rPr>
        <w:t xml:space="preserve"> پ</w:t>
      </w:r>
      <w:r>
        <w:rPr>
          <w:rFonts w:hint="cs"/>
          <w:rtl/>
          <w:lang w:bidi="fa-IR"/>
        </w:rPr>
        <w:t>ی</w:t>
      </w:r>
      <w:r>
        <w:rPr>
          <w:rFonts w:hint="eastAsia"/>
          <w:rtl/>
          <w:lang w:bidi="fa-IR"/>
        </w:rPr>
        <w:t>چ</w:t>
      </w:r>
      <w:r>
        <w:rPr>
          <w:rFonts w:hint="cs"/>
          <w:rtl/>
          <w:lang w:bidi="fa-IR"/>
        </w:rPr>
        <w:t>ی</w:t>
      </w:r>
      <w:r>
        <w:rPr>
          <w:rFonts w:hint="eastAsia"/>
          <w:rtl/>
          <w:lang w:bidi="fa-IR"/>
        </w:rPr>
        <w:t>ده</w:t>
      </w:r>
      <w:r>
        <w:rPr>
          <w:rtl/>
          <w:lang w:bidi="fa-IR"/>
        </w:rPr>
        <w:t xml:space="preserve"> مانند تار مو</w:t>
      </w:r>
      <w:r>
        <w:rPr>
          <w:rFonts w:hint="cs"/>
          <w:rtl/>
          <w:lang w:bidi="fa-IR"/>
        </w:rPr>
        <w:t>ی</w:t>
      </w:r>
      <w:r>
        <w:rPr>
          <w:rtl/>
          <w:lang w:bidi="fa-IR"/>
        </w:rPr>
        <w:t xml:space="preserve"> انسان است و م</w:t>
      </w:r>
      <w:r>
        <w:rPr>
          <w:rFonts w:hint="cs"/>
          <w:rtl/>
          <w:lang w:bidi="fa-IR"/>
        </w:rPr>
        <w:t>ی‌</w:t>
      </w:r>
      <w:r>
        <w:rPr>
          <w:rFonts w:hint="eastAsia"/>
          <w:rtl/>
          <w:lang w:bidi="fa-IR"/>
        </w:rPr>
        <w:t>تواند</w:t>
      </w:r>
      <w:r>
        <w:rPr>
          <w:rtl/>
          <w:lang w:bidi="fa-IR"/>
        </w:rPr>
        <w:t xml:space="preserve"> به‌عنوان ابزار</w:t>
      </w:r>
      <w:r>
        <w:rPr>
          <w:rFonts w:hint="cs"/>
          <w:rtl/>
          <w:lang w:bidi="fa-IR"/>
        </w:rPr>
        <w:t>ی</w:t>
      </w:r>
      <w:r>
        <w:rPr>
          <w:rtl/>
          <w:lang w:bidi="fa-IR"/>
        </w:rPr>
        <w:t xml:space="preserve"> برا</w:t>
      </w:r>
      <w:r>
        <w:rPr>
          <w:rFonts w:hint="cs"/>
          <w:rtl/>
          <w:lang w:bidi="fa-IR"/>
        </w:rPr>
        <w:t>ی</w:t>
      </w:r>
      <w:r>
        <w:rPr>
          <w:rtl/>
          <w:lang w:bidi="fa-IR"/>
        </w:rPr>
        <w:t xml:space="preserve"> فهم برهم‌کنش‌ها</w:t>
      </w:r>
      <w:r>
        <w:rPr>
          <w:rFonts w:hint="cs"/>
          <w:rtl/>
          <w:lang w:bidi="fa-IR"/>
        </w:rPr>
        <w:t>ی</w:t>
      </w:r>
      <w:r>
        <w:rPr>
          <w:rtl/>
          <w:lang w:bidi="fa-IR"/>
        </w:rPr>
        <w:t xml:space="preserve"> ف</w:t>
      </w:r>
      <w:r>
        <w:rPr>
          <w:rFonts w:hint="cs"/>
          <w:rtl/>
          <w:lang w:bidi="fa-IR"/>
        </w:rPr>
        <w:t>ی</w:t>
      </w:r>
      <w:r>
        <w:rPr>
          <w:rFonts w:hint="eastAsia"/>
          <w:rtl/>
          <w:lang w:bidi="fa-IR"/>
        </w:rPr>
        <w:t>ز</w:t>
      </w:r>
      <w:r>
        <w:rPr>
          <w:rFonts w:hint="cs"/>
          <w:rtl/>
          <w:lang w:bidi="fa-IR"/>
        </w:rPr>
        <w:t>ی</w:t>
      </w:r>
      <w:r>
        <w:rPr>
          <w:rFonts w:hint="eastAsia"/>
          <w:rtl/>
          <w:lang w:bidi="fa-IR"/>
        </w:rPr>
        <w:t>کوش</w:t>
      </w:r>
      <w:r>
        <w:rPr>
          <w:rFonts w:hint="cs"/>
          <w:rtl/>
          <w:lang w:bidi="fa-IR"/>
        </w:rPr>
        <w:t>ی</w:t>
      </w:r>
      <w:r>
        <w:rPr>
          <w:rFonts w:hint="eastAsia"/>
          <w:rtl/>
          <w:lang w:bidi="fa-IR"/>
        </w:rPr>
        <w:t>م</w:t>
      </w:r>
      <w:r>
        <w:rPr>
          <w:rFonts w:hint="cs"/>
          <w:rtl/>
          <w:lang w:bidi="fa-IR"/>
        </w:rPr>
        <w:t>ی</w:t>
      </w:r>
      <w:r>
        <w:rPr>
          <w:rFonts w:hint="eastAsia"/>
          <w:rtl/>
          <w:lang w:bidi="fa-IR"/>
        </w:rPr>
        <w:t>ا</w:t>
      </w:r>
      <w:r>
        <w:rPr>
          <w:rFonts w:hint="cs"/>
          <w:rtl/>
          <w:lang w:bidi="fa-IR"/>
        </w:rPr>
        <w:t>یی</w:t>
      </w:r>
      <w:r>
        <w:rPr>
          <w:rtl/>
          <w:lang w:bidi="fa-IR"/>
        </w:rPr>
        <w:t xml:space="preserve"> در طراح</w:t>
      </w:r>
      <w:r>
        <w:rPr>
          <w:rFonts w:hint="cs"/>
          <w:rtl/>
          <w:lang w:bidi="fa-IR"/>
        </w:rPr>
        <w:t>ی</w:t>
      </w:r>
      <w:r>
        <w:rPr>
          <w:rtl/>
          <w:lang w:bidi="fa-IR"/>
        </w:rPr>
        <w:t xml:space="preserve"> فرآورده‌ها</w:t>
      </w:r>
      <w:r>
        <w:rPr>
          <w:rFonts w:hint="cs"/>
          <w:rtl/>
          <w:lang w:bidi="fa-IR"/>
        </w:rPr>
        <w:t>ی</w:t>
      </w:r>
      <w:r>
        <w:rPr>
          <w:rtl/>
          <w:lang w:bidi="fa-IR"/>
        </w:rPr>
        <w:t xml:space="preserve"> موضع</w:t>
      </w:r>
      <w:r>
        <w:rPr>
          <w:rFonts w:hint="cs"/>
          <w:rtl/>
          <w:lang w:bidi="fa-IR"/>
        </w:rPr>
        <w:t>ی</w:t>
      </w:r>
      <w:r>
        <w:rPr>
          <w:rtl/>
          <w:lang w:bidi="fa-IR"/>
        </w:rPr>
        <w:t xml:space="preserve"> مو و س</w:t>
      </w:r>
      <w:r>
        <w:rPr>
          <w:rFonts w:hint="cs"/>
          <w:rtl/>
          <w:lang w:bidi="fa-IR"/>
        </w:rPr>
        <w:t>ی</w:t>
      </w:r>
      <w:r>
        <w:rPr>
          <w:rFonts w:hint="eastAsia"/>
          <w:rtl/>
          <w:lang w:bidi="fa-IR"/>
        </w:rPr>
        <w:t>ستم‌ها</w:t>
      </w:r>
      <w:r>
        <w:rPr>
          <w:rFonts w:hint="cs"/>
          <w:rtl/>
          <w:lang w:bidi="fa-IR"/>
        </w:rPr>
        <w:t>ی</w:t>
      </w:r>
      <w:r>
        <w:rPr>
          <w:rtl/>
          <w:lang w:bidi="fa-IR"/>
        </w:rPr>
        <w:t xml:space="preserve"> دارورسان</w:t>
      </w:r>
      <w:r>
        <w:rPr>
          <w:rFonts w:hint="cs"/>
          <w:rtl/>
          <w:lang w:bidi="fa-IR"/>
        </w:rPr>
        <w:t>ی</w:t>
      </w:r>
      <w:r>
        <w:rPr>
          <w:rtl/>
          <w:lang w:bidi="fa-IR"/>
        </w:rPr>
        <w:t xml:space="preserve"> فول</w:t>
      </w:r>
      <w:r>
        <w:rPr>
          <w:rFonts w:hint="cs"/>
          <w:rtl/>
          <w:lang w:bidi="fa-IR"/>
        </w:rPr>
        <w:t>ی</w:t>
      </w:r>
      <w:r>
        <w:rPr>
          <w:rFonts w:hint="eastAsia"/>
          <w:rtl/>
          <w:lang w:bidi="fa-IR"/>
        </w:rPr>
        <w:t>کول</w:t>
      </w:r>
      <w:r>
        <w:rPr>
          <w:rFonts w:hint="cs"/>
          <w:rtl/>
          <w:lang w:bidi="fa-IR"/>
        </w:rPr>
        <w:t>ی</w:t>
      </w:r>
      <w:r>
        <w:rPr>
          <w:rtl/>
          <w:lang w:bidi="fa-IR"/>
        </w:rPr>
        <w:t xml:space="preserve"> مورد استفاده قرار گ</w:t>
      </w:r>
      <w:r>
        <w:rPr>
          <w:rFonts w:hint="cs"/>
          <w:rtl/>
          <w:lang w:bidi="fa-IR"/>
        </w:rPr>
        <w:t>ی</w:t>
      </w:r>
      <w:r>
        <w:rPr>
          <w:rFonts w:hint="eastAsia"/>
          <w:rtl/>
          <w:lang w:bidi="fa-IR"/>
        </w:rPr>
        <w:t>رد</w:t>
      </w:r>
      <w:r>
        <w:rPr>
          <w:rtl/>
          <w:lang w:bidi="fa-IR"/>
        </w:rPr>
        <w:t>.</w:t>
      </w:r>
    </w:p>
    <w:p w14:paraId="3FEAF7BC" w14:textId="5818CDC6" w:rsidR="009601BA" w:rsidRPr="00334896" w:rsidRDefault="009601BA" w:rsidP="00875E94">
      <w:pPr>
        <w:pStyle w:val="Heading2"/>
        <w:rPr>
          <w:rtl/>
          <w:lang w:bidi="fa-IR"/>
        </w:rPr>
      </w:pPr>
      <w:bookmarkStart w:id="106" w:name="_Toc219980403"/>
      <w:r w:rsidRPr="00334896">
        <w:rPr>
          <w:rFonts w:hint="cs"/>
          <w:rtl/>
          <w:lang w:bidi="fa-IR"/>
        </w:rPr>
        <w:t>نتایج برداشت آب و لیپید از تار مو توسط حلال‌ها</w:t>
      </w:r>
      <w:bookmarkEnd w:id="106"/>
    </w:p>
    <w:p w14:paraId="71EC294B" w14:textId="77777777" w:rsidR="00BF542C" w:rsidRPr="00452D10" w:rsidRDefault="00BF542C" w:rsidP="00BF542C">
      <w:pPr>
        <w:pStyle w:val="a3"/>
        <w:rPr>
          <w:sz w:val="28"/>
          <w:rtl/>
          <w:lang w:bidi="fa-IR"/>
        </w:rPr>
      </w:pPr>
      <w:r w:rsidRPr="00452D10">
        <w:rPr>
          <w:sz w:val="28"/>
          <w:rtl/>
          <w:lang w:bidi="fa-IR"/>
        </w:rPr>
        <w:t>برا</w:t>
      </w:r>
      <w:r w:rsidRPr="00452D10">
        <w:rPr>
          <w:rFonts w:hint="cs"/>
          <w:sz w:val="28"/>
          <w:rtl/>
          <w:lang w:bidi="fa-IR"/>
        </w:rPr>
        <w:t>ی</w:t>
      </w:r>
      <w:r w:rsidRPr="00452D10">
        <w:rPr>
          <w:sz w:val="28"/>
          <w:rtl/>
          <w:lang w:bidi="fa-IR"/>
        </w:rPr>
        <w:t xml:space="preserve"> اطم</w:t>
      </w:r>
      <w:r w:rsidRPr="00452D10">
        <w:rPr>
          <w:rFonts w:hint="cs"/>
          <w:sz w:val="28"/>
          <w:rtl/>
          <w:lang w:bidi="fa-IR"/>
        </w:rPr>
        <w:t>ی</w:t>
      </w:r>
      <w:r w:rsidRPr="00452D10">
        <w:rPr>
          <w:rFonts w:hint="eastAsia"/>
          <w:sz w:val="28"/>
          <w:rtl/>
          <w:lang w:bidi="fa-IR"/>
        </w:rPr>
        <w:t>نان</w:t>
      </w:r>
      <w:r w:rsidRPr="00452D10">
        <w:rPr>
          <w:sz w:val="28"/>
          <w:rtl/>
          <w:lang w:bidi="fa-IR"/>
        </w:rPr>
        <w:t xml:space="preserve"> از صحت محاسبات درصد برداشت حلال توسط تار مو، ضرور</w:t>
      </w:r>
      <w:r w:rsidRPr="00452D10">
        <w:rPr>
          <w:rFonts w:hint="cs"/>
          <w:sz w:val="28"/>
          <w:rtl/>
          <w:lang w:bidi="fa-IR"/>
        </w:rPr>
        <w:t>ی</w:t>
      </w:r>
      <w:r w:rsidRPr="00452D10">
        <w:rPr>
          <w:sz w:val="28"/>
          <w:rtl/>
          <w:lang w:bidi="fa-IR"/>
        </w:rPr>
        <w:t xml:space="preserve"> است که تأ</w:t>
      </w:r>
      <w:r w:rsidRPr="00452D10">
        <w:rPr>
          <w:rFonts w:hint="cs"/>
          <w:sz w:val="28"/>
          <w:rtl/>
          <w:lang w:bidi="fa-IR"/>
        </w:rPr>
        <w:t>یی</w:t>
      </w:r>
      <w:r w:rsidRPr="00452D10">
        <w:rPr>
          <w:rFonts w:hint="eastAsia"/>
          <w:sz w:val="28"/>
          <w:rtl/>
          <w:lang w:bidi="fa-IR"/>
        </w:rPr>
        <w:t>د</w:t>
      </w:r>
      <w:r w:rsidRPr="00452D10">
        <w:rPr>
          <w:sz w:val="28"/>
          <w:rtl/>
          <w:lang w:bidi="fa-IR"/>
        </w:rPr>
        <w:t xml:space="preserve"> شود تغ</w:t>
      </w:r>
      <w:r w:rsidRPr="00452D10">
        <w:rPr>
          <w:rFonts w:hint="cs"/>
          <w:sz w:val="28"/>
          <w:rtl/>
          <w:lang w:bidi="fa-IR"/>
        </w:rPr>
        <w:t>یی</w:t>
      </w:r>
      <w:r w:rsidRPr="00452D10">
        <w:rPr>
          <w:rFonts w:hint="eastAsia"/>
          <w:sz w:val="28"/>
          <w:rtl/>
          <w:lang w:bidi="fa-IR"/>
        </w:rPr>
        <w:t>رات</w:t>
      </w:r>
      <w:r w:rsidRPr="00452D10">
        <w:rPr>
          <w:sz w:val="28"/>
          <w:rtl/>
          <w:lang w:bidi="fa-IR"/>
        </w:rPr>
        <w:t xml:space="preserve"> وزن</w:t>
      </w:r>
      <w:r w:rsidRPr="00452D10">
        <w:rPr>
          <w:rFonts w:hint="cs"/>
          <w:sz w:val="28"/>
          <w:rtl/>
          <w:lang w:bidi="fa-IR"/>
        </w:rPr>
        <w:t>ی</w:t>
      </w:r>
      <w:r w:rsidRPr="00452D10">
        <w:rPr>
          <w:sz w:val="28"/>
          <w:rtl/>
          <w:lang w:bidi="fa-IR"/>
        </w:rPr>
        <w:t xml:space="preserve"> اندازه‌گ</w:t>
      </w:r>
      <w:r w:rsidRPr="00452D10">
        <w:rPr>
          <w:rFonts w:hint="cs"/>
          <w:sz w:val="28"/>
          <w:rtl/>
          <w:lang w:bidi="fa-IR"/>
        </w:rPr>
        <w:t>ی</w:t>
      </w:r>
      <w:r w:rsidRPr="00452D10">
        <w:rPr>
          <w:rFonts w:hint="eastAsia"/>
          <w:sz w:val="28"/>
          <w:rtl/>
          <w:lang w:bidi="fa-IR"/>
        </w:rPr>
        <w:t>ر</w:t>
      </w:r>
      <w:r w:rsidRPr="00452D10">
        <w:rPr>
          <w:rFonts w:hint="cs"/>
          <w:sz w:val="28"/>
          <w:rtl/>
          <w:lang w:bidi="fa-IR"/>
        </w:rPr>
        <w:t>ی‌</w:t>
      </w:r>
      <w:r w:rsidRPr="00452D10">
        <w:rPr>
          <w:rFonts w:hint="eastAsia"/>
          <w:sz w:val="28"/>
          <w:rtl/>
          <w:lang w:bidi="fa-IR"/>
        </w:rPr>
        <w:t>شده</w:t>
      </w:r>
      <w:r w:rsidRPr="00452D10">
        <w:rPr>
          <w:sz w:val="28"/>
          <w:rtl/>
          <w:lang w:bidi="fa-IR"/>
        </w:rPr>
        <w:t xml:space="preserve"> صرفاً ناش</w:t>
      </w:r>
      <w:r w:rsidRPr="00452D10">
        <w:rPr>
          <w:rFonts w:hint="cs"/>
          <w:sz w:val="28"/>
          <w:rtl/>
          <w:lang w:bidi="fa-IR"/>
        </w:rPr>
        <w:t>ی</w:t>
      </w:r>
      <w:r w:rsidRPr="00452D10">
        <w:rPr>
          <w:sz w:val="28"/>
          <w:rtl/>
          <w:lang w:bidi="fa-IR"/>
        </w:rPr>
        <w:t xml:space="preserve"> از جذب حلال به درون ساختار تار مو است و نه انتقال اجزا</w:t>
      </w:r>
      <w:r w:rsidRPr="00452D10">
        <w:rPr>
          <w:rFonts w:hint="cs"/>
          <w:sz w:val="28"/>
          <w:rtl/>
          <w:lang w:bidi="fa-IR"/>
        </w:rPr>
        <w:t>ی</w:t>
      </w:r>
      <w:r w:rsidRPr="00452D10">
        <w:rPr>
          <w:sz w:val="28"/>
          <w:rtl/>
          <w:lang w:bidi="fa-IR"/>
        </w:rPr>
        <w:t xml:space="preserve"> داخل</w:t>
      </w:r>
      <w:r w:rsidRPr="00452D10">
        <w:rPr>
          <w:rFonts w:hint="cs"/>
          <w:sz w:val="28"/>
          <w:rtl/>
          <w:lang w:bidi="fa-IR"/>
        </w:rPr>
        <w:t>ی</w:t>
      </w:r>
      <w:r w:rsidRPr="00452D10">
        <w:rPr>
          <w:sz w:val="28"/>
          <w:rtl/>
          <w:lang w:bidi="fa-IR"/>
        </w:rPr>
        <w:t xml:space="preserve"> تار مو به حلال. تار مو</w:t>
      </w:r>
      <w:r w:rsidRPr="00452D10">
        <w:rPr>
          <w:rFonts w:hint="cs"/>
          <w:sz w:val="28"/>
          <w:rtl/>
          <w:lang w:bidi="fa-IR"/>
        </w:rPr>
        <w:t>ی</w:t>
      </w:r>
      <w:r w:rsidRPr="00452D10">
        <w:rPr>
          <w:sz w:val="28"/>
          <w:rtl/>
          <w:lang w:bidi="fa-IR"/>
        </w:rPr>
        <w:t xml:space="preserve"> انسان به‌طور طب</w:t>
      </w:r>
      <w:r w:rsidRPr="00452D10">
        <w:rPr>
          <w:rFonts w:hint="cs"/>
          <w:sz w:val="28"/>
          <w:rtl/>
          <w:lang w:bidi="fa-IR"/>
        </w:rPr>
        <w:t>ی</w:t>
      </w:r>
      <w:r w:rsidRPr="00452D10">
        <w:rPr>
          <w:rFonts w:hint="eastAsia"/>
          <w:sz w:val="28"/>
          <w:rtl/>
          <w:lang w:bidi="fa-IR"/>
        </w:rPr>
        <w:t>ع</w:t>
      </w:r>
      <w:r w:rsidRPr="00452D10">
        <w:rPr>
          <w:rFonts w:hint="cs"/>
          <w:sz w:val="28"/>
          <w:rtl/>
          <w:lang w:bidi="fa-IR"/>
        </w:rPr>
        <w:t>ی</w:t>
      </w:r>
      <w:r w:rsidRPr="00452D10">
        <w:rPr>
          <w:sz w:val="28"/>
          <w:rtl/>
          <w:lang w:bidi="fa-IR"/>
        </w:rPr>
        <w:t xml:space="preserve"> حاو</w:t>
      </w:r>
      <w:r w:rsidRPr="00452D10">
        <w:rPr>
          <w:rFonts w:hint="cs"/>
          <w:sz w:val="28"/>
          <w:rtl/>
          <w:lang w:bidi="fa-IR"/>
        </w:rPr>
        <w:t>ی</w:t>
      </w:r>
      <w:r w:rsidRPr="00452D10">
        <w:rPr>
          <w:sz w:val="28"/>
          <w:rtl/>
          <w:lang w:bidi="fa-IR"/>
        </w:rPr>
        <w:t xml:space="preserve"> حدود ۱۰ تا ۱۵ درصد رطوبت </w:t>
      </w:r>
      <w:r w:rsidRPr="00452D10">
        <w:rPr>
          <w:rFonts w:hint="eastAsia"/>
          <w:sz w:val="28"/>
          <w:rtl/>
          <w:lang w:bidi="fa-IR"/>
        </w:rPr>
        <w:t>داخل</w:t>
      </w:r>
      <w:r w:rsidRPr="00452D10">
        <w:rPr>
          <w:rFonts w:hint="cs"/>
          <w:sz w:val="28"/>
          <w:rtl/>
          <w:lang w:bidi="fa-IR"/>
        </w:rPr>
        <w:t>ی</w:t>
      </w:r>
      <w:r w:rsidRPr="00452D10">
        <w:rPr>
          <w:sz w:val="28"/>
          <w:rtl/>
          <w:lang w:bidi="fa-IR"/>
        </w:rPr>
        <w:t xml:space="preserve"> و حدود ۱ تا ۹ درصد ل</w:t>
      </w:r>
      <w:r w:rsidRPr="00452D10">
        <w:rPr>
          <w:rFonts w:hint="cs"/>
          <w:sz w:val="28"/>
          <w:rtl/>
          <w:lang w:bidi="fa-IR"/>
        </w:rPr>
        <w:t>ی</w:t>
      </w:r>
      <w:r w:rsidRPr="00452D10">
        <w:rPr>
          <w:rFonts w:hint="eastAsia"/>
          <w:sz w:val="28"/>
          <w:rtl/>
          <w:lang w:bidi="fa-IR"/>
        </w:rPr>
        <w:t>پ</w:t>
      </w:r>
      <w:r w:rsidRPr="00452D10">
        <w:rPr>
          <w:rFonts w:hint="cs"/>
          <w:sz w:val="28"/>
          <w:rtl/>
          <w:lang w:bidi="fa-IR"/>
        </w:rPr>
        <w:t>ی</w:t>
      </w:r>
      <w:r w:rsidRPr="00452D10">
        <w:rPr>
          <w:rFonts w:hint="eastAsia"/>
          <w:sz w:val="28"/>
          <w:rtl/>
          <w:lang w:bidi="fa-IR"/>
        </w:rPr>
        <w:t>دها</w:t>
      </w:r>
      <w:r w:rsidRPr="00452D10">
        <w:rPr>
          <w:rFonts w:hint="cs"/>
          <w:sz w:val="28"/>
          <w:rtl/>
          <w:lang w:bidi="fa-IR"/>
        </w:rPr>
        <w:t>ی</w:t>
      </w:r>
      <w:r w:rsidRPr="00452D10">
        <w:rPr>
          <w:sz w:val="28"/>
          <w:rtl/>
          <w:lang w:bidi="fa-IR"/>
        </w:rPr>
        <w:t xml:space="preserve"> ساختار</w:t>
      </w:r>
      <w:r w:rsidRPr="00452D10">
        <w:rPr>
          <w:rFonts w:hint="cs"/>
          <w:sz w:val="28"/>
          <w:rtl/>
          <w:lang w:bidi="fa-IR"/>
        </w:rPr>
        <w:t>ی</w:t>
      </w:r>
      <w:r w:rsidRPr="00452D10">
        <w:rPr>
          <w:sz w:val="28"/>
          <w:rtl/>
          <w:lang w:bidi="fa-IR"/>
        </w:rPr>
        <w:t xml:space="preserve"> است. در صورت</w:t>
      </w:r>
      <w:r w:rsidRPr="00452D10">
        <w:rPr>
          <w:rFonts w:hint="cs"/>
          <w:sz w:val="28"/>
          <w:rtl/>
          <w:lang w:bidi="fa-IR"/>
        </w:rPr>
        <w:t>ی</w:t>
      </w:r>
      <w:r w:rsidRPr="00452D10">
        <w:rPr>
          <w:sz w:val="28"/>
          <w:rtl/>
          <w:lang w:bidi="fa-IR"/>
        </w:rPr>
        <w:t xml:space="preserve"> که حلال‌ها</w:t>
      </w:r>
      <w:r w:rsidRPr="00452D10">
        <w:rPr>
          <w:rFonts w:hint="cs"/>
          <w:sz w:val="28"/>
          <w:rtl/>
          <w:lang w:bidi="fa-IR"/>
        </w:rPr>
        <w:t>ی</w:t>
      </w:r>
      <w:r w:rsidRPr="00452D10">
        <w:rPr>
          <w:sz w:val="28"/>
          <w:rtl/>
          <w:lang w:bidi="fa-IR"/>
        </w:rPr>
        <w:t xml:space="preserve"> مورد استفاده قادر به استخراج ا</w:t>
      </w:r>
      <w:r w:rsidRPr="00452D10">
        <w:rPr>
          <w:rFonts w:hint="cs"/>
          <w:sz w:val="28"/>
          <w:rtl/>
          <w:lang w:bidi="fa-IR"/>
        </w:rPr>
        <w:t>ی</w:t>
      </w:r>
      <w:r w:rsidRPr="00452D10">
        <w:rPr>
          <w:rFonts w:hint="eastAsia"/>
          <w:sz w:val="28"/>
          <w:rtl/>
          <w:lang w:bidi="fa-IR"/>
        </w:rPr>
        <w:t>ن</w:t>
      </w:r>
      <w:r w:rsidRPr="00452D10">
        <w:rPr>
          <w:sz w:val="28"/>
          <w:rtl/>
          <w:lang w:bidi="fa-IR"/>
        </w:rPr>
        <w:t xml:space="preserve"> آب </w:t>
      </w:r>
      <w:r w:rsidRPr="00452D10">
        <w:rPr>
          <w:rFonts w:hint="cs"/>
          <w:sz w:val="28"/>
          <w:rtl/>
          <w:lang w:bidi="fa-IR"/>
        </w:rPr>
        <w:t>ی</w:t>
      </w:r>
      <w:r w:rsidRPr="00452D10">
        <w:rPr>
          <w:rFonts w:hint="eastAsia"/>
          <w:sz w:val="28"/>
          <w:rtl/>
          <w:lang w:bidi="fa-IR"/>
        </w:rPr>
        <w:t>ا</w:t>
      </w:r>
      <w:r w:rsidRPr="00452D10">
        <w:rPr>
          <w:sz w:val="28"/>
          <w:rtl/>
          <w:lang w:bidi="fa-IR"/>
        </w:rPr>
        <w:t xml:space="preserve"> ل</w:t>
      </w:r>
      <w:r w:rsidRPr="00452D10">
        <w:rPr>
          <w:rFonts w:hint="cs"/>
          <w:sz w:val="28"/>
          <w:rtl/>
          <w:lang w:bidi="fa-IR"/>
        </w:rPr>
        <w:t>ی</w:t>
      </w:r>
      <w:r w:rsidRPr="00452D10">
        <w:rPr>
          <w:rFonts w:hint="eastAsia"/>
          <w:sz w:val="28"/>
          <w:rtl/>
          <w:lang w:bidi="fa-IR"/>
        </w:rPr>
        <w:t>پ</w:t>
      </w:r>
      <w:r w:rsidRPr="00452D10">
        <w:rPr>
          <w:rFonts w:hint="cs"/>
          <w:sz w:val="28"/>
          <w:rtl/>
          <w:lang w:bidi="fa-IR"/>
        </w:rPr>
        <w:t>ی</w:t>
      </w:r>
      <w:r w:rsidRPr="00452D10">
        <w:rPr>
          <w:rFonts w:hint="eastAsia"/>
          <w:sz w:val="28"/>
          <w:rtl/>
          <w:lang w:bidi="fa-IR"/>
        </w:rPr>
        <w:t>دها</w:t>
      </w:r>
      <w:r w:rsidRPr="00452D10">
        <w:rPr>
          <w:sz w:val="28"/>
          <w:rtl/>
          <w:lang w:bidi="fa-IR"/>
        </w:rPr>
        <w:t xml:space="preserve"> باشند، درصد برداشت محاسبه‌شده دچار خطا</w:t>
      </w:r>
      <w:r w:rsidRPr="00452D10">
        <w:rPr>
          <w:rFonts w:hint="cs"/>
          <w:sz w:val="28"/>
          <w:rtl/>
          <w:lang w:bidi="fa-IR"/>
        </w:rPr>
        <w:t>ی</w:t>
      </w:r>
      <w:r w:rsidRPr="00452D10">
        <w:rPr>
          <w:sz w:val="28"/>
          <w:rtl/>
          <w:lang w:bidi="fa-IR"/>
        </w:rPr>
        <w:t xml:space="preserve"> س</w:t>
      </w:r>
      <w:r w:rsidRPr="00452D10">
        <w:rPr>
          <w:rFonts w:hint="cs"/>
          <w:sz w:val="28"/>
          <w:rtl/>
          <w:lang w:bidi="fa-IR"/>
        </w:rPr>
        <w:t>ی</w:t>
      </w:r>
      <w:r w:rsidRPr="00452D10">
        <w:rPr>
          <w:rFonts w:hint="eastAsia"/>
          <w:sz w:val="28"/>
          <w:rtl/>
          <w:lang w:bidi="fa-IR"/>
        </w:rPr>
        <w:t>ستمات</w:t>
      </w:r>
      <w:r w:rsidRPr="00452D10">
        <w:rPr>
          <w:rFonts w:hint="cs"/>
          <w:sz w:val="28"/>
          <w:rtl/>
          <w:lang w:bidi="fa-IR"/>
        </w:rPr>
        <w:t>ی</w:t>
      </w:r>
      <w:r w:rsidRPr="00452D10">
        <w:rPr>
          <w:rFonts w:hint="eastAsia"/>
          <w:sz w:val="28"/>
          <w:rtl/>
          <w:lang w:bidi="fa-IR"/>
        </w:rPr>
        <w:t>ک</w:t>
      </w:r>
      <w:r w:rsidRPr="00452D10">
        <w:rPr>
          <w:sz w:val="28"/>
          <w:rtl/>
          <w:lang w:bidi="fa-IR"/>
        </w:rPr>
        <w:t xml:space="preserve"> شده و مقاد</w:t>
      </w:r>
      <w:r w:rsidRPr="00452D10">
        <w:rPr>
          <w:rFonts w:hint="cs"/>
          <w:sz w:val="28"/>
          <w:rtl/>
          <w:lang w:bidi="fa-IR"/>
        </w:rPr>
        <w:t>ی</w:t>
      </w:r>
      <w:r w:rsidRPr="00452D10">
        <w:rPr>
          <w:rFonts w:hint="eastAsia"/>
          <w:sz w:val="28"/>
          <w:rtl/>
          <w:lang w:bidi="fa-IR"/>
        </w:rPr>
        <w:t>ر</w:t>
      </w:r>
      <w:r w:rsidRPr="00452D10">
        <w:rPr>
          <w:sz w:val="28"/>
          <w:rtl/>
          <w:lang w:bidi="fa-IR"/>
        </w:rPr>
        <w:t xml:space="preserve"> غ</w:t>
      </w:r>
      <w:r w:rsidRPr="00452D10">
        <w:rPr>
          <w:rFonts w:hint="cs"/>
          <w:sz w:val="28"/>
          <w:rtl/>
          <w:lang w:bidi="fa-IR"/>
        </w:rPr>
        <w:t>ی</w:t>
      </w:r>
      <w:r w:rsidRPr="00452D10">
        <w:rPr>
          <w:rFonts w:hint="eastAsia"/>
          <w:sz w:val="28"/>
          <w:rtl/>
          <w:lang w:bidi="fa-IR"/>
        </w:rPr>
        <w:t>رواقع</w:t>
      </w:r>
      <w:r w:rsidRPr="00452D10">
        <w:rPr>
          <w:rFonts w:hint="cs"/>
          <w:sz w:val="28"/>
          <w:rtl/>
          <w:lang w:bidi="fa-IR"/>
        </w:rPr>
        <w:t>ی</w:t>
      </w:r>
      <w:r w:rsidRPr="00452D10">
        <w:rPr>
          <w:sz w:val="28"/>
          <w:rtl/>
          <w:lang w:bidi="fa-IR"/>
        </w:rPr>
        <w:t xml:space="preserve"> به دست م</w:t>
      </w:r>
      <w:r w:rsidRPr="00452D10">
        <w:rPr>
          <w:rFonts w:hint="cs"/>
          <w:sz w:val="28"/>
          <w:rtl/>
          <w:lang w:bidi="fa-IR"/>
        </w:rPr>
        <w:t>ی‌</w:t>
      </w:r>
      <w:r w:rsidRPr="00452D10">
        <w:rPr>
          <w:rFonts w:hint="eastAsia"/>
          <w:sz w:val="28"/>
          <w:rtl/>
          <w:lang w:bidi="fa-IR"/>
        </w:rPr>
        <w:t>آ</w:t>
      </w:r>
      <w:r w:rsidRPr="00452D10">
        <w:rPr>
          <w:rFonts w:hint="cs"/>
          <w:sz w:val="28"/>
          <w:rtl/>
          <w:lang w:bidi="fa-IR"/>
        </w:rPr>
        <w:t>ی</w:t>
      </w:r>
      <w:r w:rsidRPr="00452D10">
        <w:rPr>
          <w:rFonts w:hint="eastAsia"/>
          <w:sz w:val="28"/>
          <w:rtl/>
          <w:lang w:bidi="fa-IR"/>
        </w:rPr>
        <w:t>د</w:t>
      </w:r>
      <w:r w:rsidRPr="00452D10">
        <w:rPr>
          <w:sz w:val="28"/>
          <w:rtl/>
          <w:lang w:bidi="fa-IR"/>
        </w:rPr>
        <w:t>.</w:t>
      </w:r>
    </w:p>
    <w:p w14:paraId="0BF90621" w14:textId="652B65DC" w:rsidR="00BF542C" w:rsidRPr="00452D10" w:rsidRDefault="00BF542C" w:rsidP="00BF542C">
      <w:pPr>
        <w:pStyle w:val="a3"/>
        <w:rPr>
          <w:sz w:val="28"/>
          <w:rtl/>
          <w:lang w:bidi="fa-IR"/>
        </w:rPr>
      </w:pPr>
      <w:r w:rsidRPr="00452D10">
        <w:rPr>
          <w:rFonts w:hint="eastAsia"/>
          <w:sz w:val="28"/>
          <w:rtl/>
          <w:lang w:bidi="fa-IR"/>
        </w:rPr>
        <w:t>برا</w:t>
      </w:r>
      <w:r w:rsidRPr="00452D10">
        <w:rPr>
          <w:rFonts w:hint="cs"/>
          <w:sz w:val="28"/>
          <w:rtl/>
          <w:lang w:bidi="fa-IR"/>
        </w:rPr>
        <w:t>ی</w:t>
      </w:r>
      <w:r w:rsidRPr="00452D10">
        <w:rPr>
          <w:sz w:val="28"/>
          <w:rtl/>
          <w:lang w:bidi="fa-IR"/>
        </w:rPr>
        <w:t xml:space="preserve"> بررس</w:t>
      </w:r>
      <w:r w:rsidRPr="00452D10">
        <w:rPr>
          <w:rFonts w:hint="cs"/>
          <w:sz w:val="28"/>
          <w:rtl/>
          <w:lang w:bidi="fa-IR"/>
        </w:rPr>
        <w:t>ی</w:t>
      </w:r>
      <w:r w:rsidRPr="00452D10">
        <w:rPr>
          <w:sz w:val="28"/>
          <w:rtl/>
          <w:lang w:bidi="fa-IR"/>
        </w:rPr>
        <w:t xml:space="preserve"> ا</w:t>
      </w:r>
      <w:r w:rsidRPr="00452D10">
        <w:rPr>
          <w:rFonts w:hint="cs"/>
          <w:sz w:val="28"/>
          <w:rtl/>
          <w:lang w:bidi="fa-IR"/>
        </w:rPr>
        <w:t>ی</w:t>
      </w:r>
      <w:r w:rsidRPr="00452D10">
        <w:rPr>
          <w:rFonts w:hint="eastAsia"/>
          <w:sz w:val="28"/>
          <w:rtl/>
          <w:lang w:bidi="fa-IR"/>
        </w:rPr>
        <w:t>ن</w:t>
      </w:r>
      <w:r w:rsidRPr="00452D10">
        <w:rPr>
          <w:sz w:val="28"/>
          <w:rtl/>
          <w:lang w:bidi="fa-IR"/>
        </w:rPr>
        <w:t xml:space="preserve"> احتمال، دو آزما</w:t>
      </w:r>
      <w:r w:rsidRPr="00452D10">
        <w:rPr>
          <w:rFonts w:hint="cs"/>
          <w:sz w:val="28"/>
          <w:rtl/>
          <w:lang w:bidi="fa-IR"/>
        </w:rPr>
        <w:t>ی</w:t>
      </w:r>
      <w:r w:rsidRPr="00452D10">
        <w:rPr>
          <w:rFonts w:hint="eastAsia"/>
          <w:sz w:val="28"/>
          <w:rtl/>
          <w:lang w:bidi="fa-IR"/>
        </w:rPr>
        <w:t>ش</w:t>
      </w:r>
      <w:r w:rsidRPr="00452D10">
        <w:rPr>
          <w:sz w:val="28"/>
          <w:rtl/>
          <w:lang w:bidi="fa-IR"/>
        </w:rPr>
        <w:t xml:space="preserve"> کنترل</w:t>
      </w:r>
      <w:r w:rsidRPr="00452D10">
        <w:rPr>
          <w:rFonts w:hint="cs"/>
          <w:sz w:val="28"/>
          <w:rtl/>
          <w:lang w:bidi="fa-IR"/>
        </w:rPr>
        <w:t>ی</w:t>
      </w:r>
      <w:r w:rsidRPr="00452D10">
        <w:rPr>
          <w:sz w:val="28"/>
          <w:rtl/>
          <w:lang w:bidi="fa-IR"/>
        </w:rPr>
        <w:t xml:space="preserve"> طراح</w:t>
      </w:r>
      <w:r w:rsidRPr="00452D10">
        <w:rPr>
          <w:rFonts w:hint="cs"/>
          <w:sz w:val="28"/>
          <w:rtl/>
          <w:lang w:bidi="fa-IR"/>
        </w:rPr>
        <w:t>ی</w:t>
      </w:r>
      <w:r w:rsidRPr="00452D10">
        <w:rPr>
          <w:sz w:val="28"/>
          <w:rtl/>
          <w:lang w:bidi="fa-IR"/>
        </w:rPr>
        <w:t xml:space="preserve"> و اجرا گرد</w:t>
      </w:r>
      <w:r w:rsidRPr="00452D10">
        <w:rPr>
          <w:rFonts w:hint="cs"/>
          <w:sz w:val="28"/>
          <w:rtl/>
          <w:lang w:bidi="fa-IR"/>
        </w:rPr>
        <w:t>ی</w:t>
      </w:r>
      <w:r w:rsidRPr="00452D10">
        <w:rPr>
          <w:rFonts w:hint="eastAsia"/>
          <w:sz w:val="28"/>
          <w:rtl/>
          <w:lang w:bidi="fa-IR"/>
        </w:rPr>
        <w:t>د</w:t>
      </w:r>
      <w:r w:rsidRPr="00452D10">
        <w:rPr>
          <w:sz w:val="28"/>
          <w:rtl/>
          <w:lang w:bidi="fa-IR"/>
        </w:rPr>
        <w:t>. آزما</w:t>
      </w:r>
      <w:r w:rsidRPr="00452D10">
        <w:rPr>
          <w:rFonts w:hint="cs"/>
          <w:sz w:val="28"/>
          <w:rtl/>
          <w:lang w:bidi="fa-IR"/>
        </w:rPr>
        <w:t>ی</w:t>
      </w:r>
      <w:r w:rsidRPr="00452D10">
        <w:rPr>
          <w:rFonts w:hint="eastAsia"/>
          <w:sz w:val="28"/>
          <w:rtl/>
          <w:lang w:bidi="fa-IR"/>
        </w:rPr>
        <w:t>ش</w:t>
      </w:r>
      <w:r w:rsidRPr="00452D10">
        <w:rPr>
          <w:sz w:val="28"/>
          <w:rtl/>
          <w:lang w:bidi="fa-IR"/>
        </w:rPr>
        <w:t xml:space="preserve"> اول با استفاده از آنال</w:t>
      </w:r>
      <w:r w:rsidRPr="00452D10">
        <w:rPr>
          <w:rFonts w:hint="cs"/>
          <w:sz w:val="28"/>
          <w:rtl/>
          <w:lang w:bidi="fa-IR"/>
        </w:rPr>
        <w:t>ی</w:t>
      </w:r>
      <w:r w:rsidRPr="00452D10">
        <w:rPr>
          <w:rFonts w:hint="eastAsia"/>
          <w:sz w:val="28"/>
          <w:rtl/>
          <w:lang w:bidi="fa-IR"/>
        </w:rPr>
        <w:t>ز</w:t>
      </w:r>
      <w:r w:rsidRPr="00452D10">
        <w:rPr>
          <w:sz w:val="28"/>
          <w:rtl/>
          <w:lang w:bidi="fa-IR"/>
        </w:rPr>
        <w:t xml:space="preserve"> ترموگراو</w:t>
      </w:r>
      <w:r w:rsidRPr="00452D10">
        <w:rPr>
          <w:rFonts w:hint="cs"/>
          <w:sz w:val="28"/>
          <w:rtl/>
          <w:lang w:bidi="fa-IR"/>
        </w:rPr>
        <w:t>ی</w:t>
      </w:r>
      <w:r w:rsidRPr="00452D10">
        <w:rPr>
          <w:rFonts w:hint="eastAsia"/>
          <w:sz w:val="28"/>
          <w:rtl/>
          <w:lang w:bidi="fa-IR"/>
        </w:rPr>
        <w:t>متر</w:t>
      </w:r>
      <w:r w:rsidRPr="00452D10">
        <w:rPr>
          <w:rFonts w:hint="cs"/>
          <w:sz w:val="28"/>
          <w:rtl/>
          <w:lang w:bidi="fa-IR"/>
        </w:rPr>
        <w:t>ی</w:t>
      </w:r>
      <w:r w:rsidRPr="00452D10">
        <w:rPr>
          <w:sz w:val="28"/>
          <w:rtl/>
          <w:lang w:bidi="fa-IR"/>
        </w:rPr>
        <w:t xml:space="preserve"> (</w:t>
      </w:r>
      <w:r w:rsidRPr="00452D10">
        <w:rPr>
          <w:sz w:val="28"/>
          <w:lang w:bidi="fa-IR"/>
        </w:rPr>
        <w:t>TGA</w:t>
      </w:r>
      <w:r w:rsidRPr="00452D10">
        <w:rPr>
          <w:sz w:val="28"/>
          <w:rtl/>
          <w:lang w:bidi="fa-IR"/>
        </w:rPr>
        <w:t>) برا</w:t>
      </w:r>
      <w:r w:rsidRPr="00452D10">
        <w:rPr>
          <w:rFonts w:hint="cs"/>
          <w:sz w:val="28"/>
          <w:rtl/>
          <w:lang w:bidi="fa-IR"/>
        </w:rPr>
        <w:t>ی</w:t>
      </w:r>
      <w:r w:rsidRPr="00452D10">
        <w:rPr>
          <w:sz w:val="28"/>
          <w:rtl/>
          <w:lang w:bidi="fa-IR"/>
        </w:rPr>
        <w:t xml:space="preserve"> تع</w:t>
      </w:r>
      <w:r w:rsidRPr="00452D10">
        <w:rPr>
          <w:rFonts w:hint="cs"/>
          <w:sz w:val="28"/>
          <w:rtl/>
          <w:lang w:bidi="fa-IR"/>
        </w:rPr>
        <w:t>یی</w:t>
      </w:r>
      <w:r w:rsidRPr="00452D10">
        <w:rPr>
          <w:rFonts w:hint="eastAsia"/>
          <w:sz w:val="28"/>
          <w:rtl/>
          <w:lang w:bidi="fa-IR"/>
        </w:rPr>
        <w:t>ن</w:t>
      </w:r>
      <w:r w:rsidRPr="00452D10">
        <w:rPr>
          <w:sz w:val="28"/>
          <w:rtl/>
          <w:lang w:bidi="fa-IR"/>
        </w:rPr>
        <w:t xml:space="preserve"> م</w:t>
      </w:r>
      <w:r w:rsidRPr="00452D10">
        <w:rPr>
          <w:rFonts w:hint="cs"/>
          <w:sz w:val="28"/>
          <w:rtl/>
          <w:lang w:bidi="fa-IR"/>
        </w:rPr>
        <w:t>ی</w:t>
      </w:r>
      <w:r w:rsidRPr="00452D10">
        <w:rPr>
          <w:rFonts w:hint="eastAsia"/>
          <w:sz w:val="28"/>
          <w:rtl/>
          <w:lang w:bidi="fa-IR"/>
        </w:rPr>
        <w:t>زان</w:t>
      </w:r>
      <w:r w:rsidRPr="00452D10">
        <w:rPr>
          <w:sz w:val="28"/>
          <w:rtl/>
          <w:lang w:bidi="fa-IR"/>
        </w:rPr>
        <w:t xml:space="preserve"> انتقال ل</w:t>
      </w:r>
      <w:r w:rsidRPr="00452D10">
        <w:rPr>
          <w:rFonts w:hint="cs"/>
          <w:sz w:val="28"/>
          <w:rtl/>
          <w:lang w:bidi="fa-IR"/>
        </w:rPr>
        <w:t>ی</w:t>
      </w:r>
      <w:r w:rsidRPr="00452D10">
        <w:rPr>
          <w:rFonts w:hint="eastAsia"/>
          <w:sz w:val="28"/>
          <w:rtl/>
          <w:lang w:bidi="fa-IR"/>
        </w:rPr>
        <w:t>پ</w:t>
      </w:r>
      <w:r w:rsidRPr="00452D10">
        <w:rPr>
          <w:rFonts w:hint="cs"/>
          <w:sz w:val="28"/>
          <w:rtl/>
          <w:lang w:bidi="fa-IR"/>
        </w:rPr>
        <w:t>ی</w:t>
      </w:r>
      <w:r w:rsidRPr="00452D10">
        <w:rPr>
          <w:rFonts w:hint="eastAsia"/>
          <w:sz w:val="28"/>
          <w:rtl/>
          <w:lang w:bidi="fa-IR"/>
        </w:rPr>
        <w:t>د</w:t>
      </w:r>
      <w:r w:rsidRPr="00452D10">
        <w:rPr>
          <w:sz w:val="28"/>
          <w:rtl/>
          <w:lang w:bidi="fa-IR"/>
        </w:rPr>
        <w:t xml:space="preserve"> از تار مو به حلال انجام شد. در ا</w:t>
      </w:r>
      <w:r w:rsidRPr="00452D10">
        <w:rPr>
          <w:rFonts w:hint="cs"/>
          <w:sz w:val="28"/>
          <w:rtl/>
          <w:lang w:bidi="fa-IR"/>
        </w:rPr>
        <w:t>ی</w:t>
      </w:r>
      <w:r w:rsidRPr="00452D10">
        <w:rPr>
          <w:rFonts w:hint="eastAsia"/>
          <w:sz w:val="28"/>
          <w:rtl/>
          <w:lang w:bidi="fa-IR"/>
        </w:rPr>
        <w:t>ن</w:t>
      </w:r>
      <w:r w:rsidRPr="00452D10">
        <w:rPr>
          <w:sz w:val="28"/>
          <w:rtl/>
          <w:lang w:bidi="fa-IR"/>
        </w:rPr>
        <w:t xml:space="preserve"> روش، حلال خالص و حلال پس از ۲۴ ساعت تماس با تار مو در دستگاه </w:t>
      </w:r>
      <w:r w:rsidRPr="00452D10">
        <w:rPr>
          <w:sz w:val="28"/>
          <w:lang w:bidi="fa-IR"/>
        </w:rPr>
        <w:t>TGA</w:t>
      </w:r>
      <w:r w:rsidRPr="00452D10">
        <w:rPr>
          <w:sz w:val="28"/>
          <w:rtl/>
          <w:lang w:bidi="fa-IR"/>
        </w:rPr>
        <w:t xml:space="preserve"> قرار داده شدند و تغ</w:t>
      </w:r>
      <w:r w:rsidRPr="00452D10">
        <w:rPr>
          <w:rFonts w:hint="cs"/>
          <w:sz w:val="28"/>
          <w:rtl/>
          <w:lang w:bidi="fa-IR"/>
        </w:rPr>
        <w:t>یی</w:t>
      </w:r>
      <w:r w:rsidRPr="00452D10">
        <w:rPr>
          <w:rFonts w:hint="eastAsia"/>
          <w:sz w:val="28"/>
          <w:rtl/>
          <w:lang w:bidi="fa-IR"/>
        </w:rPr>
        <w:t>رات</w:t>
      </w:r>
      <w:r w:rsidRPr="00452D10">
        <w:rPr>
          <w:sz w:val="28"/>
          <w:rtl/>
          <w:lang w:bidi="fa-IR"/>
        </w:rPr>
        <w:t xml:space="preserve"> وزن در برابر افزا</w:t>
      </w:r>
      <w:r w:rsidRPr="00452D10">
        <w:rPr>
          <w:rFonts w:hint="cs"/>
          <w:sz w:val="28"/>
          <w:rtl/>
          <w:lang w:bidi="fa-IR"/>
        </w:rPr>
        <w:t>ی</w:t>
      </w:r>
      <w:r w:rsidRPr="00452D10">
        <w:rPr>
          <w:rFonts w:hint="eastAsia"/>
          <w:sz w:val="28"/>
          <w:rtl/>
          <w:lang w:bidi="fa-IR"/>
        </w:rPr>
        <w:t>ش</w:t>
      </w:r>
      <w:r w:rsidRPr="00452D10">
        <w:rPr>
          <w:sz w:val="28"/>
          <w:rtl/>
          <w:lang w:bidi="fa-IR"/>
        </w:rPr>
        <w:t xml:space="preserve"> دما (۱۰ درجه بر دق</w:t>
      </w:r>
      <w:r w:rsidRPr="00452D10">
        <w:rPr>
          <w:rFonts w:hint="cs"/>
          <w:sz w:val="28"/>
          <w:rtl/>
          <w:lang w:bidi="fa-IR"/>
        </w:rPr>
        <w:t>ی</w:t>
      </w:r>
      <w:r w:rsidRPr="00452D10">
        <w:rPr>
          <w:rFonts w:hint="eastAsia"/>
          <w:sz w:val="28"/>
          <w:rtl/>
          <w:lang w:bidi="fa-IR"/>
        </w:rPr>
        <w:t>قه</w:t>
      </w:r>
      <w:r w:rsidRPr="00452D10">
        <w:rPr>
          <w:sz w:val="28"/>
          <w:rtl/>
          <w:lang w:bidi="fa-IR"/>
        </w:rPr>
        <w:t xml:space="preserve"> تا ۳۰۰ درجه سانت</w:t>
      </w:r>
      <w:r w:rsidRPr="00452D10">
        <w:rPr>
          <w:rFonts w:hint="cs"/>
          <w:sz w:val="28"/>
          <w:rtl/>
          <w:lang w:bidi="fa-IR"/>
        </w:rPr>
        <w:t>ی‌</w:t>
      </w:r>
      <w:r w:rsidRPr="00452D10">
        <w:rPr>
          <w:rFonts w:hint="eastAsia"/>
          <w:sz w:val="28"/>
          <w:rtl/>
          <w:lang w:bidi="fa-IR"/>
        </w:rPr>
        <w:t>گراد</w:t>
      </w:r>
      <w:r w:rsidRPr="00452D10">
        <w:rPr>
          <w:sz w:val="28"/>
          <w:rtl/>
          <w:lang w:bidi="fa-IR"/>
        </w:rPr>
        <w:t>) بررس</w:t>
      </w:r>
      <w:r w:rsidRPr="00452D10">
        <w:rPr>
          <w:rFonts w:hint="cs"/>
          <w:sz w:val="28"/>
          <w:rtl/>
          <w:lang w:bidi="fa-IR"/>
        </w:rPr>
        <w:t>ی</w:t>
      </w:r>
      <w:r w:rsidRPr="00452D10">
        <w:rPr>
          <w:sz w:val="28"/>
          <w:rtl/>
          <w:lang w:bidi="fa-IR"/>
        </w:rPr>
        <w:t xml:space="preserve"> گرد</w:t>
      </w:r>
      <w:r w:rsidRPr="00452D10">
        <w:rPr>
          <w:rFonts w:hint="cs"/>
          <w:sz w:val="28"/>
          <w:rtl/>
          <w:lang w:bidi="fa-IR"/>
        </w:rPr>
        <w:t>ی</w:t>
      </w:r>
      <w:r w:rsidRPr="00452D10">
        <w:rPr>
          <w:rFonts w:hint="eastAsia"/>
          <w:sz w:val="28"/>
          <w:rtl/>
          <w:lang w:bidi="fa-IR"/>
        </w:rPr>
        <w:t>د</w:t>
      </w:r>
      <w:r w:rsidRPr="00452D10">
        <w:rPr>
          <w:sz w:val="28"/>
          <w:rtl/>
          <w:lang w:bidi="fa-IR"/>
        </w:rPr>
        <w:t>. نتا</w:t>
      </w:r>
      <w:r w:rsidRPr="00452D10">
        <w:rPr>
          <w:rFonts w:hint="cs"/>
          <w:sz w:val="28"/>
          <w:rtl/>
          <w:lang w:bidi="fa-IR"/>
        </w:rPr>
        <w:t>ی</w:t>
      </w:r>
      <w:r w:rsidRPr="00452D10">
        <w:rPr>
          <w:rFonts w:hint="eastAsia"/>
          <w:sz w:val="28"/>
          <w:rtl/>
          <w:lang w:bidi="fa-IR"/>
        </w:rPr>
        <w:t>ج</w:t>
      </w:r>
      <w:r w:rsidRPr="00452D10">
        <w:rPr>
          <w:sz w:val="28"/>
          <w:rtl/>
          <w:lang w:bidi="fa-IR"/>
        </w:rPr>
        <w:t xml:space="preserve"> نشان داد که منحن</w:t>
      </w:r>
      <w:r w:rsidRPr="00452D10">
        <w:rPr>
          <w:rFonts w:hint="cs"/>
          <w:sz w:val="28"/>
          <w:rtl/>
          <w:lang w:bidi="fa-IR"/>
        </w:rPr>
        <w:t>ی‌</w:t>
      </w:r>
      <w:r w:rsidRPr="00452D10">
        <w:rPr>
          <w:rFonts w:hint="eastAsia"/>
          <w:sz w:val="28"/>
          <w:rtl/>
          <w:lang w:bidi="fa-IR"/>
        </w:rPr>
        <w:t>ها</w:t>
      </w:r>
      <w:r w:rsidRPr="00452D10">
        <w:rPr>
          <w:rFonts w:hint="cs"/>
          <w:sz w:val="28"/>
          <w:rtl/>
          <w:lang w:bidi="fa-IR"/>
        </w:rPr>
        <w:t>ی</w:t>
      </w:r>
      <w:r w:rsidRPr="00452D10">
        <w:rPr>
          <w:sz w:val="28"/>
          <w:rtl/>
          <w:lang w:bidi="fa-IR"/>
        </w:rPr>
        <w:t xml:space="preserve"> ترموگراو</w:t>
      </w:r>
      <w:r w:rsidRPr="00452D10">
        <w:rPr>
          <w:rFonts w:hint="cs"/>
          <w:sz w:val="28"/>
          <w:rtl/>
          <w:lang w:bidi="fa-IR"/>
        </w:rPr>
        <w:t>ی</w:t>
      </w:r>
      <w:r w:rsidRPr="00452D10">
        <w:rPr>
          <w:rFonts w:hint="eastAsia"/>
          <w:sz w:val="28"/>
          <w:rtl/>
          <w:lang w:bidi="fa-IR"/>
        </w:rPr>
        <w:t>متر</w:t>
      </w:r>
      <w:r w:rsidRPr="00452D10">
        <w:rPr>
          <w:rFonts w:hint="cs"/>
          <w:sz w:val="28"/>
          <w:rtl/>
          <w:lang w:bidi="fa-IR"/>
        </w:rPr>
        <w:t>ی</w:t>
      </w:r>
      <w:r w:rsidRPr="00452D10">
        <w:rPr>
          <w:sz w:val="28"/>
          <w:rtl/>
          <w:lang w:bidi="fa-IR"/>
        </w:rPr>
        <w:t xml:space="preserve"> حلال خالص و حلال پس از تماس با مو کاملاً منطبق بوده و ه</w:t>
      </w:r>
      <w:r w:rsidRPr="00452D10">
        <w:rPr>
          <w:rFonts w:hint="cs"/>
          <w:sz w:val="28"/>
          <w:rtl/>
          <w:lang w:bidi="fa-IR"/>
        </w:rPr>
        <w:t>ی</w:t>
      </w:r>
      <w:r w:rsidRPr="00452D10">
        <w:rPr>
          <w:rFonts w:hint="eastAsia"/>
          <w:sz w:val="28"/>
          <w:rtl/>
          <w:lang w:bidi="fa-IR"/>
        </w:rPr>
        <w:t>چ</w:t>
      </w:r>
      <w:r w:rsidRPr="00452D10">
        <w:rPr>
          <w:sz w:val="28"/>
          <w:rtl/>
          <w:lang w:bidi="fa-IR"/>
        </w:rPr>
        <w:t xml:space="preserve"> پ</w:t>
      </w:r>
      <w:r w:rsidRPr="00452D10">
        <w:rPr>
          <w:rFonts w:hint="cs"/>
          <w:sz w:val="28"/>
          <w:rtl/>
          <w:lang w:bidi="fa-IR"/>
        </w:rPr>
        <w:t>ی</w:t>
      </w:r>
      <w:r w:rsidRPr="00452D10">
        <w:rPr>
          <w:rFonts w:hint="eastAsia"/>
          <w:sz w:val="28"/>
          <w:rtl/>
          <w:lang w:bidi="fa-IR"/>
        </w:rPr>
        <w:t>ک</w:t>
      </w:r>
      <w:r w:rsidRPr="00452D10">
        <w:rPr>
          <w:sz w:val="28"/>
          <w:rtl/>
          <w:lang w:bidi="fa-IR"/>
        </w:rPr>
        <w:t xml:space="preserve"> </w:t>
      </w:r>
      <w:r w:rsidRPr="00452D10">
        <w:rPr>
          <w:sz w:val="28"/>
          <w:rtl/>
          <w:lang w:bidi="fa-IR"/>
        </w:rPr>
        <w:lastRenderedPageBreak/>
        <w:t>تجز</w:t>
      </w:r>
      <w:r w:rsidRPr="00452D10">
        <w:rPr>
          <w:rFonts w:hint="cs"/>
          <w:sz w:val="28"/>
          <w:rtl/>
          <w:lang w:bidi="fa-IR"/>
        </w:rPr>
        <w:t>ی</w:t>
      </w:r>
      <w:r w:rsidRPr="00452D10">
        <w:rPr>
          <w:rFonts w:hint="eastAsia"/>
          <w:sz w:val="28"/>
          <w:rtl/>
          <w:lang w:bidi="fa-IR"/>
        </w:rPr>
        <w:t>ه</w:t>
      </w:r>
      <w:r w:rsidRPr="00452D10">
        <w:rPr>
          <w:sz w:val="28"/>
          <w:rtl/>
          <w:lang w:bidi="fa-IR"/>
        </w:rPr>
        <w:t xml:space="preserve"> اضاف</w:t>
      </w:r>
      <w:r w:rsidRPr="00452D10">
        <w:rPr>
          <w:rFonts w:hint="cs"/>
          <w:sz w:val="28"/>
          <w:rtl/>
          <w:lang w:bidi="fa-IR"/>
        </w:rPr>
        <w:t>ی</w:t>
      </w:r>
      <w:r w:rsidRPr="00452D10">
        <w:rPr>
          <w:sz w:val="28"/>
          <w:rtl/>
          <w:lang w:bidi="fa-IR"/>
        </w:rPr>
        <w:t xml:space="preserve"> در محدوده دما</w:t>
      </w:r>
      <w:r w:rsidRPr="00452D10">
        <w:rPr>
          <w:rFonts w:hint="cs"/>
          <w:sz w:val="28"/>
          <w:rtl/>
          <w:lang w:bidi="fa-IR"/>
        </w:rPr>
        <w:t>یی</w:t>
      </w:r>
      <w:r w:rsidRPr="00452D10">
        <w:rPr>
          <w:sz w:val="28"/>
          <w:rtl/>
          <w:lang w:bidi="fa-IR"/>
        </w:rPr>
        <w:t xml:space="preserve"> ل</w:t>
      </w:r>
      <w:r w:rsidRPr="00452D10">
        <w:rPr>
          <w:rFonts w:hint="cs"/>
          <w:sz w:val="28"/>
          <w:rtl/>
          <w:lang w:bidi="fa-IR"/>
        </w:rPr>
        <w:t>ی</w:t>
      </w:r>
      <w:r w:rsidRPr="00452D10">
        <w:rPr>
          <w:rFonts w:hint="eastAsia"/>
          <w:sz w:val="28"/>
          <w:rtl/>
          <w:lang w:bidi="fa-IR"/>
        </w:rPr>
        <w:t>پ</w:t>
      </w:r>
      <w:r w:rsidRPr="00452D10">
        <w:rPr>
          <w:rFonts w:hint="cs"/>
          <w:sz w:val="28"/>
          <w:rtl/>
          <w:lang w:bidi="fa-IR"/>
        </w:rPr>
        <w:t>ی</w:t>
      </w:r>
      <w:r w:rsidRPr="00452D10">
        <w:rPr>
          <w:rFonts w:hint="eastAsia"/>
          <w:sz w:val="28"/>
          <w:rtl/>
          <w:lang w:bidi="fa-IR"/>
        </w:rPr>
        <w:t>دها</w:t>
      </w:r>
      <w:r w:rsidRPr="00452D10">
        <w:rPr>
          <w:sz w:val="28"/>
          <w:rtl/>
          <w:lang w:bidi="fa-IR"/>
        </w:rPr>
        <w:t xml:space="preserve"> (۲۰۰ تا ۳۰۰ درجه) مشاهده ن</w:t>
      </w:r>
      <w:r w:rsidRPr="00452D10">
        <w:rPr>
          <w:rFonts w:hint="eastAsia"/>
          <w:sz w:val="28"/>
          <w:rtl/>
          <w:lang w:bidi="fa-IR"/>
        </w:rPr>
        <w:t>گرد</w:t>
      </w:r>
      <w:r w:rsidRPr="00452D10">
        <w:rPr>
          <w:rFonts w:hint="cs"/>
          <w:sz w:val="28"/>
          <w:rtl/>
          <w:lang w:bidi="fa-IR"/>
        </w:rPr>
        <w:t>ی</w:t>
      </w:r>
      <w:r w:rsidRPr="00452D10">
        <w:rPr>
          <w:rFonts w:hint="eastAsia"/>
          <w:sz w:val="28"/>
          <w:rtl/>
          <w:lang w:bidi="fa-IR"/>
        </w:rPr>
        <w:t>د،</w:t>
      </w:r>
      <w:r w:rsidRPr="00452D10">
        <w:rPr>
          <w:sz w:val="28"/>
          <w:rtl/>
          <w:lang w:bidi="fa-IR"/>
        </w:rPr>
        <w:t xml:space="preserve"> که ب</w:t>
      </w:r>
      <w:r w:rsidRPr="00452D10">
        <w:rPr>
          <w:rFonts w:hint="cs"/>
          <w:sz w:val="28"/>
          <w:rtl/>
          <w:lang w:bidi="fa-IR"/>
        </w:rPr>
        <w:t>ی</w:t>
      </w:r>
      <w:r w:rsidRPr="00452D10">
        <w:rPr>
          <w:rFonts w:hint="eastAsia"/>
          <w:sz w:val="28"/>
          <w:rtl/>
          <w:lang w:bidi="fa-IR"/>
        </w:rPr>
        <w:t>انگر</w:t>
      </w:r>
      <w:r w:rsidRPr="00452D10">
        <w:rPr>
          <w:sz w:val="28"/>
          <w:rtl/>
          <w:lang w:bidi="fa-IR"/>
        </w:rPr>
        <w:t xml:space="preserve"> عدم انتقال ل</w:t>
      </w:r>
      <w:r w:rsidRPr="00452D10">
        <w:rPr>
          <w:rFonts w:hint="cs"/>
          <w:sz w:val="28"/>
          <w:rtl/>
          <w:lang w:bidi="fa-IR"/>
        </w:rPr>
        <w:t>ی</w:t>
      </w:r>
      <w:r w:rsidRPr="00452D10">
        <w:rPr>
          <w:rFonts w:hint="eastAsia"/>
          <w:sz w:val="28"/>
          <w:rtl/>
          <w:lang w:bidi="fa-IR"/>
        </w:rPr>
        <w:t>پ</w:t>
      </w:r>
      <w:r w:rsidRPr="00452D10">
        <w:rPr>
          <w:rFonts w:hint="cs"/>
          <w:sz w:val="28"/>
          <w:rtl/>
          <w:lang w:bidi="fa-IR"/>
        </w:rPr>
        <w:t>ی</w:t>
      </w:r>
      <w:r w:rsidRPr="00452D10">
        <w:rPr>
          <w:rFonts w:hint="eastAsia"/>
          <w:sz w:val="28"/>
          <w:rtl/>
          <w:lang w:bidi="fa-IR"/>
        </w:rPr>
        <w:t>د</w:t>
      </w:r>
      <w:r w:rsidRPr="00452D10">
        <w:rPr>
          <w:sz w:val="28"/>
          <w:rtl/>
          <w:lang w:bidi="fa-IR"/>
        </w:rPr>
        <w:t xml:space="preserve"> به حلال است.</w:t>
      </w:r>
    </w:p>
    <w:p w14:paraId="6B6CD868" w14:textId="6CF3722F" w:rsidR="00BF542C" w:rsidRPr="00452D10" w:rsidRDefault="00BF542C" w:rsidP="00BF542C">
      <w:pPr>
        <w:pStyle w:val="a3"/>
        <w:rPr>
          <w:sz w:val="28"/>
          <w:rtl/>
          <w:lang w:bidi="fa-IR"/>
        </w:rPr>
      </w:pPr>
      <w:r w:rsidRPr="00452D10">
        <w:rPr>
          <w:rFonts w:hint="eastAsia"/>
          <w:sz w:val="28"/>
          <w:rtl/>
          <w:lang w:bidi="fa-IR"/>
        </w:rPr>
        <w:t>آزما</w:t>
      </w:r>
      <w:r w:rsidRPr="00452D10">
        <w:rPr>
          <w:rFonts w:hint="cs"/>
          <w:sz w:val="28"/>
          <w:rtl/>
          <w:lang w:bidi="fa-IR"/>
        </w:rPr>
        <w:t>ی</w:t>
      </w:r>
      <w:r w:rsidRPr="00452D10">
        <w:rPr>
          <w:rFonts w:hint="eastAsia"/>
          <w:sz w:val="28"/>
          <w:rtl/>
          <w:lang w:bidi="fa-IR"/>
        </w:rPr>
        <w:t>ش</w:t>
      </w:r>
      <w:r w:rsidRPr="00452D10">
        <w:rPr>
          <w:sz w:val="28"/>
          <w:rtl/>
          <w:lang w:bidi="fa-IR"/>
        </w:rPr>
        <w:t xml:space="preserve"> دوم با استفاده از ت</w:t>
      </w:r>
      <w:r w:rsidRPr="00452D10">
        <w:rPr>
          <w:rFonts w:hint="cs"/>
          <w:sz w:val="28"/>
          <w:rtl/>
          <w:lang w:bidi="fa-IR"/>
        </w:rPr>
        <w:t>ی</w:t>
      </w:r>
      <w:r w:rsidRPr="00452D10">
        <w:rPr>
          <w:rFonts w:hint="eastAsia"/>
          <w:sz w:val="28"/>
          <w:rtl/>
          <w:lang w:bidi="fa-IR"/>
        </w:rPr>
        <w:t>تراس</w:t>
      </w:r>
      <w:r w:rsidRPr="00452D10">
        <w:rPr>
          <w:rFonts w:hint="cs"/>
          <w:sz w:val="28"/>
          <w:rtl/>
          <w:lang w:bidi="fa-IR"/>
        </w:rPr>
        <w:t>ی</w:t>
      </w:r>
      <w:r w:rsidRPr="00452D10">
        <w:rPr>
          <w:rFonts w:hint="eastAsia"/>
          <w:sz w:val="28"/>
          <w:rtl/>
          <w:lang w:bidi="fa-IR"/>
        </w:rPr>
        <w:t>ون</w:t>
      </w:r>
      <w:r w:rsidRPr="00452D10">
        <w:rPr>
          <w:sz w:val="28"/>
          <w:rtl/>
          <w:lang w:bidi="fa-IR"/>
        </w:rPr>
        <w:t xml:space="preserve"> کارل‌ف</w:t>
      </w:r>
      <w:r w:rsidRPr="00452D10">
        <w:rPr>
          <w:rFonts w:hint="cs"/>
          <w:sz w:val="28"/>
          <w:rtl/>
          <w:lang w:bidi="fa-IR"/>
        </w:rPr>
        <w:t>ی</w:t>
      </w:r>
      <w:r w:rsidRPr="00452D10">
        <w:rPr>
          <w:rFonts w:hint="eastAsia"/>
          <w:sz w:val="28"/>
          <w:rtl/>
          <w:lang w:bidi="fa-IR"/>
        </w:rPr>
        <w:t>شر</w:t>
      </w:r>
      <w:r w:rsidRPr="00452D10">
        <w:rPr>
          <w:sz w:val="28"/>
          <w:rtl/>
          <w:lang w:bidi="fa-IR"/>
        </w:rPr>
        <w:t xml:space="preserve"> برا</w:t>
      </w:r>
      <w:r w:rsidRPr="00452D10">
        <w:rPr>
          <w:rFonts w:hint="cs"/>
          <w:sz w:val="28"/>
          <w:rtl/>
          <w:lang w:bidi="fa-IR"/>
        </w:rPr>
        <w:t>ی</w:t>
      </w:r>
      <w:r w:rsidRPr="00452D10">
        <w:rPr>
          <w:sz w:val="28"/>
          <w:rtl/>
          <w:lang w:bidi="fa-IR"/>
        </w:rPr>
        <w:t xml:space="preserve"> بررس</w:t>
      </w:r>
      <w:r w:rsidRPr="00452D10">
        <w:rPr>
          <w:rFonts w:hint="cs"/>
          <w:sz w:val="28"/>
          <w:rtl/>
          <w:lang w:bidi="fa-IR"/>
        </w:rPr>
        <w:t>ی</w:t>
      </w:r>
      <w:r w:rsidRPr="00452D10">
        <w:rPr>
          <w:sz w:val="28"/>
          <w:rtl/>
          <w:lang w:bidi="fa-IR"/>
        </w:rPr>
        <w:t xml:space="preserve"> انتقال آب از تار مو به حلال انجام شد. ا</w:t>
      </w:r>
      <w:r w:rsidRPr="00452D10">
        <w:rPr>
          <w:rFonts w:hint="cs"/>
          <w:sz w:val="28"/>
          <w:rtl/>
          <w:lang w:bidi="fa-IR"/>
        </w:rPr>
        <w:t>ی</w:t>
      </w:r>
      <w:r w:rsidRPr="00452D10">
        <w:rPr>
          <w:rFonts w:hint="eastAsia"/>
          <w:sz w:val="28"/>
          <w:rtl/>
          <w:lang w:bidi="fa-IR"/>
        </w:rPr>
        <w:t>ن</w:t>
      </w:r>
      <w:r w:rsidRPr="00452D10">
        <w:rPr>
          <w:sz w:val="28"/>
          <w:rtl/>
          <w:lang w:bidi="fa-IR"/>
        </w:rPr>
        <w:t xml:space="preserve"> روش </w:t>
      </w:r>
      <w:r w:rsidRPr="00452D10">
        <w:rPr>
          <w:rFonts w:hint="cs"/>
          <w:sz w:val="28"/>
          <w:rtl/>
          <w:lang w:bidi="fa-IR"/>
        </w:rPr>
        <w:t>ی</w:t>
      </w:r>
      <w:r w:rsidRPr="00452D10">
        <w:rPr>
          <w:rFonts w:hint="eastAsia"/>
          <w:sz w:val="28"/>
          <w:rtl/>
          <w:lang w:bidi="fa-IR"/>
        </w:rPr>
        <w:t>ک</w:t>
      </w:r>
      <w:r w:rsidRPr="00452D10">
        <w:rPr>
          <w:sz w:val="28"/>
          <w:rtl/>
          <w:lang w:bidi="fa-IR"/>
        </w:rPr>
        <w:t xml:space="preserve"> تکن</w:t>
      </w:r>
      <w:r w:rsidRPr="00452D10">
        <w:rPr>
          <w:rFonts w:hint="cs"/>
          <w:sz w:val="28"/>
          <w:rtl/>
          <w:lang w:bidi="fa-IR"/>
        </w:rPr>
        <w:t>ی</w:t>
      </w:r>
      <w:r w:rsidRPr="00452D10">
        <w:rPr>
          <w:rFonts w:hint="eastAsia"/>
          <w:sz w:val="28"/>
          <w:rtl/>
          <w:lang w:bidi="fa-IR"/>
        </w:rPr>
        <w:t>ک</w:t>
      </w:r>
      <w:r w:rsidRPr="00452D10">
        <w:rPr>
          <w:sz w:val="28"/>
          <w:rtl/>
          <w:lang w:bidi="fa-IR"/>
        </w:rPr>
        <w:t xml:space="preserve"> تحل</w:t>
      </w:r>
      <w:r w:rsidRPr="00452D10">
        <w:rPr>
          <w:rFonts w:hint="cs"/>
          <w:sz w:val="28"/>
          <w:rtl/>
          <w:lang w:bidi="fa-IR"/>
        </w:rPr>
        <w:t>ی</w:t>
      </w:r>
      <w:r w:rsidRPr="00452D10">
        <w:rPr>
          <w:rFonts w:hint="eastAsia"/>
          <w:sz w:val="28"/>
          <w:rtl/>
          <w:lang w:bidi="fa-IR"/>
        </w:rPr>
        <w:t>ل</w:t>
      </w:r>
      <w:r w:rsidRPr="00452D10">
        <w:rPr>
          <w:rFonts w:hint="cs"/>
          <w:sz w:val="28"/>
          <w:rtl/>
          <w:lang w:bidi="fa-IR"/>
        </w:rPr>
        <w:t>ی</w:t>
      </w:r>
      <w:r w:rsidRPr="00452D10">
        <w:rPr>
          <w:sz w:val="28"/>
          <w:rtl/>
          <w:lang w:bidi="fa-IR"/>
        </w:rPr>
        <w:t xml:space="preserve"> دق</w:t>
      </w:r>
      <w:r w:rsidRPr="00452D10">
        <w:rPr>
          <w:rFonts w:hint="cs"/>
          <w:sz w:val="28"/>
          <w:rtl/>
          <w:lang w:bidi="fa-IR"/>
        </w:rPr>
        <w:t>ی</w:t>
      </w:r>
      <w:r w:rsidRPr="00452D10">
        <w:rPr>
          <w:rFonts w:hint="eastAsia"/>
          <w:sz w:val="28"/>
          <w:rtl/>
          <w:lang w:bidi="fa-IR"/>
        </w:rPr>
        <w:t>ق</w:t>
      </w:r>
      <w:r w:rsidRPr="00452D10">
        <w:rPr>
          <w:sz w:val="28"/>
          <w:rtl/>
          <w:lang w:bidi="fa-IR"/>
        </w:rPr>
        <w:t xml:space="preserve"> برا</w:t>
      </w:r>
      <w:r w:rsidRPr="00452D10">
        <w:rPr>
          <w:rFonts w:hint="cs"/>
          <w:sz w:val="28"/>
          <w:rtl/>
          <w:lang w:bidi="fa-IR"/>
        </w:rPr>
        <w:t>ی</w:t>
      </w:r>
      <w:r w:rsidRPr="00452D10">
        <w:rPr>
          <w:sz w:val="28"/>
          <w:rtl/>
          <w:lang w:bidi="fa-IR"/>
        </w:rPr>
        <w:t xml:space="preserve"> اندازه‌گ</w:t>
      </w:r>
      <w:r w:rsidRPr="00452D10">
        <w:rPr>
          <w:rFonts w:hint="cs"/>
          <w:sz w:val="28"/>
          <w:rtl/>
          <w:lang w:bidi="fa-IR"/>
        </w:rPr>
        <w:t>ی</w:t>
      </w:r>
      <w:r w:rsidRPr="00452D10">
        <w:rPr>
          <w:rFonts w:hint="eastAsia"/>
          <w:sz w:val="28"/>
          <w:rtl/>
          <w:lang w:bidi="fa-IR"/>
        </w:rPr>
        <w:t>ر</w:t>
      </w:r>
      <w:r w:rsidRPr="00452D10">
        <w:rPr>
          <w:rFonts w:hint="cs"/>
          <w:sz w:val="28"/>
          <w:rtl/>
          <w:lang w:bidi="fa-IR"/>
        </w:rPr>
        <w:t>ی</w:t>
      </w:r>
      <w:r w:rsidRPr="00452D10">
        <w:rPr>
          <w:sz w:val="28"/>
          <w:rtl/>
          <w:lang w:bidi="fa-IR"/>
        </w:rPr>
        <w:t xml:space="preserve"> محتوا</w:t>
      </w:r>
      <w:r w:rsidRPr="00452D10">
        <w:rPr>
          <w:rFonts w:hint="cs"/>
          <w:sz w:val="28"/>
          <w:rtl/>
          <w:lang w:bidi="fa-IR"/>
        </w:rPr>
        <w:t>ی</w:t>
      </w:r>
      <w:r w:rsidRPr="00452D10">
        <w:rPr>
          <w:sz w:val="28"/>
          <w:rtl/>
          <w:lang w:bidi="fa-IR"/>
        </w:rPr>
        <w:t xml:space="preserve"> آب در ما</w:t>
      </w:r>
      <w:r w:rsidRPr="00452D10">
        <w:rPr>
          <w:rFonts w:hint="cs"/>
          <w:sz w:val="28"/>
          <w:rtl/>
          <w:lang w:bidi="fa-IR"/>
        </w:rPr>
        <w:t>ی</w:t>
      </w:r>
      <w:r w:rsidRPr="00452D10">
        <w:rPr>
          <w:rFonts w:hint="eastAsia"/>
          <w:sz w:val="28"/>
          <w:rtl/>
          <w:lang w:bidi="fa-IR"/>
        </w:rPr>
        <w:t>عات</w:t>
      </w:r>
      <w:r w:rsidRPr="00452D10">
        <w:rPr>
          <w:sz w:val="28"/>
          <w:rtl/>
          <w:lang w:bidi="fa-IR"/>
        </w:rPr>
        <w:t xml:space="preserve"> است. حلال‌ها</w:t>
      </w:r>
      <w:r w:rsidRPr="00452D10">
        <w:rPr>
          <w:rFonts w:hint="cs"/>
          <w:sz w:val="28"/>
          <w:rtl/>
          <w:lang w:bidi="fa-IR"/>
        </w:rPr>
        <w:t>ی</w:t>
      </w:r>
      <w:r w:rsidRPr="00452D10">
        <w:rPr>
          <w:sz w:val="28"/>
          <w:rtl/>
          <w:lang w:bidi="fa-IR"/>
        </w:rPr>
        <w:t xml:space="preserve"> خالص و حلال‌ها</w:t>
      </w:r>
      <w:r w:rsidRPr="00452D10">
        <w:rPr>
          <w:rFonts w:hint="cs"/>
          <w:sz w:val="28"/>
          <w:rtl/>
          <w:lang w:bidi="fa-IR"/>
        </w:rPr>
        <w:t>ی</w:t>
      </w:r>
      <w:r w:rsidRPr="00452D10">
        <w:rPr>
          <w:sz w:val="28"/>
          <w:rtl/>
          <w:lang w:bidi="fa-IR"/>
        </w:rPr>
        <w:t xml:space="preserve"> پس از تماس با تار مو به دستگاه تزر</w:t>
      </w:r>
      <w:r w:rsidRPr="00452D10">
        <w:rPr>
          <w:rFonts w:hint="cs"/>
          <w:sz w:val="28"/>
          <w:rtl/>
          <w:lang w:bidi="fa-IR"/>
        </w:rPr>
        <w:t>ی</w:t>
      </w:r>
      <w:r w:rsidRPr="00452D10">
        <w:rPr>
          <w:rFonts w:hint="eastAsia"/>
          <w:sz w:val="28"/>
          <w:rtl/>
          <w:lang w:bidi="fa-IR"/>
        </w:rPr>
        <w:t>ق</w:t>
      </w:r>
      <w:r w:rsidRPr="00452D10">
        <w:rPr>
          <w:sz w:val="28"/>
          <w:rtl/>
          <w:lang w:bidi="fa-IR"/>
        </w:rPr>
        <w:t xml:space="preserve"> شدند و محتوا</w:t>
      </w:r>
      <w:r w:rsidRPr="00452D10">
        <w:rPr>
          <w:rFonts w:hint="cs"/>
          <w:sz w:val="28"/>
          <w:rtl/>
          <w:lang w:bidi="fa-IR"/>
        </w:rPr>
        <w:t>ی</w:t>
      </w:r>
      <w:r w:rsidRPr="00452D10">
        <w:rPr>
          <w:sz w:val="28"/>
          <w:rtl/>
          <w:lang w:bidi="fa-IR"/>
        </w:rPr>
        <w:t xml:space="preserve"> آب آن‌ها اندازه</w:t>
      </w:r>
      <w:r w:rsidRPr="00452D10">
        <w:rPr>
          <w:rFonts w:hint="eastAsia"/>
          <w:sz w:val="28"/>
          <w:rtl/>
          <w:lang w:bidi="fa-IR"/>
        </w:rPr>
        <w:t>‌گ</w:t>
      </w:r>
      <w:r w:rsidRPr="00452D10">
        <w:rPr>
          <w:rFonts w:hint="cs"/>
          <w:sz w:val="28"/>
          <w:rtl/>
          <w:lang w:bidi="fa-IR"/>
        </w:rPr>
        <w:t>ی</w:t>
      </w:r>
      <w:r w:rsidRPr="00452D10">
        <w:rPr>
          <w:rFonts w:hint="eastAsia"/>
          <w:sz w:val="28"/>
          <w:rtl/>
          <w:lang w:bidi="fa-IR"/>
        </w:rPr>
        <w:t>ر</w:t>
      </w:r>
      <w:r w:rsidRPr="00452D10">
        <w:rPr>
          <w:rFonts w:hint="cs"/>
          <w:sz w:val="28"/>
          <w:rtl/>
          <w:lang w:bidi="fa-IR"/>
        </w:rPr>
        <w:t>ی</w:t>
      </w:r>
      <w:r w:rsidRPr="00452D10">
        <w:rPr>
          <w:sz w:val="28"/>
          <w:rtl/>
          <w:lang w:bidi="fa-IR"/>
        </w:rPr>
        <w:t xml:space="preserve"> گرد</w:t>
      </w:r>
      <w:r w:rsidRPr="00452D10">
        <w:rPr>
          <w:rFonts w:hint="cs"/>
          <w:sz w:val="28"/>
          <w:rtl/>
          <w:lang w:bidi="fa-IR"/>
        </w:rPr>
        <w:t>ی</w:t>
      </w:r>
      <w:r w:rsidRPr="00452D10">
        <w:rPr>
          <w:rFonts w:hint="eastAsia"/>
          <w:sz w:val="28"/>
          <w:rtl/>
          <w:lang w:bidi="fa-IR"/>
        </w:rPr>
        <w:t>د</w:t>
      </w:r>
      <w:r w:rsidRPr="00452D10">
        <w:rPr>
          <w:sz w:val="28"/>
          <w:rtl/>
          <w:lang w:bidi="fa-IR"/>
        </w:rPr>
        <w:t>. نتا</w:t>
      </w:r>
      <w:r w:rsidRPr="00452D10">
        <w:rPr>
          <w:rFonts w:hint="cs"/>
          <w:sz w:val="28"/>
          <w:rtl/>
          <w:lang w:bidi="fa-IR"/>
        </w:rPr>
        <w:t>ی</w:t>
      </w:r>
      <w:r w:rsidRPr="00452D10">
        <w:rPr>
          <w:rFonts w:hint="eastAsia"/>
          <w:sz w:val="28"/>
          <w:rtl/>
          <w:lang w:bidi="fa-IR"/>
        </w:rPr>
        <w:t>ج</w:t>
      </w:r>
      <w:r w:rsidRPr="00452D10">
        <w:rPr>
          <w:sz w:val="28"/>
          <w:rtl/>
          <w:lang w:bidi="fa-IR"/>
        </w:rPr>
        <w:t xml:space="preserve"> نشان داد که اختلاف محتوا</w:t>
      </w:r>
      <w:r w:rsidRPr="00452D10">
        <w:rPr>
          <w:rFonts w:hint="cs"/>
          <w:sz w:val="28"/>
          <w:rtl/>
          <w:lang w:bidi="fa-IR"/>
        </w:rPr>
        <w:t>ی</w:t>
      </w:r>
      <w:r w:rsidRPr="00452D10">
        <w:rPr>
          <w:sz w:val="28"/>
          <w:rtl/>
          <w:lang w:bidi="fa-IR"/>
        </w:rPr>
        <w:t xml:space="preserve"> آب ب</w:t>
      </w:r>
      <w:r w:rsidRPr="00452D10">
        <w:rPr>
          <w:rFonts w:hint="cs"/>
          <w:sz w:val="28"/>
          <w:rtl/>
          <w:lang w:bidi="fa-IR"/>
        </w:rPr>
        <w:t>ی</w:t>
      </w:r>
      <w:r w:rsidRPr="00452D10">
        <w:rPr>
          <w:rFonts w:hint="eastAsia"/>
          <w:sz w:val="28"/>
          <w:rtl/>
          <w:lang w:bidi="fa-IR"/>
        </w:rPr>
        <w:t>ن</w:t>
      </w:r>
      <w:r w:rsidRPr="00452D10">
        <w:rPr>
          <w:sz w:val="28"/>
          <w:rtl/>
          <w:lang w:bidi="fa-IR"/>
        </w:rPr>
        <w:t xml:space="preserve"> دو حالت کمتر از حد تشخ</w:t>
      </w:r>
      <w:r w:rsidRPr="00452D10">
        <w:rPr>
          <w:rFonts w:hint="cs"/>
          <w:sz w:val="28"/>
          <w:rtl/>
          <w:lang w:bidi="fa-IR"/>
        </w:rPr>
        <w:t>ی</w:t>
      </w:r>
      <w:r w:rsidRPr="00452D10">
        <w:rPr>
          <w:rFonts w:hint="eastAsia"/>
          <w:sz w:val="28"/>
          <w:rtl/>
          <w:lang w:bidi="fa-IR"/>
        </w:rPr>
        <w:t>ص</w:t>
      </w:r>
      <w:r w:rsidRPr="00452D10">
        <w:rPr>
          <w:sz w:val="28"/>
          <w:rtl/>
          <w:lang w:bidi="fa-IR"/>
        </w:rPr>
        <w:t xml:space="preserve"> دستگاه (۱۰ </w:t>
      </w:r>
      <w:r w:rsidRPr="00452D10">
        <w:rPr>
          <w:sz w:val="28"/>
          <w:lang w:bidi="fa-IR"/>
        </w:rPr>
        <w:t>ppm</w:t>
      </w:r>
      <w:r w:rsidRPr="00452D10">
        <w:rPr>
          <w:sz w:val="28"/>
          <w:rtl/>
          <w:lang w:bidi="fa-IR"/>
        </w:rPr>
        <w:t>) بوده و از نظر آمار</w:t>
      </w:r>
      <w:r w:rsidRPr="00452D10">
        <w:rPr>
          <w:rFonts w:hint="cs"/>
          <w:sz w:val="28"/>
          <w:rtl/>
          <w:lang w:bidi="fa-IR"/>
        </w:rPr>
        <w:t>ی</w:t>
      </w:r>
      <w:r w:rsidRPr="00452D10">
        <w:rPr>
          <w:sz w:val="28"/>
          <w:rtl/>
          <w:lang w:bidi="fa-IR"/>
        </w:rPr>
        <w:t xml:space="preserve"> معنادار ن</w:t>
      </w:r>
      <w:r w:rsidRPr="00452D10">
        <w:rPr>
          <w:rFonts w:hint="cs"/>
          <w:sz w:val="28"/>
          <w:rtl/>
          <w:lang w:bidi="fa-IR"/>
        </w:rPr>
        <w:t>ی</w:t>
      </w:r>
      <w:r w:rsidRPr="00452D10">
        <w:rPr>
          <w:rFonts w:hint="eastAsia"/>
          <w:sz w:val="28"/>
          <w:rtl/>
          <w:lang w:bidi="fa-IR"/>
        </w:rPr>
        <w:t>ست</w:t>
      </w:r>
      <w:r w:rsidRPr="00452D10">
        <w:rPr>
          <w:sz w:val="28"/>
          <w:rtl/>
          <w:lang w:bidi="fa-IR"/>
        </w:rPr>
        <w:t xml:space="preserve"> (</w:t>
      </w:r>
      <w:r w:rsidRPr="00452D10">
        <w:rPr>
          <w:sz w:val="28"/>
          <w:lang w:bidi="fa-IR"/>
        </w:rPr>
        <w:t>p&gt;0.05</w:t>
      </w:r>
      <w:r w:rsidRPr="00452D10">
        <w:rPr>
          <w:sz w:val="28"/>
          <w:rtl/>
          <w:lang w:bidi="fa-IR"/>
        </w:rPr>
        <w:t>)، که نشان م</w:t>
      </w:r>
      <w:r w:rsidRPr="00452D10">
        <w:rPr>
          <w:rFonts w:hint="cs"/>
          <w:sz w:val="28"/>
          <w:rtl/>
          <w:lang w:bidi="fa-IR"/>
        </w:rPr>
        <w:t>ی‌</w:t>
      </w:r>
      <w:r w:rsidRPr="00452D10">
        <w:rPr>
          <w:rFonts w:hint="eastAsia"/>
          <w:sz w:val="28"/>
          <w:rtl/>
          <w:lang w:bidi="fa-IR"/>
        </w:rPr>
        <w:t>دهد</w:t>
      </w:r>
      <w:r w:rsidRPr="00452D10">
        <w:rPr>
          <w:sz w:val="28"/>
          <w:rtl/>
          <w:lang w:bidi="fa-IR"/>
        </w:rPr>
        <w:t xml:space="preserve"> آب بافت</w:t>
      </w:r>
      <w:r w:rsidRPr="00452D10">
        <w:rPr>
          <w:rFonts w:hint="cs"/>
          <w:sz w:val="28"/>
          <w:rtl/>
          <w:lang w:bidi="fa-IR"/>
        </w:rPr>
        <w:t>ی</w:t>
      </w:r>
      <w:r w:rsidRPr="00452D10">
        <w:rPr>
          <w:sz w:val="28"/>
          <w:rtl/>
          <w:lang w:bidi="fa-IR"/>
        </w:rPr>
        <w:t xml:space="preserve"> تار مو به حلال منتقل نشده است.</w:t>
      </w:r>
    </w:p>
    <w:p w14:paraId="49B7055E" w14:textId="1B80254B" w:rsidR="00BF542C" w:rsidRDefault="00BF542C" w:rsidP="00BF542C">
      <w:pPr>
        <w:pStyle w:val="a3"/>
        <w:rPr>
          <w:sz w:val="28"/>
          <w:rtl/>
          <w:lang w:bidi="fa-IR"/>
        </w:rPr>
      </w:pPr>
      <w:r w:rsidRPr="00452D10">
        <w:rPr>
          <w:rFonts w:hint="eastAsia"/>
          <w:sz w:val="28"/>
          <w:rtl/>
          <w:lang w:bidi="fa-IR"/>
        </w:rPr>
        <w:t>دلا</w:t>
      </w:r>
      <w:r w:rsidRPr="00452D10">
        <w:rPr>
          <w:rFonts w:hint="cs"/>
          <w:sz w:val="28"/>
          <w:rtl/>
          <w:lang w:bidi="fa-IR"/>
        </w:rPr>
        <w:t>ی</w:t>
      </w:r>
      <w:r w:rsidRPr="00452D10">
        <w:rPr>
          <w:rFonts w:hint="eastAsia"/>
          <w:sz w:val="28"/>
          <w:rtl/>
          <w:lang w:bidi="fa-IR"/>
        </w:rPr>
        <w:t>ل</w:t>
      </w:r>
      <w:r w:rsidRPr="00452D10">
        <w:rPr>
          <w:sz w:val="28"/>
          <w:rtl/>
          <w:lang w:bidi="fa-IR"/>
        </w:rPr>
        <w:t xml:space="preserve"> عدم انتقال ل</w:t>
      </w:r>
      <w:r w:rsidRPr="00452D10">
        <w:rPr>
          <w:rFonts w:hint="cs"/>
          <w:sz w:val="28"/>
          <w:rtl/>
          <w:lang w:bidi="fa-IR"/>
        </w:rPr>
        <w:t>ی</w:t>
      </w:r>
      <w:r w:rsidRPr="00452D10">
        <w:rPr>
          <w:rFonts w:hint="eastAsia"/>
          <w:sz w:val="28"/>
          <w:rtl/>
          <w:lang w:bidi="fa-IR"/>
        </w:rPr>
        <w:t>پ</w:t>
      </w:r>
      <w:r w:rsidRPr="00452D10">
        <w:rPr>
          <w:rFonts w:hint="cs"/>
          <w:sz w:val="28"/>
          <w:rtl/>
          <w:lang w:bidi="fa-IR"/>
        </w:rPr>
        <w:t>ی</w:t>
      </w:r>
      <w:r w:rsidRPr="00452D10">
        <w:rPr>
          <w:rFonts w:hint="eastAsia"/>
          <w:sz w:val="28"/>
          <w:rtl/>
          <w:lang w:bidi="fa-IR"/>
        </w:rPr>
        <w:t>د</w:t>
      </w:r>
      <w:r w:rsidRPr="00452D10">
        <w:rPr>
          <w:sz w:val="28"/>
          <w:rtl/>
          <w:lang w:bidi="fa-IR"/>
        </w:rPr>
        <w:t xml:space="preserve"> و آب را م</w:t>
      </w:r>
      <w:r w:rsidRPr="00452D10">
        <w:rPr>
          <w:rFonts w:hint="cs"/>
          <w:sz w:val="28"/>
          <w:rtl/>
          <w:lang w:bidi="fa-IR"/>
        </w:rPr>
        <w:t>ی‌</w:t>
      </w:r>
      <w:r w:rsidRPr="00452D10">
        <w:rPr>
          <w:rFonts w:hint="eastAsia"/>
          <w:sz w:val="28"/>
          <w:rtl/>
          <w:lang w:bidi="fa-IR"/>
        </w:rPr>
        <w:t>توان</w:t>
      </w:r>
      <w:r w:rsidRPr="00452D10">
        <w:rPr>
          <w:sz w:val="28"/>
          <w:rtl/>
          <w:lang w:bidi="fa-IR"/>
        </w:rPr>
        <w:t xml:space="preserve"> به ساختار پ</w:t>
      </w:r>
      <w:r w:rsidRPr="00452D10">
        <w:rPr>
          <w:rFonts w:hint="cs"/>
          <w:sz w:val="28"/>
          <w:rtl/>
          <w:lang w:bidi="fa-IR"/>
        </w:rPr>
        <w:t>ی</w:t>
      </w:r>
      <w:r w:rsidRPr="00452D10">
        <w:rPr>
          <w:rFonts w:hint="eastAsia"/>
          <w:sz w:val="28"/>
          <w:rtl/>
          <w:lang w:bidi="fa-IR"/>
        </w:rPr>
        <w:t>چ</w:t>
      </w:r>
      <w:r w:rsidRPr="00452D10">
        <w:rPr>
          <w:rFonts w:hint="cs"/>
          <w:sz w:val="28"/>
          <w:rtl/>
          <w:lang w:bidi="fa-IR"/>
        </w:rPr>
        <w:t>ی</w:t>
      </w:r>
      <w:r w:rsidRPr="00452D10">
        <w:rPr>
          <w:rFonts w:hint="eastAsia"/>
          <w:sz w:val="28"/>
          <w:rtl/>
          <w:lang w:bidi="fa-IR"/>
        </w:rPr>
        <w:t>ده</w:t>
      </w:r>
      <w:r w:rsidRPr="00452D10">
        <w:rPr>
          <w:sz w:val="28"/>
          <w:rtl/>
          <w:lang w:bidi="fa-IR"/>
        </w:rPr>
        <w:t xml:space="preserve"> تار مو نسبت داد. ل</w:t>
      </w:r>
      <w:r w:rsidRPr="00452D10">
        <w:rPr>
          <w:rFonts w:hint="cs"/>
          <w:sz w:val="28"/>
          <w:rtl/>
          <w:lang w:bidi="fa-IR"/>
        </w:rPr>
        <w:t>ی</w:t>
      </w:r>
      <w:r w:rsidRPr="00452D10">
        <w:rPr>
          <w:rFonts w:hint="eastAsia"/>
          <w:sz w:val="28"/>
          <w:rtl/>
          <w:lang w:bidi="fa-IR"/>
        </w:rPr>
        <w:t>پ</w:t>
      </w:r>
      <w:r w:rsidRPr="00452D10">
        <w:rPr>
          <w:rFonts w:hint="cs"/>
          <w:sz w:val="28"/>
          <w:rtl/>
          <w:lang w:bidi="fa-IR"/>
        </w:rPr>
        <w:t>ی</w:t>
      </w:r>
      <w:r w:rsidRPr="00452D10">
        <w:rPr>
          <w:rFonts w:hint="eastAsia"/>
          <w:sz w:val="28"/>
          <w:rtl/>
          <w:lang w:bidi="fa-IR"/>
        </w:rPr>
        <w:t>دها</w:t>
      </w:r>
      <w:r w:rsidRPr="00452D10">
        <w:rPr>
          <w:rFonts w:hint="cs"/>
          <w:sz w:val="28"/>
          <w:rtl/>
          <w:lang w:bidi="fa-IR"/>
        </w:rPr>
        <w:t>ی</w:t>
      </w:r>
      <w:r w:rsidRPr="00452D10">
        <w:rPr>
          <w:sz w:val="28"/>
          <w:rtl/>
          <w:lang w:bidi="fa-IR"/>
        </w:rPr>
        <w:t xml:space="preserve"> ساختار</w:t>
      </w:r>
      <w:r w:rsidRPr="00452D10">
        <w:rPr>
          <w:rFonts w:hint="cs"/>
          <w:sz w:val="28"/>
          <w:rtl/>
          <w:lang w:bidi="fa-IR"/>
        </w:rPr>
        <w:t>ی</w:t>
      </w:r>
      <w:r w:rsidRPr="00452D10">
        <w:rPr>
          <w:sz w:val="28"/>
          <w:rtl/>
          <w:lang w:bidi="fa-IR"/>
        </w:rPr>
        <w:t xml:space="preserve"> به‌شدت با ماتر</w:t>
      </w:r>
      <w:r w:rsidRPr="00452D10">
        <w:rPr>
          <w:rFonts w:hint="cs"/>
          <w:sz w:val="28"/>
          <w:rtl/>
          <w:lang w:bidi="fa-IR"/>
        </w:rPr>
        <w:t>ی</w:t>
      </w:r>
      <w:r w:rsidRPr="00452D10">
        <w:rPr>
          <w:rFonts w:hint="eastAsia"/>
          <w:sz w:val="28"/>
          <w:rtl/>
          <w:lang w:bidi="fa-IR"/>
        </w:rPr>
        <w:t>کس</w:t>
      </w:r>
      <w:r w:rsidRPr="00452D10">
        <w:rPr>
          <w:sz w:val="28"/>
          <w:rtl/>
          <w:lang w:bidi="fa-IR"/>
        </w:rPr>
        <w:t xml:space="preserve"> کرات</w:t>
      </w:r>
      <w:r w:rsidRPr="00452D10">
        <w:rPr>
          <w:rFonts w:hint="cs"/>
          <w:sz w:val="28"/>
          <w:rtl/>
          <w:lang w:bidi="fa-IR"/>
        </w:rPr>
        <w:t>ی</w:t>
      </w:r>
      <w:r w:rsidRPr="00452D10">
        <w:rPr>
          <w:rFonts w:hint="eastAsia"/>
          <w:sz w:val="28"/>
          <w:rtl/>
          <w:lang w:bidi="fa-IR"/>
        </w:rPr>
        <w:t>ن</w:t>
      </w:r>
      <w:r w:rsidRPr="00452D10">
        <w:rPr>
          <w:rFonts w:hint="cs"/>
          <w:sz w:val="28"/>
          <w:rtl/>
          <w:lang w:bidi="fa-IR"/>
        </w:rPr>
        <w:t>ی</w:t>
      </w:r>
      <w:r w:rsidRPr="00452D10">
        <w:rPr>
          <w:sz w:val="28"/>
          <w:rtl/>
          <w:lang w:bidi="fa-IR"/>
        </w:rPr>
        <w:t xml:space="preserve"> درهم‌تن</w:t>
      </w:r>
      <w:r w:rsidRPr="00452D10">
        <w:rPr>
          <w:rFonts w:hint="cs"/>
          <w:sz w:val="28"/>
          <w:rtl/>
          <w:lang w:bidi="fa-IR"/>
        </w:rPr>
        <w:t>ی</w:t>
      </w:r>
      <w:r w:rsidRPr="00452D10">
        <w:rPr>
          <w:rFonts w:hint="eastAsia"/>
          <w:sz w:val="28"/>
          <w:rtl/>
          <w:lang w:bidi="fa-IR"/>
        </w:rPr>
        <w:t>ده</w:t>
      </w:r>
      <w:r w:rsidRPr="00452D10">
        <w:rPr>
          <w:sz w:val="28"/>
          <w:rtl/>
          <w:lang w:bidi="fa-IR"/>
        </w:rPr>
        <w:t xml:space="preserve"> شده و در س</w:t>
      </w:r>
      <w:r w:rsidRPr="00452D10">
        <w:rPr>
          <w:rFonts w:hint="cs"/>
          <w:sz w:val="28"/>
          <w:rtl/>
          <w:lang w:bidi="fa-IR"/>
        </w:rPr>
        <w:t>ی</w:t>
      </w:r>
      <w:r w:rsidRPr="00452D10">
        <w:rPr>
          <w:rFonts w:hint="eastAsia"/>
          <w:sz w:val="28"/>
          <w:rtl/>
          <w:lang w:bidi="fa-IR"/>
        </w:rPr>
        <w:t>مان</w:t>
      </w:r>
      <w:r w:rsidRPr="00452D10">
        <w:rPr>
          <w:sz w:val="28"/>
          <w:rtl/>
          <w:lang w:bidi="fa-IR"/>
        </w:rPr>
        <w:t xml:space="preserve"> ب</w:t>
      </w:r>
      <w:r w:rsidRPr="00452D10">
        <w:rPr>
          <w:rFonts w:hint="cs"/>
          <w:sz w:val="28"/>
          <w:rtl/>
          <w:lang w:bidi="fa-IR"/>
        </w:rPr>
        <w:t>ی</w:t>
      </w:r>
      <w:r w:rsidRPr="00452D10">
        <w:rPr>
          <w:rFonts w:hint="eastAsia"/>
          <w:sz w:val="28"/>
          <w:rtl/>
          <w:lang w:bidi="fa-IR"/>
        </w:rPr>
        <w:t>ن‌سلول</w:t>
      </w:r>
      <w:r w:rsidRPr="00452D10">
        <w:rPr>
          <w:rFonts w:hint="cs"/>
          <w:sz w:val="28"/>
          <w:rtl/>
          <w:lang w:bidi="fa-IR"/>
        </w:rPr>
        <w:t>ی</w:t>
      </w:r>
      <w:r w:rsidRPr="00452D10">
        <w:rPr>
          <w:sz w:val="28"/>
          <w:rtl/>
          <w:lang w:bidi="fa-IR"/>
        </w:rPr>
        <w:t xml:space="preserve"> محبوس هستند، و استخراج آن‌ها ن</w:t>
      </w:r>
      <w:r w:rsidRPr="00452D10">
        <w:rPr>
          <w:rFonts w:hint="cs"/>
          <w:sz w:val="28"/>
          <w:rtl/>
          <w:lang w:bidi="fa-IR"/>
        </w:rPr>
        <w:t>ی</w:t>
      </w:r>
      <w:r w:rsidRPr="00452D10">
        <w:rPr>
          <w:rFonts w:hint="eastAsia"/>
          <w:sz w:val="28"/>
          <w:rtl/>
          <w:lang w:bidi="fa-IR"/>
        </w:rPr>
        <w:t>ازمند</w:t>
      </w:r>
      <w:r w:rsidRPr="00452D10">
        <w:rPr>
          <w:sz w:val="28"/>
          <w:rtl/>
          <w:lang w:bidi="fa-IR"/>
        </w:rPr>
        <w:t xml:space="preserve"> حلال‌ها</w:t>
      </w:r>
      <w:r w:rsidRPr="00452D10">
        <w:rPr>
          <w:rFonts w:hint="cs"/>
          <w:sz w:val="28"/>
          <w:rtl/>
          <w:lang w:bidi="fa-IR"/>
        </w:rPr>
        <w:t>ی</w:t>
      </w:r>
      <w:r w:rsidRPr="00452D10">
        <w:rPr>
          <w:sz w:val="28"/>
          <w:rtl/>
          <w:lang w:bidi="fa-IR"/>
        </w:rPr>
        <w:t xml:space="preserve"> قو</w:t>
      </w:r>
      <w:r w:rsidRPr="00452D10">
        <w:rPr>
          <w:rFonts w:hint="cs"/>
          <w:sz w:val="28"/>
          <w:rtl/>
          <w:lang w:bidi="fa-IR"/>
        </w:rPr>
        <w:t>ی</w:t>
      </w:r>
      <w:r w:rsidRPr="00452D10">
        <w:rPr>
          <w:rFonts w:hint="eastAsia"/>
          <w:sz w:val="28"/>
          <w:rtl/>
          <w:lang w:bidi="fa-IR"/>
        </w:rPr>
        <w:t>،</w:t>
      </w:r>
      <w:r w:rsidRPr="00452D10">
        <w:rPr>
          <w:sz w:val="28"/>
          <w:rtl/>
          <w:lang w:bidi="fa-IR"/>
        </w:rPr>
        <w:t xml:space="preserve"> دماها</w:t>
      </w:r>
      <w:r w:rsidRPr="00452D10">
        <w:rPr>
          <w:rFonts w:hint="cs"/>
          <w:sz w:val="28"/>
          <w:rtl/>
          <w:lang w:bidi="fa-IR"/>
        </w:rPr>
        <w:t>ی</w:t>
      </w:r>
      <w:r w:rsidRPr="00452D10">
        <w:rPr>
          <w:sz w:val="28"/>
          <w:rtl/>
          <w:lang w:bidi="fa-IR"/>
        </w:rPr>
        <w:t xml:space="preserve"> بالا </w:t>
      </w:r>
      <w:r w:rsidRPr="00452D10">
        <w:rPr>
          <w:rFonts w:hint="cs"/>
          <w:sz w:val="28"/>
          <w:rtl/>
          <w:lang w:bidi="fa-IR"/>
        </w:rPr>
        <w:t>ی</w:t>
      </w:r>
      <w:r w:rsidRPr="00452D10">
        <w:rPr>
          <w:rFonts w:hint="eastAsia"/>
          <w:sz w:val="28"/>
          <w:rtl/>
          <w:lang w:bidi="fa-IR"/>
        </w:rPr>
        <w:t>ا</w:t>
      </w:r>
      <w:r w:rsidRPr="00452D10">
        <w:rPr>
          <w:sz w:val="28"/>
          <w:rtl/>
          <w:lang w:bidi="fa-IR"/>
        </w:rPr>
        <w:t xml:space="preserve"> زمان‌ها</w:t>
      </w:r>
      <w:r w:rsidRPr="00452D10">
        <w:rPr>
          <w:rFonts w:hint="cs"/>
          <w:sz w:val="28"/>
          <w:rtl/>
          <w:lang w:bidi="fa-IR"/>
        </w:rPr>
        <w:t>ی</w:t>
      </w:r>
      <w:r w:rsidRPr="00452D10">
        <w:rPr>
          <w:sz w:val="28"/>
          <w:rtl/>
          <w:lang w:bidi="fa-IR"/>
        </w:rPr>
        <w:t xml:space="preserve"> طولان</w:t>
      </w:r>
      <w:r w:rsidRPr="00452D10">
        <w:rPr>
          <w:rFonts w:hint="cs"/>
          <w:sz w:val="28"/>
          <w:rtl/>
          <w:lang w:bidi="fa-IR"/>
        </w:rPr>
        <w:t>ی</w:t>
      </w:r>
      <w:r w:rsidRPr="00452D10">
        <w:rPr>
          <w:sz w:val="28"/>
          <w:rtl/>
          <w:lang w:bidi="fa-IR"/>
        </w:rPr>
        <w:t xml:space="preserve"> است که در ا</w:t>
      </w:r>
      <w:r w:rsidRPr="00452D10">
        <w:rPr>
          <w:rFonts w:hint="cs"/>
          <w:sz w:val="28"/>
          <w:rtl/>
          <w:lang w:bidi="fa-IR"/>
        </w:rPr>
        <w:t>ی</w:t>
      </w:r>
      <w:r w:rsidRPr="00452D10">
        <w:rPr>
          <w:rFonts w:hint="eastAsia"/>
          <w:sz w:val="28"/>
          <w:rtl/>
          <w:lang w:bidi="fa-IR"/>
        </w:rPr>
        <w:t>ن</w:t>
      </w:r>
      <w:r w:rsidRPr="00452D10">
        <w:rPr>
          <w:sz w:val="28"/>
          <w:rtl/>
          <w:lang w:bidi="fa-IR"/>
        </w:rPr>
        <w:t xml:space="preserve"> مطالعه ف</w:t>
      </w:r>
      <w:r w:rsidRPr="00452D10">
        <w:rPr>
          <w:rFonts w:hint="eastAsia"/>
          <w:sz w:val="28"/>
          <w:rtl/>
          <w:lang w:bidi="fa-IR"/>
        </w:rPr>
        <w:t>راهم</w:t>
      </w:r>
      <w:r w:rsidRPr="00452D10">
        <w:rPr>
          <w:sz w:val="28"/>
          <w:rtl/>
          <w:lang w:bidi="fa-IR"/>
        </w:rPr>
        <w:t xml:space="preserve"> نشده است. همچن</w:t>
      </w:r>
      <w:r w:rsidRPr="00452D10">
        <w:rPr>
          <w:rFonts w:hint="cs"/>
          <w:sz w:val="28"/>
          <w:rtl/>
          <w:lang w:bidi="fa-IR"/>
        </w:rPr>
        <w:t>ی</w:t>
      </w:r>
      <w:r w:rsidRPr="00452D10">
        <w:rPr>
          <w:rFonts w:hint="eastAsia"/>
          <w:sz w:val="28"/>
          <w:rtl/>
          <w:lang w:bidi="fa-IR"/>
        </w:rPr>
        <w:t>ن،</w:t>
      </w:r>
      <w:r w:rsidRPr="00452D10">
        <w:rPr>
          <w:sz w:val="28"/>
          <w:rtl/>
          <w:lang w:bidi="fa-IR"/>
        </w:rPr>
        <w:t xml:space="preserve"> آب بافت</w:t>
      </w:r>
      <w:r w:rsidRPr="00452D10">
        <w:rPr>
          <w:rFonts w:hint="cs"/>
          <w:sz w:val="28"/>
          <w:rtl/>
          <w:lang w:bidi="fa-IR"/>
        </w:rPr>
        <w:t>ی</w:t>
      </w:r>
      <w:r w:rsidRPr="00452D10">
        <w:rPr>
          <w:sz w:val="28"/>
          <w:rtl/>
          <w:lang w:bidi="fa-IR"/>
        </w:rPr>
        <w:t xml:space="preserve"> از طر</w:t>
      </w:r>
      <w:r w:rsidRPr="00452D10">
        <w:rPr>
          <w:rFonts w:hint="cs"/>
          <w:sz w:val="28"/>
          <w:rtl/>
          <w:lang w:bidi="fa-IR"/>
        </w:rPr>
        <w:t>ی</w:t>
      </w:r>
      <w:r w:rsidRPr="00452D10">
        <w:rPr>
          <w:rFonts w:hint="eastAsia"/>
          <w:sz w:val="28"/>
          <w:rtl/>
          <w:lang w:bidi="fa-IR"/>
        </w:rPr>
        <w:t>ق</w:t>
      </w:r>
      <w:r w:rsidRPr="00452D10">
        <w:rPr>
          <w:sz w:val="28"/>
          <w:rtl/>
          <w:lang w:bidi="fa-IR"/>
        </w:rPr>
        <w:t xml:space="preserve"> پ</w:t>
      </w:r>
      <w:r w:rsidRPr="00452D10">
        <w:rPr>
          <w:rFonts w:hint="cs"/>
          <w:sz w:val="28"/>
          <w:rtl/>
          <w:lang w:bidi="fa-IR"/>
        </w:rPr>
        <w:t>ی</w:t>
      </w:r>
      <w:r w:rsidRPr="00452D10">
        <w:rPr>
          <w:rFonts w:hint="eastAsia"/>
          <w:sz w:val="28"/>
          <w:rtl/>
          <w:lang w:bidi="fa-IR"/>
        </w:rPr>
        <w:t>وندها</w:t>
      </w:r>
      <w:r w:rsidRPr="00452D10">
        <w:rPr>
          <w:rFonts w:hint="cs"/>
          <w:sz w:val="28"/>
          <w:rtl/>
          <w:lang w:bidi="fa-IR"/>
        </w:rPr>
        <w:t>ی</w:t>
      </w:r>
      <w:r w:rsidRPr="00452D10">
        <w:rPr>
          <w:sz w:val="28"/>
          <w:rtl/>
          <w:lang w:bidi="fa-IR"/>
        </w:rPr>
        <w:t xml:space="preserve"> ه</w:t>
      </w:r>
      <w:r w:rsidRPr="00452D10">
        <w:rPr>
          <w:rFonts w:hint="cs"/>
          <w:sz w:val="28"/>
          <w:rtl/>
          <w:lang w:bidi="fa-IR"/>
        </w:rPr>
        <w:t>ی</w:t>
      </w:r>
      <w:r w:rsidRPr="00452D10">
        <w:rPr>
          <w:rFonts w:hint="eastAsia"/>
          <w:sz w:val="28"/>
          <w:rtl/>
          <w:lang w:bidi="fa-IR"/>
        </w:rPr>
        <w:t>دروژن</w:t>
      </w:r>
      <w:r w:rsidRPr="00452D10">
        <w:rPr>
          <w:rFonts w:hint="cs"/>
          <w:sz w:val="28"/>
          <w:rtl/>
          <w:lang w:bidi="fa-IR"/>
        </w:rPr>
        <w:t>ی</w:t>
      </w:r>
      <w:r w:rsidRPr="00452D10">
        <w:rPr>
          <w:sz w:val="28"/>
          <w:rtl/>
          <w:lang w:bidi="fa-IR"/>
        </w:rPr>
        <w:t xml:space="preserve"> قو</w:t>
      </w:r>
      <w:r w:rsidRPr="00452D10">
        <w:rPr>
          <w:rFonts w:hint="cs"/>
          <w:sz w:val="28"/>
          <w:rtl/>
          <w:lang w:bidi="fa-IR"/>
        </w:rPr>
        <w:t>ی</w:t>
      </w:r>
      <w:r w:rsidRPr="00452D10">
        <w:rPr>
          <w:sz w:val="28"/>
          <w:rtl/>
          <w:lang w:bidi="fa-IR"/>
        </w:rPr>
        <w:t xml:space="preserve"> به گروه‌ها</w:t>
      </w:r>
      <w:r w:rsidRPr="00452D10">
        <w:rPr>
          <w:rFonts w:hint="cs"/>
          <w:sz w:val="28"/>
          <w:rtl/>
          <w:lang w:bidi="fa-IR"/>
        </w:rPr>
        <w:t>ی</w:t>
      </w:r>
      <w:r w:rsidRPr="00452D10">
        <w:rPr>
          <w:sz w:val="28"/>
          <w:rtl/>
          <w:lang w:bidi="fa-IR"/>
        </w:rPr>
        <w:t xml:space="preserve"> ه</w:t>
      </w:r>
      <w:r w:rsidRPr="00452D10">
        <w:rPr>
          <w:rFonts w:hint="cs"/>
          <w:sz w:val="28"/>
          <w:rtl/>
          <w:lang w:bidi="fa-IR"/>
        </w:rPr>
        <w:t>ی</w:t>
      </w:r>
      <w:r w:rsidRPr="00452D10">
        <w:rPr>
          <w:rFonts w:hint="eastAsia"/>
          <w:sz w:val="28"/>
          <w:rtl/>
          <w:lang w:bidi="fa-IR"/>
        </w:rPr>
        <w:t>دروف</w:t>
      </w:r>
      <w:r w:rsidRPr="00452D10">
        <w:rPr>
          <w:rFonts w:hint="cs"/>
          <w:sz w:val="28"/>
          <w:rtl/>
          <w:lang w:bidi="fa-IR"/>
        </w:rPr>
        <w:t>ی</w:t>
      </w:r>
      <w:r w:rsidRPr="00452D10">
        <w:rPr>
          <w:rFonts w:hint="eastAsia"/>
          <w:sz w:val="28"/>
          <w:rtl/>
          <w:lang w:bidi="fa-IR"/>
        </w:rPr>
        <w:t>ل</w:t>
      </w:r>
      <w:r w:rsidRPr="00452D10">
        <w:rPr>
          <w:sz w:val="28"/>
          <w:rtl/>
          <w:lang w:bidi="fa-IR"/>
        </w:rPr>
        <w:t xml:space="preserve"> پروتئ</w:t>
      </w:r>
      <w:r w:rsidRPr="00452D10">
        <w:rPr>
          <w:rFonts w:hint="cs"/>
          <w:sz w:val="28"/>
          <w:rtl/>
          <w:lang w:bidi="fa-IR"/>
        </w:rPr>
        <w:t>ی</w:t>
      </w:r>
      <w:r w:rsidRPr="00452D10">
        <w:rPr>
          <w:rFonts w:hint="eastAsia"/>
          <w:sz w:val="28"/>
          <w:rtl/>
          <w:lang w:bidi="fa-IR"/>
        </w:rPr>
        <w:t>ن‌ها</w:t>
      </w:r>
      <w:r w:rsidRPr="00452D10">
        <w:rPr>
          <w:rFonts w:hint="cs"/>
          <w:sz w:val="28"/>
          <w:rtl/>
          <w:lang w:bidi="fa-IR"/>
        </w:rPr>
        <w:t>ی</w:t>
      </w:r>
      <w:r w:rsidRPr="00452D10">
        <w:rPr>
          <w:sz w:val="28"/>
          <w:rtl/>
          <w:lang w:bidi="fa-IR"/>
        </w:rPr>
        <w:t xml:space="preserve"> کرات</w:t>
      </w:r>
      <w:r w:rsidRPr="00452D10">
        <w:rPr>
          <w:rFonts w:hint="cs"/>
          <w:sz w:val="28"/>
          <w:rtl/>
          <w:lang w:bidi="fa-IR"/>
        </w:rPr>
        <w:t>ی</w:t>
      </w:r>
      <w:r w:rsidRPr="00452D10">
        <w:rPr>
          <w:rFonts w:hint="eastAsia"/>
          <w:sz w:val="28"/>
          <w:rtl/>
          <w:lang w:bidi="fa-IR"/>
        </w:rPr>
        <w:t>ن</w:t>
      </w:r>
      <w:r w:rsidRPr="00452D10">
        <w:rPr>
          <w:rFonts w:hint="cs"/>
          <w:sz w:val="28"/>
          <w:rtl/>
          <w:lang w:bidi="fa-IR"/>
        </w:rPr>
        <w:t>ی</w:t>
      </w:r>
      <w:r w:rsidRPr="00452D10">
        <w:rPr>
          <w:sz w:val="28"/>
          <w:rtl/>
          <w:lang w:bidi="fa-IR"/>
        </w:rPr>
        <w:t xml:space="preserve"> متصل است و برا</w:t>
      </w:r>
      <w:r w:rsidRPr="00452D10">
        <w:rPr>
          <w:rFonts w:hint="cs"/>
          <w:sz w:val="28"/>
          <w:rtl/>
          <w:lang w:bidi="fa-IR"/>
        </w:rPr>
        <w:t>ی</w:t>
      </w:r>
      <w:r w:rsidRPr="00452D10">
        <w:rPr>
          <w:sz w:val="28"/>
          <w:rtl/>
          <w:lang w:bidi="fa-IR"/>
        </w:rPr>
        <w:t xml:space="preserve"> حفظ ساختار و انعطاف‌پذ</w:t>
      </w:r>
      <w:r w:rsidRPr="00452D10">
        <w:rPr>
          <w:rFonts w:hint="cs"/>
          <w:sz w:val="28"/>
          <w:rtl/>
          <w:lang w:bidi="fa-IR"/>
        </w:rPr>
        <w:t>ی</w:t>
      </w:r>
      <w:r w:rsidRPr="00452D10">
        <w:rPr>
          <w:rFonts w:hint="eastAsia"/>
          <w:sz w:val="28"/>
          <w:rtl/>
          <w:lang w:bidi="fa-IR"/>
        </w:rPr>
        <w:t>ر</w:t>
      </w:r>
      <w:r w:rsidRPr="00452D10">
        <w:rPr>
          <w:rFonts w:hint="cs"/>
          <w:sz w:val="28"/>
          <w:rtl/>
          <w:lang w:bidi="fa-IR"/>
        </w:rPr>
        <w:t>ی</w:t>
      </w:r>
      <w:r w:rsidRPr="00452D10">
        <w:rPr>
          <w:sz w:val="28"/>
          <w:rtl/>
          <w:lang w:bidi="fa-IR"/>
        </w:rPr>
        <w:t xml:space="preserve"> ف</w:t>
      </w:r>
      <w:r w:rsidRPr="00452D10">
        <w:rPr>
          <w:rFonts w:hint="cs"/>
          <w:sz w:val="28"/>
          <w:rtl/>
          <w:lang w:bidi="fa-IR"/>
        </w:rPr>
        <w:t>ی</w:t>
      </w:r>
      <w:r w:rsidRPr="00452D10">
        <w:rPr>
          <w:rFonts w:hint="eastAsia"/>
          <w:sz w:val="28"/>
          <w:rtl/>
          <w:lang w:bidi="fa-IR"/>
        </w:rPr>
        <w:t>بر</w:t>
      </w:r>
      <w:r w:rsidRPr="00452D10">
        <w:rPr>
          <w:sz w:val="28"/>
          <w:rtl/>
          <w:lang w:bidi="fa-IR"/>
        </w:rPr>
        <w:t xml:space="preserve"> ضرور</w:t>
      </w:r>
      <w:r w:rsidRPr="00452D10">
        <w:rPr>
          <w:rFonts w:hint="cs"/>
          <w:sz w:val="28"/>
          <w:rtl/>
          <w:lang w:bidi="fa-IR"/>
        </w:rPr>
        <w:t>ی</w:t>
      </w:r>
      <w:r w:rsidRPr="00452D10">
        <w:rPr>
          <w:sz w:val="28"/>
          <w:rtl/>
          <w:lang w:bidi="fa-IR"/>
        </w:rPr>
        <w:t xml:space="preserve"> بوده و به راحت</w:t>
      </w:r>
      <w:r w:rsidRPr="00452D10">
        <w:rPr>
          <w:rFonts w:hint="cs"/>
          <w:sz w:val="28"/>
          <w:rtl/>
          <w:lang w:bidi="fa-IR"/>
        </w:rPr>
        <w:t>ی</w:t>
      </w:r>
      <w:r w:rsidRPr="00452D10">
        <w:rPr>
          <w:sz w:val="28"/>
          <w:rtl/>
          <w:lang w:bidi="fa-IR"/>
        </w:rPr>
        <w:t xml:space="preserve"> قابل استخراج ن</w:t>
      </w:r>
      <w:r w:rsidRPr="00452D10">
        <w:rPr>
          <w:rFonts w:hint="cs"/>
          <w:sz w:val="28"/>
          <w:rtl/>
          <w:lang w:bidi="fa-IR"/>
        </w:rPr>
        <w:t>ی</w:t>
      </w:r>
      <w:r w:rsidRPr="00452D10">
        <w:rPr>
          <w:rFonts w:hint="eastAsia"/>
          <w:sz w:val="28"/>
          <w:rtl/>
          <w:lang w:bidi="fa-IR"/>
        </w:rPr>
        <w:t>ست</w:t>
      </w:r>
      <w:r w:rsidRPr="00452D10">
        <w:rPr>
          <w:sz w:val="28"/>
          <w:rtl/>
          <w:lang w:bidi="fa-IR"/>
        </w:rPr>
        <w:t>.</w:t>
      </w:r>
    </w:p>
    <w:p w14:paraId="3D195BE7" w14:textId="3D7420B3" w:rsidR="005D00DF" w:rsidRDefault="005D00DF" w:rsidP="005D00DF">
      <w:pPr>
        <w:pStyle w:val="a3"/>
        <w:jc w:val="center"/>
        <w:rPr>
          <w:sz w:val="28"/>
          <w:rtl/>
          <w:lang w:bidi="fa-IR"/>
        </w:rPr>
      </w:pPr>
      <w:r w:rsidRPr="002975B7">
        <w:rPr>
          <w:noProof/>
          <w:sz w:val="28"/>
          <w:rtl/>
        </w:rPr>
        <w:drawing>
          <wp:anchor distT="0" distB="0" distL="114300" distR="114300" simplePos="0" relativeHeight="251680768" behindDoc="0" locked="0" layoutInCell="1" allowOverlap="1" wp14:anchorId="67C5221A" wp14:editId="4DC20F61">
            <wp:simplePos x="0" y="0"/>
            <wp:positionH relativeFrom="column">
              <wp:posOffset>254635</wp:posOffset>
            </wp:positionH>
            <wp:positionV relativeFrom="paragraph">
              <wp:posOffset>364490</wp:posOffset>
            </wp:positionV>
            <wp:extent cx="5159375" cy="3579495"/>
            <wp:effectExtent l="0" t="0" r="317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159375" cy="3579495"/>
                    </a:xfrm>
                    <a:prstGeom prst="rect">
                      <a:avLst/>
                    </a:prstGeom>
                  </pic:spPr>
                </pic:pic>
              </a:graphicData>
            </a:graphic>
            <wp14:sizeRelH relativeFrom="page">
              <wp14:pctWidth>0</wp14:pctWidth>
            </wp14:sizeRelH>
            <wp14:sizeRelV relativeFrom="page">
              <wp14:pctHeight>0</wp14:pctHeight>
            </wp14:sizeRelV>
          </wp:anchor>
        </w:drawing>
      </w:r>
      <w:r>
        <w:rPr>
          <w:rFonts w:hint="cs"/>
          <w:sz w:val="28"/>
          <w:rtl/>
          <w:lang w:bidi="fa-IR"/>
        </w:rPr>
        <w:t xml:space="preserve">شکل 4-1 نمودار ترموگراویمتری </w:t>
      </w:r>
      <w:r>
        <w:rPr>
          <w:sz w:val="28"/>
          <w:lang w:bidi="fa-IR"/>
        </w:rPr>
        <w:t>TGA</w:t>
      </w:r>
      <w:r>
        <w:rPr>
          <w:rFonts w:hint="cs"/>
          <w:sz w:val="28"/>
          <w:rtl/>
          <w:lang w:bidi="fa-IR"/>
        </w:rPr>
        <w:t xml:space="preserve"> برای حلال 1-بوتانول</w:t>
      </w:r>
    </w:p>
    <w:p w14:paraId="74057704" w14:textId="77777777" w:rsidR="002975B7" w:rsidRDefault="002975B7" w:rsidP="00BF542C">
      <w:pPr>
        <w:pStyle w:val="a3"/>
        <w:rPr>
          <w:sz w:val="28"/>
          <w:lang w:bidi="fa-IR"/>
        </w:rPr>
      </w:pPr>
    </w:p>
    <w:p w14:paraId="10B3D449" w14:textId="77777777" w:rsidR="002975B7" w:rsidRDefault="002975B7" w:rsidP="00BF542C">
      <w:pPr>
        <w:pStyle w:val="a3"/>
        <w:rPr>
          <w:sz w:val="28"/>
          <w:lang w:bidi="fa-IR"/>
        </w:rPr>
      </w:pPr>
    </w:p>
    <w:p w14:paraId="5DE3A380" w14:textId="77777777" w:rsidR="002975B7" w:rsidRDefault="002975B7" w:rsidP="00BF542C">
      <w:pPr>
        <w:pStyle w:val="a3"/>
        <w:rPr>
          <w:sz w:val="28"/>
          <w:lang w:bidi="fa-IR"/>
        </w:rPr>
      </w:pPr>
    </w:p>
    <w:p w14:paraId="01043B13" w14:textId="77777777" w:rsidR="002975B7" w:rsidRDefault="002975B7" w:rsidP="00BF542C">
      <w:pPr>
        <w:pStyle w:val="a3"/>
        <w:rPr>
          <w:sz w:val="28"/>
          <w:lang w:bidi="fa-IR"/>
        </w:rPr>
      </w:pPr>
    </w:p>
    <w:p w14:paraId="1A5AE5A7" w14:textId="77777777" w:rsidR="002975B7" w:rsidRDefault="002975B7" w:rsidP="00BF542C">
      <w:pPr>
        <w:pStyle w:val="a3"/>
        <w:rPr>
          <w:sz w:val="28"/>
          <w:lang w:bidi="fa-IR"/>
        </w:rPr>
      </w:pPr>
    </w:p>
    <w:p w14:paraId="2C28EF6B" w14:textId="77777777" w:rsidR="002975B7" w:rsidRDefault="002975B7" w:rsidP="00BF542C">
      <w:pPr>
        <w:pStyle w:val="a3"/>
        <w:rPr>
          <w:sz w:val="28"/>
          <w:lang w:bidi="fa-IR"/>
        </w:rPr>
      </w:pPr>
    </w:p>
    <w:p w14:paraId="3975A03E" w14:textId="77777777" w:rsidR="002975B7" w:rsidRDefault="002975B7" w:rsidP="00BF542C">
      <w:pPr>
        <w:pStyle w:val="a3"/>
        <w:rPr>
          <w:sz w:val="28"/>
          <w:lang w:bidi="fa-IR"/>
        </w:rPr>
      </w:pPr>
    </w:p>
    <w:p w14:paraId="06EC94E9" w14:textId="77777777" w:rsidR="005D00DF" w:rsidRDefault="005D00DF" w:rsidP="00BF542C">
      <w:pPr>
        <w:pStyle w:val="a3"/>
        <w:rPr>
          <w:sz w:val="28"/>
          <w:lang w:bidi="fa-IR"/>
        </w:rPr>
      </w:pPr>
    </w:p>
    <w:p w14:paraId="62537C90" w14:textId="77777777" w:rsidR="00875E94" w:rsidRPr="00875E94" w:rsidRDefault="00875E94" w:rsidP="00875E94">
      <w:pPr>
        <w:pStyle w:val="a3"/>
        <w:rPr>
          <w:rtl/>
          <w:lang w:bidi="fa-IR"/>
        </w:rPr>
      </w:pPr>
      <w:r>
        <w:rPr>
          <w:rFonts w:hint="cs"/>
          <w:color w:val="FF0000"/>
          <w:rtl/>
          <w:lang w:bidi="fa-IR"/>
        </w:rPr>
        <w:lastRenderedPageBreak/>
        <w:t>........................................................................ هنوز تکمیل نشده ....................................................................................</w:t>
      </w:r>
    </w:p>
    <w:p w14:paraId="4511BEB0" w14:textId="5D6AB94C" w:rsidR="002975B7" w:rsidRDefault="002975B7" w:rsidP="002975B7">
      <w:pPr>
        <w:pStyle w:val="a3"/>
        <w:jc w:val="center"/>
        <w:rPr>
          <w:sz w:val="28"/>
          <w:rtl/>
          <w:lang w:bidi="fa-IR"/>
        </w:rPr>
      </w:pPr>
    </w:p>
    <w:p w14:paraId="37DE85FE" w14:textId="77777777" w:rsidR="00875E94" w:rsidRDefault="00875E94" w:rsidP="002975B7">
      <w:pPr>
        <w:pStyle w:val="a3"/>
        <w:jc w:val="center"/>
        <w:rPr>
          <w:sz w:val="28"/>
          <w:rtl/>
          <w:lang w:bidi="fa-IR"/>
        </w:rPr>
      </w:pPr>
    </w:p>
    <w:p w14:paraId="6EC72767" w14:textId="77777777" w:rsidR="00875E94" w:rsidRDefault="00875E94" w:rsidP="002975B7">
      <w:pPr>
        <w:pStyle w:val="a3"/>
        <w:jc w:val="center"/>
        <w:rPr>
          <w:sz w:val="28"/>
          <w:rtl/>
          <w:lang w:bidi="fa-IR"/>
        </w:rPr>
      </w:pPr>
    </w:p>
    <w:p w14:paraId="693F9B38" w14:textId="77777777" w:rsidR="00875E94" w:rsidRDefault="00875E94" w:rsidP="002975B7">
      <w:pPr>
        <w:pStyle w:val="a3"/>
        <w:jc w:val="center"/>
        <w:rPr>
          <w:sz w:val="28"/>
          <w:lang w:bidi="fa-IR"/>
        </w:rPr>
      </w:pPr>
    </w:p>
    <w:p w14:paraId="54CD50C9" w14:textId="39F21B0B" w:rsidR="002975B7" w:rsidRDefault="005D00DF" w:rsidP="005D00DF">
      <w:pPr>
        <w:pStyle w:val="a3"/>
        <w:jc w:val="center"/>
        <w:rPr>
          <w:sz w:val="28"/>
          <w:lang w:bidi="fa-IR"/>
        </w:rPr>
      </w:pPr>
      <w:r>
        <w:rPr>
          <w:rFonts w:hint="cs"/>
          <w:sz w:val="28"/>
          <w:rtl/>
          <w:lang w:bidi="fa-IR"/>
        </w:rPr>
        <w:t xml:space="preserve">شکل 4-2 </w:t>
      </w:r>
    </w:p>
    <w:p w14:paraId="63A1099B" w14:textId="77777777" w:rsidR="002975B7" w:rsidRDefault="002975B7" w:rsidP="00BF542C">
      <w:pPr>
        <w:pStyle w:val="a3"/>
        <w:rPr>
          <w:sz w:val="28"/>
          <w:lang w:bidi="fa-IR"/>
        </w:rPr>
      </w:pPr>
    </w:p>
    <w:p w14:paraId="33FA704D" w14:textId="77777777" w:rsidR="002975B7" w:rsidRPr="00452D10" w:rsidRDefault="002975B7" w:rsidP="00BF542C">
      <w:pPr>
        <w:pStyle w:val="a3"/>
        <w:rPr>
          <w:sz w:val="28"/>
          <w:rtl/>
          <w:lang w:bidi="fa-IR"/>
        </w:rPr>
      </w:pPr>
    </w:p>
    <w:p w14:paraId="2A8CC8D3" w14:textId="6500C164" w:rsidR="00310F00" w:rsidRDefault="009D489B" w:rsidP="00875E94">
      <w:pPr>
        <w:pStyle w:val="Heading2"/>
        <w:rPr>
          <w:lang w:bidi="fa-IR"/>
        </w:rPr>
      </w:pPr>
      <w:bookmarkStart w:id="107" w:name="_Toc219980404"/>
      <w:r w:rsidRPr="009D489B">
        <w:rPr>
          <w:rFonts w:hint="cs"/>
          <w:rtl/>
          <w:lang w:bidi="fa-IR"/>
        </w:rPr>
        <w:t>نتایج برداشت حلال‌ها توسط تار مو</w:t>
      </w:r>
      <w:r w:rsidR="00072893">
        <w:rPr>
          <w:rFonts w:hint="cs"/>
          <w:rtl/>
          <w:lang w:bidi="fa-IR"/>
        </w:rPr>
        <w:t>ی شسته شده و چرب</w:t>
      </w:r>
      <w:bookmarkEnd w:id="107"/>
    </w:p>
    <w:p w14:paraId="50B6AF79" w14:textId="2682F125" w:rsidR="00F83A7E" w:rsidRDefault="00F83A7E" w:rsidP="005F3DE1">
      <w:pPr>
        <w:pStyle w:val="a3"/>
        <w:rPr>
          <w:lang w:bidi="fa-IR"/>
        </w:rPr>
      </w:pPr>
      <w:r>
        <w:rPr>
          <w:rFonts w:hint="cs"/>
          <w:rtl/>
          <w:lang w:bidi="fa-IR"/>
        </w:rPr>
        <w:t xml:space="preserve">در ابتدا برای به دست آوردن زمان بهینه انجام آزمایش برداشت حلال، نمونه‌های تار مو به ترتیب 8، 12، 24، 36 و 48 ساعت در </w:t>
      </w:r>
      <w:r w:rsidR="00E36676">
        <w:rPr>
          <w:rFonts w:hint="cs"/>
          <w:rtl/>
          <w:lang w:bidi="fa-IR"/>
        </w:rPr>
        <w:t>3</w:t>
      </w:r>
      <w:r>
        <w:rPr>
          <w:rFonts w:hint="cs"/>
          <w:rtl/>
          <w:lang w:bidi="fa-IR"/>
        </w:rPr>
        <w:t xml:space="preserve"> حلال انتخابی با قطبیت‌های مختلف قرار گرفتند. نتایج به دست آمده از تمامی حلال‌ها نشان داد که برداشت حلال طی 24 ساعت اول آزمایش روند افزایشی دارد اما بعد از این زمان اختلاف معناداری بین </w:t>
      </w:r>
      <w:r w:rsidR="00A63C87">
        <w:rPr>
          <w:rFonts w:hint="cs"/>
          <w:rtl/>
          <w:lang w:bidi="fa-IR"/>
        </w:rPr>
        <w:t>اعداد به دست آمده وجود ندارد (</w:t>
      </w:r>
      <w:r w:rsidR="00A63C87">
        <w:rPr>
          <w:lang w:bidi="fa-IR"/>
        </w:rPr>
        <w:t>P-value</w:t>
      </w:r>
      <w:r w:rsidR="00A63C87">
        <w:rPr>
          <w:rFonts w:cs="Times New Roman"/>
          <w:lang w:bidi="fa-IR"/>
        </w:rPr>
        <w:t>˃</w:t>
      </w:r>
      <w:r w:rsidR="00A63C87">
        <w:rPr>
          <w:lang w:bidi="fa-IR"/>
        </w:rPr>
        <w:t>0.05</w:t>
      </w:r>
      <w:r w:rsidR="00A63C87">
        <w:rPr>
          <w:rFonts w:hint="cs"/>
          <w:rtl/>
          <w:lang w:bidi="fa-IR"/>
        </w:rPr>
        <w:t xml:space="preserve">). بنابراین مدت زمان آزمایش برداشت حلال 24 ساعت تعیین گردید </w:t>
      </w:r>
    </w:p>
    <w:p w14:paraId="1F5C3FD0" w14:textId="77777777" w:rsidR="00AC2228" w:rsidRDefault="00AC2228" w:rsidP="005F3DE1">
      <w:pPr>
        <w:pStyle w:val="a3"/>
        <w:rPr>
          <w:lang w:bidi="fa-IR"/>
        </w:rPr>
      </w:pPr>
    </w:p>
    <w:p w14:paraId="3108D406" w14:textId="404E4826" w:rsidR="00AC2228" w:rsidRDefault="00AC2228" w:rsidP="005F3DE1">
      <w:pPr>
        <w:pStyle w:val="a3"/>
        <w:rPr>
          <w:lang w:bidi="fa-IR"/>
        </w:rPr>
      </w:pPr>
      <w:r>
        <w:rPr>
          <w:noProof/>
        </w:rPr>
        <w:lastRenderedPageBreak/>
        <w:drawing>
          <wp:inline distT="0" distB="0" distL="0" distR="0" wp14:anchorId="1632A602" wp14:editId="637319FC">
            <wp:extent cx="5573864" cy="3355451"/>
            <wp:effectExtent l="0" t="0" r="27305" b="16510"/>
            <wp:docPr id="16" name="Chart 16" title="fdsfdsf"/>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3840676" w14:textId="317DE599" w:rsidR="00A63C87" w:rsidRPr="00A63C87" w:rsidRDefault="005D00DF" w:rsidP="005D00DF">
      <w:pPr>
        <w:pStyle w:val="a3"/>
        <w:jc w:val="center"/>
        <w:rPr>
          <w:color w:val="FF0000"/>
          <w:rtl/>
          <w:lang w:bidi="fa-IR"/>
        </w:rPr>
      </w:pPr>
      <w:r>
        <w:rPr>
          <w:rFonts w:hint="cs"/>
          <w:rtl/>
          <w:lang w:bidi="fa-IR"/>
        </w:rPr>
        <w:t>شکل4-3 نمودار تغییرات برداشت حلال در زمان های مختلف</w:t>
      </w:r>
    </w:p>
    <w:p w14:paraId="4A9B0896" w14:textId="77777777" w:rsidR="009601BA" w:rsidRDefault="009601BA" w:rsidP="00375F00">
      <w:pPr>
        <w:pStyle w:val="a3"/>
        <w:rPr>
          <w:rtl/>
          <w:lang w:bidi="fa-IR"/>
        </w:rPr>
      </w:pPr>
    </w:p>
    <w:p w14:paraId="43EFD31C" w14:textId="0597559E" w:rsidR="00310F00" w:rsidRDefault="00F83A7E" w:rsidP="00375F00">
      <w:pPr>
        <w:pStyle w:val="a3"/>
        <w:rPr>
          <w:lang w:bidi="fa-IR"/>
        </w:rPr>
      </w:pPr>
      <w:r>
        <w:rPr>
          <w:rFonts w:hint="cs"/>
          <w:rtl/>
          <w:lang w:bidi="fa-IR"/>
        </w:rPr>
        <w:t>نتایج حاصل از برداشت حلال‌ها توسط تار موی چرب (شسته نشده)</w:t>
      </w:r>
      <w:r w:rsidR="006D7811">
        <w:rPr>
          <w:rFonts w:hint="cs"/>
          <w:rtl/>
          <w:lang w:bidi="fa-IR"/>
        </w:rPr>
        <w:t xml:space="preserve"> و تار موی شسته شده</w:t>
      </w:r>
      <w:r w:rsidR="00A63C87">
        <w:rPr>
          <w:rFonts w:hint="cs"/>
          <w:rtl/>
          <w:lang w:bidi="fa-IR"/>
        </w:rPr>
        <w:t xml:space="preserve"> نشان داد که </w:t>
      </w:r>
      <w:r w:rsidR="006D7811">
        <w:rPr>
          <w:rFonts w:hint="cs"/>
          <w:rtl/>
          <w:lang w:bidi="fa-IR"/>
        </w:rPr>
        <w:t xml:space="preserve">در هر دو حالت </w:t>
      </w:r>
      <w:r w:rsidR="00A63C87">
        <w:rPr>
          <w:rFonts w:hint="cs"/>
          <w:rtl/>
          <w:lang w:bidi="fa-IR"/>
        </w:rPr>
        <w:t xml:space="preserve">به طور کلی میزان برداشت حلال‌های قطبی مثل </w:t>
      </w:r>
      <w:r w:rsidR="00A63C87">
        <w:rPr>
          <w:lang w:bidi="fa-IR"/>
        </w:rPr>
        <w:t>DMSO</w:t>
      </w:r>
      <w:r w:rsidR="00A63C87">
        <w:rPr>
          <w:rFonts w:hint="cs"/>
          <w:rtl/>
          <w:lang w:bidi="fa-IR"/>
        </w:rPr>
        <w:t xml:space="preserve">، </w:t>
      </w:r>
      <w:r w:rsidR="00A63C87">
        <w:rPr>
          <w:lang w:bidi="fa-IR"/>
        </w:rPr>
        <w:t>PG</w:t>
      </w:r>
      <w:r w:rsidR="00A63C87">
        <w:rPr>
          <w:rFonts w:hint="cs"/>
          <w:rtl/>
          <w:lang w:bidi="fa-IR"/>
        </w:rPr>
        <w:t xml:space="preserve">، اتانول و... نسبت به حلال‌های غیرقطبی مثل دی اتیل اتر، کلروفرم و... توسط تار مو بیشتر بوده است. </w:t>
      </w:r>
      <w:r w:rsidR="006D7811">
        <w:rPr>
          <w:rFonts w:hint="cs"/>
          <w:rtl/>
          <w:lang w:bidi="fa-IR"/>
        </w:rPr>
        <w:t xml:space="preserve">همچنین </w:t>
      </w:r>
      <w:r w:rsidR="00A63C87">
        <w:rPr>
          <w:rFonts w:hint="cs"/>
          <w:rtl/>
          <w:lang w:bidi="fa-IR"/>
        </w:rPr>
        <w:t>تفاوت‌</w:t>
      </w:r>
      <w:r w:rsidR="006D7811">
        <w:rPr>
          <w:rFonts w:hint="cs"/>
          <w:rtl/>
          <w:lang w:bidi="fa-IR"/>
        </w:rPr>
        <w:t>های بین فردی در بین ن</w:t>
      </w:r>
      <w:r w:rsidR="00375F00">
        <w:rPr>
          <w:rFonts w:hint="cs"/>
          <w:rtl/>
          <w:lang w:bidi="fa-IR"/>
        </w:rPr>
        <w:t>مونه‌های حاضر، اندک گزارش گردید. داده‌های حاصل از آزمایش برداشت حلال برای نمونه 1، 2 و 3 به ترتیب در جدول‌های 4-1، 4-2 و 4-3 آمده است.</w:t>
      </w:r>
    </w:p>
    <w:p w14:paraId="532912D4" w14:textId="77777777" w:rsidR="00512FFE" w:rsidRDefault="00512FFE" w:rsidP="00375F00">
      <w:pPr>
        <w:pStyle w:val="a3"/>
        <w:rPr>
          <w:lang w:bidi="fa-IR"/>
        </w:rPr>
      </w:pPr>
    </w:p>
    <w:p w14:paraId="69C43CC9" w14:textId="77777777" w:rsidR="00512FFE" w:rsidRDefault="00512FFE" w:rsidP="00375F00">
      <w:pPr>
        <w:pStyle w:val="a3"/>
        <w:rPr>
          <w:lang w:bidi="fa-IR"/>
        </w:rPr>
      </w:pPr>
    </w:p>
    <w:p w14:paraId="285CC8D5" w14:textId="77777777" w:rsidR="00512FFE" w:rsidRDefault="00512FFE" w:rsidP="00375F00">
      <w:pPr>
        <w:pStyle w:val="a3"/>
        <w:rPr>
          <w:lang w:bidi="fa-IR"/>
        </w:rPr>
      </w:pPr>
    </w:p>
    <w:p w14:paraId="0A9156BE" w14:textId="77777777" w:rsidR="00512FFE" w:rsidRDefault="00512FFE" w:rsidP="00375F00">
      <w:pPr>
        <w:pStyle w:val="a3"/>
        <w:rPr>
          <w:lang w:bidi="fa-IR"/>
        </w:rPr>
      </w:pPr>
    </w:p>
    <w:p w14:paraId="096F2711" w14:textId="77777777" w:rsidR="00512FFE" w:rsidRDefault="00512FFE" w:rsidP="00DD50CF">
      <w:pPr>
        <w:pStyle w:val="a3"/>
        <w:rPr>
          <w:color w:val="FF0000"/>
          <w:lang w:bidi="fa-IR"/>
        </w:rPr>
      </w:pPr>
    </w:p>
    <w:p w14:paraId="30525288" w14:textId="2212302D" w:rsidR="009D489B" w:rsidRPr="00DD390D" w:rsidRDefault="007663BC" w:rsidP="007663BC">
      <w:pPr>
        <w:pStyle w:val="a3"/>
        <w:jc w:val="center"/>
        <w:rPr>
          <w:rtl/>
          <w:lang w:bidi="fa-IR"/>
        </w:rPr>
      </w:pPr>
      <w:r w:rsidRPr="00DD390D">
        <w:rPr>
          <w:rFonts w:hint="cs"/>
          <w:rtl/>
          <w:lang w:bidi="fa-IR"/>
        </w:rPr>
        <w:lastRenderedPageBreak/>
        <w:t xml:space="preserve">جدول 4-1 درصد برداشت حلال‌ها توسط تار موی انسانی در دو حالت چرب و شسته شده </w:t>
      </w:r>
      <w:r w:rsidR="00676CC6" w:rsidRPr="00DD390D">
        <w:rPr>
          <w:rFonts w:hint="cs"/>
          <w:rtl/>
          <w:lang w:bidi="fa-IR"/>
        </w:rPr>
        <w:t>در نمونه شماره 1</w:t>
      </w:r>
    </w:p>
    <w:tbl>
      <w:tblPr>
        <w:tblStyle w:val="Simple"/>
        <w:bidiVisual/>
        <w:tblW w:w="9877" w:type="dxa"/>
        <w:tblInd w:w="-740" w:type="dxa"/>
        <w:tblLook w:val="04A0" w:firstRow="1" w:lastRow="0" w:firstColumn="1" w:lastColumn="0" w:noHBand="0" w:noVBand="1"/>
      </w:tblPr>
      <w:tblGrid>
        <w:gridCol w:w="3995"/>
        <w:gridCol w:w="1405"/>
        <w:gridCol w:w="554"/>
        <w:gridCol w:w="1516"/>
        <w:gridCol w:w="537"/>
        <w:gridCol w:w="1870"/>
      </w:tblGrid>
      <w:tr w:rsidR="006A480A" w:rsidRPr="000A2580" w14:paraId="7F116792" w14:textId="3359C282" w:rsidTr="00223536">
        <w:trPr>
          <w:cnfStyle w:val="100000000000" w:firstRow="1" w:lastRow="0" w:firstColumn="0" w:lastColumn="0" w:oddVBand="0" w:evenVBand="0" w:oddHBand="0" w:evenHBand="0" w:firstRowFirstColumn="0" w:firstRowLastColumn="0" w:lastRowFirstColumn="0" w:lastRowLastColumn="0"/>
          <w:trHeight w:val="471"/>
          <w:tblHeader w:val="0"/>
        </w:trPr>
        <w:tc>
          <w:tcPr>
            <w:tcW w:w="3995" w:type="dxa"/>
            <w:vMerge w:val="restart"/>
          </w:tcPr>
          <w:p w14:paraId="541A5B01" w14:textId="5C42E263" w:rsidR="006A480A" w:rsidRPr="00920A1B" w:rsidRDefault="006A480A" w:rsidP="00E36676">
            <w:pPr>
              <w:spacing w:line="240" w:lineRule="auto"/>
              <w:jc w:val="center"/>
              <w:rPr>
                <w:rtl/>
              </w:rPr>
            </w:pPr>
            <w:r w:rsidRPr="00920A1B">
              <w:rPr>
                <w:rFonts w:hint="cs"/>
                <w:rtl/>
              </w:rPr>
              <w:t>نام حلال</w:t>
            </w:r>
          </w:p>
        </w:tc>
        <w:tc>
          <w:tcPr>
            <w:tcW w:w="1959" w:type="dxa"/>
            <w:gridSpan w:val="2"/>
          </w:tcPr>
          <w:p w14:paraId="40C20326" w14:textId="793DD447" w:rsidR="006A480A" w:rsidRPr="00920A1B" w:rsidRDefault="006A480A" w:rsidP="00E36676">
            <w:pPr>
              <w:spacing w:line="240" w:lineRule="auto"/>
              <w:jc w:val="center"/>
              <w:rPr>
                <w:sz w:val="28"/>
                <w:rtl/>
              </w:rPr>
            </w:pPr>
            <w:r w:rsidRPr="00920A1B">
              <w:rPr>
                <w:rFonts w:hint="cs"/>
                <w:sz w:val="28"/>
                <w:rtl/>
              </w:rPr>
              <w:t>موی شسته شده</w:t>
            </w:r>
          </w:p>
        </w:tc>
        <w:tc>
          <w:tcPr>
            <w:tcW w:w="2053" w:type="dxa"/>
            <w:gridSpan w:val="2"/>
          </w:tcPr>
          <w:p w14:paraId="01323B16" w14:textId="79A00112" w:rsidR="006A480A" w:rsidRPr="00920A1B" w:rsidRDefault="006A480A" w:rsidP="00E36676">
            <w:pPr>
              <w:spacing w:line="240" w:lineRule="auto"/>
              <w:jc w:val="center"/>
              <w:rPr>
                <w:sz w:val="28"/>
                <w:rtl/>
              </w:rPr>
            </w:pPr>
            <w:r w:rsidRPr="00920A1B">
              <w:rPr>
                <w:rFonts w:hint="cs"/>
                <w:sz w:val="28"/>
                <w:rtl/>
              </w:rPr>
              <w:t>موی چرب</w:t>
            </w:r>
          </w:p>
        </w:tc>
        <w:tc>
          <w:tcPr>
            <w:tcW w:w="1870" w:type="dxa"/>
            <w:vMerge w:val="restart"/>
          </w:tcPr>
          <w:p w14:paraId="1587B717" w14:textId="37B316E8" w:rsidR="006A480A" w:rsidRPr="00920A1B" w:rsidRDefault="006A480A" w:rsidP="00E36676">
            <w:pPr>
              <w:spacing w:line="240" w:lineRule="auto"/>
              <w:jc w:val="center"/>
              <w:rPr>
                <w:sz w:val="28"/>
              </w:rPr>
            </w:pPr>
            <w:r w:rsidRPr="00920A1B">
              <w:rPr>
                <w:sz w:val="28"/>
              </w:rPr>
              <w:t>Pvalue</w:t>
            </w:r>
          </w:p>
        </w:tc>
      </w:tr>
      <w:tr w:rsidR="006A480A" w:rsidRPr="000A2580" w14:paraId="254A7864" w14:textId="1287BA3C" w:rsidTr="00223536">
        <w:trPr>
          <w:trHeight w:val="489"/>
        </w:trPr>
        <w:tc>
          <w:tcPr>
            <w:tcW w:w="3995" w:type="dxa"/>
            <w:vMerge/>
          </w:tcPr>
          <w:p w14:paraId="7D22D96A" w14:textId="77777777" w:rsidR="006A480A" w:rsidRPr="00920A1B" w:rsidRDefault="006A480A" w:rsidP="00E36676">
            <w:pPr>
              <w:spacing w:line="240" w:lineRule="auto"/>
              <w:jc w:val="center"/>
              <w:rPr>
                <w:rtl/>
              </w:rPr>
            </w:pPr>
          </w:p>
        </w:tc>
        <w:tc>
          <w:tcPr>
            <w:tcW w:w="1405" w:type="dxa"/>
          </w:tcPr>
          <w:p w14:paraId="3CFBACEC" w14:textId="308A3CFC" w:rsidR="006A480A" w:rsidRPr="00920A1B" w:rsidRDefault="006A480A" w:rsidP="00E36676">
            <w:pPr>
              <w:spacing w:line="240" w:lineRule="auto"/>
              <w:jc w:val="center"/>
              <w:rPr>
                <w:sz w:val="28"/>
                <w:rtl/>
              </w:rPr>
            </w:pPr>
            <w:r w:rsidRPr="00920A1B">
              <w:rPr>
                <w:rFonts w:hint="cs"/>
                <w:sz w:val="28"/>
                <w:rtl/>
              </w:rPr>
              <w:t>برداشت(%)</w:t>
            </w:r>
          </w:p>
        </w:tc>
        <w:tc>
          <w:tcPr>
            <w:tcW w:w="554" w:type="dxa"/>
          </w:tcPr>
          <w:p w14:paraId="0787C8F4" w14:textId="1D7551D0" w:rsidR="006A480A" w:rsidRPr="00920A1B" w:rsidRDefault="006A480A" w:rsidP="00FD0762">
            <w:pPr>
              <w:spacing w:line="240" w:lineRule="auto"/>
              <w:jc w:val="center"/>
              <w:rPr>
                <w:sz w:val="28"/>
                <w:rtl/>
              </w:rPr>
            </w:pPr>
            <w:r w:rsidRPr="00920A1B">
              <w:rPr>
                <w:rFonts w:hint="cs"/>
                <w:sz w:val="28"/>
                <w:rtl/>
              </w:rPr>
              <w:t xml:space="preserve">رتبه </w:t>
            </w:r>
          </w:p>
        </w:tc>
        <w:tc>
          <w:tcPr>
            <w:tcW w:w="1516" w:type="dxa"/>
          </w:tcPr>
          <w:p w14:paraId="1E25A57D" w14:textId="0332022D" w:rsidR="006A480A" w:rsidRPr="00920A1B" w:rsidRDefault="006A480A" w:rsidP="00E36676">
            <w:pPr>
              <w:spacing w:line="240" w:lineRule="auto"/>
              <w:jc w:val="center"/>
              <w:rPr>
                <w:sz w:val="28"/>
                <w:rtl/>
                <w:lang w:bidi="fa-IR"/>
              </w:rPr>
            </w:pPr>
            <w:r w:rsidRPr="00920A1B">
              <w:rPr>
                <w:rFonts w:hint="cs"/>
                <w:sz w:val="28"/>
                <w:rtl/>
              </w:rPr>
              <w:t>برداشت(%)</w:t>
            </w:r>
          </w:p>
        </w:tc>
        <w:tc>
          <w:tcPr>
            <w:tcW w:w="537" w:type="dxa"/>
          </w:tcPr>
          <w:p w14:paraId="06F4E68E" w14:textId="2E7615E0" w:rsidR="006A480A" w:rsidRPr="00920A1B" w:rsidRDefault="006A480A" w:rsidP="00FD0762">
            <w:pPr>
              <w:spacing w:line="240" w:lineRule="auto"/>
              <w:jc w:val="center"/>
              <w:rPr>
                <w:sz w:val="28"/>
                <w:rtl/>
              </w:rPr>
            </w:pPr>
            <w:r w:rsidRPr="00920A1B">
              <w:rPr>
                <w:rFonts w:hint="cs"/>
                <w:sz w:val="28"/>
                <w:rtl/>
              </w:rPr>
              <w:t>رتبه</w:t>
            </w:r>
          </w:p>
        </w:tc>
        <w:tc>
          <w:tcPr>
            <w:tcW w:w="1870" w:type="dxa"/>
            <w:vMerge/>
          </w:tcPr>
          <w:p w14:paraId="7C005135" w14:textId="77777777" w:rsidR="006A480A" w:rsidRPr="00920A1B" w:rsidRDefault="006A480A" w:rsidP="00E36676">
            <w:pPr>
              <w:spacing w:line="240" w:lineRule="auto"/>
              <w:jc w:val="center"/>
              <w:rPr>
                <w:sz w:val="28"/>
                <w:rtl/>
              </w:rPr>
            </w:pPr>
          </w:p>
        </w:tc>
      </w:tr>
      <w:tr w:rsidR="008D7010" w:rsidRPr="008D7010" w14:paraId="03EFB274" w14:textId="33384E0C" w:rsidTr="00223536">
        <w:tc>
          <w:tcPr>
            <w:tcW w:w="3995" w:type="dxa"/>
          </w:tcPr>
          <w:p w14:paraId="59BF4F2A" w14:textId="3F9D0378" w:rsidR="008D7010" w:rsidRPr="008D7010" w:rsidRDefault="008D7010" w:rsidP="008D7010">
            <w:pPr>
              <w:spacing w:line="240" w:lineRule="auto"/>
              <w:jc w:val="center"/>
              <w:rPr>
                <w:rtl/>
                <w:lang w:bidi="fa-IR"/>
              </w:rPr>
            </w:pPr>
            <w:r w:rsidRPr="008D7010">
              <w:rPr>
                <w:rtl/>
              </w:rPr>
              <w:t>د</w:t>
            </w:r>
            <w:r w:rsidRPr="008D7010">
              <w:rPr>
                <w:rFonts w:hint="cs"/>
                <w:rtl/>
              </w:rPr>
              <w:t>ی</w:t>
            </w:r>
            <w:r w:rsidRPr="008D7010">
              <w:rPr>
                <w:rtl/>
              </w:rPr>
              <w:t xml:space="preserve"> مت</w:t>
            </w:r>
            <w:r w:rsidRPr="008D7010">
              <w:rPr>
                <w:rFonts w:hint="cs"/>
                <w:rtl/>
              </w:rPr>
              <w:t>ی</w:t>
            </w:r>
            <w:r w:rsidRPr="008D7010">
              <w:rPr>
                <w:rFonts w:hint="eastAsia"/>
                <w:rtl/>
              </w:rPr>
              <w:t>ل</w:t>
            </w:r>
            <w:r w:rsidRPr="008D7010">
              <w:rPr>
                <w:rtl/>
              </w:rPr>
              <w:t xml:space="preserve"> سولفوکسا</w:t>
            </w:r>
            <w:r w:rsidRPr="008D7010">
              <w:rPr>
                <w:rFonts w:hint="cs"/>
                <w:rtl/>
              </w:rPr>
              <w:t>ی</w:t>
            </w:r>
            <w:r w:rsidRPr="008D7010">
              <w:rPr>
                <w:rFonts w:hint="eastAsia"/>
                <w:rtl/>
              </w:rPr>
              <w:t>د</w:t>
            </w:r>
            <w:r w:rsidRPr="008D7010">
              <w:rPr>
                <w:rtl/>
              </w:rPr>
              <w:t xml:space="preserve"> (</w:t>
            </w:r>
            <w:r w:rsidRPr="008D7010">
              <w:t>DMSO</w:t>
            </w:r>
            <w:r w:rsidRPr="008D7010">
              <w:rPr>
                <w:rtl/>
              </w:rPr>
              <w:t>)</w:t>
            </w:r>
          </w:p>
        </w:tc>
        <w:tc>
          <w:tcPr>
            <w:tcW w:w="1405" w:type="dxa"/>
            <w:vAlign w:val="top"/>
          </w:tcPr>
          <w:p w14:paraId="1B4CDEB1" w14:textId="7D096C7D" w:rsidR="008D7010" w:rsidRPr="008D7010" w:rsidRDefault="008D7010" w:rsidP="008D7010">
            <w:pPr>
              <w:spacing w:line="240" w:lineRule="auto"/>
              <w:jc w:val="center"/>
              <w:rPr>
                <w:rFonts w:ascii="Cambria Math" w:hAnsi="Cambria Math"/>
                <w:rtl/>
                <w:cs/>
                <w:lang w:bidi="hi-IN"/>
                <w:oMath/>
              </w:rPr>
            </w:pPr>
            <m:oMathPara>
              <m:oMath>
                <m:r>
                  <m:rPr>
                    <m:sty m:val="p"/>
                  </m:rPr>
                  <w:rPr>
                    <w:rFonts w:ascii="Cambria Math" w:hAnsi="Cambria Math"/>
                    <w:rtl/>
                    <w:lang w:bidi="fa-IR"/>
                  </w:rPr>
                  <m:t>۳۰/۸</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۷</m:t>
                </m:r>
              </m:oMath>
            </m:oMathPara>
          </w:p>
        </w:tc>
        <w:tc>
          <w:tcPr>
            <w:tcW w:w="554" w:type="dxa"/>
            <w:vAlign w:val="top"/>
          </w:tcPr>
          <w:p w14:paraId="6F07FD5F" w14:textId="61BCE620" w:rsidR="008D7010" w:rsidRPr="008D7010" w:rsidRDefault="008D7010" w:rsidP="008D7010">
            <w:pPr>
              <w:spacing w:line="240" w:lineRule="auto"/>
              <w:jc w:val="center"/>
              <w:rPr>
                <w:rFonts w:ascii="Cambria Math" w:hAnsi="Cambria Math"/>
                <w:rtl/>
                <w:oMath/>
              </w:rPr>
            </w:pPr>
            <m:oMathPara>
              <m:oMath>
                <m:r>
                  <m:rPr>
                    <m:sty m:val="p"/>
                  </m:rPr>
                  <w:rPr>
                    <w:rFonts w:ascii="Cambria Math" w:hAnsi="Cambria Math"/>
                    <w:rtl/>
                    <w:lang w:bidi="fa-IR"/>
                  </w:rPr>
                  <m:t>۱</m:t>
                </m:r>
              </m:oMath>
            </m:oMathPara>
          </w:p>
        </w:tc>
        <w:tc>
          <w:tcPr>
            <w:tcW w:w="1516" w:type="dxa"/>
            <w:vAlign w:val="top"/>
          </w:tcPr>
          <w:p w14:paraId="209013E2" w14:textId="05AADAD6" w:rsidR="008D7010" w:rsidRPr="008D7010" w:rsidRDefault="008D7010" w:rsidP="008D7010">
            <w:pPr>
              <w:spacing w:line="240" w:lineRule="auto"/>
              <w:jc w:val="center"/>
              <w:rPr>
                <w:rFonts w:ascii="Cambria Math" w:hAnsi="Cambria Math"/>
                <w:lang w:bidi="fa-IR"/>
                <w:oMath/>
              </w:rPr>
            </w:pPr>
            <m:oMathPara>
              <m:oMath>
                <m:r>
                  <m:rPr>
                    <m:sty m:val="p"/>
                  </m:rPr>
                  <w:rPr>
                    <w:rFonts w:ascii="Cambria Math" w:hAnsi="Cambria Math"/>
                    <w:rtl/>
                    <w:lang w:bidi="fa-IR"/>
                  </w:rPr>
                  <m:t>۲۴/۸</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۸</m:t>
                </m:r>
              </m:oMath>
            </m:oMathPara>
          </w:p>
        </w:tc>
        <w:tc>
          <w:tcPr>
            <w:tcW w:w="537" w:type="dxa"/>
            <w:vAlign w:val="top"/>
          </w:tcPr>
          <w:p w14:paraId="52578E02" w14:textId="59AE4809" w:rsidR="008D7010" w:rsidRPr="008D7010" w:rsidRDefault="008D7010" w:rsidP="008D7010">
            <w:pPr>
              <w:spacing w:line="240" w:lineRule="auto"/>
              <w:jc w:val="center"/>
              <w:rPr>
                <w:rFonts w:ascii="Cambria Math" w:hAnsi="Cambria Math"/>
                <w:rtl/>
                <w:oMath/>
              </w:rPr>
            </w:pPr>
            <m:oMathPara>
              <m:oMath>
                <m:r>
                  <m:rPr>
                    <m:sty m:val="p"/>
                  </m:rPr>
                  <w:rPr>
                    <w:rFonts w:ascii="Cambria Math" w:hAnsi="Cambria Math"/>
                    <w:rtl/>
                    <w:lang w:bidi="fa-IR"/>
                  </w:rPr>
                  <m:t>۱</m:t>
                </m:r>
              </m:oMath>
            </m:oMathPara>
          </w:p>
        </w:tc>
        <w:tc>
          <w:tcPr>
            <w:tcW w:w="1870" w:type="dxa"/>
            <w:vAlign w:val="top"/>
          </w:tcPr>
          <w:p w14:paraId="1216FC80" w14:textId="586B0B9A" w:rsidR="008D7010" w:rsidRPr="008D7010" w:rsidRDefault="008D7010" w:rsidP="008D7010">
            <w:pPr>
              <w:spacing w:line="240" w:lineRule="auto"/>
              <w:jc w:val="center"/>
              <w:rPr>
                <w:rFonts w:ascii="Cambria Math" w:hAnsi="Cambria Math"/>
                <w:rtl/>
                <w:oMath/>
              </w:rPr>
            </w:pPr>
            <m:oMathPara>
              <m:oMath>
                <m:r>
                  <m:rPr>
                    <m:sty m:val="p"/>
                  </m:rPr>
                  <w:rPr>
                    <w:rFonts w:ascii="Cambria Math" w:hAnsi="Cambria Math"/>
                    <w:rtl/>
                    <w:lang w:bidi="fa-IR"/>
                  </w:rPr>
                  <m:t>۰/۰۲</m:t>
                </m:r>
              </m:oMath>
            </m:oMathPara>
          </w:p>
        </w:tc>
      </w:tr>
      <w:tr w:rsidR="008D7010" w:rsidRPr="008D7010" w14:paraId="72D5ED8D" w14:textId="16E181AF" w:rsidTr="00223536">
        <w:tc>
          <w:tcPr>
            <w:tcW w:w="3995" w:type="dxa"/>
          </w:tcPr>
          <w:p w14:paraId="1D9DC9CF" w14:textId="059AE159" w:rsidR="008D7010" w:rsidRPr="008D7010" w:rsidRDefault="008D7010" w:rsidP="008D7010">
            <w:pPr>
              <w:spacing w:line="240" w:lineRule="auto"/>
              <w:jc w:val="center"/>
              <w:rPr>
                <w:rtl/>
                <w:lang w:bidi="fa-IR"/>
              </w:rPr>
            </w:pPr>
            <w:r w:rsidRPr="008D7010">
              <w:rPr>
                <w:rFonts w:hint="cs"/>
                <w:rtl/>
              </w:rPr>
              <w:t>پروپیلن گلیکول (</w:t>
            </w:r>
            <w:r w:rsidRPr="008D7010">
              <w:t>PG</w:t>
            </w:r>
            <w:r w:rsidRPr="008D7010">
              <w:rPr>
                <w:rFonts w:hint="cs"/>
                <w:rtl/>
                <w:lang w:bidi="fa-IR"/>
              </w:rPr>
              <w:t>)</w:t>
            </w:r>
          </w:p>
        </w:tc>
        <w:tc>
          <w:tcPr>
            <w:tcW w:w="1405" w:type="dxa"/>
            <w:vAlign w:val="top"/>
          </w:tcPr>
          <w:p w14:paraId="4953D07B" w14:textId="7FA3DC77" w:rsidR="008D7010" w:rsidRPr="008D7010" w:rsidRDefault="008D7010" w:rsidP="008D7010">
            <w:pPr>
              <w:spacing w:line="240" w:lineRule="auto"/>
              <w:jc w:val="center"/>
              <w:rPr>
                <w:rFonts w:ascii="Cambria Math" w:hAnsi="Cambria Math"/>
                <w:rtl/>
                <w:cs/>
                <w:lang w:bidi="hi-IN"/>
                <w:oMath/>
              </w:rPr>
            </w:pPr>
            <m:oMathPara>
              <m:oMath>
                <m:r>
                  <m:rPr>
                    <m:sty m:val="p"/>
                  </m:rPr>
                  <w:rPr>
                    <w:rFonts w:ascii="Cambria Math" w:hAnsi="Cambria Math"/>
                    <w:rtl/>
                    <w:lang w:bidi="fa-IR"/>
                  </w:rPr>
                  <m:t>۲۷/۱</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۷</m:t>
                </m:r>
              </m:oMath>
            </m:oMathPara>
          </w:p>
        </w:tc>
        <w:tc>
          <w:tcPr>
            <w:tcW w:w="554" w:type="dxa"/>
            <w:vAlign w:val="top"/>
          </w:tcPr>
          <w:p w14:paraId="2F71E70F" w14:textId="5E392EB0" w:rsidR="008D7010" w:rsidRPr="008D7010" w:rsidRDefault="008D7010" w:rsidP="008D7010">
            <w:pPr>
              <w:spacing w:line="240" w:lineRule="auto"/>
              <w:jc w:val="center"/>
              <w:rPr>
                <w:rFonts w:ascii="Cambria Math" w:hAnsi="Cambria Math"/>
                <w:rtl/>
                <w:oMath/>
              </w:rPr>
            </w:pPr>
            <m:oMathPara>
              <m:oMath>
                <m:r>
                  <m:rPr>
                    <m:sty m:val="p"/>
                  </m:rPr>
                  <w:rPr>
                    <w:rFonts w:ascii="Cambria Math" w:hAnsi="Cambria Math"/>
                    <w:rtl/>
                    <w:lang w:bidi="fa-IR"/>
                  </w:rPr>
                  <m:t>۱</m:t>
                </m:r>
              </m:oMath>
            </m:oMathPara>
          </w:p>
        </w:tc>
        <w:tc>
          <w:tcPr>
            <w:tcW w:w="1516" w:type="dxa"/>
            <w:vAlign w:val="top"/>
          </w:tcPr>
          <w:p w14:paraId="3FBA0543" w14:textId="5F4EE0A3" w:rsidR="008D7010" w:rsidRPr="008D7010" w:rsidRDefault="008D7010" w:rsidP="008D7010">
            <w:pPr>
              <w:spacing w:line="240" w:lineRule="auto"/>
              <w:jc w:val="center"/>
              <w:rPr>
                <w:rFonts w:ascii="Cambria Math" w:hAnsi="Cambria Math"/>
                <w:rtl/>
                <w:oMath/>
              </w:rPr>
            </w:pPr>
            <m:oMathPara>
              <m:oMath>
                <m:r>
                  <m:rPr>
                    <m:sty m:val="p"/>
                  </m:rPr>
                  <w:rPr>
                    <w:rFonts w:ascii="Cambria Math" w:hAnsi="Cambria Math"/>
                    <w:rtl/>
                    <w:lang w:bidi="fa-IR"/>
                  </w:rPr>
                  <m:t>۲۱/۸</m:t>
                </m:r>
                <m:r>
                  <m:rPr>
                    <m:sty m:val="p"/>
                  </m:rPr>
                  <w:rPr>
                    <w:rFonts w:ascii="Cambria Math" w:hAnsi="Cambria Math" w:cs="Times New Roman" w:hint="cs"/>
                    <w:rtl/>
                    <w:lang w:bidi="fa-IR"/>
                  </w:rPr>
                  <m:t>±</m:t>
                </m:r>
                <m:r>
                  <m:rPr>
                    <m:sty m:val="p"/>
                  </m:rPr>
                  <w:rPr>
                    <w:rFonts w:ascii="Cambria Math" w:hAnsi="Cambria Math" w:hint="cs"/>
                    <w:rtl/>
                    <w:lang w:bidi="fa-IR"/>
                  </w:rPr>
                  <m:t>۱</m:t>
                </m:r>
                <m:r>
                  <m:rPr>
                    <m:sty m:val="p"/>
                  </m:rPr>
                  <w:rPr>
                    <w:rFonts w:ascii="Cambria Math" w:hAnsi="Cambria Math"/>
                    <w:rtl/>
                    <w:lang w:bidi="fa-IR"/>
                  </w:rPr>
                  <m:t>/</m:t>
                </m:r>
                <m:r>
                  <m:rPr>
                    <m:sty m:val="p"/>
                  </m:rPr>
                  <w:rPr>
                    <w:rFonts w:ascii="Cambria Math" w:hAnsi="Cambria Math" w:hint="cs"/>
                    <w:rtl/>
                    <w:lang w:bidi="fa-IR"/>
                  </w:rPr>
                  <m:t>۳</m:t>
                </m:r>
              </m:oMath>
            </m:oMathPara>
          </w:p>
        </w:tc>
        <w:tc>
          <w:tcPr>
            <w:tcW w:w="537" w:type="dxa"/>
            <w:vAlign w:val="top"/>
          </w:tcPr>
          <w:p w14:paraId="5E68BADF" w14:textId="308E5477" w:rsidR="008D7010" w:rsidRPr="008D7010" w:rsidRDefault="008D7010" w:rsidP="008D7010">
            <w:pPr>
              <w:spacing w:line="240" w:lineRule="auto"/>
              <w:jc w:val="center"/>
              <w:rPr>
                <w:rFonts w:ascii="Cambria Math" w:hAnsi="Cambria Math"/>
                <w:rtl/>
                <w:oMath/>
              </w:rPr>
            </w:pPr>
            <m:oMathPara>
              <m:oMath>
                <m:r>
                  <m:rPr>
                    <m:sty m:val="p"/>
                  </m:rPr>
                  <w:rPr>
                    <w:rFonts w:ascii="Cambria Math" w:hAnsi="Cambria Math"/>
                    <w:rtl/>
                    <w:lang w:bidi="fa-IR"/>
                  </w:rPr>
                  <m:t>۱</m:t>
                </m:r>
              </m:oMath>
            </m:oMathPara>
          </w:p>
        </w:tc>
        <w:tc>
          <w:tcPr>
            <w:tcW w:w="1870" w:type="dxa"/>
            <w:vAlign w:val="top"/>
          </w:tcPr>
          <w:p w14:paraId="6438DF7A" w14:textId="627490E6" w:rsidR="008D7010" w:rsidRPr="008D7010" w:rsidRDefault="008D7010" w:rsidP="008D7010">
            <w:pPr>
              <w:spacing w:line="240" w:lineRule="auto"/>
              <w:jc w:val="center"/>
              <w:rPr>
                <w:rFonts w:ascii="Cambria Math" w:hAnsi="Cambria Math"/>
                <w:rtl/>
                <w:oMath/>
              </w:rPr>
            </w:pPr>
            <m:oMathPara>
              <m:oMath>
                <m:r>
                  <m:rPr>
                    <m:sty m:val="p"/>
                  </m:rPr>
                  <w:rPr>
                    <w:rFonts w:ascii="Cambria Math" w:hAnsi="Cambria Math"/>
                    <w:rtl/>
                    <w:lang w:bidi="fa-IR"/>
                  </w:rPr>
                  <m:t>۰/۰۳</m:t>
                </m:r>
              </m:oMath>
            </m:oMathPara>
          </w:p>
        </w:tc>
      </w:tr>
      <w:tr w:rsidR="008D7010" w:rsidRPr="008D7010" w14:paraId="2CB869B5" w14:textId="74E24168" w:rsidTr="00223536">
        <w:tc>
          <w:tcPr>
            <w:tcW w:w="3995" w:type="dxa"/>
          </w:tcPr>
          <w:p w14:paraId="140733AF" w14:textId="21C3C323" w:rsidR="008D7010" w:rsidRPr="008D7010" w:rsidRDefault="008D7010" w:rsidP="008D7010">
            <w:pPr>
              <w:spacing w:line="240" w:lineRule="auto"/>
              <w:jc w:val="center"/>
              <w:rPr>
                <w:rtl/>
                <w:lang w:bidi="fa-IR"/>
              </w:rPr>
            </w:pPr>
            <w:r w:rsidRPr="008D7010">
              <w:rPr>
                <w:rFonts w:hint="cs"/>
                <w:rtl/>
              </w:rPr>
              <w:t>اتانول</w:t>
            </w:r>
          </w:p>
        </w:tc>
        <w:tc>
          <w:tcPr>
            <w:tcW w:w="1405" w:type="dxa"/>
            <w:vAlign w:val="top"/>
          </w:tcPr>
          <w:p w14:paraId="735684FB" w14:textId="5F6170FE" w:rsidR="008D7010" w:rsidRPr="008D7010" w:rsidRDefault="008D7010" w:rsidP="008D7010">
            <w:pPr>
              <w:spacing w:line="240" w:lineRule="auto"/>
              <w:jc w:val="center"/>
              <w:rPr>
                <w:rFonts w:ascii="Cambria Math" w:hAnsi="Cambria Math"/>
                <w:rtl/>
                <w:cs/>
                <w:lang w:bidi="hi-IN"/>
                <w:oMath/>
              </w:rPr>
            </w:pPr>
            <m:oMathPara>
              <m:oMath>
                <m:r>
                  <m:rPr>
                    <m:sty m:val="p"/>
                  </m:rPr>
                  <w:rPr>
                    <w:rFonts w:ascii="Cambria Math" w:hAnsi="Cambria Math"/>
                    <w:rtl/>
                    <w:lang w:bidi="fa-IR"/>
                  </w:rPr>
                  <m:t>۲۰/۵</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۵</m:t>
                </m:r>
              </m:oMath>
            </m:oMathPara>
          </w:p>
        </w:tc>
        <w:tc>
          <w:tcPr>
            <w:tcW w:w="554" w:type="dxa"/>
            <w:vAlign w:val="top"/>
          </w:tcPr>
          <w:p w14:paraId="59388B2A" w14:textId="6ED91811" w:rsidR="008D7010" w:rsidRPr="008D7010" w:rsidRDefault="008D7010" w:rsidP="008D7010">
            <w:pPr>
              <w:spacing w:line="240" w:lineRule="auto"/>
              <w:jc w:val="center"/>
              <w:rPr>
                <w:rFonts w:ascii="Cambria Math" w:hAnsi="Cambria Math"/>
                <w:rtl/>
                <w:oMath/>
              </w:rPr>
            </w:pPr>
            <m:oMathPara>
              <m:oMath>
                <m:r>
                  <m:rPr>
                    <m:sty m:val="p"/>
                  </m:rPr>
                  <w:rPr>
                    <w:rFonts w:ascii="Cambria Math" w:hAnsi="Cambria Math"/>
                    <w:rtl/>
                    <w:lang w:bidi="fa-IR"/>
                  </w:rPr>
                  <m:t>۲</m:t>
                </m:r>
              </m:oMath>
            </m:oMathPara>
          </w:p>
        </w:tc>
        <w:tc>
          <w:tcPr>
            <w:tcW w:w="1516" w:type="dxa"/>
            <w:vAlign w:val="top"/>
          </w:tcPr>
          <w:p w14:paraId="693FBF5E" w14:textId="33B3605D" w:rsidR="008D7010" w:rsidRPr="008D7010" w:rsidRDefault="008D7010" w:rsidP="008D7010">
            <w:pPr>
              <w:spacing w:line="240" w:lineRule="auto"/>
              <w:jc w:val="center"/>
              <w:rPr>
                <w:rFonts w:ascii="Cambria Math" w:hAnsi="Cambria Math"/>
                <w:rtl/>
                <w:oMath/>
              </w:rPr>
            </w:pPr>
            <m:oMathPara>
              <m:oMath>
                <m:r>
                  <m:rPr>
                    <m:sty m:val="p"/>
                  </m:rPr>
                  <w:rPr>
                    <w:rFonts w:ascii="Cambria Math" w:hAnsi="Cambria Math"/>
                    <w:rtl/>
                    <w:lang w:bidi="fa-IR"/>
                  </w:rPr>
                  <m:t>۱۷/۷</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۶</m:t>
                </m:r>
              </m:oMath>
            </m:oMathPara>
          </w:p>
        </w:tc>
        <w:tc>
          <w:tcPr>
            <w:tcW w:w="537" w:type="dxa"/>
            <w:vAlign w:val="top"/>
          </w:tcPr>
          <w:p w14:paraId="4D9D75AE" w14:textId="1343F29C" w:rsidR="008D7010" w:rsidRPr="008D7010" w:rsidRDefault="008D7010" w:rsidP="008D7010">
            <w:pPr>
              <w:spacing w:line="240" w:lineRule="auto"/>
              <w:jc w:val="center"/>
              <w:rPr>
                <w:rFonts w:ascii="Cambria Math" w:hAnsi="Cambria Math"/>
                <w:rtl/>
                <w:oMath/>
              </w:rPr>
            </w:pPr>
            <m:oMathPara>
              <m:oMath>
                <m:r>
                  <m:rPr>
                    <m:sty m:val="p"/>
                  </m:rPr>
                  <w:rPr>
                    <w:rFonts w:ascii="Cambria Math" w:hAnsi="Cambria Math"/>
                    <w:rtl/>
                    <w:lang w:bidi="fa-IR"/>
                  </w:rPr>
                  <m:t>۲</m:t>
                </m:r>
              </m:oMath>
            </m:oMathPara>
          </w:p>
        </w:tc>
        <w:tc>
          <w:tcPr>
            <w:tcW w:w="1870" w:type="dxa"/>
            <w:vAlign w:val="top"/>
          </w:tcPr>
          <w:p w14:paraId="26F416D0" w14:textId="2CFD28E3" w:rsidR="008D7010" w:rsidRPr="008D7010" w:rsidRDefault="008D7010" w:rsidP="008D7010">
            <w:pPr>
              <w:spacing w:line="240" w:lineRule="auto"/>
              <w:jc w:val="center"/>
              <w:rPr>
                <w:rFonts w:ascii="Cambria Math" w:hAnsi="Cambria Math"/>
                <w:rtl/>
                <w:oMath/>
              </w:rPr>
            </w:pPr>
            <m:oMathPara>
              <m:oMath>
                <m:r>
                  <m:rPr>
                    <m:sty m:val="p"/>
                  </m:rPr>
                  <w:rPr>
                    <w:rFonts w:ascii="Cambria Math" w:hAnsi="Cambria Math"/>
                    <w:rtl/>
                    <w:lang w:bidi="fa-IR"/>
                  </w:rPr>
                  <m:t>۰/۰۱</m:t>
                </m:r>
              </m:oMath>
            </m:oMathPara>
          </w:p>
        </w:tc>
      </w:tr>
      <w:tr w:rsidR="008D7010" w:rsidRPr="008D7010" w14:paraId="65DAA256" w14:textId="7D1BEFEB" w:rsidTr="00223536">
        <w:tc>
          <w:tcPr>
            <w:tcW w:w="3995" w:type="dxa"/>
          </w:tcPr>
          <w:p w14:paraId="39BC01E5" w14:textId="46A9E314" w:rsidR="008D7010" w:rsidRPr="008D7010" w:rsidRDefault="008D7010" w:rsidP="008D7010">
            <w:pPr>
              <w:spacing w:line="240" w:lineRule="auto"/>
              <w:jc w:val="center"/>
              <w:rPr>
                <w:rtl/>
              </w:rPr>
            </w:pPr>
            <w:r w:rsidRPr="008D7010">
              <w:rPr>
                <w:rFonts w:hint="cs"/>
                <w:rtl/>
              </w:rPr>
              <w:t>دی متیل فرم‌آمید (</w:t>
            </w:r>
            <w:r w:rsidRPr="008D7010">
              <w:t>DMF</w:t>
            </w:r>
            <w:r w:rsidRPr="008D7010">
              <w:rPr>
                <w:rFonts w:hint="cs"/>
                <w:rtl/>
                <w:lang w:bidi="fa-IR"/>
              </w:rPr>
              <w:t>)</w:t>
            </w:r>
          </w:p>
        </w:tc>
        <w:tc>
          <w:tcPr>
            <w:tcW w:w="1405" w:type="dxa"/>
            <w:vAlign w:val="top"/>
          </w:tcPr>
          <w:p w14:paraId="7CA1906B" w14:textId="423D3F26" w:rsidR="008D7010" w:rsidRPr="008D7010" w:rsidRDefault="008D7010" w:rsidP="008D7010">
            <w:pPr>
              <w:spacing w:line="240" w:lineRule="auto"/>
              <w:jc w:val="center"/>
              <w:rPr>
                <w:rFonts w:ascii="Cambria Math" w:hAnsi="Cambria Math"/>
                <w:rtl/>
                <w:cs/>
                <w:lang w:bidi="hi-IN"/>
                <w:oMath/>
              </w:rPr>
            </w:pPr>
            <m:oMathPara>
              <m:oMath>
                <m:r>
                  <m:rPr>
                    <m:sty m:val="p"/>
                  </m:rPr>
                  <w:rPr>
                    <w:rFonts w:ascii="Cambria Math" w:hAnsi="Cambria Math"/>
                    <w:rtl/>
                    <w:lang w:bidi="fa-IR"/>
                  </w:rPr>
                  <m:t>۱۸/۵</m:t>
                </m:r>
                <m:r>
                  <m:rPr>
                    <m:sty m:val="p"/>
                  </m:rPr>
                  <w:rPr>
                    <w:rFonts w:ascii="Cambria Math" w:hAnsi="Cambria Math" w:cs="Times New Roman" w:hint="cs"/>
                    <w:rtl/>
                    <w:lang w:bidi="fa-IR"/>
                  </w:rPr>
                  <m:t>±</m:t>
                </m:r>
                <m:r>
                  <m:rPr>
                    <m:sty m:val="p"/>
                  </m:rPr>
                  <w:rPr>
                    <w:rFonts w:ascii="Cambria Math" w:hAnsi="Cambria Math" w:hint="cs"/>
                    <w:rtl/>
                    <w:lang w:bidi="fa-IR"/>
                  </w:rPr>
                  <m:t>۱</m:t>
                </m:r>
                <m:r>
                  <m:rPr>
                    <m:sty m:val="p"/>
                  </m:rPr>
                  <w:rPr>
                    <w:rFonts w:ascii="Cambria Math" w:hAnsi="Cambria Math"/>
                    <w:rtl/>
                    <w:lang w:bidi="fa-IR"/>
                  </w:rPr>
                  <m:t>/</m:t>
                </m:r>
                <m:r>
                  <m:rPr>
                    <m:sty m:val="p"/>
                  </m:rPr>
                  <w:rPr>
                    <w:rFonts w:ascii="Cambria Math" w:hAnsi="Cambria Math" w:hint="cs"/>
                    <w:rtl/>
                    <w:lang w:bidi="fa-IR"/>
                  </w:rPr>
                  <m:t>۱</m:t>
                </m:r>
              </m:oMath>
            </m:oMathPara>
          </w:p>
        </w:tc>
        <w:tc>
          <w:tcPr>
            <w:tcW w:w="554" w:type="dxa"/>
            <w:vAlign w:val="top"/>
          </w:tcPr>
          <w:p w14:paraId="5D2E5E18" w14:textId="6A8833D9" w:rsidR="008D7010" w:rsidRPr="008D7010" w:rsidRDefault="008D7010" w:rsidP="008D7010">
            <w:pPr>
              <w:spacing w:line="240" w:lineRule="auto"/>
              <w:jc w:val="center"/>
              <w:rPr>
                <w:rFonts w:ascii="Cambria Math" w:hAnsi="Cambria Math"/>
                <w:rtl/>
                <w:oMath/>
              </w:rPr>
            </w:pPr>
            <m:oMathPara>
              <m:oMath>
                <m:r>
                  <m:rPr>
                    <m:sty m:val="p"/>
                  </m:rPr>
                  <w:rPr>
                    <w:rFonts w:ascii="Cambria Math" w:hAnsi="Cambria Math"/>
                    <w:rtl/>
                    <w:lang w:bidi="fa-IR"/>
                  </w:rPr>
                  <m:t>۲</m:t>
                </m:r>
              </m:oMath>
            </m:oMathPara>
          </w:p>
        </w:tc>
        <w:tc>
          <w:tcPr>
            <w:tcW w:w="1516" w:type="dxa"/>
            <w:vAlign w:val="top"/>
          </w:tcPr>
          <w:p w14:paraId="56DC970F" w14:textId="351B35B7" w:rsidR="008D7010" w:rsidRPr="008D7010" w:rsidRDefault="008D7010" w:rsidP="008D7010">
            <w:pPr>
              <w:spacing w:line="240" w:lineRule="auto"/>
              <w:jc w:val="center"/>
              <w:rPr>
                <w:rFonts w:ascii="Cambria Math" w:hAnsi="Cambria Math"/>
                <w:rtl/>
                <w:oMath/>
              </w:rPr>
            </w:pPr>
            <m:oMathPara>
              <m:oMath>
                <m:r>
                  <m:rPr>
                    <m:sty m:val="p"/>
                  </m:rPr>
                  <w:rPr>
                    <w:rFonts w:ascii="Cambria Math" w:hAnsi="Cambria Math"/>
                    <w:rtl/>
                    <w:lang w:bidi="fa-IR"/>
                  </w:rPr>
                  <m:t>۱۶/۲</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۶</m:t>
                </m:r>
              </m:oMath>
            </m:oMathPara>
          </w:p>
        </w:tc>
        <w:tc>
          <w:tcPr>
            <w:tcW w:w="537" w:type="dxa"/>
            <w:vAlign w:val="top"/>
          </w:tcPr>
          <w:p w14:paraId="679BFA35" w14:textId="4423C2EA" w:rsidR="008D7010" w:rsidRPr="008D7010" w:rsidRDefault="008D7010" w:rsidP="008D7010">
            <w:pPr>
              <w:spacing w:line="240" w:lineRule="auto"/>
              <w:jc w:val="center"/>
              <w:rPr>
                <w:rFonts w:ascii="Cambria Math" w:hAnsi="Cambria Math"/>
                <w:rtl/>
                <w:oMath/>
              </w:rPr>
            </w:pPr>
            <m:oMathPara>
              <m:oMath>
                <m:r>
                  <m:rPr>
                    <m:sty m:val="p"/>
                  </m:rPr>
                  <w:rPr>
                    <w:rFonts w:ascii="Cambria Math" w:hAnsi="Cambria Math"/>
                    <w:rtl/>
                    <w:lang w:bidi="fa-IR"/>
                  </w:rPr>
                  <m:t>۲</m:t>
                </m:r>
              </m:oMath>
            </m:oMathPara>
          </w:p>
        </w:tc>
        <w:tc>
          <w:tcPr>
            <w:tcW w:w="1870" w:type="dxa"/>
            <w:vAlign w:val="top"/>
          </w:tcPr>
          <w:p w14:paraId="33CFF9B7" w14:textId="3A76C356" w:rsidR="008D7010" w:rsidRPr="008D7010" w:rsidRDefault="008D7010" w:rsidP="008D7010">
            <w:pPr>
              <w:spacing w:line="240" w:lineRule="auto"/>
              <w:jc w:val="center"/>
              <w:rPr>
                <w:rFonts w:ascii="Cambria Math" w:hAnsi="Cambria Math"/>
                <w:rtl/>
                <w:oMath/>
              </w:rPr>
            </w:pPr>
            <m:oMathPara>
              <m:oMath>
                <m:r>
                  <m:rPr>
                    <m:sty m:val="p"/>
                  </m:rPr>
                  <w:rPr>
                    <w:rFonts w:ascii="Cambria Math" w:hAnsi="Cambria Math"/>
                    <w:rtl/>
                    <w:lang w:bidi="fa-IR"/>
                  </w:rPr>
                  <m:t>۰/۱۰</m:t>
                </m:r>
              </m:oMath>
            </m:oMathPara>
          </w:p>
        </w:tc>
      </w:tr>
      <w:tr w:rsidR="008D7010" w:rsidRPr="008D7010" w14:paraId="22F46A67" w14:textId="4CABB852" w:rsidTr="00223536">
        <w:tc>
          <w:tcPr>
            <w:tcW w:w="3995" w:type="dxa"/>
          </w:tcPr>
          <w:p w14:paraId="0F92AA57" w14:textId="51848E5E" w:rsidR="008D7010" w:rsidRPr="008D7010" w:rsidRDefault="008D7010" w:rsidP="008D7010">
            <w:pPr>
              <w:spacing w:line="240" w:lineRule="auto"/>
              <w:jc w:val="center"/>
              <w:rPr>
                <w:rtl/>
                <w:lang w:bidi="fa-IR"/>
              </w:rPr>
            </w:pPr>
            <w:r w:rsidRPr="008D7010">
              <w:rPr>
                <w:rFonts w:hint="cs"/>
                <w:rtl/>
              </w:rPr>
              <w:t>آب (</w:t>
            </w:r>
            <w:r w:rsidRPr="008D7010">
              <w:t>Purified Water</w:t>
            </w:r>
            <w:r w:rsidRPr="008D7010">
              <w:rPr>
                <w:rFonts w:hint="cs"/>
                <w:rtl/>
                <w:lang w:bidi="fa-IR"/>
              </w:rPr>
              <w:t>)</w:t>
            </w:r>
          </w:p>
        </w:tc>
        <w:tc>
          <w:tcPr>
            <w:tcW w:w="1405" w:type="dxa"/>
            <w:vAlign w:val="top"/>
          </w:tcPr>
          <w:p w14:paraId="089D9111" w14:textId="094BC3E3" w:rsidR="008D7010" w:rsidRPr="008D7010" w:rsidRDefault="008D7010" w:rsidP="008D7010">
            <w:pPr>
              <w:bidi w:val="0"/>
              <w:spacing w:line="240" w:lineRule="auto"/>
              <w:jc w:val="center"/>
              <w:rPr>
                <w:rFonts w:ascii="Cambria Math" w:hAnsi="Cambria Math"/>
                <w:rtl/>
                <w:cs/>
                <w:lang w:bidi="hi-IN"/>
                <w:oMath/>
              </w:rPr>
            </w:pPr>
            <m:oMathPara>
              <m:oMath>
                <m:r>
                  <m:rPr>
                    <m:sty m:val="p"/>
                  </m:rPr>
                  <w:rPr>
                    <w:rFonts w:ascii="Cambria Math" w:hAnsi="Cambria Math"/>
                    <w:rtl/>
                    <w:lang w:bidi="fa-IR"/>
                  </w:rPr>
                  <m:t>۲۵/۸</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۴</m:t>
                </m:r>
              </m:oMath>
            </m:oMathPara>
          </w:p>
        </w:tc>
        <w:tc>
          <w:tcPr>
            <w:tcW w:w="554" w:type="dxa"/>
            <w:vAlign w:val="top"/>
          </w:tcPr>
          <w:p w14:paraId="1FD2FB44" w14:textId="22B825DF" w:rsidR="008D7010" w:rsidRPr="008D7010" w:rsidRDefault="008D7010" w:rsidP="008D7010">
            <w:pPr>
              <w:spacing w:line="240" w:lineRule="auto"/>
              <w:jc w:val="center"/>
              <w:rPr>
                <w:rFonts w:ascii="Cambria Math" w:hAnsi="Cambria Math"/>
                <w:rtl/>
                <w:oMath/>
              </w:rPr>
            </w:pPr>
            <m:oMathPara>
              <m:oMath>
                <m:r>
                  <m:rPr>
                    <m:sty m:val="p"/>
                  </m:rPr>
                  <w:rPr>
                    <w:rFonts w:ascii="Cambria Math" w:hAnsi="Cambria Math"/>
                    <w:rtl/>
                    <w:lang w:bidi="fa-IR"/>
                  </w:rPr>
                  <m:t>۱</m:t>
                </m:r>
              </m:oMath>
            </m:oMathPara>
          </w:p>
        </w:tc>
        <w:tc>
          <w:tcPr>
            <w:tcW w:w="1516" w:type="dxa"/>
            <w:vAlign w:val="top"/>
          </w:tcPr>
          <w:p w14:paraId="7BFE1B1E" w14:textId="0678789A"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۱۵/۸</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۵</m:t>
                </m:r>
              </m:oMath>
            </m:oMathPara>
          </w:p>
        </w:tc>
        <w:tc>
          <w:tcPr>
            <w:tcW w:w="537" w:type="dxa"/>
            <w:vAlign w:val="top"/>
          </w:tcPr>
          <w:p w14:paraId="5E634FAC" w14:textId="51EEB9C3"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۲</m:t>
                </m:r>
              </m:oMath>
            </m:oMathPara>
          </w:p>
        </w:tc>
        <w:tc>
          <w:tcPr>
            <w:tcW w:w="1870" w:type="dxa"/>
            <w:vAlign w:val="top"/>
          </w:tcPr>
          <w:p w14:paraId="72CB0FA2" w14:textId="52F18671"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۰/۰۰۲</m:t>
                </m:r>
              </m:oMath>
            </m:oMathPara>
          </w:p>
        </w:tc>
      </w:tr>
      <w:tr w:rsidR="008D7010" w:rsidRPr="008D7010" w14:paraId="1C7BAACC" w14:textId="73239EA1" w:rsidTr="00223536">
        <w:tc>
          <w:tcPr>
            <w:tcW w:w="3995" w:type="dxa"/>
          </w:tcPr>
          <w:p w14:paraId="15A2C0FF" w14:textId="47F29105" w:rsidR="008D7010" w:rsidRPr="008D7010" w:rsidRDefault="008D7010" w:rsidP="008D7010">
            <w:pPr>
              <w:spacing w:line="240" w:lineRule="auto"/>
              <w:jc w:val="center"/>
              <w:rPr>
                <w:rtl/>
                <w:lang w:bidi="fa-IR"/>
              </w:rPr>
            </w:pPr>
            <w:r w:rsidRPr="008D7010">
              <w:rPr>
                <w:rFonts w:hint="cs"/>
                <w:rtl/>
                <w:lang w:bidi="fa-IR"/>
              </w:rPr>
              <w:t>دی متیل سولفوکساید/1-بوتانول 70/30</w:t>
            </w:r>
          </w:p>
        </w:tc>
        <w:tc>
          <w:tcPr>
            <w:tcW w:w="1405" w:type="dxa"/>
            <w:vAlign w:val="top"/>
          </w:tcPr>
          <w:p w14:paraId="1FD2A65E" w14:textId="673121AB" w:rsidR="008D7010" w:rsidRPr="008D7010" w:rsidRDefault="008D7010" w:rsidP="008D7010">
            <w:pPr>
              <w:bidi w:val="0"/>
              <w:spacing w:line="240" w:lineRule="auto"/>
              <w:jc w:val="center"/>
              <w:rPr>
                <w:rFonts w:ascii="Cambria Math" w:hAnsi="Cambria Math"/>
                <w:rtl/>
                <w:cs/>
                <w:lang w:bidi="hi-IN"/>
                <w:oMath/>
              </w:rPr>
            </w:pPr>
            <m:oMathPara>
              <m:oMath>
                <m:r>
                  <m:rPr>
                    <m:sty m:val="p"/>
                  </m:rPr>
                  <w:rPr>
                    <w:rFonts w:ascii="Cambria Math" w:hAnsi="Cambria Math"/>
                    <w:rtl/>
                    <w:lang w:bidi="fa-IR"/>
                  </w:rPr>
                  <m:t>۱۴/۰</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۷</m:t>
                </m:r>
              </m:oMath>
            </m:oMathPara>
          </w:p>
        </w:tc>
        <w:tc>
          <w:tcPr>
            <w:tcW w:w="554" w:type="dxa"/>
            <w:vAlign w:val="top"/>
          </w:tcPr>
          <w:p w14:paraId="6F4532AC" w14:textId="1B8CA4F3" w:rsidR="008D7010" w:rsidRPr="008D7010" w:rsidRDefault="008D7010" w:rsidP="008D7010">
            <w:pPr>
              <w:spacing w:line="240" w:lineRule="auto"/>
              <w:jc w:val="center"/>
              <w:rPr>
                <w:rFonts w:ascii="Cambria Math" w:hAnsi="Cambria Math"/>
                <w:rtl/>
                <w:oMath/>
              </w:rPr>
            </w:pPr>
            <m:oMathPara>
              <m:oMath>
                <m:r>
                  <m:rPr>
                    <m:sty m:val="p"/>
                  </m:rPr>
                  <w:rPr>
                    <w:rFonts w:ascii="Cambria Math" w:hAnsi="Cambria Math"/>
                    <w:rtl/>
                    <w:lang w:bidi="fa-IR"/>
                  </w:rPr>
                  <m:t>۳</m:t>
                </m:r>
              </m:oMath>
            </m:oMathPara>
          </w:p>
        </w:tc>
        <w:tc>
          <w:tcPr>
            <w:tcW w:w="1516" w:type="dxa"/>
            <w:vAlign w:val="top"/>
          </w:tcPr>
          <w:p w14:paraId="4CB5D81C" w14:textId="059ACCA7"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۱۶/۶</m:t>
                </m:r>
                <m:r>
                  <m:rPr>
                    <m:sty m:val="p"/>
                  </m:rPr>
                  <w:rPr>
                    <w:rFonts w:ascii="Cambria Math" w:hAnsi="Cambria Math" w:cs="Times New Roman" w:hint="cs"/>
                    <w:rtl/>
                    <w:lang w:bidi="fa-IR"/>
                  </w:rPr>
                  <m:t>±</m:t>
                </m:r>
                <m:r>
                  <m:rPr>
                    <m:sty m:val="p"/>
                  </m:rPr>
                  <w:rPr>
                    <w:rFonts w:ascii="Cambria Math" w:hAnsi="Cambria Math" w:hint="cs"/>
                    <w:rtl/>
                    <w:lang w:bidi="fa-IR"/>
                  </w:rPr>
                  <m:t>۱</m:t>
                </m:r>
                <m:r>
                  <m:rPr>
                    <m:sty m:val="p"/>
                  </m:rPr>
                  <w:rPr>
                    <w:rFonts w:ascii="Cambria Math" w:hAnsi="Cambria Math"/>
                    <w:rtl/>
                    <w:lang w:bidi="fa-IR"/>
                  </w:rPr>
                  <m:t>/</m:t>
                </m:r>
                <m:r>
                  <m:rPr>
                    <m:sty m:val="p"/>
                  </m:rPr>
                  <w:rPr>
                    <w:rFonts w:ascii="Cambria Math" w:hAnsi="Cambria Math" w:hint="cs"/>
                    <w:rtl/>
                    <w:lang w:bidi="fa-IR"/>
                  </w:rPr>
                  <m:t>۴</m:t>
                </m:r>
              </m:oMath>
            </m:oMathPara>
          </w:p>
        </w:tc>
        <w:tc>
          <w:tcPr>
            <w:tcW w:w="537" w:type="dxa"/>
            <w:vAlign w:val="top"/>
          </w:tcPr>
          <w:p w14:paraId="77308C1A" w14:textId="74EAD6B7"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۲</m:t>
                </m:r>
              </m:oMath>
            </m:oMathPara>
          </w:p>
        </w:tc>
        <w:tc>
          <w:tcPr>
            <w:tcW w:w="1870" w:type="dxa"/>
            <w:vAlign w:val="top"/>
          </w:tcPr>
          <w:p w14:paraId="38896C2B" w14:textId="4B6CF94B"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۰/۰۳</m:t>
                </m:r>
              </m:oMath>
            </m:oMathPara>
          </w:p>
        </w:tc>
      </w:tr>
      <w:tr w:rsidR="008D7010" w:rsidRPr="008D7010" w14:paraId="51916829" w14:textId="0B0773D5" w:rsidTr="00223536">
        <w:tc>
          <w:tcPr>
            <w:tcW w:w="3995" w:type="dxa"/>
          </w:tcPr>
          <w:p w14:paraId="4F541692" w14:textId="5A6455DD" w:rsidR="008D7010" w:rsidRPr="008D7010" w:rsidRDefault="008D7010" w:rsidP="008D7010">
            <w:pPr>
              <w:spacing w:line="240" w:lineRule="auto"/>
              <w:jc w:val="center"/>
              <w:rPr>
                <w:rtl/>
              </w:rPr>
            </w:pPr>
            <w:r w:rsidRPr="008D7010">
              <w:rPr>
                <w:rFonts w:hint="cs"/>
                <w:rtl/>
              </w:rPr>
              <w:t>متانول</w:t>
            </w:r>
          </w:p>
        </w:tc>
        <w:tc>
          <w:tcPr>
            <w:tcW w:w="1405" w:type="dxa"/>
            <w:vAlign w:val="top"/>
          </w:tcPr>
          <w:p w14:paraId="67F2BD4C" w14:textId="35CCAB81" w:rsidR="008D7010" w:rsidRPr="008D7010" w:rsidRDefault="008D7010" w:rsidP="008D7010">
            <w:pPr>
              <w:bidi w:val="0"/>
              <w:spacing w:line="240" w:lineRule="auto"/>
              <w:jc w:val="center"/>
              <w:rPr>
                <w:rFonts w:ascii="Cambria Math" w:hAnsi="Cambria Math"/>
                <w:rtl/>
                <w:cs/>
                <w:lang w:bidi="hi-IN"/>
                <w:oMath/>
              </w:rPr>
            </w:pPr>
            <m:oMathPara>
              <m:oMath>
                <m:r>
                  <m:rPr>
                    <m:sty m:val="p"/>
                  </m:rPr>
                  <w:rPr>
                    <w:rFonts w:ascii="Cambria Math" w:hAnsi="Cambria Math"/>
                    <w:rtl/>
                    <w:lang w:bidi="fa-IR"/>
                  </w:rPr>
                  <m:t>۲۳/۱</m:t>
                </m:r>
                <m:r>
                  <m:rPr>
                    <m:sty m:val="p"/>
                  </m:rPr>
                  <w:rPr>
                    <w:rFonts w:ascii="Cambria Math" w:hAnsi="Cambria Math" w:cs="Times New Roman" w:hint="cs"/>
                    <w:rtl/>
                    <w:lang w:bidi="fa-IR"/>
                  </w:rPr>
                  <m:t>±</m:t>
                </m:r>
                <m:r>
                  <m:rPr>
                    <m:sty m:val="p"/>
                  </m:rPr>
                  <w:rPr>
                    <w:rFonts w:ascii="Cambria Math" w:hAnsi="Cambria Math" w:hint="cs"/>
                    <w:rtl/>
                    <w:lang w:bidi="fa-IR"/>
                  </w:rPr>
                  <m:t>۱</m:t>
                </m:r>
                <m:r>
                  <m:rPr>
                    <m:sty m:val="p"/>
                  </m:rPr>
                  <w:rPr>
                    <w:rFonts w:ascii="Cambria Math" w:hAnsi="Cambria Math"/>
                    <w:rtl/>
                    <w:lang w:bidi="fa-IR"/>
                  </w:rPr>
                  <m:t>/</m:t>
                </m:r>
                <m:r>
                  <m:rPr>
                    <m:sty m:val="p"/>
                  </m:rPr>
                  <w:rPr>
                    <w:rFonts w:ascii="Cambria Math" w:hAnsi="Cambria Math" w:hint="cs"/>
                    <w:rtl/>
                    <w:lang w:bidi="fa-IR"/>
                  </w:rPr>
                  <m:t>۲</m:t>
                </m:r>
              </m:oMath>
            </m:oMathPara>
          </w:p>
        </w:tc>
        <w:tc>
          <w:tcPr>
            <w:tcW w:w="554" w:type="dxa"/>
            <w:vAlign w:val="top"/>
          </w:tcPr>
          <w:p w14:paraId="6654F9C7" w14:textId="2692C71D" w:rsidR="008D7010" w:rsidRPr="008D7010" w:rsidRDefault="008D7010" w:rsidP="008D7010">
            <w:pPr>
              <w:spacing w:line="240" w:lineRule="auto"/>
              <w:jc w:val="center"/>
              <w:rPr>
                <w:rFonts w:ascii="Cambria Math" w:hAnsi="Cambria Math"/>
                <w:rtl/>
                <w:oMath/>
              </w:rPr>
            </w:pPr>
            <m:oMathPara>
              <m:oMath>
                <m:r>
                  <m:rPr>
                    <m:sty m:val="p"/>
                  </m:rPr>
                  <w:rPr>
                    <w:rFonts w:ascii="Cambria Math" w:hAnsi="Cambria Math"/>
                    <w:rtl/>
                    <w:lang w:bidi="fa-IR"/>
                  </w:rPr>
                  <m:t>۱</m:t>
                </m:r>
              </m:oMath>
            </m:oMathPara>
          </w:p>
        </w:tc>
        <w:tc>
          <w:tcPr>
            <w:tcW w:w="1516" w:type="dxa"/>
            <w:vAlign w:val="top"/>
          </w:tcPr>
          <w:p w14:paraId="64FF3A15" w14:textId="2B22A597"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۱۴/۰</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۷</m:t>
                </m:r>
              </m:oMath>
            </m:oMathPara>
          </w:p>
        </w:tc>
        <w:tc>
          <w:tcPr>
            <w:tcW w:w="537" w:type="dxa"/>
            <w:vAlign w:val="top"/>
          </w:tcPr>
          <w:p w14:paraId="2E641BF6" w14:textId="4773659D"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۳</m:t>
                </m:r>
              </m:oMath>
            </m:oMathPara>
          </w:p>
        </w:tc>
        <w:tc>
          <w:tcPr>
            <w:tcW w:w="1870" w:type="dxa"/>
            <w:vAlign w:val="top"/>
          </w:tcPr>
          <w:p w14:paraId="37F36D6C" w14:textId="030D18D8"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۰/۰۱</m:t>
                </m:r>
              </m:oMath>
            </m:oMathPara>
          </w:p>
        </w:tc>
      </w:tr>
      <w:tr w:rsidR="008D7010" w:rsidRPr="008D7010" w14:paraId="0A1C357D" w14:textId="10B9A72C" w:rsidTr="00223536">
        <w:tc>
          <w:tcPr>
            <w:tcW w:w="3995" w:type="dxa"/>
          </w:tcPr>
          <w:p w14:paraId="5255C4C9" w14:textId="563EE124" w:rsidR="008D7010" w:rsidRPr="008D7010" w:rsidRDefault="008D7010" w:rsidP="008D7010">
            <w:pPr>
              <w:spacing w:line="240" w:lineRule="auto"/>
              <w:jc w:val="center"/>
              <w:rPr>
                <w:rtl/>
                <w:lang w:bidi="fa-IR"/>
              </w:rPr>
            </w:pPr>
            <w:r w:rsidRPr="008D7010">
              <w:rPr>
                <w:rFonts w:hint="cs"/>
                <w:rtl/>
              </w:rPr>
              <w:t>دی کلرومتان</w:t>
            </w:r>
          </w:p>
        </w:tc>
        <w:tc>
          <w:tcPr>
            <w:tcW w:w="1405" w:type="dxa"/>
            <w:vAlign w:val="top"/>
          </w:tcPr>
          <w:p w14:paraId="3F6B2F55" w14:textId="476DAE6A" w:rsidR="008D7010" w:rsidRPr="008D7010" w:rsidRDefault="008D7010" w:rsidP="008D7010">
            <w:pPr>
              <w:bidi w:val="0"/>
              <w:spacing w:line="240" w:lineRule="auto"/>
              <w:jc w:val="center"/>
              <w:rPr>
                <w:rFonts w:ascii="Cambria Math" w:hAnsi="Cambria Math"/>
                <w:rtl/>
                <w:cs/>
                <w:lang w:bidi="hi-IN"/>
                <w:oMath/>
              </w:rPr>
            </w:pPr>
            <m:oMathPara>
              <m:oMath>
                <m:r>
                  <m:rPr>
                    <m:sty m:val="p"/>
                  </m:rPr>
                  <w:rPr>
                    <w:rFonts w:ascii="Cambria Math" w:hAnsi="Cambria Math"/>
                    <w:rtl/>
                    <w:lang w:bidi="fa-IR"/>
                  </w:rPr>
                  <m:t>۹/۹</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۵</m:t>
                </m:r>
              </m:oMath>
            </m:oMathPara>
          </w:p>
        </w:tc>
        <w:tc>
          <w:tcPr>
            <w:tcW w:w="554" w:type="dxa"/>
            <w:vAlign w:val="top"/>
          </w:tcPr>
          <w:p w14:paraId="0E03A154" w14:textId="1A258513" w:rsidR="008D7010" w:rsidRPr="008D7010" w:rsidRDefault="008D7010" w:rsidP="008D7010">
            <w:pPr>
              <w:spacing w:line="240" w:lineRule="auto"/>
              <w:jc w:val="center"/>
              <w:rPr>
                <w:rFonts w:ascii="Cambria Math" w:hAnsi="Cambria Math"/>
                <w:rtl/>
                <w:oMath/>
              </w:rPr>
            </w:pPr>
            <m:oMathPara>
              <m:oMath>
                <m:r>
                  <m:rPr>
                    <m:sty m:val="p"/>
                  </m:rPr>
                  <w:rPr>
                    <w:rFonts w:ascii="Cambria Math" w:hAnsi="Cambria Math"/>
                    <w:rtl/>
                    <w:lang w:bidi="fa-IR"/>
                  </w:rPr>
                  <m:t>۴</m:t>
                </m:r>
              </m:oMath>
            </m:oMathPara>
          </w:p>
        </w:tc>
        <w:tc>
          <w:tcPr>
            <w:tcW w:w="1516" w:type="dxa"/>
            <w:vAlign w:val="top"/>
          </w:tcPr>
          <w:p w14:paraId="3C50D800" w14:textId="056F602F"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۱۲/۱</m:t>
                </m:r>
                <m:r>
                  <m:rPr>
                    <m:sty m:val="p"/>
                  </m:rPr>
                  <w:rPr>
                    <w:rFonts w:ascii="Cambria Math" w:hAnsi="Cambria Math" w:cs="Times New Roman" w:hint="cs"/>
                    <w:rtl/>
                    <w:lang w:bidi="fa-IR"/>
                  </w:rPr>
                  <m:t>±</m:t>
                </m:r>
                <m:r>
                  <m:rPr>
                    <m:sty m:val="p"/>
                  </m:rPr>
                  <w:rPr>
                    <w:rFonts w:ascii="Cambria Math" w:hAnsi="Cambria Math" w:hint="cs"/>
                    <w:rtl/>
                    <w:lang w:bidi="fa-IR"/>
                  </w:rPr>
                  <m:t>۱</m:t>
                </m:r>
                <m:r>
                  <m:rPr>
                    <m:sty m:val="p"/>
                  </m:rPr>
                  <w:rPr>
                    <w:rFonts w:ascii="Cambria Math" w:hAnsi="Cambria Math"/>
                    <w:rtl/>
                    <w:lang w:bidi="fa-IR"/>
                  </w:rPr>
                  <m:t>/</m:t>
                </m:r>
                <m:r>
                  <m:rPr>
                    <m:sty m:val="p"/>
                  </m:rPr>
                  <w:rPr>
                    <w:rFonts w:ascii="Cambria Math" w:hAnsi="Cambria Math" w:hint="cs"/>
                    <w:rtl/>
                    <w:lang w:bidi="fa-IR"/>
                  </w:rPr>
                  <m:t>۴</m:t>
                </m:r>
              </m:oMath>
            </m:oMathPara>
          </w:p>
        </w:tc>
        <w:tc>
          <w:tcPr>
            <w:tcW w:w="537" w:type="dxa"/>
            <w:vAlign w:val="top"/>
          </w:tcPr>
          <w:p w14:paraId="047B5298" w14:textId="7EF98BB3"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۳</m:t>
                </m:r>
              </m:oMath>
            </m:oMathPara>
          </w:p>
        </w:tc>
        <w:tc>
          <w:tcPr>
            <w:tcW w:w="1870" w:type="dxa"/>
            <w:vAlign w:val="top"/>
          </w:tcPr>
          <w:p w14:paraId="3D4EFBC8" w14:textId="049A711D"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۰/۲۰</m:t>
                </m:r>
              </m:oMath>
            </m:oMathPara>
          </w:p>
        </w:tc>
      </w:tr>
      <w:tr w:rsidR="008D7010" w:rsidRPr="008D7010" w14:paraId="044DE872" w14:textId="1A1DF55C" w:rsidTr="00223536">
        <w:tc>
          <w:tcPr>
            <w:tcW w:w="3995" w:type="dxa"/>
          </w:tcPr>
          <w:p w14:paraId="773CAC96" w14:textId="72397EE8" w:rsidR="008D7010" w:rsidRPr="008D7010" w:rsidRDefault="008D7010" w:rsidP="008D7010">
            <w:pPr>
              <w:spacing w:line="240" w:lineRule="auto"/>
              <w:jc w:val="center"/>
            </w:pPr>
            <w:r w:rsidRPr="008D7010">
              <w:rPr>
                <w:rFonts w:hint="cs"/>
                <w:rtl/>
              </w:rPr>
              <w:t>کلروفرم</w:t>
            </w:r>
          </w:p>
        </w:tc>
        <w:tc>
          <w:tcPr>
            <w:tcW w:w="1405" w:type="dxa"/>
            <w:vAlign w:val="top"/>
          </w:tcPr>
          <w:p w14:paraId="6DB5EED3" w14:textId="25E4D4F6" w:rsidR="008D7010" w:rsidRPr="008D7010" w:rsidRDefault="008D7010" w:rsidP="008D7010">
            <w:pPr>
              <w:bidi w:val="0"/>
              <w:spacing w:line="240" w:lineRule="auto"/>
              <w:jc w:val="center"/>
              <w:rPr>
                <w:rFonts w:ascii="Cambria Math" w:hAnsi="Cambria Math"/>
                <w:lang w:bidi="hi-IN"/>
                <w:oMath/>
              </w:rPr>
            </w:pPr>
            <m:oMathPara>
              <m:oMath>
                <m:r>
                  <m:rPr>
                    <m:sty m:val="p"/>
                  </m:rPr>
                  <w:rPr>
                    <w:rFonts w:ascii="Cambria Math" w:hAnsi="Cambria Math"/>
                    <w:rtl/>
                    <w:lang w:bidi="fa-IR"/>
                  </w:rPr>
                  <m:t>۷/۹</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۷</m:t>
                </m:r>
              </m:oMath>
            </m:oMathPara>
          </w:p>
        </w:tc>
        <w:tc>
          <w:tcPr>
            <w:tcW w:w="554" w:type="dxa"/>
            <w:vAlign w:val="top"/>
          </w:tcPr>
          <w:p w14:paraId="77980A10" w14:textId="39C79A13" w:rsidR="008D7010" w:rsidRPr="008D7010" w:rsidRDefault="008D7010" w:rsidP="008D7010">
            <w:pPr>
              <w:spacing w:line="240" w:lineRule="auto"/>
              <w:jc w:val="center"/>
              <w:rPr>
                <w:rFonts w:ascii="Cambria Math" w:hAnsi="Cambria Math"/>
                <w:rtl/>
                <w:oMath/>
              </w:rPr>
            </w:pPr>
            <m:oMathPara>
              <m:oMath>
                <m:r>
                  <m:rPr>
                    <m:sty m:val="p"/>
                  </m:rPr>
                  <w:rPr>
                    <w:rFonts w:ascii="Cambria Math" w:hAnsi="Cambria Math"/>
                    <w:rtl/>
                    <w:lang w:bidi="fa-IR"/>
                  </w:rPr>
                  <m:t>۵</m:t>
                </m:r>
              </m:oMath>
            </m:oMathPara>
          </w:p>
        </w:tc>
        <w:tc>
          <w:tcPr>
            <w:tcW w:w="1516" w:type="dxa"/>
            <w:vAlign w:val="top"/>
          </w:tcPr>
          <w:p w14:paraId="1EC6F9EE" w14:textId="668E6CC2"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۹/۲</m:t>
                </m:r>
                <m:r>
                  <m:rPr>
                    <m:sty m:val="p"/>
                  </m:rPr>
                  <w:rPr>
                    <w:rFonts w:ascii="Cambria Math" w:hAnsi="Cambria Math" w:cs="Times New Roman" w:hint="cs"/>
                    <w:rtl/>
                    <w:lang w:bidi="fa-IR"/>
                  </w:rPr>
                  <m:t>±</m:t>
                </m:r>
                <m:r>
                  <m:rPr>
                    <m:sty m:val="p"/>
                  </m:rPr>
                  <w:rPr>
                    <w:rFonts w:ascii="Cambria Math" w:hAnsi="Cambria Math" w:hint="cs"/>
                    <w:rtl/>
                    <w:lang w:bidi="fa-IR"/>
                  </w:rPr>
                  <m:t>۱</m:t>
                </m:r>
                <m:r>
                  <m:rPr>
                    <m:sty m:val="p"/>
                  </m:rPr>
                  <w:rPr>
                    <w:rFonts w:ascii="Cambria Math" w:hAnsi="Cambria Math"/>
                    <w:rtl/>
                    <w:lang w:bidi="fa-IR"/>
                  </w:rPr>
                  <m:t>/</m:t>
                </m:r>
                <m:r>
                  <m:rPr>
                    <m:sty m:val="p"/>
                  </m:rPr>
                  <w:rPr>
                    <w:rFonts w:ascii="Cambria Math" w:hAnsi="Cambria Math" w:hint="cs"/>
                    <w:rtl/>
                    <w:lang w:bidi="fa-IR"/>
                  </w:rPr>
                  <m:t>۲</m:t>
                </m:r>
              </m:oMath>
            </m:oMathPara>
          </w:p>
        </w:tc>
        <w:tc>
          <w:tcPr>
            <w:tcW w:w="537" w:type="dxa"/>
            <w:vAlign w:val="top"/>
          </w:tcPr>
          <w:p w14:paraId="526EEB83" w14:textId="767C6876"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۴</m:t>
                </m:r>
              </m:oMath>
            </m:oMathPara>
          </w:p>
        </w:tc>
        <w:tc>
          <w:tcPr>
            <w:tcW w:w="1870" w:type="dxa"/>
            <w:vAlign w:val="top"/>
          </w:tcPr>
          <w:p w14:paraId="0A5A8BC3" w14:textId="776EDB3E"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۰/۲۰</m:t>
                </m:r>
              </m:oMath>
            </m:oMathPara>
          </w:p>
        </w:tc>
      </w:tr>
      <w:tr w:rsidR="008D7010" w:rsidRPr="008D7010" w14:paraId="643519DF" w14:textId="4EB07A4D" w:rsidTr="00223536">
        <w:trPr>
          <w:trHeight w:val="480"/>
        </w:trPr>
        <w:tc>
          <w:tcPr>
            <w:tcW w:w="3995" w:type="dxa"/>
          </w:tcPr>
          <w:p w14:paraId="3BDB0773" w14:textId="79783F53" w:rsidR="008D7010" w:rsidRPr="008D7010" w:rsidRDefault="008D7010" w:rsidP="008D7010">
            <w:pPr>
              <w:spacing w:line="240" w:lineRule="auto"/>
              <w:jc w:val="center"/>
            </w:pPr>
            <w:r w:rsidRPr="008D7010">
              <w:t>N</w:t>
            </w:r>
            <w:r w:rsidRPr="008D7010">
              <w:rPr>
                <w:rFonts w:hint="cs"/>
                <w:rtl/>
              </w:rPr>
              <w:t>-متیل-2-پیرولیدون (</w:t>
            </w:r>
            <w:r w:rsidRPr="008D7010">
              <w:t>NMP</w:t>
            </w:r>
            <w:r w:rsidRPr="008D7010">
              <w:rPr>
                <w:rFonts w:hint="cs"/>
                <w:rtl/>
                <w:lang w:bidi="fa-IR"/>
              </w:rPr>
              <w:t>)</w:t>
            </w:r>
          </w:p>
        </w:tc>
        <w:tc>
          <w:tcPr>
            <w:tcW w:w="1405" w:type="dxa"/>
            <w:vAlign w:val="top"/>
          </w:tcPr>
          <w:p w14:paraId="5CB99CCB" w14:textId="5B9898D8" w:rsidR="008D7010" w:rsidRPr="008D7010" w:rsidRDefault="008D7010" w:rsidP="008D7010">
            <w:pPr>
              <w:bidi w:val="0"/>
              <w:spacing w:line="240" w:lineRule="auto"/>
              <w:jc w:val="center"/>
              <w:rPr>
                <w:rFonts w:ascii="Cambria Math" w:hAnsi="Cambria Math"/>
                <w:lang w:bidi="hi-IN"/>
                <w:oMath/>
              </w:rPr>
            </w:pPr>
            <m:oMathPara>
              <m:oMath>
                <m:r>
                  <m:rPr>
                    <m:sty m:val="p"/>
                  </m:rPr>
                  <w:rPr>
                    <w:rFonts w:ascii="Cambria Math" w:hAnsi="Cambria Math"/>
                    <w:rtl/>
                    <w:lang w:bidi="fa-IR"/>
                  </w:rPr>
                  <m:t>۹/۱</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۴</m:t>
                </m:r>
              </m:oMath>
            </m:oMathPara>
          </w:p>
        </w:tc>
        <w:tc>
          <w:tcPr>
            <w:tcW w:w="554" w:type="dxa"/>
            <w:vAlign w:val="top"/>
          </w:tcPr>
          <w:p w14:paraId="57C105AA" w14:textId="2E783A5E" w:rsidR="008D7010" w:rsidRPr="008D7010" w:rsidRDefault="008D7010" w:rsidP="008D7010">
            <w:pPr>
              <w:spacing w:line="240" w:lineRule="auto"/>
              <w:jc w:val="center"/>
              <w:rPr>
                <w:rFonts w:ascii="Cambria Math" w:hAnsi="Cambria Math"/>
                <w:rtl/>
                <w:oMath/>
              </w:rPr>
            </w:pPr>
            <m:oMathPara>
              <m:oMath>
                <m:r>
                  <m:rPr>
                    <m:sty m:val="p"/>
                  </m:rPr>
                  <w:rPr>
                    <w:rFonts w:ascii="Cambria Math" w:hAnsi="Cambria Math"/>
                    <w:rtl/>
                    <w:lang w:bidi="fa-IR"/>
                  </w:rPr>
                  <m:t>۴</m:t>
                </m:r>
              </m:oMath>
            </m:oMathPara>
          </w:p>
        </w:tc>
        <w:tc>
          <w:tcPr>
            <w:tcW w:w="1516" w:type="dxa"/>
            <w:vAlign w:val="top"/>
          </w:tcPr>
          <w:p w14:paraId="23033682" w14:textId="5999279F" w:rsidR="008D7010" w:rsidRPr="008D7010" w:rsidRDefault="008D7010" w:rsidP="008D7010">
            <w:pPr>
              <w:bidi w:val="0"/>
              <w:spacing w:line="240" w:lineRule="auto"/>
              <w:jc w:val="center"/>
              <w:rPr>
                <w:rFonts w:ascii="Cambria Math" w:hAnsi="Cambria Math"/>
                <w:oMath/>
              </w:rPr>
            </w:pPr>
            <m:oMathPara>
              <m:oMath>
                <m:r>
                  <m:rPr>
                    <m:sty m:val="p"/>
                  </m:rPr>
                  <w:rPr>
                    <w:rFonts w:ascii="Cambria Math" w:hAnsi="Cambria Math"/>
                    <w:rtl/>
                    <w:lang w:bidi="fa-IR"/>
                  </w:rPr>
                  <m:t>۸/۸</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۹</m:t>
                </m:r>
              </m:oMath>
            </m:oMathPara>
          </w:p>
        </w:tc>
        <w:tc>
          <w:tcPr>
            <w:tcW w:w="537" w:type="dxa"/>
            <w:vAlign w:val="top"/>
          </w:tcPr>
          <w:p w14:paraId="4D4ED458" w14:textId="6FB060C6" w:rsidR="008D7010" w:rsidRPr="008D7010" w:rsidRDefault="008D7010" w:rsidP="008D7010">
            <w:pPr>
              <w:bidi w:val="0"/>
              <w:spacing w:line="240" w:lineRule="auto"/>
              <w:jc w:val="center"/>
              <w:rPr>
                <w:rFonts w:ascii="Cambria Math" w:hAnsi="Cambria Math"/>
                <w:oMath/>
              </w:rPr>
            </w:pPr>
            <m:oMathPara>
              <m:oMath>
                <m:r>
                  <m:rPr>
                    <m:sty m:val="p"/>
                  </m:rPr>
                  <w:rPr>
                    <w:rFonts w:ascii="Cambria Math" w:hAnsi="Cambria Math"/>
                    <w:rtl/>
                    <w:lang w:bidi="fa-IR"/>
                  </w:rPr>
                  <m:t>۴</m:t>
                </m:r>
              </m:oMath>
            </m:oMathPara>
          </w:p>
        </w:tc>
        <w:tc>
          <w:tcPr>
            <w:tcW w:w="1870" w:type="dxa"/>
            <w:vAlign w:val="top"/>
          </w:tcPr>
          <w:p w14:paraId="6350BA3B" w14:textId="57A6A3D3" w:rsidR="008D7010" w:rsidRPr="008D7010" w:rsidRDefault="008D7010" w:rsidP="008D7010">
            <w:pPr>
              <w:bidi w:val="0"/>
              <w:spacing w:line="240" w:lineRule="auto"/>
              <w:jc w:val="center"/>
              <w:rPr>
                <w:rFonts w:ascii="Cambria Math" w:hAnsi="Cambria Math"/>
                <w:oMath/>
              </w:rPr>
            </w:pPr>
            <m:oMathPara>
              <m:oMath>
                <m:r>
                  <m:rPr>
                    <m:sty m:val="p"/>
                  </m:rPr>
                  <w:rPr>
                    <w:rFonts w:ascii="Cambria Math" w:hAnsi="Cambria Math"/>
                    <w:rtl/>
                    <w:lang w:bidi="fa-IR"/>
                  </w:rPr>
                  <m:t>۰/۰۱</m:t>
                </m:r>
              </m:oMath>
            </m:oMathPara>
          </w:p>
        </w:tc>
      </w:tr>
      <w:tr w:rsidR="008D7010" w:rsidRPr="008D7010" w14:paraId="18D16A68" w14:textId="2B05569B" w:rsidTr="00223536">
        <w:tc>
          <w:tcPr>
            <w:tcW w:w="3995" w:type="dxa"/>
          </w:tcPr>
          <w:p w14:paraId="642E5B0C" w14:textId="141E54CE" w:rsidR="008D7010" w:rsidRPr="008D7010" w:rsidRDefault="008D7010" w:rsidP="008D7010">
            <w:pPr>
              <w:spacing w:line="240" w:lineRule="auto"/>
              <w:jc w:val="center"/>
              <w:rPr>
                <w:rtl/>
              </w:rPr>
            </w:pPr>
            <w:r w:rsidRPr="008D7010">
              <w:rPr>
                <w:rFonts w:hint="cs"/>
                <w:rtl/>
                <w:lang w:bidi="fa-IR"/>
              </w:rPr>
              <w:t>دی متیل سولفوکساید/1-بوتانول 60/40</w:t>
            </w:r>
          </w:p>
        </w:tc>
        <w:tc>
          <w:tcPr>
            <w:tcW w:w="1405" w:type="dxa"/>
            <w:vAlign w:val="top"/>
          </w:tcPr>
          <w:p w14:paraId="6167CFCC" w14:textId="7CA2009A" w:rsidR="008D7010" w:rsidRPr="008D7010" w:rsidRDefault="008D7010" w:rsidP="008D7010">
            <w:pPr>
              <w:bidi w:val="0"/>
              <w:spacing w:line="240" w:lineRule="auto"/>
              <w:jc w:val="center"/>
              <w:rPr>
                <w:rFonts w:ascii="Cambria Math" w:hAnsi="Cambria Math"/>
                <w:rtl/>
                <w:cs/>
                <w:lang w:bidi="hi-IN"/>
                <w:oMath/>
              </w:rPr>
            </w:pPr>
            <m:oMathPara>
              <m:oMath>
                <m:r>
                  <m:rPr>
                    <m:sty m:val="p"/>
                  </m:rPr>
                  <w:rPr>
                    <w:rFonts w:ascii="Cambria Math" w:hAnsi="Cambria Math"/>
                    <w:rtl/>
                    <w:lang w:bidi="fa-IR"/>
                  </w:rPr>
                  <m:t>۱۰/۱</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۲</m:t>
                </m:r>
              </m:oMath>
            </m:oMathPara>
          </w:p>
        </w:tc>
        <w:tc>
          <w:tcPr>
            <w:tcW w:w="554" w:type="dxa"/>
            <w:vAlign w:val="top"/>
          </w:tcPr>
          <w:p w14:paraId="669BA949" w14:textId="450A8223" w:rsidR="008D7010" w:rsidRPr="008D7010" w:rsidRDefault="008D7010" w:rsidP="008D7010">
            <w:pPr>
              <w:spacing w:line="240" w:lineRule="auto"/>
              <w:jc w:val="center"/>
              <w:rPr>
                <w:rFonts w:ascii="Cambria Math" w:hAnsi="Cambria Math"/>
                <w:rtl/>
                <w:oMath/>
              </w:rPr>
            </w:pPr>
            <m:oMathPara>
              <m:oMath>
                <m:r>
                  <m:rPr>
                    <m:sty m:val="p"/>
                  </m:rPr>
                  <w:rPr>
                    <w:rFonts w:ascii="Cambria Math" w:hAnsi="Cambria Math"/>
                    <w:rtl/>
                    <w:lang w:bidi="fa-IR"/>
                  </w:rPr>
                  <m:t>۴</m:t>
                </m:r>
              </m:oMath>
            </m:oMathPara>
          </w:p>
        </w:tc>
        <w:tc>
          <w:tcPr>
            <w:tcW w:w="1516" w:type="dxa"/>
            <w:vAlign w:val="top"/>
          </w:tcPr>
          <w:p w14:paraId="7CBA5019" w14:textId="1AB14F5E"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۸/۴</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۳</m:t>
                </m:r>
              </m:oMath>
            </m:oMathPara>
          </w:p>
        </w:tc>
        <w:tc>
          <w:tcPr>
            <w:tcW w:w="537" w:type="dxa"/>
            <w:vAlign w:val="top"/>
          </w:tcPr>
          <w:p w14:paraId="129FD595" w14:textId="3E78D2AE"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۴</m:t>
                </m:r>
              </m:oMath>
            </m:oMathPara>
          </w:p>
        </w:tc>
        <w:tc>
          <w:tcPr>
            <w:tcW w:w="1870" w:type="dxa"/>
            <w:vAlign w:val="top"/>
          </w:tcPr>
          <w:p w14:paraId="06D844BD" w14:textId="2E3094EC"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۰/۰۰۲</m:t>
                </m:r>
              </m:oMath>
            </m:oMathPara>
          </w:p>
        </w:tc>
      </w:tr>
      <w:tr w:rsidR="008D7010" w:rsidRPr="008D7010" w14:paraId="23BD3317" w14:textId="31D1C4A1" w:rsidTr="00223536">
        <w:tc>
          <w:tcPr>
            <w:tcW w:w="3995" w:type="dxa"/>
          </w:tcPr>
          <w:p w14:paraId="34EBD0E1" w14:textId="2DEFCFA5" w:rsidR="008D7010" w:rsidRPr="008D7010" w:rsidRDefault="008D7010" w:rsidP="008D7010">
            <w:pPr>
              <w:spacing w:line="240" w:lineRule="auto"/>
              <w:jc w:val="center"/>
            </w:pPr>
            <w:r w:rsidRPr="008D7010">
              <w:rPr>
                <w:rFonts w:hint="cs"/>
                <w:rtl/>
              </w:rPr>
              <w:t>استونیتریل</w:t>
            </w:r>
          </w:p>
        </w:tc>
        <w:tc>
          <w:tcPr>
            <w:tcW w:w="1405" w:type="dxa"/>
            <w:vAlign w:val="top"/>
          </w:tcPr>
          <w:p w14:paraId="55B90AF3" w14:textId="303FE9EE" w:rsidR="008D7010" w:rsidRPr="008D7010" w:rsidRDefault="008D7010" w:rsidP="008D7010">
            <w:pPr>
              <w:bidi w:val="0"/>
              <w:spacing w:line="240" w:lineRule="auto"/>
              <w:jc w:val="center"/>
              <w:rPr>
                <w:rFonts w:ascii="Cambria Math" w:hAnsi="Cambria Math"/>
                <w:rtl/>
                <w:cs/>
                <w:lang w:bidi="hi-IN"/>
                <w:oMath/>
              </w:rPr>
            </w:pPr>
            <m:oMathPara>
              <m:oMath>
                <m:r>
                  <m:rPr>
                    <m:sty m:val="p"/>
                  </m:rPr>
                  <w:rPr>
                    <w:rFonts w:ascii="Cambria Math" w:hAnsi="Cambria Math"/>
                    <w:rtl/>
                    <w:lang w:bidi="fa-IR"/>
                  </w:rPr>
                  <m:t>۸/۳</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۲</m:t>
                </m:r>
              </m:oMath>
            </m:oMathPara>
          </w:p>
        </w:tc>
        <w:tc>
          <w:tcPr>
            <w:tcW w:w="554" w:type="dxa"/>
            <w:vAlign w:val="top"/>
          </w:tcPr>
          <w:p w14:paraId="36E5E37F" w14:textId="1580B7CC" w:rsidR="008D7010" w:rsidRPr="008D7010" w:rsidRDefault="008D7010" w:rsidP="008D7010">
            <w:pPr>
              <w:spacing w:line="240" w:lineRule="auto"/>
              <w:jc w:val="center"/>
              <w:rPr>
                <w:rFonts w:ascii="Cambria Math" w:hAnsi="Cambria Math"/>
                <w:rtl/>
                <w:oMath/>
              </w:rPr>
            </w:pPr>
            <m:oMathPara>
              <m:oMath>
                <m:r>
                  <m:rPr>
                    <m:sty m:val="p"/>
                  </m:rPr>
                  <w:rPr>
                    <w:rFonts w:ascii="Cambria Math" w:hAnsi="Cambria Math"/>
                    <w:rtl/>
                    <w:lang w:bidi="fa-IR"/>
                  </w:rPr>
                  <m:t>۴</m:t>
                </m:r>
              </m:oMath>
            </m:oMathPara>
          </w:p>
        </w:tc>
        <w:tc>
          <w:tcPr>
            <w:tcW w:w="1516" w:type="dxa"/>
            <w:vAlign w:val="top"/>
          </w:tcPr>
          <w:p w14:paraId="2C554319" w14:textId="6E9C66E4"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۶/۴</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۲</m:t>
                </m:r>
              </m:oMath>
            </m:oMathPara>
          </w:p>
        </w:tc>
        <w:tc>
          <w:tcPr>
            <w:tcW w:w="537" w:type="dxa"/>
            <w:vAlign w:val="top"/>
          </w:tcPr>
          <w:p w14:paraId="5DFBE641" w14:textId="60EFB03A"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۵</m:t>
                </m:r>
              </m:oMath>
            </m:oMathPara>
          </w:p>
        </w:tc>
        <w:tc>
          <w:tcPr>
            <w:tcW w:w="1870" w:type="dxa"/>
            <w:vAlign w:val="top"/>
          </w:tcPr>
          <w:p w14:paraId="57711048" w14:textId="0882D88C"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۰/۰۰۱</m:t>
                </m:r>
              </m:oMath>
            </m:oMathPara>
          </w:p>
        </w:tc>
      </w:tr>
      <w:tr w:rsidR="008D7010" w:rsidRPr="008D7010" w14:paraId="3DC16C8E" w14:textId="278A720D" w:rsidTr="00223536">
        <w:tc>
          <w:tcPr>
            <w:tcW w:w="3995" w:type="dxa"/>
          </w:tcPr>
          <w:p w14:paraId="2C5DCD47" w14:textId="09E4F4E0" w:rsidR="008D7010" w:rsidRPr="008D7010" w:rsidRDefault="008D7010" w:rsidP="008D7010">
            <w:pPr>
              <w:spacing w:line="240" w:lineRule="auto"/>
              <w:jc w:val="center"/>
              <w:rPr>
                <w:rtl/>
                <w:lang w:bidi="fa-IR"/>
              </w:rPr>
            </w:pPr>
            <w:r w:rsidRPr="008D7010">
              <w:rPr>
                <w:rFonts w:hint="cs"/>
                <w:rtl/>
              </w:rPr>
              <w:t>استون</w:t>
            </w:r>
          </w:p>
        </w:tc>
        <w:tc>
          <w:tcPr>
            <w:tcW w:w="1405" w:type="dxa"/>
            <w:vAlign w:val="top"/>
          </w:tcPr>
          <w:p w14:paraId="2598E10E" w14:textId="15866682" w:rsidR="008D7010" w:rsidRPr="008D7010" w:rsidRDefault="008D7010" w:rsidP="008D7010">
            <w:pPr>
              <w:bidi w:val="0"/>
              <w:spacing w:line="240" w:lineRule="auto"/>
              <w:jc w:val="center"/>
              <w:rPr>
                <w:rFonts w:ascii="Cambria Math" w:hAnsi="Cambria Math"/>
                <w:rtl/>
                <w:cs/>
                <w:lang w:bidi="hi-IN"/>
                <w:oMath/>
              </w:rPr>
            </w:pPr>
            <m:oMathPara>
              <m:oMath>
                <m:r>
                  <m:rPr>
                    <m:sty m:val="p"/>
                  </m:rPr>
                  <w:rPr>
                    <w:rFonts w:ascii="Cambria Math" w:hAnsi="Cambria Math"/>
                    <w:rtl/>
                    <w:lang w:bidi="fa-IR"/>
                  </w:rPr>
                  <m:t>۴/۸</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۳</m:t>
                </m:r>
              </m:oMath>
            </m:oMathPara>
          </w:p>
        </w:tc>
        <w:tc>
          <w:tcPr>
            <w:tcW w:w="554" w:type="dxa"/>
            <w:vAlign w:val="top"/>
          </w:tcPr>
          <w:p w14:paraId="74FE9BC4" w14:textId="76D11370" w:rsidR="008D7010" w:rsidRPr="008D7010" w:rsidRDefault="008D7010" w:rsidP="008D7010">
            <w:pPr>
              <w:spacing w:line="240" w:lineRule="auto"/>
              <w:jc w:val="center"/>
              <w:rPr>
                <w:rFonts w:ascii="Cambria Math" w:hAnsi="Cambria Math"/>
                <w:rtl/>
                <w:oMath/>
              </w:rPr>
            </w:pPr>
            <m:oMathPara>
              <m:oMath>
                <m:r>
                  <m:rPr>
                    <m:sty m:val="p"/>
                  </m:rPr>
                  <w:rPr>
                    <w:rFonts w:ascii="Cambria Math" w:hAnsi="Cambria Math"/>
                    <w:rtl/>
                    <w:lang w:bidi="fa-IR"/>
                  </w:rPr>
                  <m:t>۶</m:t>
                </m:r>
              </m:oMath>
            </m:oMathPara>
          </w:p>
        </w:tc>
        <w:tc>
          <w:tcPr>
            <w:tcW w:w="1516" w:type="dxa"/>
            <w:vAlign w:val="top"/>
          </w:tcPr>
          <w:p w14:paraId="66AAAB8E" w14:textId="1EB3C2F5"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۵/۹</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۸</m:t>
                </m:r>
              </m:oMath>
            </m:oMathPara>
          </w:p>
        </w:tc>
        <w:tc>
          <w:tcPr>
            <w:tcW w:w="537" w:type="dxa"/>
            <w:vAlign w:val="top"/>
          </w:tcPr>
          <w:p w14:paraId="3C846271" w14:textId="6296440F"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۵</m:t>
                </m:r>
              </m:oMath>
            </m:oMathPara>
          </w:p>
        </w:tc>
        <w:tc>
          <w:tcPr>
            <w:tcW w:w="1870" w:type="dxa"/>
            <w:vAlign w:val="top"/>
          </w:tcPr>
          <w:p w14:paraId="054612AD" w14:textId="4414438D"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۰/۳۰</m:t>
                </m:r>
              </m:oMath>
            </m:oMathPara>
          </w:p>
        </w:tc>
      </w:tr>
      <w:tr w:rsidR="008D7010" w:rsidRPr="008D7010" w14:paraId="69F7C46F" w14:textId="6C4721EE" w:rsidTr="00223536">
        <w:tc>
          <w:tcPr>
            <w:tcW w:w="3995" w:type="dxa"/>
          </w:tcPr>
          <w:p w14:paraId="406E65D1" w14:textId="38194086" w:rsidR="008D7010" w:rsidRPr="008D7010" w:rsidRDefault="008D7010" w:rsidP="008D7010">
            <w:pPr>
              <w:spacing w:line="240" w:lineRule="auto"/>
              <w:jc w:val="center"/>
            </w:pPr>
            <w:r w:rsidRPr="008D7010">
              <w:rPr>
                <w:rFonts w:hint="cs"/>
                <w:rtl/>
              </w:rPr>
              <w:t>دی‌اتیل اتر</w:t>
            </w:r>
          </w:p>
        </w:tc>
        <w:tc>
          <w:tcPr>
            <w:tcW w:w="1405" w:type="dxa"/>
            <w:vAlign w:val="top"/>
          </w:tcPr>
          <w:p w14:paraId="6644E1C8" w14:textId="73910EA6" w:rsidR="008D7010" w:rsidRPr="008D7010" w:rsidRDefault="008D7010" w:rsidP="008D7010">
            <w:pPr>
              <w:bidi w:val="0"/>
              <w:spacing w:line="240" w:lineRule="auto"/>
              <w:jc w:val="center"/>
              <w:rPr>
                <w:rFonts w:ascii="Cambria Math" w:hAnsi="Cambria Math"/>
                <w:rtl/>
                <w:cs/>
                <w:lang w:bidi="hi-IN"/>
                <w:oMath/>
              </w:rPr>
            </w:pPr>
            <m:oMathPara>
              <m:oMath>
                <m:r>
                  <m:rPr>
                    <m:sty m:val="p"/>
                  </m:rPr>
                  <w:rPr>
                    <w:rFonts w:ascii="Cambria Math" w:hAnsi="Cambria Math"/>
                    <w:rtl/>
                    <w:lang w:bidi="fa-IR"/>
                  </w:rPr>
                  <m:t>۳/۸</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۳</m:t>
                </m:r>
              </m:oMath>
            </m:oMathPara>
          </w:p>
        </w:tc>
        <w:tc>
          <w:tcPr>
            <w:tcW w:w="554" w:type="dxa"/>
            <w:vAlign w:val="top"/>
          </w:tcPr>
          <w:p w14:paraId="7B96B435" w14:textId="5D3A2C86" w:rsidR="008D7010" w:rsidRPr="008D7010" w:rsidRDefault="008D7010" w:rsidP="008D7010">
            <w:pPr>
              <w:spacing w:line="240" w:lineRule="auto"/>
              <w:jc w:val="center"/>
              <w:rPr>
                <w:rFonts w:ascii="Cambria Math" w:hAnsi="Cambria Math"/>
                <w:rtl/>
                <w:lang w:bidi="fa-IR"/>
                <w:oMath/>
              </w:rPr>
            </w:pPr>
            <m:oMathPara>
              <m:oMath>
                <m:r>
                  <m:rPr>
                    <m:sty m:val="p"/>
                  </m:rPr>
                  <w:rPr>
                    <w:rFonts w:ascii="Cambria Math" w:hAnsi="Cambria Math"/>
                    <w:rtl/>
                    <w:lang w:bidi="fa-IR"/>
                  </w:rPr>
                  <m:t>۶</m:t>
                </m:r>
              </m:oMath>
            </m:oMathPara>
          </w:p>
        </w:tc>
        <w:tc>
          <w:tcPr>
            <w:tcW w:w="1516" w:type="dxa"/>
            <w:vAlign w:val="top"/>
          </w:tcPr>
          <w:p w14:paraId="5F8C4D70" w14:textId="47EF3214"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۴/۹</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۷</m:t>
                </m:r>
              </m:oMath>
            </m:oMathPara>
          </w:p>
        </w:tc>
        <w:tc>
          <w:tcPr>
            <w:tcW w:w="537" w:type="dxa"/>
            <w:vAlign w:val="top"/>
          </w:tcPr>
          <w:p w14:paraId="2483A904" w14:textId="28962D71"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۵</m:t>
                </m:r>
              </m:oMath>
            </m:oMathPara>
          </w:p>
        </w:tc>
        <w:tc>
          <w:tcPr>
            <w:tcW w:w="1870" w:type="dxa"/>
            <w:vAlign w:val="top"/>
          </w:tcPr>
          <w:p w14:paraId="7FED924E" w14:textId="2F37EBFF"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۰/۳۰</m:t>
                </m:r>
              </m:oMath>
            </m:oMathPara>
          </w:p>
        </w:tc>
      </w:tr>
      <w:tr w:rsidR="008D7010" w:rsidRPr="008D7010" w14:paraId="1F402EA4" w14:textId="5812BB70" w:rsidTr="00223536">
        <w:tc>
          <w:tcPr>
            <w:tcW w:w="3995" w:type="dxa"/>
          </w:tcPr>
          <w:p w14:paraId="6137C930" w14:textId="3BCD2AC6" w:rsidR="008D7010" w:rsidRPr="008D7010" w:rsidRDefault="008D7010" w:rsidP="008D7010">
            <w:pPr>
              <w:spacing w:line="240" w:lineRule="auto"/>
              <w:jc w:val="center"/>
            </w:pPr>
            <w:r w:rsidRPr="008D7010">
              <w:rPr>
                <w:rFonts w:hint="cs"/>
                <w:rtl/>
              </w:rPr>
              <w:t>اتیل استات</w:t>
            </w:r>
          </w:p>
        </w:tc>
        <w:tc>
          <w:tcPr>
            <w:tcW w:w="1405" w:type="dxa"/>
            <w:vAlign w:val="top"/>
          </w:tcPr>
          <w:p w14:paraId="342E21BC" w14:textId="26AA1C40" w:rsidR="008D7010" w:rsidRPr="008D7010" w:rsidRDefault="008D7010" w:rsidP="008D7010">
            <w:pPr>
              <w:bidi w:val="0"/>
              <w:spacing w:line="240" w:lineRule="auto"/>
              <w:jc w:val="center"/>
              <w:rPr>
                <w:rFonts w:ascii="Cambria Math" w:hAnsi="Cambria Math"/>
                <w:rtl/>
                <w:cs/>
                <w:lang w:bidi="hi-IN"/>
                <w:oMath/>
              </w:rPr>
            </w:pPr>
            <m:oMathPara>
              <m:oMath>
                <m:r>
                  <m:rPr>
                    <m:sty m:val="p"/>
                  </m:rPr>
                  <w:rPr>
                    <w:rFonts w:ascii="Cambria Math" w:hAnsi="Cambria Math"/>
                    <w:rtl/>
                    <w:lang w:bidi="fa-IR"/>
                  </w:rPr>
                  <m:t>۵/۵</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۷</m:t>
                </m:r>
              </m:oMath>
            </m:oMathPara>
          </w:p>
        </w:tc>
        <w:tc>
          <w:tcPr>
            <w:tcW w:w="554" w:type="dxa"/>
            <w:vAlign w:val="top"/>
          </w:tcPr>
          <w:p w14:paraId="68D10754" w14:textId="17EC8A12" w:rsidR="008D7010" w:rsidRPr="008D7010" w:rsidRDefault="008D7010" w:rsidP="008D7010">
            <w:pPr>
              <w:spacing w:line="240" w:lineRule="auto"/>
              <w:jc w:val="center"/>
              <w:rPr>
                <w:rFonts w:ascii="Cambria Math" w:hAnsi="Cambria Math"/>
                <w:rtl/>
                <w:oMath/>
              </w:rPr>
            </w:pPr>
            <m:oMathPara>
              <m:oMath>
                <m:r>
                  <m:rPr>
                    <m:sty m:val="p"/>
                  </m:rPr>
                  <w:rPr>
                    <w:rFonts w:ascii="Cambria Math" w:hAnsi="Cambria Math"/>
                    <w:rtl/>
                    <w:lang w:bidi="fa-IR"/>
                  </w:rPr>
                  <m:t>۵</m:t>
                </m:r>
              </m:oMath>
            </m:oMathPara>
          </w:p>
        </w:tc>
        <w:tc>
          <w:tcPr>
            <w:tcW w:w="1516" w:type="dxa"/>
            <w:vAlign w:val="top"/>
          </w:tcPr>
          <w:p w14:paraId="36132025" w14:textId="2F54DEED"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۵/۰</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۷</m:t>
                </m:r>
              </m:oMath>
            </m:oMathPara>
          </w:p>
        </w:tc>
        <w:tc>
          <w:tcPr>
            <w:tcW w:w="537" w:type="dxa"/>
            <w:vAlign w:val="top"/>
          </w:tcPr>
          <w:p w14:paraId="16C5043C" w14:textId="1ACE7A3F"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۵</m:t>
                </m:r>
              </m:oMath>
            </m:oMathPara>
          </w:p>
        </w:tc>
        <w:tc>
          <w:tcPr>
            <w:tcW w:w="1870" w:type="dxa"/>
            <w:vAlign w:val="top"/>
          </w:tcPr>
          <w:p w14:paraId="61AD9053" w14:textId="3D1DE5EC"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۰/۵۰</m:t>
                </m:r>
              </m:oMath>
            </m:oMathPara>
          </w:p>
        </w:tc>
      </w:tr>
      <w:tr w:rsidR="008D7010" w:rsidRPr="008D7010" w14:paraId="1C77FFCC" w14:textId="5A86BBC8" w:rsidTr="00223536">
        <w:tc>
          <w:tcPr>
            <w:tcW w:w="3995" w:type="dxa"/>
          </w:tcPr>
          <w:p w14:paraId="7C4A0FEF" w14:textId="79904328" w:rsidR="008D7010" w:rsidRPr="008D7010" w:rsidRDefault="008D7010" w:rsidP="008D7010">
            <w:pPr>
              <w:spacing w:line="240" w:lineRule="auto"/>
              <w:jc w:val="center"/>
            </w:pPr>
            <w:r w:rsidRPr="008D7010">
              <w:rPr>
                <w:rFonts w:hint="cs"/>
                <w:rtl/>
                <w:lang w:bidi="fa-IR"/>
              </w:rPr>
              <w:t>دی متیل سولفوکساید/1-بوتانول 50/50</w:t>
            </w:r>
          </w:p>
        </w:tc>
        <w:tc>
          <w:tcPr>
            <w:tcW w:w="1405" w:type="dxa"/>
            <w:vAlign w:val="top"/>
          </w:tcPr>
          <w:p w14:paraId="4052332B" w14:textId="11D6A3EF" w:rsidR="008D7010" w:rsidRPr="008D7010" w:rsidRDefault="008D7010" w:rsidP="008D7010">
            <w:pPr>
              <w:bidi w:val="0"/>
              <w:spacing w:line="240" w:lineRule="auto"/>
              <w:jc w:val="center"/>
              <w:rPr>
                <w:rFonts w:ascii="Cambria Math" w:hAnsi="Cambria Math"/>
                <w:rtl/>
                <w:cs/>
                <w:lang w:bidi="hi-IN"/>
                <w:oMath/>
              </w:rPr>
            </w:pPr>
            <m:oMathPara>
              <m:oMath>
                <m:r>
                  <m:rPr>
                    <m:sty m:val="p"/>
                  </m:rPr>
                  <w:rPr>
                    <w:rFonts w:ascii="Cambria Math" w:hAnsi="Cambria Math"/>
                    <w:rtl/>
                    <w:lang w:bidi="fa-IR"/>
                  </w:rPr>
                  <m:t>۶/۰</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۲</m:t>
                </m:r>
              </m:oMath>
            </m:oMathPara>
          </w:p>
        </w:tc>
        <w:tc>
          <w:tcPr>
            <w:tcW w:w="554" w:type="dxa"/>
            <w:vAlign w:val="top"/>
          </w:tcPr>
          <w:p w14:paraId="2C81CF77" w14:textId="42AC1BF9" w:rsidR="008D7010" w:rsidRPr="008D7010" w:rsidRDefault="008D7010" w:rsidP="008D7010">
            <w:pPr>
              <w:spacing w:line="240" w:lineRule="auto"/>
              <w:jc w:val="center"/>
              <w:rPr>
                <w:rFonts w:ascii="Cambria Math" w:hAnsi="Cambria Math"/>
                <w:rtl/>
                <w:oMath/>
              </w:rPr>
            </w:pPr>
            <m:oMathPara>
              <m:oMath>
                <m:r>
                  <m:rPr>
                    <m:sty m:val="p"/>
                  </m:rPr>
                  <w:rPr>
                    <w:rFonts w:ascii="Cambria Math" w:hAnsi="Cambria Math"/>
                    <w:rtl/>
                    <w:lang w:bidi="fa-IR"/>
                  </w:rPr>
                  <m:t>۵</m:t>
                </m:r>
              </m:oMath>
            </m:oMathPara>
          </w:p>
        </w:tc>
        <w:tc>
          <w:tcPr>
            <w:tcW w:w="1516" w:type="dxa"/>
            <w:vAlign w:val="top"/>
          </w:tcPr>
          <w:p w14:paraId="0B00CFB7" w14:textId="62965BFD"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۷/۴</m:t>
                </m:r>
                <m:r>
                  <m:rPr>
                    <m:sty m:val="p"/>
                  </m:rPr>
                  <w:rPr>
                    <w:rFonts w:ascii="Cambria Math" w:hAnsi="Cambria Math" w:cs="Times New Roman" w:hint="cs"/>
                    <w:rtl/>
                    <w:lang w:bidi="fa-IR"/>
                  </w:rPr>
                  <m:t>±</m:t>
                </m:r>
                <m:r>
                  <m:rPr>
                    <m:sty m:val="p"/>
                  </m:rPr>
                  <w:rPr>
                    <w:rFonts w:ascii="Cambria Math" w:hAnsi="Cambria Math" w:hint="cs"/>
                    <w:rtl/>
                    <w:lang w:bidi="fa-IR"/>
                  </w:rPr>
                  <m:t>۱</m:t>
                </m:r>
                <m:r>
                  <m:rPr>
                    <m:sty m:val="p"/>
                  </m:rPr>
                  <w:rPr>
                    <w:rFonts w:ascii="Cambria Math" w:hAnsi="Cambria Math"/>
                    <w:rtl/>
                    <w:lang w:bidi="fa-IR"/>
                  </w:rPr>
                  <m:t>/</m:t>
                </m:r>
                <m:r>
                  <m:rPr>
                    <m:sty m:val="p"/>
                  </m:rPr>
                  <w:rPr>
                    <w:rFonts w:ascii="Cambria Math" w:hAnsi="Cambria Math" w:hint="cs"/>
                    <w:rtl/>
                    <w:lang w:bidi="fa-IR"/>
                  </w:rPr>
                  <m:t>۱</m:t>
                </m:r>
              </m:oMath>
            </m:oMathPara>
          </w:p>
        </w:tc>
        <w:tc>
          <w:tcPr>
            <w:tcW w:w="537" w:type="dxa"/>
            <w:vAlign w:val="top"/>
          </w:tcPr>
          <w:p w14:paraId="392D5DE5" w14:textId="576C3785"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۵</m:t>
                </m:r>
              </m:oMath>
            </m:oMathPara>
          </w:p>
        </w:tc>
        <w:tc>
          <w:tcPr>
            <w:tcW w:w="1870" w:type="dxa"/>
            <w:vAlign w:val="top"/>
          </w:tcPr>
          <w:p w14:paraId="7DDEDC9E" w14:textId="664BDB0B"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۰/۲۰</m:t>
                </m:r>
              </m:oMath>
            </m:oMathPara>
          </w:p>
        </w:tc>
      </w:tr>
      <w:tr w:rsidR="008D7010" w:rsidRPr="008D7010" w14:paraId="0DB2355B" w14:textId="69C287FE" w:rsidTr="00223536">
        <w:tc>
          <w:tcPr>
            <w:tcW w:w="3995" w:type="dxa"/>
          </w:tcPr>
          <w:p w14:paraId="429CF446" w14:textId="20260498" w:rsidR="008D7010" w:rsidRPr="008D7010" w:rsidRDefault="008D7010" w:rsidP="008D7010">
            <w:pPr>
              <w:spacing w:line="240" w:lineRule="auto"/>
              <w:jc w:val="center"/>
            </w:pPr>
            <w:r w:rsidRPr="008D7010">
              <w:t>n</w:t>
            </w:r>
            <w:r w:rsidRPr="008D7010">
              <w:rPr>
                <w:rFonts w:hint="cs"/>
                <w:rtl/>
                <w:lang w:bidi="fa-IR"/>
              </w:rPr>
              <w:t>-هگزان</w:t>
            </w:r>
          </w:p>
        </w:tc>
        <w:tc>
          <w:tcPr>
            <w:tcW w:w="1405" w:type="dxa"/>
            <w:vAlign w:val="top"/>
          </w:tcPr>
          <w:p w14:paraId="1A53FFFE" w14:textId="624DDBF4" w:rsidR="008D7010" w:rsidRPr="008D7010" w:rsidRDefault="008D7010" w:rsidP="008D7010">
            <w:pPr>
              <w:bidi w:val="0"/>
              <w:spacing w:line="240" w:lineRule="auto"/>
              <w:jc w:val="center"/>
              <w:rPr>
                <w:rFonts w:ascii="Cambria Math" w:hAnsi="Cambria Math"/>
                <w:rtl/>
                <w:cs/>
                <w:lang w:bidi="hi-IN"/>
                <w:oMath/>
              </w:rPr>
            </w:pPr>
            <m:oMathPara>
              <m:oMath>
                <m:r>
                  <m:rPr>
                    <m:sty m:val="p"/>
                  </m:rPr>
                  <w:rPr>
                    <w:rFonts w:ascii="Cambria Math" w:hAnsi="Cambria Math"/>
                    <w:rtl/>
                    <w:lang w:bidi="fa-IR"/>
                  </w:rPr>
                  <m:t>۰/۰</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۰</m:t>
                </m:r>
              </m:oMath>
            </m:oMathPara>
          </w:p>
        </w:tc>
        <w:tc>
          <w:tcPr>
            <w:tcW w:w="554" w:type="dxa"/>
            <w:vAlign w:val="top"/>
          </w:tcPr>
          <w:p w14:paraId="23906F98" w14:textId="639B52F4" w:rsidR="008D7010" w:rsidRPr="008D7010" w:rsidRDefault="008D7010" w:rsidP="008D7010">
            <w:pPr>
              <w:spacing w:line="240" w:lineRule="auto"/>
              <w:jc w:val="center"/>
              <w:rPr>
                <w:rFonts w:ascii="Cambria Math" w:hAnsi="Cambria Math"/>
                <w:rtl/>
                <w:oMath/>
              </w:rPr>
            </w:pPr>
            <m:oMathPara>
              <m:oMath>
                <m:r>
                  <m:rPr>
                    <m:sty m:val="p"/>
                  </m:rPr>
                  <w:rPr>
                    <w:rFonts w:ascii="Cambria Math" w:hAnsi="Cambria Math"/>
                    <w:rtl/>
                    <w:lang w:bidi="fa-IR"/>
                  </w:rPr>
                  <m:t>۶</m:t>
                </m:r>
              </m:oMath>
            </m:oMathPara>
          </w:p>
        </w:tc>
        <w:tc>
          <w:tcPr>
            <w:tcW w:w="1516" w:type="dxa"/>
            <w:vAlign w:val="top"/>
          </w:tcPr>
          <w:p w14:paraId="7715D629" w14:textId="4A915185"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۰/۷</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۶</m:t>
                </m:r>
              </m:oMath>
            </m:oMathPara>
          </w:p>
        </w:tc>
        <w:tc>
          <w:tcPr>
            <w:tcW w:w="537" w:type="dxa"/>
            <w:vAlign w:val="top"/>
          </w:tcPr>
          <w:p w14:paraId="1BC5C8BA" w14:textId="1A543164"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۶</m:t>
                </m:r>
              </m:oMath>
            </m:oMathPara>
          </w:p>
        </w:tc>
        <w:tc>
          <w:tcPr>
            <w:tcW w:w="1870" w:type="dxa"/>
            <w:vAlign w:val="top"/>
          </w:tcPr>
          <w:p w14:paraId="66E7F902" w14:textId="76B79742"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۱/۰۰</m:t>
                </m:r>
              </m:oMath>
            </m:oMathPara>
          </w:p>
        </w:tc>
      </w:tr>
      <w:tr w:rsidR="008D7010" w:rsidRPr="008D7010" w14:paraId="054780AF" w14:textId="6C48A47B" w:rsidTr="00223536">
        <w:tc>
          <w:tcPr>
            <w:tcW w:w="3995" w:type="dxa"/>
          </w:tcPr>
          <w:p w14:paraId="08B596DD" w14:textId="6D8B0193" w:rsidR="008D7010" w:rsidRPr="008D7010" w:rsidRDefault="008D7010" w:rsidP="008D7010">
            <w:pPr>
              <w:spacing w:line="240" w:lineRule="auto"/>
              <w:jc w:val="center"/>
            </w:pPr>
            <w:r w:rsidRPr="008D7010">
              <w:rPr>
                <w:rFonts w:hint="cs"/>
                <w:rtl/>
              </w:rPr>
              <w:t>تتراهیدروفوران (</w:t>
            </w:r>
            <w:r w:rsidRPr="008D7010">
              <w:t>THF</w:t>
            </w:r>
            <w:r w:rsidRPr="008D7010">
              <w:rPr>
                <w:rFonts w:hint="cs"/>
                <w:rtl/>
                <w:lang w:bidi="fa-IR"/>
              </w:rPr>
              <w:t>)</w:t>
            </w:r>
          </w:p>
        </w:tc>
        <w:tc>
          <w:tcPr>
            <w:tcW w:w="1405" w:type="dxa"/>
            <w:vAlign w:val="top"/>
          </w:tcPr>
          <w:p w14:paraId="3969559B" w14:textId="53A25538" w:rsidR="008D7010" w:rsidRPr="008D7010" w:rsidRDefault="008D7010" w:rsidP="008D7010">
            <w:pPr>
              <w:bidi w:val="0"/>
              <w:spacing w:line="240" w:lineRule="auto"/>
              <w:jc w:val="center"/>
              <w:rPr>
                <w:rFonts w:ascii="Cambria Math" w:hAnsi="Cambria Math"/>
                <w:rtl/>
                <w:cs/>
                <w:lang w:bidi="hi-IN"/>
                <w:oMath/>
              </w:rPr>
            </w:pPr>
            <m:oMathPara>
              <m:oMath>
                <m:r>
                  <m:rPr>
                    <m:sty m:val="p"/>
                  </m:rPr>
                  <w:rPr>
                    <w:rFonts w:ascii="Cambria Math" w:hAnsi="Cambria Math"/>
                    <w:rtl/>
                    <w:lang w:bidi="fa-IR"/>
                  </w:rPr>
                  <m:t>۰/۵</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۴</m:t>
                </m:r>
              </m:oMath>
            </m:oMathPara>
          </w:p>
        </w:tc>
        <w:tc>
          <w:tcPr>
            <w:tcW w:w="554" w:type="dxa"/>
            <w:vAlign w:val="top"/>
          </w:tcPr>
          <w:p w14:paraId="1905F36D" w14:textId="0699E6BC" w:rsidR="008D7010" w:rsidRPr="008D7010" w:rsidRDefault="008D7010" w:rsidP="008D7010">
            <w:pPr>
              <w:spacing w:line="240" w:lineRule="auto"/>
              <w:jc w:val="center"/>
              <w:rPr>
                <w:rFonts w:ascii="Cambria Math" w:hAnsi="Cambria Math"/>
                <w:rtl/>
                <w:oMath/>
              </w:rPr>
            </w:pPr>
            <m:oMathPara>
              <m:oMath>
                <m:r>
                  <m:rPr>
                    <m:sty m:val="p"/>
                  </m:rPr>
                  <w:rPr>
                    <w:rFonts w:ascii="Cambria Math" w:hAnsi="Cambria Math"/>
                    <w:rtl/>
                    <w:lang w:bidi="fa-IR"/>
                  </w:rPr>
                  <m:t>۶</m:t>
                </m:r>
              </m:oMath>
            </m:oMathPara>
          </w:p>
        </w:tc>
        <w:tc>
          <w:tcPr>
            <w:tcW w:w="1516" w:type="dxa"/>
            <w:vAlign w:val="top"/>
          </w:tcPr>
          <w:p w14:paraId="14586774" w14:textId="4F4BCEF2"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۰/۰</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۰</m:t>
                </m:r>
              </m:oMath>
            </m:oMathPara>
          </w:p>
        </w:tc>
        <w:tc>
          <w:tcPr>
            <w:tcW w:w="537" w:type="dxa"/>
            <w:vAlign w:val="top"/>
          </w:tcPr>
          <w:p w14:paraId="1E85923A" w14:textId="344E493D"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۶</m:t>
                </m:r>
              </m:oMath>
            </m:oMathPara>
          </w:p>
        </w:tc>
        <w:tc>
          <w:tcPr>
            <w:tcW w:w="1870" w:type="dxa"/>
            <w:vAlign w:val="top"/>
          </w:tcPr>
          <w:p w14:paraId="39DAEBF5" w14:textId="0AB88190"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۰/۴۰</m:t>
                </m:r>
              </m:oMath>
            </m:oMathPara>
          </w:p>
        </w:tc>
      </w:tr>
      <w:tr w:rsidR="008D7010" w:rsidRPr="008D7010" w14:paraId="11F8394D" w14:textId="1E9AF7CA" w:rsidTr="00223536">
        <w:tc>
          <w:tcPr>
            <w:tcW w:w="3995" w:type="dxa"/>
          </w:tcPr>
          <w:p w14:paraId="2320633D" w14:textId="119F840C" w:rsidR="008D7010" w:rsidRPr="008D7010" w:rsidRDefault="008D7010" w:rsidP="008D7010">
            <w:pPr>
              <w:spacing w:line="240" w:lineRule="auto"/>
              <w:jc w:val="center"/>
            </w:pPr>
            <w:r w:rsidRPr="008D7010">
              <w:rPr>
                <w:rFonts w:hint="cs"/>
                <w:rtl/>
              </w:rPr>
              <w:t>1-پروپانول</w:t>
            </w:r>
          </w:p>
        </w:tc>
        <w:tc>
          <w:tcPr>
            <w:tcW w:w="1405" w:type="dxa"/>
            <w:vAlign w:val="top"/>
          </w:tcPr>
          <w:p w14:paraId="2C8BCE56" w14:textId="116B09B9" w:rsidR="008D7010" w:rsidRPr="008D7010" w:rsidRDefault="008D7010" w:rsidP="008D7010">
            <w:pPr>
              <w:bidi w:val="0"/>
              <w:spacing w:line="240" w:lineRule="auto"/>
              <w:jc w:val="center"/>
              <w:rPr>
                <w:rFonts w:ascii="Cambria Math" w:hAnsi="Cambria Math"/>
                <w:rtl/>
                <w:cs/>
                <w:lang w:bidi="hi-IN"/>
                <w:oMath/>
              </w:rPr>
            </w:pPr>
            <m:oMathPara>
              <m:oMath>
                <m:r>
                  <m:rPr>
                    <m:sty m:val="p"/>
                  </m:rPr>
                  <w:rPr>
                    <w:rFonts w:ascii="Cambria Math" w:hAnsi="Cambria Math"/>
                    <w:rtl/>
                    <w:lang w:bidi="fa-IR"/>
                  </w:rPr>
                  <m:t>۱/۹</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۱</m:t>
                </m:r>
              </m:oMath>
            </m:oMathPara>
          </w:p>
        </w:tc>
        <w:tc>
          <w:tcPr>
            <w:tcW w:w="554" w:type="dxa"/>
            <w:vAlign w:val="top"/>
          </w:tcPr>
          <w:p w14:paraId="0A779568" w14:textId="617964A9" w:rsidR="008D7010" w:rsidRPr="008D7010" w:rsidRDefault="008D7010" w:rsidP="008D7010">
            <w:pPr>
              <w:spacing w:line="240" w:lineRule="auto"/>
              <w:jc w:val="center"/>
              <w:rPr>
                <w:rFonts w:ascii="Cambria Math" w:hAnsi="Cambria Math"/>
                <w:rtl/>
                <w:oMath/>
              </w:rPr>
            </w:pPr>
            <m:oMathPara>
              <m:oMath>
                <m:r>
                  <m:rPr>
                    <m:sty m:val="p"/>
                  </m:rPr>
                  <w:rPr>
                    <w:rFonts w:ascii="Cambria Math" w:hAnsi="Cambria Math"/>
                    <w:rtl/>
                    <w:lang w:bidi="fa-IR"/>
                  </w:rPr>
                  <m:t>۶</m:t>
                </m:r>
              </m:oMath>
            </m:oMathPara>
          </w:p>
        </w:tc>
        <w:tc>
          <w:tcPr>
            <w:tcW w:w="1516" w:type="dxa"/>
            <w:vAlign w:val="top"/>
          </w:tcPr>
          <w:p w14:paraId="28AB7A4B" w14:textId="7C21102F"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۱/۰</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۲</m:t>
                </m:r>
              </m:oMath>
            </m:oMathPara>
          </w:p>
        </w:tc>
        <w:tc>
          <w:tcPr>
            <w:tcW w:w="537" w:type="dxa"/>
            <w:vAlign w:val="top"/>
          </w:tcPr>
          <w:p w14:paraId="557F5BF9" w14:textId="37659FF5"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۶</m:t>
                </m:r>
              </m:oMath>
            </m:oMathPara>
          </w:p>
        </w:tc>
        <w:tc>
          <w:tcPr>
            <w:tcW w:w="1870" w:type="dxa"/>
            <w:vAlign w:val="top"/>
          </w:tcPr>
          <w:p w14:paraId="3A20B56F" w14:textId="7D67FAE3"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۰/۰۰۱</m:t>
                </m:r>
              </m:oMath>
            </m:oMathPara>
          </w:p>
        </w:tc>
      </w:tr>
      <w:tr w:rsidR="008D7010" w:rsidRPr="008D7010" w14:paraId="61AD1AC2" w14:textId="13DD2DE2" w:rsidTr="00223536">
        <w:tc>
          <w:tcPr>
            <w:tcW w:w="3995" w:type="dxa"/>
          </w:tcPr>
          <w:p w14:paraId="7ABAEA47" w14:textId="2B4E7DD1" w:rsidR="008D7010" w:rsidRPr="008D7010" w:rsidRDefault="008D7010" w:rsidP="008D7010">
            <w:pPr>
              <w:spacing w:line="240" w:lineRule="auto"/>
              <w:jc w:val="center"/>
            </w:pPr>
            <w:r w:rsidRPr="008D7010">
              <w:rPr>
                <w:rFonts w:hint="cs"/>
                <w:rtl/>
              </w:rPr>
              <w:t>2-پروپانول</w:t>
            </w:r>
          </w:p>
        </w:tc>
        <w:tc>
          <w:tcPr>
            <w:tcW w:w="1405" w:type="dxa"/>
            <w:vAlign w:val="top"/>
          </w:tcPr>
          <w:p w14:paraId="6FBAA58B" w14:textId="27335393" w:rsidR="008D7010" w:rsidRPr="008D7010" w:rsidRDefault="008D7010" w:rsidP="008D7010">
            <w:pPr>
              <w:bidi w:val="0"/>
              <w:spacing w:line="240" w:lineRule="auto"/>
              <w:jc w:val="center"/>
              <w:rPr>
                <w:rFonts w:ascii="Cambria Math" w:hAnsi="Cambria Math"/>
                <w:rtl/>
                <w:cs/>
                <w:lang w:bidi="hi-IN"/>
                <w:oMath/>
              </w:rPr>
            </w:pPr>
            <m:oMathPara>
              <m:oMath>
                <m:r>
                  <m:rPr>
                    <m:sty m:val="p"/>
                  </m:rPr>
                  <w:rPr>
                    <w:rFonts w:ascii="Cambria Math" w:hAnsi="Cambria Math"/>
                    <w:rtl/>
                    <w:lang w:bidi="fa-IR"/>
                  </w:rPr>
                  <m:t>۰/۰</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۰</m:t>
                </m:r>
              </m:oMath>
            </m:oMathPara>
          </w:p>
        </w:tc>
        <w:tc>
          <w:tcPr>
            <w:tcW w:w="554" w:type="dxa"/>
            <w:vAlign w:val="top"/>
          </w:tcPr>
          <w:p w14:paraId="666DBA28" w14:textId="389933CA" w:rsidR="008D7010" w:rsidRPr="008D7010" w:rsidRDefault="008D7010" w:rsidP="008D7010">
            <w:pPr>
              <w:spacing w:line="240" w:lineRule="auto"/>
              <w:jc w:val="center"/>
              <w:rPr>
                <w:rFonts w:ascii="Cambria Math" w:hAnsi="Cambria Math"/>
                <w:rtl/>
                <w:oMath/>
              </w:rPr>
            </w:pPr>
            <m:oMathPara>
              <m:oMath>
                <m:r>
                  <m:rPr>
                    <m:sty m:val="p"/>
                  </m:rPr>
                  <w:rPr>
                    <w:rFonts w:ascii="Cambria Math" w:hAnsi="Cambria Math"/>
                    <w:rtl/>
                    <w:lang w:bidi="fa-IR"/>
                  </w:rPr>
                  <m:t>۶</m:t>
                </m:r>
              </m:oMath>
            </m:oMathPara>
          </w:p>
        </w:tc>
        <w:tc>
          <w:tcPr>
            <w:tcW w:w="1516" w:type="dxa"/>
            <w:vAlign w:val="top"/>
          </w:tcPr>
          <w:p w14:paraId="1A8B89B1" w14:textId="37BE32AA" w:rsidR="008D7010" w:rsidRPr="008D7010" w:rsidRDefault="008D7010" w:rsidP="008D7010">
            <w:pPr>
              <w:bidi w:val="0"/>
              <w:spacing w:line="240" w:lineRule="auto"/>
              <w:jc w:val="center"/>
              <w:rPr>
                <w:rFonts w:ascii="Cambria Math" w:hAnsi="Cambria Math"/>
                <w:oMath/>
              </w:rPr>
            </w:pPr>
            <m:oMathPara>
              <m:oMath>
                <m:r>
                  <m:rPr>
                    <m:sty m:val="p"/>
                  </m:rPr>
                  <w:rPr>
                    <w:rFonts w:ascii="Cambria Math" w:hAnsi="Cambria Math"/>
                    <w:rtl/>
                    <w:lang w:bidi="fa-IR"/>
                  </w:rPr>
                  <m:t>۰/۱</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۱</m:t>
                </m:r>
              </m:oMath>
            </m:oMathPara>
          </w:p>
        </w:tc>
        <w:tc>
          <w:tcPr>
            <w:tcW w:w="537" w:type="dxa"/>
            <w:vAlign w:val="top"/>
          </w:tcPr>
          <w:p w14:paraId="762E1A1F" w14:textId="22C9E8FA" w:rsidR="008D7010" w:rsidRPr="008D7010" w:rsidRDefault="008D7010" w:rsidP="008D7010">
            <w:pPr>
              <w:bidi w:val="0"/>
              <w:spacing w:line="240" w:lineRule="auto"/>
              <w:jc w:val="center"/>
              <w:rPr>
                <w:rFonts w:ascii="Cambria Math" w:hAnsi="Cambria Math"/>
                <w:oMath/>
              </w:rPr>
            </w:pPr>
            <m:oMathPara>
              <m:oMath>
                <m:r>
                  <m:rPr>
                    <m:sty m:val="p"/>
                  </m:rPr>
                  <w:rPr>
                    <w:rFonts w:ascii="Cambria Math" w:hAnsi="Cambria Math"/>
                    <w:rtl/>
                    <w:lang w:bidi="fa-IR"/>
                  </w:rPr>
                  <m:t>۶</m:t>
                </m:r>
              </m:oMath>
            </m:oMathPara>
          </w:p>
        </w:tc>
        <w:tc>
          <w:tcPr>
            <w:tcW w:w="1870" w:type="dxa"/>
            <w:vAlign w:val="top"/>
          </w:tcPr>
          <w:p w14:paraId="2735E050" w14:textId="6850F449" w:rsidR="008D7010" w:rsidRPr="008D7010" w:rsidRDefault="008D7010" w:rsidP="008D7010">
            <w:pPr>
              <w:bidi w:val="0"/>
              <w:spacing w:line="240" w:lineRule="auto"/>
              <w:jc w:val="center"/>
              <w:rPr>
                <w:rFonts w:ascii="Cambria Math" w:hAnsi="Cambria Math"/>
                <w:oMath/>
              </w:rPr>
            </w:pPr>
            <m:oMathPara>
              <m:oMath>
                <m:r>
                  <m:rPr>
                    <m:sty m:val="p"/>
                  </m:rPr>
                  <w:rPr>
                    <w:rFonts w:ascii="Cambria Math" w:hAnsi="Cambria Math"/>
                    <w:rtl/>
                    <w:lang w:bidi="fa-IR"/>
                  </w:rPr>
                  <m:t>۱/۰۰</m:t>
                </m:r>
              </m:oMath>
            </m:oMathPara>
          </w:p>
        </w:tc>
      </w:tr>
      <w:tr w:rsidR="008D7010" w:rsidRPr="008D7010" w14:paraId="4D954CA5" w14:textId="58EB3327" w:rsidTr="00223536">
        <w:tc>
          <w:tcPr>
            <w:tcW w:w="3995" w:type="dxa"/>
          </w:tcPr>
          <w:p w14:paraId="48E87C49" w14:textId="3956B05E" w:rsidR="008D7010" w:rsidRPr="008D7010" w:rsidRDefault="008D7010" w:rsidP="008D7010">
            <w:pPr>
              <w:spacing w:line="240" w:lineRule="auto"/>
              <w:jc w:val="center"/>
              <w:rPr>
                <w:rtl/>
                <w:lang w:bidi="fa-IR"/>
              </w:rPr>
            </w:pPr>
            <w:r w:rsidRPr="008D7010">
              <w:rPr>
                <w:rFonts w:hint="cs"/>
                <w:rtl/>
              </w:rPr>
              <w:t>1-بوتانول</w:t>
            </w:r>
          </w:p>
        </w:tc>
        <w:tc>
          <w:tcPr>
            <w:tcW w:w="1405" w:type="dxa"/>
            <w:vAlign w:val="top"/>
          </w:tcPr>
          <w:p w14:paraId="19F4E75F" w14:textId="49999694" w:rsidR="008D7010" w:rsidRPr="008D7010" w:rsidRDefault="008D7010" w:rsidP="008D7010">
            <w:pPr>
              <w:bidi w:val="0"/>
              <w:spacing w:line="240" w:lineRule="auto"/>
              <w:jc w:val="center"/>
              <w:rPr>
                <w:rFonts w:ascii="Cambria Math" w:hAnsi="Cambria Math"/>
                <w:rtl/>
                <w:cs/>
                <w:lang w:bidi="hi-IN"/>
                <w:oMath/>
              </w:rPr>
            </w:pPr>
            <m:oMathPara>
              <m:oMath>
                <m:r>
                  <m:rPr>
                    <m:sty m:val="p"/>
                  </m:rPr>
                  <w:rPr>
                    <w:rFonts w:ascii="Cambria Math" w:hAnsi="Cambria Math"/>
                    <w:rtl/>
                    <w:lang w:bidi="fa-IR"/>
                  </w:rPr>
                  <m:t>۰/۸</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۴</m:t>
                </m:r>
              </m:oMath>
            </m:oMathPara>
          </w:p>
        </w:tc>
        <w:tc>
          <w:tcPr>
            <w:tcW w:w="554" w:type="dxa"/>
            <w:vAlign w:val="top"/>
          </w:tcPr>
          <w:p w14:paraId="635CDBBC" w14:textId="417E7A02" w:rsidR="008D7010" w:rsidRPr="008D7010" w:rsidRDefault="008D7010" w:rsidP="008D7010">
            <w:pPr>
              <w:spacing w:line="240" w:lineRule="auto"/>
              <w:jc w:val="center"/>
              <w:rPr>
                <w:rFonts w:ascii="Cambria Math" w:hAnsi="Cambria Math"/>
                <w:rtl/>
                <w:oMath/>
              </w:rPr>
            </w:pPr>
            <m:oMathPara>
              <m:oMath>
                <m:r>
                  <m:rPr>
                    <m:sty m:val="p"/>
                  </m:rPr>
                  <w:rPr>
                    <w:rFonts w:ascii="Cambria Math" w:hAnsi="Cambria Math"/>
                    <w:rtl/>
                    <w:lang w:bidi="fa-IR"/>
                  </w:rPr>
                  <m:t>۶</m:t>
                </m:r>
              </m:oMath>
            </m:oMathPara>
          </w:p>
        </w:tc>
        <w:tc>
          <w:tcPr>
            <w:tcW w:w="1516" w:type="dxa"/>
            <w:vAlign w:val="top"/>
          </w:tcPr>
          <w:p w14:paraId="7C66AC49" w14:textId="5207020D"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۲/۱</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۱</m:t>
                </m:r>
              </m:oMath>
            </m:oMathPara>
          </w:p>
        </w:tc>
        <w:tc>
          <w:tcPr>
            <w:tcW w:w="537" w:type="dxa"/>
            <w:vAlign w:val="top"/>
          </w:tcPr>
          <w:p w14:paraId="09EC696E" w14:textId="32E7BDF2"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۶</m:t>
                </m:r>
              </m:oMath>
            </m:oMathPara>
          </w:p>
        </w:tc>
        <w:tc>
          <w:tcPr>
            <w:tcW w:w="1870" w:type="dxa"/>
            <w:vAlign w:val="top"/>
          </w:tcPr>
          <w:p w14:paraId="5216540E" w14:textId="538D1CAB"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۰/۰۱</m:t>
                </m:r>
              </m:oMath>
            </m:oMathPara>
          </w:p>
        </w:tc>
      </w:tr>
      <w:tr w:rsidR="008D7010" w:rsidRPr="008D7010" w14:paraId="35118753" w14:textId="3DA384B6" w:rsidTr="00223536">
        <w:tc>
          <w:tcPr>
            <w:tcW w:w="3995" w:type="dxa"/>
          </w:tcPr>
          <w:p w14:paraId="73AA2BCE" w14:textId="747F74C1" w:rsidR="008D7010" w:rsidRPr="008D7010" w:rsidRDefault="008D7010" w:rsidP="008D7010">
            <w:pPr>
              <w:spacing w:line="240" w:lineRule="auto"/>
              <w:jc w:val="center"/>
              <w:rPr>
                <w:rtl/>
                <w:lang w:bidi="fa-IR"/>
              </w:rPr>
            </w:pPr>
            <w:r w:rsidRPr="008D7010">
              <w:rPr>
                <w:rFonts w:hint="cs"/>
                <w:rtl/>
              </w:rPr>
              <w:t>1-پنتانول</w:t>
            </w:r>
          </w:p>
        </w:tc>
        <w:tc>
          <w:tcPr>
            <w:tcW w:w="1405" w:type="dxa"/>
            <w:vAlign w:val="top"/>
          </w:tcPr>
          <w:p w14:paraId="625F842E" w14:textId="24BA489E" w:rsidR="008D7010" w:rsidRPr="008D7010" w:rsidRDefault="008D7010" w:rsidP="008D7010">
            <w:pPr>
              <w:bidi w:val="0"/>
              <w:spacing w:line="240" w:lineRule="auto"/>
              <w:jc w:val="center"/>
              <w:rPr>
                <w:rFonts w:ascii="Cambria Math" w:hAnsi="Cambria Math"/>
                <w:rtl/>
                <w:cs/>
                <w:lang w:bidi="hi-IN"/>
                <w:oMath/>
              </w:rPr>
            </w:pPr>
            <m:oMathPara>
              <m:oMath>
                <m:r>
                  <m:rPr>
                    <m:sty m:val="p"/>
                  </m:rPr>
                  <w:rPr>
                    <w:rFonts w:ascii="Cambria Math" w:hAnsi="Cambria Math"/>
                    <w:rtl/>
                    <w:lang w:bidi="fa-IR"/>
                  </w:rPr>
                  <m:t>۰/۰</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۰</m:t>
                </m:r>
              </m:oMath>
            </m:oMathPara>
          </w:p>
        </w:tc>
        <w:tc>
          <w:tcPr>
            <w:tcW w:w="554" w:type="dxa"/>
            <w:vAlign w:val="top"/>
          </w:tcPr>
          <w:p w14:paraId="055ECCC7" w14:textId="740F9F89" w:rsidR="008D7010" w:rsidRPr="008D7010" w:rsidRDefault="008D7010" w:rsidP="008D7010">
            <w:pPr>
              <w:spacing w:line="240" w:lineRule="auto"/>
              <w:jc w:val="center"/>
              <w:rPr>
                <w:rFonts w:ascii="Cambria Math" w:hAnsi="Cambria Math"/>
                <w:rtl/>
                <w:oMath/>
              </w:rPr>
            </w:pPr>
            <m:oMathPara>
              <m:oMath>
                <m:r>
                  <m:rPr>
                    <m:sty m:val="p"/>
                  </m:rPr>
                  <w:rPr>
                    <w:rFonts w:ascii="Cambria Math" w:hAnsi="Cambria Math"/>
                    <w:rtl/>
                    <w:lang w:bidi="fa-IR"/>
                  </w:rPr>
                  <m:t>۶</m:t>
                </m:r>
              </m:oMath>
            </m:oMathPara>
          </w:p>
        </w:tc>
        <w:tc>
          <w:tcPr>
            <w:tcW w:w="1516" w:type="dxa"/>
            <w:vAlign w:val="top"/>
          </w:tcPr>
          <w:p w14:paraId="20E2AFA2" w14:textId="090CD2D8"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۱/۳</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۴</m:t>
                </m:r>
              </m:oMath>
            </m:oMathPara>
          </w:p>
        </w:tc>
        <w:tc>
          <w:tcPr>
            <w:tcW w:w="537" w:type="dxa"/>
            <w:vAlign w:val="top"/>
          </w:tcPr>
          <w:p w14:paraId="33789C50" w14:textId="6B4263CF"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۶</m:t>
                </m:r>
              </m:oMath>
            </m:oMathPara>
          </w:p>
        </w:tc>
        <w:tc>
          <w:tcPr>
            <w:tcW w:w="1870" w:type="dxa"/>
            <w:vAlign w:val="top"/>
          </w:tcPr>
          <w:p w14:paraId="45271BF9" w14:textId="1648F89F"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۱/۰۰</m:t>
                </m:r>
              </m:oMath>
            </m:oMathPara>
          </w:p>
        </w:tc>
      </w:tr>
      <w:tr w:rsidR="008D7010" w:rsidRPr="008D7010" w14:paraId="08AFC9FF" w14:textId="086901D7" w:rsidTr="00223536">
        <w:tc>
          <w:tcPr>
            <w:tcW w:w="3995" w:type="dxa"/>
          </w:tcPr>
          <w:p w14:paraId="7C8141F5" w14:textId="1787AAAC" w:rsidR="008D7010" w:rsidRPr="008D7010" w:rsidRDefault="008D7010" w:rsidP="008D7010">
            <w:pPr>
              <w:spacing w:line="240" w:lineRule="auto"/>
              <w:jc w:val="center"/>
            </w:pPr>
            <w:r w:rsidRPr="008D7010">
              <w:rPr>
                <w:rFonts w:hint="cs"/>
                <w:rtl/>
              </w:rPr>
              <w:t>دی‌بوتیل آمین</w:t>
            </w:r>
          </w:p>
        </w:tc>
        <w:tc>
          <w:tcPr>
            <w:tcW w:w="1405" w:type="dxa"/>
            <w:vAlign w:val="top"/>
          </w:tcPr>
          <w:p w14:paraId="05CC46CC" w14:textId="6AA2EE06" w:rsidR="008D7010" w:rsidRPr="008D7010" w:rsidRDefault="008D7010" w:rsidP="008D7010">
            <w:pPr>
              <w:bidi w:val="0"/>
              <w:spacing w:line="240" w:lineRule="auto"/>
              <w:jc w:val="center"/>
              <w:rPr>
                <w:rFonts w:ascii="Cambria Math" w:hAnsi="Cambria Math"/>
                <w:rtl/>
                <w:cs/>
                <w:lang w:bidi="hi-IN"/>
                <w:oMath/>
              </w:rPr>
            </w:pPr>
            <m:oMathPara>
              <m:oMath>
                <m:r>
                  <m:rPr>
                    <m:sty m:val="p"/>
                  </m:rPr>
                  <w:rPr>
                    <w:rFonts w:ascii="Cambria Math" w:hAnsi="Cambria Math"/>
                    <w:rtl/>
                    <w:lang w:bidi="fa-IR"/>
                  </w:rPr>
                  <m:t>۳/۴</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/۴</m:t>
                </m:r>
              </m:oMath>
            </m:oMathPara>
          </w:p>
        </w:tc>
        <w:tc>
          <w:tcPr>
            <w:tcW w:w="554" w:type="dxa"/>
            <w:vAlign w:val="top"/>
          </w:tcPr>
          <w:p w14:paraId="08C4BE14" w14:textId="14005803" w:rsidR="008D7010" w:rsidRPr="008D7010" w:rsidRDefault="008D7010" w:rsidP="008D7010">
            <w:pPr>
              <w:spacing w:line="240" w:lineRule="auto"/>
              <w:jc w:val="center"/>
              <w:rPr>
                <w:rFonts w:ascii="Cambria Math" w:hAnsi="Cambria Math"/>
                <w:rtl/>
                <w:oMath/>
              </w:rPr>
            </w:pPr>
            <m:oMathPara>
              <m:oMath>
                <m:r>
                  <m:rPr>
                    <m:sty m:val="p"/>
                  </m:rPr>
                  <w:rPr>
                    <w:rFonts w:ascii="Cambria Math" w:hAnsi="Cambria Math"/>
                    <w:rtl/>
                    <w:lang w:bidi="fa-IR"/>
                  </w:rPr>
                  <m:t>۶</m:t>
                </m:r>
              </m:oMath>
            </m:oMathPara>
          </w:p>
        </w:tc>
        <w:tc>
          <w:tcPr>
            <w:tcW w:w="1516" w:type="dxa"/>
            <w:vAlign w:val="top"/>
          </w:tcPr>
          <w:p w14:paraId="7EBCC10E" w14:textId="098FE62B"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۳/۱</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۵</m:t>
                </m:r>
              </m:oMath>
            </m:oMathPara>
          </w:p>
        </w:tc>
        <w:tc>
          <w:tcPr>
            <w:tcW w:w="537" w:type="dxa"/>
            <w:vAlign w:val="top"/>
          </w:tcPr>
          <w:p w14:paraId="2A473457" w14:textId="235D7FF6"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۶</m:t>
                </m:r>
              </m:oMath>
            </m:oMathPara>
          </w:p>
        </w:tc>
        <w:tc>
          <w:tcPr>
            <w:tcW w:w="1870" w:type="dxa"/>
            <w:vAlign w:val="top"/>
          </w:tcPr>
          <w:p w14:paraId="3F785B8A" w14:textId="6507A823"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۰/۵۰</m:t>
                </m:r>
              </m:oMath>
            </m:oMathPara>
          </w:p>
        </w:tc>
      </w:tr>
      <w:tr w:rsidR="008D7010" w:rsidRPr="008D7010" w14:paraId="2605B322" w14:textId="075C8D16" w:rsidTr="00223536">
        <w:trPr>
          <w:trHeight w:val="462"/>
        </w:trPr>
        <w:tc>
          <w:tcPr>
            <w:tcW w:w="3995" w:type="dxa"/>
          </w:tcPr>
          <w:p w14:paraId="5AE4EDB0" w14:textId="5FF137FF" w:rsidR="008D7010" w:rsidRPr="008D7010" w:rsidRDefault="008D7010" w:rsidP="008D7010">
            <w:pPr>
              <w:spacing w:line="240" w:lineRule="auto"/>
              <w:jc w:val="center"/>
            </w:pPr>
            <w:r w:rsidRPr="008D7010">
              <w:rPr>
                <w:rFonts w:hint="cs"/>
                <w:rtl/>
              </w:rPr>
              <w:t>تولوئن</w:t>
            </w:r>
          </w:p>
        </w:tc>
        <w:tc>
          <w:tcPr>
            <w:tcW w:w="1405" w:type="dxa"/>
            <w:vAlign w:val="top"/>
          </w:tcPr>
          <w:p w14:paraId="1B7F5FAB" w14:textId="0D32F179" w:rsidR="008D7010" w:rsidRPr="008D7010" w:rsidRDefault="008D7010" w:rsidP="008D7010">
            <w:pPr>
              <w:bidi w:val="0"/>
              <w:spacing w:line="240" w:lineRule="auto"/>
              <w:jc w:val="center"/>
              <w:rPr>
                <w:rFonts w:ascii="Cambria Math" w:hAnsi="Cambria Math"/>
                <w:lang w:bidi="hi-IN"/>
                <w:oMath/>
              </w:rPr>
            </w:pPr>
            <m:oMathPara>
              <m:oMath>
                <m:r>
                  <m:rPr>
                    <m:sty m:val="p"/>
                  </m:rPr>
                  <w:rPr>
                    <w:rFonts w:ascii="Cambria Math" w:hAnsi="Cambria Math"/>
                    <w:rtl/>
                    <w:lang w:bidi="fa-IR"/>
                  </w:rPr>
                  <m:t>۰/۰</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۰</m:t>
                </m:r>
              </m:oMath>
            </m:oMathPara>
          </w:p>
        </w:tc>
        <w:tc>
          <w:tcPr>
            <w:tcW w:w="554" w:type="dxa"/>
            <w:vAlign w:val="top"/>
          </w:tcPr>
          <w:p w14:paraId="0085D7BA" w14:textId="4F6B1E8D" w:rsidR="008D7010" w:rsidRPr="008D7010" w:rsidRDefault="008D7010" w:rsidP="008D7010">
            <w:pPr>
              <w:spacing w:line="240" w:lineRule="auto"/>
              <w:jc w:val="center"/>
              <w:rPr>
                <w:rFonts w:ascii="Cambria Math" w:hAnsi="Cambria Math"/>
                <w:rtl/>
                <w:oMath/>
              </w:rPr>
            </w:pPr>
            <m:oMathPara>
              <m:oMath>
                <m:r>
                  <m:rPr>
                    <m:sty m:val="p"/>
                  </m:rPr>
                  <w:rPr>
                    <w:rFonts w:ascii="Cambria Math" w:hAnsi="Cambria Math"/>
                    <w:rtl/>
                    <w:lang w:bidi="fa-IR"/>
                  </w:rPr>
                  <m:t>۶</m:t>
                </m:r>
              </m:oMath>
            </m:oMathPara>
          </w:p>
        </w:tc>
        <w:tc>
          <w:tcPr>
            <w:tcW w:w="1516" w:type="dxa"/>
            <w:vAlign w:val="top"/>
          </w:tcPr>
          <w:p w14:paraId="29B19B51" w14:textId="538B4ABC" w:rsidR="008D7010" w:rsidRPr="008D7010" w:rsidRDefault="008D7010" w:rsidP="008D7010">
            <w:pPr>
              <w:bidi w:val="0"/>
              <w:spacing w:line="240" w:lineRule="auto"/>
              <w:jc w:val="center"/>
              <w:rPr>
                <w:rFonts w:ascii="Cambria Math" w:hAnsi="Cambria Math"/>
                <w:rtl/>
                <w:lang w:bidi="fa-IR"/>
                <w:oMath/>
              </w:rPr>
            </w:pPr>
            <m:oMathPara>
              <m:oMath>
                <m:r>
                  <m:rPr>
                    <m:sty m:val="p"/>
                  </m:rPr>
                  <w:rPr>
                    <w:rFonts w:ascii="Cambria Math" w:hAnsi="Cambria Math"/>
                    <w:rtl/>
                    <w:lang w:bidi="fa-IR"/>
                  </w:rPr>
                  <m:t>۰/۴</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۳</m:t>
                </m:r>
              </m:oMath>
            </m:oMathPara>
          </w:p>
        </w:tc>
        <w:tc>
          <w:tcPr>
            <w:tcW w:w="537" w:type="dxa"/>
            <w:vAlign w:val="top"/>
          </w:tcPr>
          <w:p w14:paraId="1DA0345E" w14:textId="33805C87"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۶</m:t>
                </m:r>
              </m:oMath>
            </m:oMathPara>
          </w:p>
        </w:tc>
        <w:tc>
          <w:tcPr>
            <w:tcW w:w="1870" w:type="dxa"/>
            <w:vAlign w:val="top"/>
          </w:tcPr>
          <w:p w14:paraId="049D3134" w14:textId="339215CC" w:rsidR="008D7010" w:rsidRPr="008D7010" w:rsidRDefault="008D7010" w:rsidP="008D7010">
            <w:pPr>
              <w:bidi w:val="0"/>
              <w:spacing w:line="240" w:lineRule="auto"/>
              <w:jc w:val="center"/>
              <w:rPr>
                <w:rFonts w:ascii="Cambria Math" w:hAnsi="Cambria Math"/>
                <w:rtl/>
                <w:oMath/>
              </w:rPr>
            </w:pPr>
            <m:oMathPara>
              <m:oMath>
                <m:r>
                  <m:rPr>
                    <m:sty m:val="p"/>
                  </m:rPr>
                  <w:rPr>
                    <w:rFonts w:ascii="Cambria Math" w:hAnsi="Cambria Math"/>
                    <w:rtl/>
                    <w:lang w:bidi="fa-IR"/>
                  </w:rPr>
                  <m:t>۱/۰۰</m:t>
                </m:r>
              </m:oMath>
            </m:oMathPara>
          </w:p>
        </w:tc>
      </w:tr>
    </w:tbl>
    <w:p w14:paraId="6AA1FBB1" w14:textId="77777777" w:rsidR="00FC3AEF" w:rsidRPr="008D7010" w:rsidRDefault="00FC3AEF" w:rsidP="008D7010">
      <w:pPr>
        <w:jc w:val="center"/>
      </w:pPr>
    </w:p>
    <w:p w14:paraId="3634B262" w14:textId="0B130C6D" w:rsidR="00512FFE" w:rsidRDefault="00512FFE" w:rsidP="00334896">
      <w:pPr>
        <w:pStyle w:val="a3"/>
        <w:jc w:val="center"/>
        <w:rPr>
          <w:rtl/>
          <w:lang w:bidi="fa-IR"/>
        </w:rPr>
      </w:pPr>
      <w:r w:rsidRPr="00DD390D">
        <w:rPr>
          <w:rFonts w:hint="cs"/>
          <w:rtl/>
          <w:lang w:bidi="fa-IR"/>
        </w:rPr>
        <w:lastRenderedPageBreak/>
        <w:t>جدول 4-</w:t>
      </w:r>
      <w:r w:rsidR="00334896">
        <w:rPr>
          <w:rFonts w:hint="cs"/>
          <w:rtl/>
          <w:lang w:bidi="fa-IR"/>
        </w:rPr>
        <w:t>2</w:t>
      </w:r>
      <w:r w:rsidRPr="00DD390D">
        <w:rPr>
          <w:rFonts w:hint="cs"/>
          <w:rtl/>
          <w:lang w:bidi="fa-IR"/>
        </w:rPr>
        <w:t xml:space="preserve"> درصد برداشت حلال‌ها توسط تار موی انسانی در دو حالت چرب و شسته شده در نمونه شماره </w:t>
      </w:r>
      <w:r w:rsidR="00334896">
        <w:rPr>
          <w:rFonts w:hint="cs"/>
          <w:rtl/>
          <w:lang w:bidi="fa-IR"/>
        </w:rPr>
        <w:t>2</w:t>
      </w:r>
    </w:p>
    <w:tbl>
      <w:tblPr>
        <w:tblStyle w:val="Simple"/>
        <w:bidiVisual/>
        <w:tblW w:w="9624" w:type="dxa"/>
        <w:tblInd w:w="-487" w:type="dxa"/>
        <w:tblLook w:val="04A0" w:firstRow="1" w:lastRow="0" w:firstColumn="1" w:lastColumn="0" w:noHBand="0" w:noVBand="1"/>
      </w:tblPr>
      <w:tblGrid>
        <w:gridCol w:w="3780"/>
        <w:gridCol w:w="1504"/>
        <w:gridCol w:w="476"/>
        <w:gridCol w:w="1466"/>
        <w:gridCol w:w="508"/>
        <w:gridCol w:w="1890"/>
      </w:tblGrid>
      <w:tr w:rsidR="00512FFE" w:rsidRPr="00920A1B" w14:paraId="627A54CC" w14:textId="77777777" w:rsidTr="008D7010">
        <w:trPr>
          <w:cnfStyle w:val="100000000000" w:firstRow="1" w:lastRow="0" w:firstColumn="0" w:lastColumn="0" w:oddVBand="0" w:evenVBand="0" w:oddHBand="0" w:evenHBand="0" w:firstRowFirstColumn="0" w:firstRowLastColumn="0" w:lastRowFirstColumn="0" w:lastRowLastColumn="0"/>
          <w:trHeight w:val="381"/>
        </w:trPr>
        <w:tc>
          <w:tcPr>
            <w:tcW w:w="3780" w:type="dxa"/>
            <w:vMerge w:val="restart"/>
          </w:tcPr>
          <w:p w14:paraId="1C3F3F7D" w14:textId="77777777" w:rsidR="00512FFE" w:rsidRPr="00920A1B" w:rsidRDefault="00512FFE" w:rsidP="00C749D8">
            <w:pPr>
              <w:spacing w:line="240" w:lineRule="auto"/>
              <w:jc w:val="center"/>
              <w:rPr>
                <w:rtl/>
              </w:rPr>
            </w:pPr>
            <w:r w:rsidRPr="00920A1B">
              <w:rPr>
                <w:rFonts w:hint="cs"/>
                <w:rtl/>
              </w:rPr>
              <w:t>نام حلال</w:t>
            </w:r>
          </w:p>
        </w:tc>
        <w:tc>
          <w:tcPr>
            <w:tcW w:w="1980" w:type="dxa"/>
            <w:gridSpan w:val="2"/>
          </w:tcPr>
          <w:p w14:paraId="4173667E" w14:textId="77777777" w:rsidR="00512FFE" w:rsidRPr="00920A1B" w:rsidRDefault="00512FFE" w:rsidP="00C749D8">
            <w:pPr>
              <w:spacing w:line="240" w:lineRule="auto"/>
              <w:jc w:val="center"/>
              <w:rPr>
                <w:sz w:val="28"/>
                <w:rtl/>
              </w:rPr>
            </w:pPr>
            <w:r w:rsidRPr="00920A1B">
              <w:rPr>
                <w:rFonts w:hint="cs"/>
                <w:sz w:val="28"/>
                <w:rtl/>
              </w:rPr>
              <w:t>موی شسته شده</w:t>
            </w:r>
          </w:p>
        </w:tc>
        <w:tc>
          <w:tcPr>
            <w:tcW w:w="1974" w:type="dxa"/>
            <w:gridSpan w:val="2"/>
          </w:tcPr>
          <w:p w14:paraId="032FBF93" w14:textId="77777777" w:rsidR="00512FFE" w:rsidRPr="00920A1B" w:rsidRDefault="00512FFE" w:rsidP="00C749D8">
            <w:pPr>
              <w:spacing w:line="240" w:lineRule="auto"/>
              <w:jc w:val="center"/>
              <w:rPr>
                <w:sz w:val="28"/>
                <w:rtl/>
              </w:rPr>
            </w:pPr>
            <w:r w:rsidRPr="00920A1B">
              <w:rPr>
                <w:rFonts w:hint="cs"/>
                <w:sz w:val="28"/>
                <w:rtl/>
              </w:rPr>
              <w:t>موی چرب</w:t>
            </w:r>
          </w:p>
        </w:tc>
        <w:tc>
          <w:tcPr>
            <w:tcW w:w="1890" w:type="dxa"/>
            <w:vMerge w:val="restart"/>
          </w:tcPr>
          <w:p w14:paraId="59D52F09" w14:textId="77777777" w:rsidR="00512FFE" w:rsidRPr="00920A1B" w:rsidRDefault="00512FFE" w:rsidP="00C749D8">
            <w:pPr>
              <w:spacing w:line="240" w:lineRule="auto"/>
              <w:jc w:val="center"/>
              <w:rPr>
                <w:sz w:val="28"/>
              </w:rPr>
            </w:pPr>
            <w:r w:rsidRPr="00920A1B">
              <w:rPr>
                <w:sz w:val="28"/>
              </w:rPr>
              <w:t>Pvalue</w:t>
            </w:r>
          </w:p>
        </w:tc>
      </w:tr>
      <w:tr w:rsidR="00512FFE" w:rsidRPr="00920A1B" w14:paraId="457D660D" w14:textId="77777777" w:rsidTr="008D7010">
        <w:trPr>
          <w:trHeight w:val="498"/>
        </w:trPr>
        <w:tc>
          <w:tcPr>
            <w:tcW w:w="3780" w:type="dxa"/>
            <w:vMerge/>
          </w:tcPr>
          <w:p w14:paraId="0A13EF81" w14:textId="77777777" w:rsidR="00512FFE" w:rsidRPr="00920A1B" w:rsidRDefault="00512FFE" w:rsidP="00C749D8">
            <w:pPr>
              <w:spacing w:line="240" w:lineRule="auto"/>
              <w:jc w:val="center"/>
              <w:rPr>
                <w:rtl/>
              </w:rPr>
            </w:pPr>
          </w:p>
        </w:tc>
        <w:tc>
          <w:tcPr>
            <w:tcW w:w="1504" w:type="dxa"/>
          </w:tcPr>
          <w:p w14:paraId="39D7CFBA" w14:textId="77777777" w:rsidR="00512FFE" w:rsidRPr="00920A1B" w:rsidRDefault="00512FFE" w:rsidP="00C749D8">
            <w:pPr>
              <w:spacing w:line="240" w:lineRule="auto"/>
              <w:jc w:val="center"/>
              <w:rPr>
                <w:sz w:val="28"/>
                <w:rtl/>
              </w:rPr>
            </w:pPr>
            <w:r w:rsidRPr="00920A1B">
              <w:rPr>
                <w:rFonts w:hint="cs"/>
                <w:sz w:val="28"/>
                <w:rtl/>
              </w:rPr>
              <w:t>برداشت(%)</w:t>
            </w:r>
          </w:p>
        </w:tc>
        <w:tc>
          <w:tcPr>
            <w:tcW w:w="476" w:type="dxa"/>
          </w:tcPr>
          <w:p w14:paraId="2748DE53" w14:textId="77777777" w:rsidR="00512FFE" w:rsidRPr="00920A1B" w:rsidRDefault="00512FFE" w:rsidP="00C749D8">
            <w:pPr>
              <w:spacing w:line="240" w:lineRule="auto"/>
              <w:jc w:val="center"/>
              <w:rPr>
                <w:sz w:val="28"/>
                <w:rtl/>
              </w:rPr>
            </w:pPr>
            <w:r w:rsidRPr="00920A1B">
              <w:rPr>
                <w:rFonts w:hint="cs"/>
                <w:sz w:val="28"/>
                <w:rtl/>
              </w:rPr>
              <w:t xml:space="preserve">رتبه </w:t>
            </w:r>
          </w:p>
        </w:tc>
        <w:tc>
          <w:tcPr>
            <w:tcW w:w="1466" w:type="dxa"/>
          </w:tcPr>
          <w:p w14:paraId="3185E221" w14:textId="77777777" w:rsidR="00512FFE" w:rsidRPr="00920A1B" w:rsidRDefault="00512FFE" w:rsidP="00C749D8">
            <w:pPr>
              <w:spacing w:line="240" w:lineRule="auto"/>
              <w:jc w:val="center"/>
              <w:rPr>
                <w:sz w:val="28"/>
                <w:rtl/>
                <w:lang w:bidi="fa-IR"/>
              </w:rPr>
            </w:pPr>
            <w:r w:rsidRPr="00920A1B">
              <w:rPr>
                <w:rFonts w:hint="cs"/>
                <w:sz w:val="28"/>
                <w:rtl/>
              </w:rPr>
              <w:t>برداشت(%)</w:t>
            </w:r>
          </w:p>
        </w:tc>
        <w:tc>
          <w:tcPr>
            <w:tcW w:w="508" w:type="dxa"/>
          </w:tcPr>
          <w:p w14:paraId="7840ECDE" w14:textId="77777777" w:rsidR="00512FFE" w:rsidRPr="00920A1B" w:rsidRDefault="00512FFE" w:rsidP="00C749D8">
            <w:pPr>
              <w:spacing w:line="240" w:lineRule="auto"/>
              <w:jc w:val="center"/>
              <w:rPr>
                <w:sz w:val="28"/>
                <w:rtl/>
              </w:rPr>
            </w:pPr>
            <w:r w:rsidRPr="00920A1B">
              <w:rPr>
                <w:rFonts w:hint="cs"/>
                <w:sz w:val="28"/>
                <w:rtl/>
              </w:rPr>
              <w:t>رتبه</w:t>
            </w:r>
          </w:p>
        </w:tc>
        <w:tc>
          <w:tcPr>
            <w:tcW w:w="1890" w:type="dxa"/>
            <w:vMerge/>
          </w:tcPr>
          <w:p w14:paraId="6DCBFB87" w14:textId="77777777" w:rsidR="00512FFE" w:rsidRPr="00920A1B" w:rsidRDefault="00512FFE" w:rsidP="00C749D8">
            <w:pPr>
              <w:spacing w:line="240" w:lineRule="auto"/>
              <w:jc w:val="center"/>
              <w:rPr>
                <w:sz w:val="28"/>
                <w:rtl/>
              </w:rPr>
            </w:pPr>
          </w:p>
        </w:tc>
      </w:tr>
      <w:tr w:rsidR="008D7010" w:rsidRPr="00920A1B" w14:paraId="146BF0C7" w14:textId="77777777" w:rsidTr="008D7010">
        <w:tc>
          <w:tcPr>
            <w:tcW w:w="3780" w:type="dxa"/>
          </w:tcPr>
          <w:p w14:paraId="76C0CBDF" w14:textId="77777777" w:rsidR="008D7010" w:rsidRPr="00920A1B" w:rsidRDefault="008D7010" w:rsidP="00C749D8">
            <w:pPr>
              <w:spacing w:line="240" w:lineRule="auto"/>
              <w:jc w:val="center"/>
              <w:rPr>
                <w:rtl/>
                <w:lang w:bidi="fa-IR"/>
              </w:rPr>
            </w:pPr>
            <w:r w:rsidRPr="00920A1B">
              <w:rPr>
                <w:rtl/>
              </w:rPr>
              <w:t>د</w:t>
            </w:r>
            <w:r w:rsidRPr="00920A1B">
              <w:rPr>
                <w:rFonts w:hint="cs"/>
                <w:rtl/>
              </w:rPr>
              <w:t>ی</w:t>
            </w:r>
            <w:r w:rsidRPr="00920A1B">
              <w:rPr>
                <w:rtl/>
              </w:rPr>
              <w:t xml:space="preserve"> مت</w:t>
            </w:r>
            <w:r w:rsidRPr="00920A1B">
              <w:rPr>
                <w:rFonts w:hint="cs"/>
                <w:rtl/>
              </w:rPr>
              <w:t>ی</w:t>
            </w:r>
            <w:r w:rsidRPr="00920A1B">
              <w:rPr>
                <w:rFonts w:hint="eastAsia"/>
                <w:rtl/>
              </w:rPr>
              <w:t>ل</w:t>
            </w:r>
            <w:r w:rsidRPr="00920A1B">
              <w:rPr>
                <w:rtl/>
              </w:rPr>
              <w:t xml:space="preserve"> سولفوکسا</w:t>
            </w:r>
            <w:r w:rsidRPr="00920A1B">
              <w:rPr>
                <w:rFonts w:hint="cs"/>
                <w:rtl/>
              </w:rPr>
              <w:t>ی</w:t>
            </w:r>
            <w:r w:rsidRPr="00920A1B">
              <w:rPr>
                <w:rFonts w:hint="eastAsia"/>
                <w:rtl/>
              </w:rPr>
              <w:t>د</w:t>
            </w:r>
            <w:r w:rsidRPr="00920A1B">
              <w:rPr>
                <w:rtl/>
              </w:rPr>
              <w:t xml:space="preserve"> (</w:t>
            </w:r>
            <w:r w:rsidRPr="00920A1B">
              <w:t>DMSO</w:t>
            </w:r>
            <w:r w:rsidRPr="00920A1B">
              <w:rPr>
                <w:rtl/>
              </w:rPr>
              <w:t>)</w:t>
            </w:r>
          </w:p>
        </w:tc>
        <w:tc>
          <w:tcPr>
            <w:tcW w:w="1504" w:type="dxa"/>
            <w:vAlign w:val="top"/>
          </w:tcPr>
          <w:p w14:paraId="5D5A3155" w14:textId="497F07E2" w:rsidR="008D7010" w:rsidRPr="008D7010" w:rsidRDefault="008D7010" w:rsidP="00C749D8">
            <w:pPr>
              <w:spacing w:line="240" w:lineRule="auto"/>
              <w:jc w:val="center"/>
              <w:rPr>
                <w:rFonts w:ascii="Cambria Math" w:hAnsi="Cambria Math"/>
                <w:rtl/>
                <w:cs/>
                <w:lang w:bidi="hi-IN"/>
                <w:oMath/>
              </w:rPr>
            </w:pPr>
            <m:oMathPara>
              <m:oMath>
                <m:r>
                  <m:rPr>
                    <m:sty m:val="p"/>
                  </m:rPr>
                  <w:rPr>
                    <w:rFonts w:ascii="Cambria Math" w:hAnsi="Cambria Math"/>
                    <w:rtl/>
                    <w:lang w:bidi="fa-IR"/>
                  </w:rPr>
                  <m:t>۳۳/۵</m:t>
                </m:r>
                <m:r>
                  <m:rPr>
                    <m:sty m:val="p"/>
                  </m:rPr>
                  <w:rPr>
                    <w:rFonts w:ascii="Cambria Math" w:hAnsi="Cambria Math" w:cs="Times New Roman" w:hint="cs"/>
                    <w:rtl/>
                    <w:lang w:bidi="fa-IR"/>
                  </w:rPr>
                  <m:t>±</m:t>
                </m:r>
                <m:r>
                  <m:rPr>
                    <m:sty m:val="p"/>
                  </m:rPr>
                  <w:rPr>
                    <w:rFonts w:ascii="Cambria Math" w:hAnsi="Cambria Math" w:hint="cs"/>
                    <w:rtl/>
                    <w:lang w:bidi="fa-IR"/>
                  </w:rPr>
                  <m:t>۱</m:t>
                </m:r>
                <m:r>
                  <m:rPr>
                    <m:sty m:val="p"/>
                  </m:rPr>
                  <w:rPr>
                    <w:rFonts w:ascii="Cambria Math" w:hAnsi="Cambria Math"/>
                    <w:rtl/>
                    <w:lang w:bidi="fa-IR"/>
                  </w:rPr>
                  <m:t>/</m:t>
                </m:r>
                <m:r>
                  <m:rPr>
                    <m:sty m:val="p"/>
                  </m:rPr>
                  <w:rPr>
                    <w:rFonts w:ascii="Cambria Math" w:hAnsi="Cambria Math" w:hint="cs"/>
                    <w:rtl/>
                    <w:lang w:bidi="fa-IR"/>
                  </w:rPr>
                  <m:t>۳</m:t>
                </m:r>
              </m:oMath>
            </m:oMathPara>
          </w:p>
        </w:tc>
        <w:tc>
          <w:tcPr>
            <w:tcW w:w="476" w:type="dxa"/>
            <w:vAlign w:val="top"/>
          </w:tcPr>
          <w:p w14:paraId="68236584" w14:textId="224051F2" w:rsidR="008D7010" w:rsidRPr="008D7010" w:rsidRDefault="008D7010" w:rsidP="00C749D8">
            <w:pPr>
              <w:spacing w:line="240" w:lineRule="auto"/>
              <w:jc w:val="center"/>
              <w:rPr>
                <w:rFonts w:ascii="Cambria Math" w:hAnsi="Cambria Math"/>
                <w:rtl/>
                <w:oMath/>
              </w:rPr>
            </w:pPr>
            <m:oMathPara>
              <m:oMath>
                <m:r>
                  <m:rPr>
                    <m:sty m:val="p"/>
                  </m:rPr>
                  <w:rPr>
                    <w:rFonts w:ascii="Cambria Math" w:hAnsi="Cambria Math"/>
                    <w:rtl/>
                    <w:lang w:bidi="fa-IR"/>
                  </w:rPr>
                  <m:t>۱</m:t>
                </m:r>
              </m:oMath>
            </m:oMathPara>
          </w:p>
        </w:tc>
        <w:tc>
          <w:tcPr>
            <w:tcW w:w="1466" w:type="dxa"/>
            <w:vAlign w:val="top"/>
          </w:tcPr>
          <w:p w14:paraId="30FA586A" w14:textId="09AFBD59" w:rsidR="008D7010" w:rsidRPr="008D7010" w:rsidRDefault="008D7010" w:rsidP="00C749D8">
            <w:pPr>
              <w:spacing w:line="240" w:lineRule="auto"/>
              <w:jc w:val="center"/>
              <w:rPr>
                <w:rFonts w:ascii="Cambria Math" w:hAnsi="Cambria Math"/>
                <w:lang w:bidi="fa-IR"/>
                <w:oMath/>
              </w:rPr>
            </w:pPr>
            <m:oMathPara>
              <m:oMath>
                <m:r>
                  <m:rPr>
                    <m:sty m:val="p"/>
                  </m:rPr>
                  <w:rPr>
                    <w:rFonts w:ascii="Cambria Math" w:hAnsi="Cambria Math"/>
                    <w:rtl/>
                    <w:lang w:bidi="fa-IR"/>
                  </w:rPr>
                  <m:t>۲۵/۶</m:t>
                </m:r>
                <m:r>
                  <m:rPr>
                    <m:sty m:val="p"/>
                  </m:rPr>
                  <w:rPr>
                    <w:rFonts w:ascii="Cambria Math" w:hAnsi="Cambria Math" w:cs="Times New Roman" w:hint="cs"/>
                    <w:rtl/>
                    <w:lang w:bidi="fa-IR"/>
                  </w:rPr>
                  <m:t>±</m:t>
                </m:r>
                <m:r>
                  <m:rPr>
                    <m:sty m:val="p"/>
                  </m:rPr>
                  <w:rPr>
                    <w:rFonts w:ascii="Cambria Math" w:hAnsi="Cambria Math" w:hint="cs"/>
                    <w:rtl/>
                    <w:lang w:bidi="fa-IR"/>
                  </w:rPr>
                  <m:t>۱</m:t>
                </m:r>
                <m:r>
                  <m:rPr>
                    <m:sty m:val="p"/>
                  </m:rPr>
                  <w:rPr>
                    <w:rFonts w:ascii="Cambria Math" w:hAnsi="Cambria Math"/>
                    <w:rtl/>
                    <w:lang w:bidi="fa-IR"/>
                  </w:rPr>
                  <m:t>/</m:t>
                </m:r>
                <m:r>
                  <m:rPr>
                    <m:sty m:val="p"/>
                  </m:rPr>
                  <w:rPr>
                    <w:rFonts w:ascii="Cambria Math" w:hAnsi="Cambria Math" w:hint="cs"/>
                    <w:rtl/>
                    <w:lang w:bidi="fa-IR"/>
                  </w:rPr>
                  <m:t>۴</m:t>
                </m:r>
              </m:oMath>
            </m:oMathPara>
          </w:p>
        </w:tc>
        <w:tc>
          <w:tcPr>
            <w:tcW w:w="508" w:type="dxa"/>
            <w:vAlign w:val="top"/>
          </w:tcPr>
          <w:p w14:paraId="0F1E9DB9" w14:textId="2D3683FA" w:rsidR="008D7010" w:rsidRPr="008D7010" w:rsidRDefault="008D7010" w:rsidP="00C749D8">
            <w:pPr>
              <w:spacing w:line="240" w:lineRule="auto"/>
              <w:jc w:val="center"/>
              <w:rPr>
                <w:rFonts w:ascii="Cambria Math" w:hAnsi="Cambria Math"/>
                <w:rtl/>
                <w:oMath/>
              </w:rPr>
            </w:pPr>
            <m:oMathPara>
              <m:oMath>
                <m:r>
                  <m:rPr>
                    <m:sty m:val="p"/>
                  </m:rPr>
                  <w:rPr>
                    <w:rFonts w:ascii="Cambria Math" w:hAnsi="Cambria Math"/>
                    <w:rtl/>
                    <w:lang w:bidi="fa-IR"/>
                  </w:rPr>
                  <m:t>۱</m:t>
                </m:r>
              </m:oMath>
            </m:oMathPara>
          </w:p>
        </w:tc>
        <w:tc>
          <w:tcPr>
            <w:tcW w:w="1890" w:type="dxa"/>
            <w:vAlign w:val="top"/>
          </w:tcPr>
          <w:p w14:paraId="24957310" w14:textId="6D52ECC6" w:rsidR="008D7010" w:rsidRPr="008D7010" w:rsidRDefault="008D7010" w:rsidP="00C749D8">
            <w:pPr>
              <w:spacing w:line="240" w:lineRule="auto"/>
              <w:jc w:val="center"/>
              <w:rPr>
                <w:rFonts w:ascii="Cambria Math" w:hAnsi="Cambria Math"/>
                <w:rtl/>
                <w:oMath/>
              </w:rPr>
            </w:pPr>
            <m:oMathPara>
              <m:oMath>
                <m:r>
                  <m:rPr>
                    <m:sty m:val="p"/>
                  </m:rPr>
                  <w:rPr>
                    <w:rFonts w:ascii="Cambria Math" w:hAnsi="Cambria Math"/>
                    <w:rtl/>
                    <w:lang w:bidi="fa-IR"/>
                  </w:rPr>
                  <m:t>۰/۰۴</m:t>
                </m:r>
              </m:oMath>
            </m:oMathPara>
          </w:p>
        </w:tc>
      </w:tr>
      <w:tr w:rsidR="008D7010" w:rsidRPr="00920A1B" w14:paraId="517904A2" w14:textId="77777777" w:rsidTr="008D7010">
        <w:tc>
          <w:tcPr>
            <w:tcW w:w="3780" w:type="dxa"/>
          </w:tcPr>
          <w:p w14:paraId="0C00AC1B" w14:textId="77777777" w:rsidR="008D7010" w:rsidRPr="00920A1B" w:rsidRDefault="008D7010" w:rsidP="00C749D8">
            <w:pPr>
              <w:spacing w:line="240" w:lineRule="auto"/>
              <w:jc w:val="center"/>
              <w:rPr>
                <w:rtl/>
                <w:lang w:bidi="fa-IR"/>
              </w:rPr>
            </w:pPr>
            <w:r w:rsidRPr="00920A1B">
              <w:rPr>
                <w:rFonts w:hint="cs"/>
                <w:rtl/>
              </w:rPr>
              <w:t>پروپیلن گلیکول (</w:t>
            </w:r>
            <w:r w:rsidRPr="00920A1B">
              <w:t>PG</w:t>
            </w:r>
            <w:r w:rsidRPr="00920A1B">
              <w:rPr>
                <w:rFonts w:hint="cs"/>
                <w:rtl/>
                <w:lang w:bidi="fa-IR"/>
              </w:rPr>
              <w:t>)</w:t>
            </w:r>
          </w:p>
        </w:tc>
        <w:tc>
          <w:tcPr>
            <w:tcW w:w="1504" w:type="dxa"/>
            <w:vAlign w:val="top"/>
          </w:tcPr>
          <w:p w14:paraId="10D748ED" w14:textId="436F08BC" w:rsidR="008D7010" w:rsidRPr="008D7010" w:rsidRDefault="008D7010" w:rsidP="00C749D8">
            <w:pPr>
              <w:spacing w:line="240" w:lineRule="auto"/>
              <w:jc w:val="center"/>
              <w:rPr>
                <w:rFonts w:ascii="Cambria Math" w:hAnsi="Cambria Math"/>
                <w:rtl/>
                <w:cs/>
                <w:lang w:bidi="hi-IN"/>
                <w:oMath/>
              </w:rPr>
            </w:pPr>
            <m:oMathPara>
              <m:oMath>
                <m:r>
                  <m:rPr>
                    <m:sty m:val="p"/>
                  </m:rPr>
                  <w:rPr>
                    <w:rFonts w:ascii="Cambria Math" w:hAnsi="Cambria Math"/>
                    <w:rtl/>
                    <w:lang w:bidi="fa-IR"/>
                  </w:rPr>
                  <m:t>۲۷/۴</m:t>
                </m:r>
                <m:r>
                  <m:rPr>
                    <m:sty m:val="p"/>
                  </m:rPr>
                  <w:rPr>
                    <w:rFonts w:ascii="Cambria Math" w:hAnsi="Cambria Math" w:cs="Times New Roman" w:hint="cs"/>
                    <w:rtl/>
                    <w:lang w:bidi="fa-IR"/>
                  </w:rPr>
                  <m:t>±</m:t>
                </m:r>
                <m:r>
                  <m:rPr>
                    <m:sty m:val="p"/>
                  </m:rPr>
                  <w:rPr>
                    <w:rFonts w:ascii="Cambria Math" w:hAnsi="Cambria Math" w:hint="cs"/>
                    <w:rtl/>
                    <w:lang w:bidi="fa-IR"/>
                  </w:rPr>
                  <m:t>۱</m:t>
                </m:r>
                <m:r>
                  <m:rPr>
                    <m:sty m:val="p"/>
                  </m:rPr>
                  <w:rPr>
                    <w:rFonts w:ascii="Cambria Math" w:hAnsi="Cambria Math"/>
                    <w:rtl/>
                    <w:lang w:bidi="fa-IR"/>
                  </w:rPr>
                  <m:t>/</m:t>
                </m:r>
                <m:r>
                  <m:rPr>
                    <m:sty m:val="p"/>
                  </m:rPr>
                  <w:rPr>
                    <w:rFonts w:ascii="Cambria Math" w:hAnsi="Cambria Math" w:hint="cs"/>
                    <w:rtl/>
                    <w:lang w:bidi="fa-IR"/>
                  </w:rPr>
                  <m:t>۳</m:t>
                </m:r>
              </m:oMath>
            </m:oMathPara>
          </w:p>
        </w:tc>
        <w:tc>
          <w:tcPr>
            <w:tcW w:w="476" w:type="dxa"/>
            <w:vAlign w:val="top"/>
          </w:tcPr>
          <w:p w14:paraId="2E1559A8" w14:textId="72CD2811" w:rsidR="008D7010" w:rsidRPr="008D7010" w:rsidRDefault="008D7010" w:rsidP="00C749D8">
            <w:pPr>
              <w:spacing w:line="240" w:lineRule="auto"/>
              <w:jc w:val="center"/>
              <w:rPr>
                <w:rFonts w:ascii="Cambria Math" w:hAnsi="Cambria Math"/>
                <w:rtl/>
                <w:oMath/>
              </w:rPr>
            </w:pPr>
            <m:oMathPara>
              <m:oMath>
                <m:r>
                  <m:rPr>
                    <m:sty m:val="p"/>
                  </m:rPr>
                  <w:rPr>
                    <w:rFonts w:ascii="Cambria Math" w:hAnsi="Cambria Math"/>
                    <w:rtl/>
                    <w:lang w:bidi="fa-IR"/>
                  </w:rPr>
                  <m:t>۱</m:t>
                </m:r>
              </m:oMath>
            </m:oMathPara>
          </w:p>
        </w:tc>
        <w:tc>
          <w:tcPr>
            <w:tcW w:w="1466" w:type="dxa"/>
            <w:vAlign w:val="top"/>
          </w:tcPr>
          <w:p w14:paraId="041D464B" w14:textId="4CAA608F" w:rsidR="008D7010" w:rsidRPr="008D7010" w:rsidRDefault="008D7010" w:rsidP="00C749D8">
            <w:pPr>
              <w:spacing w:line="240" w:lineRule="auto"/>
              <w:jc w:val="center"/>
              <w:rPr>
                <w:rFonts w:ascii="Cambria Math" w:hAnsi="Cambria Math"/>
                <w:rtl/>
                <w:oMath/>
              </w:rPr>
            </w:pPr>
            <m:oMathPara>
              <m:oMath>
                <m:r>
                  <m:rPr>
                    <m:sty m:val="p"/>
                  </m:rPr>
                  <w:rPr>
                    <w:rFonts w:ascii="Cambria Math" w:hAnsi="Cambria Math"/>
                    <w:rtl/>
                    <w:lang w:bidi="fa-IR"/>
                  </w:rPr>
                  <m:t>۲۱/۴</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۳</m:t>
                </m:r>
              </m:oMath>
            </m:oMathPara>
          </w:p>
        </w:tc>
        <w:tc>
          <w:tcPr>
            <w:tcW w:w="508" w:type="dxa"/>
            <w:vAlign w:val="top"/>
          </w:tcPr>
          <w:p w14:paraId="721E70ED" w14:textId="2A328683" w:rsidR="008D7010" w:rsidRPr="008D7010" w:rsidRDefault="008D7010" w:rsidP="00C749D8">
            <w:pPr>
              <w:spacing w:line="240" w:lineRule="auto"/>
              <w:jc w:val="center"/>
              <w:rPr>
                <w:rFonts w:ascii="Cambria Math" w:hAnsi="Cambria Math"/>
                <w:rtl/>
                <w:oMath/>
              </w:rPr>
            </w:pPr>
            <m:oMathPara>
              <m:oMath>
                <m:r>
                  <m:rPr>
                    <m:sty m:val="p"/>
                  </m:rPr>
                  <w:rPr>
                    <w:rFonts w:ascii="Cambria Math" w:hAnsi="Cambria Math"/>
                    <w:rtl/>
                    <w:lang w:bidi="fa-IR"/>
                  </w:rPr>
                  <m:t>۱</m:t>
                </m:r>
              </m:oMath>
            </m:oMathPara>
          </w:p>
        </w:tc>
        <w:tc>
          <w:tcPr>
            <w:tcW w:w="1890" w:type="dxa"/>
            <w:vAlign w:val="top"/>
          </w:tcPr>
          <w:p w14:paraId="14DF3175" w14:textId="2BA38DBC" w:rsidR="008D7010" w:rsidRPr="008D7010" w:rsidRDefault="008D7010" w:rsidP="00C749D8">
            <w:pPr>
              <w:spacing w:line="240" w:lineRule="auto"/>
              <w:jc w:val="center"/>
              <w:rPr>
                <w:rFonts w:ascii="Cambria Math" w:hAnsi="Cambria Math"/>
                <w:rtl/>
                <w:oMath/>
              </w:rPr>
            </w:pPr>
            <m:oMathPara>
              <m:oMath>
                <m:r>
                  <m:rPr>
                    <m:sty m:val="p"/>
                  </m:rPr>
                  <w:rPr>
                    <w:rFonts w:ascii="Cambria Math" w:hAnsi="Cambria Math"/>
                    <w:rtl/>
                    <w:lang w:bidi="fa-IR"/>
                  </w:rPr>
                  <m:t>۰/۰۲</m:t>
                </m:r>
              </m:oMath>
            </m:oMathPara>
          </w:p>
        </w:tc>
      </w:tr>
      <w:tr w:rsidR="008D7010" w:rsidRPr="00920A1B" w14:paraId="11963175" w14:textId="77777777" w:rsidTr="008D7010">
        <w:tc>
          <w:tcPr>
            <w:tcW w:w="3780" w:type="dxa"/>
          </w:tcPr>
          <w:p w14:paraId="2AB39E5C" w14:textId="77777777" w:rsidR="008D7010" w:rsidRPr="00920A1B" w:rsidRDefault="008D7010" w:rsidP="00C749D8">
            <w:pPr>
              <w:spacing w:line="240" w:lineRule="auto"/>
              <w:jc w:val="center"/>
              <w:rPr>
                <w:rtl/>
                <w:lang w:bidi="fa-IR"/>
              </w:rPr>
            </w:pPr>
            <w:r w:rsidRPr="00920A1B">
              <w:rPr>
                <w:rFonts w:hint="cs"/>
                <w:rtl/>
              </w:rPr>
              <w:t>اتانول</w:t>
            </w:r>
          </w:p>
        </w:tc>
        <w:tc>
          <w:tcPr>
            <w:tcW w:w="1504" w:type="dxa"/>
            <w:vAlign w:val="top"/>
          </w:tcPr>
          <w:p w14:paraId="47CEEB4A" w14:textId="22D0C67F" w:rsidR="008D7010" w:rsidRPr="008D7010" w:rsidRDefault="008D7010" w:rsidP="00C749D8">
            <w:pPr>
              <w:spacing w:line="240" w:lineRule="auto"/>
              <w:jc w:val="center"/>
              <w:rPr>
                <w:rFonts w:ascii="Cambria Math" w:hAnsi="Cambria Math"/>
                <w:rtl/>
                <w:cs/>
                <w:lang w:bidi="hi-IN"/>
                <w:oMath/>
              </w:rPr>
            </w:pPr>
            <m:oMathPara>
              <m:oMath>
                <m:r>
                  <m:rPr>
                    <m:sty m:val="p"/>
                  </m:rPr>
                  <w:rPr>
                    <w:rFonts w:ascii="Cambria Math" w:hAnsi="Cambria Math"/>
                    <w:rtl/>
                    <w:lang w:bidi="fa-IR"/>
                  </w:rPr>
                  <m:t>۲۱/۴</m:t>
                </m:r>
                <m:r>
                  <m:rPr>
                    <m:sty m:val="p"/>
                  </m:rPr>
                  <w:rPr>
                    <w:rFonts w:ascii="Cambria Math" w:hAnsi="Cambria Math" w:cs="Times New Roman" w:hint="cs"/>
                    <w:rtl/>
                    <w:lang w:bidi="fa-IR"/>
                  </w:rPr>
                  <m:t>±</m:t>
                </m:r>
                <m:r>
                  <m:rPr>
                    <m:sty m:val="p"/>
                  </m:rPr>
                  <w:rPr>
                    <w:rFonts w:ascii="Cambria Math" w:hAnsi="Cambria Math" w:hint="cs"/>
                    <w:rtl/>
                    <w:lang w:bidi="fa-IR"/>
                  </w:rPr>
                  <m:t>۱</m:t>
                </m:r>
                <m:r>
                  <m:rPr>
                    <m:sty m:val="p"/>
                  </m:rPr>
                  <w:rPr>
                    <w:rFonts w:ascii="Cambria Math" w:hAnsi="Cambria Math"/>
                    <w:rtl/>
                    <w:lang w:bidi="fa-IR"/>
                  </w:rPr>
                  <m:t>/</m:t>
                </m:r>
                <m:r>
                  <m:rPr>
                    <m:sty m:val="p"/>
                  </m:rPr>
                  <w:rPr>
                    <w:rFonts w:ascii="Cambria Math" w:hAnsi="Cambria Math" w:hint="cs"/>
                    <w:rtl/>
                    <w:lang w:bidi="fa-IR"/>
                  </w:rPr>
                  <m:t>۱</m:t>
                </m:r>
              </m:oMath>
            </m:oMathPara>
          </w:p>
        </w:tc>
        <w:tc>
          <w:tcPr>
            <w:tcW w:w="476" w:type="dxa"/>
            <w:vAlign w:val="top"/>
          </w:tcPr>
          <w:p w14:paraId="682554BD" w14:textId="60835B4E" w:rsidR="008D7010" w:rsidRPr="008D7010" w:rsidRDefault="008D7010" w:rsidP="00C749D8">
            <w:pPr>
              <w:spacing w:line="240" w:lineRule="auto"/>
              <w:jc w:val="center"/>
              <w:rPr>
                <w:rFonts w:ascii="Cambria Math" w:hAnsi="Cambria Math"/>
                <w:rtl/>
                <w:oMath/>
              </w:rPr>
            </w:pPr>
            <m:oMathPara>
              <m:oMath>
                <m:r>
                  <m:rPr>
                    <m:sty m:val="p"/>
                  </m:rPr>
                  <w:rPr>
                    <w:rFonts w:ascii="Cambria Math" w:hAnsi="Cambria Math"/>
                    <w:rtl/>
                    <w:lang w:bidi="fa-IR"/>
                  </w:rPr>
                  <m:t>۲</m:t>
                </m:r>
              </m:oMath>
            </m:oMathPara>
          </w:p>
        </w:tc>
        <w:tc>
          <w:tcPr>
            <w:tcW w:w="1466" w:type="dxa"/>
            <w:vAlign w:val="top"/>
          </w:tcPr>
          <w:p w14:paraId="7B30D536" w14:textId="111A2C70" w:rsidR="008D7010" w:rsidRPr="008D7010" w:rsidRDefault="008D7010" w:rsidP="00C749D8">
            <w:pPr>
              <w:spacing w:line="240" w:lineRule="auto"/>
              <w:jc w:val="center"/>
              <w:rPr>
                <w:rFonts w:ascii="Cambria Math" w:hAnsi="Cambria Math"/>
                <w:rtl/>
                <w:oMath/>
              </w:rPr>
            </w:pPr>
            <m:oMathPara>
              <m:oMath>
                <m:r>
                  <m:rPr>
                    <m:sty m:val="p"/>
                  </m:rPr>
                  <w:rPr>
                    <w:rFonts w:ascii="Cambria Math" w:hAnsi="Cambria Math"/>
                    <w:rtl/>
                    <w:lang w:bidi="fa-IR"/>
                  </w:rPr>
                  <m:t>۱۸/۵</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۴</m:t>
                </m:r>
              </m:oMath>
            </m:oMathPara>
          </w:p>
        </w:tc>
        <w:tc>
          <w:tcPr>
            <w:tcW w:w="508" w:type="dxa"/>
            <w:vAlign w:val="top"/>
          </w:tcPr>
          <w:p w14:paraId="1B7070CE" w14:textId="6BFCD51D" w:rsidR="008D7010" w:rsidRPr="008D7010" w:rsidRDefault="008D7010" w:rsidP="00C749D8">
            <w:pPr>
              <w:spacing w:line="240" w:lineRule="auto"/>
              <w:jc w:val="center"/>
              <w:rPr>
                <w:rFonts w:ascii="Cambria Math" w:hAnsi="Cambria Math"/>
                <w:rtl/>
                <w:oMath/>
              </w:rPr>
            </w:pPr>
            <m:oMathPara>
              <m:oMath>
                <m:r>
                  <m:rPr>
                    <m:sty m:val="p"/>
                  </m:rPr>
                  <w:rPr>
                    <w:rFonts w:ascii="Cambria Math" w:hAnsi="Cambria Math"/>
                    <w:rtl/>
                    <w:lang w:bidi="fa-IR"/>
                  </w:rPr>
                  <m:t>۲</m:t>
                </m:r>
              </m:oMath>
            </m:oMathPara>
          </w:p>
        </w:tc>
        <w:tc>
          <w:tcPr>
            <w:tcW w:w="1890" w:type="dxa"/>
            <w:vAlign w:val="top"/>
          </w:tcPr>
          <w:p w14:paraId="43A44FCD" w14:textId="5EC67660" w:rsidR="008D7010" w:rsidRPr="008D7010" w:rsidRDefault="008D7010" w:rsidP="00C749D8">
            <w:pPr>
              <w:spacing w:line="240" w:lineRule="auto"/>
              <w:jc w:val="center"/>
              <w:rPr>
                <w:rFonts w:ascii="Cambria Math" w:hAnsi="Cambria Math"/>
                <w:rtl/>
                <w:oMath/>
              </w:rPr>
            </w:pPr>
            <m:oMathPara>
              <m:oMath>
                <m:r>
                  <m:rPr>
                    <m:sty m:val="p"/>
                  </m:rPr>
                  <w:rPr>
                    <w:rFonts w:ascii="Cambria Math" w:hAnsi="Cambria Math"/>
                    <w:rtl/>
                    <w:lang w:bidi="fa-IR"/>
                  </w:rPr>
                  <m:t>۰/۰۷</m:t>
                </m:r>
              </m:oMath>
            </m:oMathPara>
          </w:p>
        </w:tc>
      </w:tr>
      <w:tr w:rsidR="008D7010" w:rsidRPr="00920A1B" w14:paraId="6F6D8C58" w14:textId="77777777" w:rsidTr="008D7010">
        <w:tc>
          <w:tcPr>
            <w:tcW w:w="3780" w:type="dxa"/>
          </w:tcPr>
          <w:p w14:paraId="49F42201" w14:textId="77777777" w:rsidR="008D7010" w:rsidRPr="00920A1B" w:rsidRDefault="008D7010" w:rsidP="00C749D8">
            <w:pPr>
              <w:spacing w:line="240" w:lineRule="auto"/>
              <w:jc w:val="center"/>
              <w:rPr>
                <w:rtl/>
              </w:rPr>
            </w:pPr>
            <w:r w:rsidRPr="00920A1B">
              <w:rPr>
                <w:rFonts w:hint="cs"/>
                <w:rtl/>
              </w:rPr>
              <w:t>دی متیل فرم‌آمید (</w:t>
            </w:r>
            <w:r w:rsidRPr="00920A1B">
              <w:t>DMF</w:t>
            </w:r>
            <w:r w:rsidRPr="00920A1B">
              <w:rPr>
                <w:rFonts w:hint="cs"/>
                <w:rtl/>
                <w:lang w:bidi="fa-IR"/>
              </w:rPr>
              <w:t>)</w:t>
            </w:r>
          </w:p>
        </w:tc>
        <w:tc>
          <w:tcPr>
            <w:tcW w:w="1504" w:type="dxa"/>
            <w:vAlign w:val="top"/>
          </w:tcPr>
          <w:p w14:paraId="35C96BA9" w14:textId="3D4D81AF" w:rsidR="008D7010" w:rsidRPr="008D7010" w:rsidRDefault="008D7010" w:rsidP="00C749D8">
            <w:pPr>
              <w:spacing w:line="240" w:lineRule="auto"/>
              <w:jc w:val="center"/>
              <w:rPr>
                <w:rFonts w:ascii="Cambria Math" w:hAnsi="Cambria Math"/>
                <w:rtl/>
                <w:cs/>
                <w:lang w:bidi="hi-IN"/>
                <w:oMath/>
              </w:rPr>
            </w:pPr>
            <m:oMathPara>
              <m:oMath>
                <m:r>
                  <m:rPr>
                    <m:sty m:val="p"/>
                  </m:rPr>
                  <w:rPr>
                    <w:rFonts w:ascii="Cambria Math" w:hAnsi="Cambria Math"/>
                    <w:rtl/>
                    <w:lang w:bidi="fa-IR"/>
                  </w:rPr>
                  <m:t>۱۸/۳</m:t>
                </m:r>
                <m:r>
                  <m:rPr>
                    <m:sty m:val="p"/>
                  </m:rPr>
                  <w:rPr>
                    <w:rFonts w:ascii="Cambria Math" w:hAnsi="Cambria Math" w:cs="Times New Roman" w:hint="cs"/>
                    <w:rtl/>
                    <w:lang w:bidi="fa-IR"/>
                  </w:rPr>
                  <m:t>±</m:t>
                </m:r>
                <m:r>
                  <m:rPr>
                    <m:sty m:val="p"/>
                  </m:rPr>
                  <w:rPr>
                    <w:rFonts w:ascii="Cambria Math" w:hAnsi="Cambria Math" w:hint="cs"/>
                    <w:rtl/>
                    <w:lang w:bidi="fa-IR"/>
                  </w:rPr>
                  <m:t>۱</m:t>
                </m:r>
                <m:r>
                  <m:rPr>
                    <m:sty m:val="p"/>
                  </m:rPr>
                  <w:rPr>
                    <w:rFonts w:ascii="Cambria Math" w:hAnsi="Cambria Math"/>
                    <w:rtl/>
                    <w:lang w:bidi="fa-IR"/>
                  </w:rPr>
                  <m:t>/</m:t>
                </m:r>
                <m:r>
                  <m:rPr>
                    <m:sty m:val="p"/>
                  </m:rPr>
                  <w:rPr>
                    <w:rFonts w:ascii="Cambria Math" w:hAnsi="Cambria Math" w:hint="cs"/>
                    <w:rtl/>
                    <w:lang w:bidi="fa-IR"/>
                  </w:rPr>
                  <m:t>۲</m:t>
                </m:r>
              </m:oMath>
            </m:oMathPara>
          </w:p>
        </w:tc>
        <w:tc>
          <w:tcPr>
            <w:tcW w:w="476" w:type="dxa"/>
            <w:vAlign w:val="top"/>
          </w:tcPr>
          <w:p w14:paraId="0B34106F" w14:textId="5CDEF3B3" w:rsidR="008D7010" w:rsidRPr="008D7010" w:rsidRDefault="008D7010" w:rsidP="00C749D8">
            <w:pPr>
              <w:spacing w:line="240" w:lineRule="auto"/>
              <w:jc w:val="center"/>
              <w:rPr>
                <w:rFonts w:ascii="Cambria Math" w:hAnsi="Cambria Math"/>
                <w:rtl/>
                <w:oMath/>
              </w:rPr>
            </w:pPr>
            <m:oMathPara>
              <m:oMath>
                <m:r>
                  <m:rPr>
                    <m:sty m:val="p"/>
                  </m:rPr>
                  <w:rPr>
                    <w:rFonts w:ascii="Cambria Math" w:hAnsi="Cambria Math"/>
                    <w:rtl/>
                    <w:lang w:bidi="fa-IR"/>
                  </w:rPr>
                  <m:t>۲</m:t>
                </m:r>
              </m:oMath>
            </m:oMathPara>
          </w:p>
        </w:tc>
        <w:tc>
          <w:tcPr>
            <w:tcW w:w="1466" w:type="dxa"/>
            <w:vAlign w:val="top"/>
          </w:tcPr>
          <w:p w14:paraId="67672439" w14:textId="40511C7D" w:rsidR="008D7010" w:rsidRPr="008D7010" w:rsidRDefault="008D7010" w:rsidP="00C749D8">
            <w:pPr>
              <w:spacing w:line="240" w:lineRule="auto"/>
              <w:jc w:val="center"/>
              <w:rPr>
                <w:rFonts w:ascii="Cambria Math" w:hAnsi="Cambria Math"/>
                <w:rtl/>
                <w:oMath/>
              </w:rPr>
            </w:pPr>
            <m:oMathPara>
              <m:oMath>
                <m:r>
                  <m:rPr>
                    <m:sty m:val="p"/>
                  </m:rPr>
                  <w:rPr>
                    <w:rFonts w:ascii="Cambria Math" w:hAnsi="Cambria Math"/>
                    <w:rtl/>
                    <w:lang w:bidi="fa-IR"/>
                  </w:rPr>
                  <m:t>۱۶/۳</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۵</m:t>
                </m:r>
              </m:oMath>
            </m:oMathPara>
          </w:p>
        </w:tc>
        <w:tc>
          <w:tcPr>
            <w:tcW w:w="508" w:type="dxa"/>
            <w:vAlign w:val="top"/>
          </w:tcPr>
          <w:p w14:paraId="7AE59DDB" w14:textId="6CC33201" w:rsidR="008D7010" w:rsidRPr="008D7010" w:rsidRDefault="008D7010" w:rsidP="00C749D8">
            <w:pPr>
              <w:spacing w:line="240" w:lineRule="auto"/>
              <w:jc w:val="center"/>
              <w:rPr>
                <w:rFonts w:ascii="Cambria Math" w:hAnsi="Cambria Math"/>
                <w:rtl/>
                <w:oMath/>
              </w:rPr>
            </w:pPr>
            <m:oMathPara>
              <m:oMath>
                <m:r>
                  <m:rPr>
                    <m:sty m:val="p"/>
                  </m:rPr>
                  <w:rPr>
                    <w:rFonts w:ascii="Cambria Math" w:hAnsi="Cambria Math"/>
                    <w:rtl/>
                    <w:lang w:bidi="fa-IR"/>
                  </w:rPr>
                  <m:t>۲</m:t>
                </m:r>
              </m:oMath>
            </m:oMathPara>
          </w:p>
        </w:tc>
        <w:tc>
          <w:tcPr>
            <w:tcW w:w="1890" w:type="dxa"/>
            <w:vAlign w:val="top"/>
          </w:tcPr>
          <w:p w14:paraId="55E5E420" w14:textId="2E895815" w:rsidR="008D7010" w:rsidRPr="008D7010" w:rsidRDefault="008D7010" w:rsidP="00C749D8">
            <w:pPr>
              <w:spacing w:line="240" w:lineRule="auto"/>
              <w:jc w:val="center"/>
              <w:rPr>
                <w:rFonts w:ascii="Cambria Math" w:hAnsi="Cambria Math"/>
                <w:rtl/>
                <w:oMath/>
              </w:rPr>
            </w:pPr>
            <m:oMathPara>
              <m:oMath>
                <m:r>
                  <m:rPr>
                    <m:sty m:val="p"/>
                  </m:rPr>
                  <w:rPr>
                    <w:rFonts w:ascii="Cambria Math" w:hAnsi="Cambria Math"/>
                    <w:rtl/>
                    <w:lang w:bidi="fa-IR"/>
                  </w:rPr>
                  <m:t>۰/۱۵</m:t>
                </m:r>
              </m:oMath>
            </m:oMathPara>
          </w:p>
        </w:tc>
      </w:tr>
      <w:tr w:rsidR="008D7010" w:rsidRPr="00920A1B" w14:paraId="7368057E" w14:textId="77777777" w:rsidTr="008D7010">
        <w:tc>
          <w:tcPr>
            <w:tcW w:w="3780" w:type="dxa"/>
          </w:tcPr>
          <w:p w14:paraId="58ADFB50" w14:textId="77777777" w:rsidR="008D7010" w:rsidRPr="00920A1B" w:rsidRDefault="008D7010" w:rsidP="00C749D8">
            <w:pPr>
              <w:spacing w:line="240" w:lineRule="auto"/>
              <w:jc w:val="center"/>
              <w:rPr>
                <w:rtl/>
                <w:lang w:bidi="fa-IR"/>
              </w:rPr>
            </w:pPr>
            <w:r w:rsidRPr="00920A1B">
              <w:rPr>
                <w:rFonts w:hint="cs"/>
                <w:rtl/>
              </w:rPr>
              <w:t>آب (</w:t>
            </w:r>
            <w:r w:rsidRPr="00920A1B">
              <w:t>Purified Water</w:t>
            </w:r>
            <w:r w:rsidRPr="00920A1B">
              <w:rPr>
                <w:rFonts w:hint="cs"/>
                <w:rtl/>
                <w:lang w:bidi="fa-IR"/>
              </w:rPr>
              <w:t>)</w:t>
            </w:r>
          </w:p>
        </w:tc>
        <w:tc>
          <w:tcPr>
            <w:tcW w:w="1504" w:type="dxa"/>
            <w:vAlign w:val="top"/>
          </w:tcPr>
          <w:p w14:paraId="258F02E8" w14:textId="2BC785DF"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۲۷/۳</m:t>
                </m:r>
                <m:r>
                  <m:rPr>
                    <m:sty m:val="p"/>
                  </m:rPr>
                  <w:rPr>
                    <w:rFonts w:ascii="Cambria Math" w:hAnsi="Cambria Math" w:cs="Times New Roman" w:hint="cs"/>
                    <w:rtl/>
                    <w:lang w:bidi="fa-IR"/>
                  </w:rPr>
                  <m:t>±</m:t>
                </m:r>
                <m:r>
                  <m:rPr>
                    <m:sty m:val="p"/>
                  </m:rPr>
                  <w:rPr>
                    <w:rFonts w:ascii="Cambria Math" w:hAnsi="Cambria Math" w:hint="cs"/>
                    <w:rtl/>
                    <w:lang w:bidi="fa-IR"/>
                  </w:rPr>
                  <m:t>۱</m:t>
                </m:r>
                <m:r>
                  <m:rPr>
                    <m:sty m:val="p"/>
                  </m:rPr>
                  <w:rPr>
                    <w:rFonts w:ascii="Cambria Math" w:hAnsi="Cambria Math"/>
                    <w:rtl/>
                    <w:lang w:bidi="fa-IR"/>
                  </w:rPr>
                  <m:t>/</m:t>
                </m:r>
                <m:r>
                  <m:rPr>
                    <m:sty m:val="p"/>
                  </m:rPr>
                  <w:rPr>
                    <w:rFonts w:ascii="Cambria Math" w:hAnsi="Cambria Math" w:hint="cs"/>
                    <w:rtl/>
                    <w:lang w:bidi="fa-IR"/>
                  </w:rPr>
                  <m:t>۱</m:t>
                </m:r>
              </m:oMath>
            </m:oMathPara>
          </w:p>
        </w:tc>
        <w:tc>
          <w:tcPr>
            <w:tcW w:w="476" w:type="dxa"/>
            <w:vAlign w:val="top"/>
          </w:tcPr>
          <w:p w14:paraId="7A6F45C2" w14:textId="3FC48B30" w:rsidR="008D7010" w:rsidRPr="008D7010" w:rsidRDefault="008D7010" w:rsidP="00C749D8">
            <w:pPr>
              <w:spacing w:line="240" w:lineRule="auto"/>
              <w:jc w:val="center"/>
              <w:rPr>
                <w:rFonts w:ascii="Cambria Math" w:hAnsi="Cambria Math"/>
                <w:rtl/>
                <w:oMath/>
              </w:rPr>
            </w:pPr>
            <m:oMathPara>
              <m:oMath>
                <m:r>
                  <m:rPr>
                    <m:sty m:val="p"/>
                  </m:rPr>
                  <w:rPr>
                    <w:rFonts w:ascii="Cambria Math" w:hAnsi="Cambria Math"/>
                    <w:rtl/>
                    <w:lang w:bidi="fa-IR"/>
                  </w:rPr>
                  <m:t>۱</m:t>
                </m:r>
              </m:oMath>
            </m:oMathPara>
          </w:p>
        </w:tc>
        <w:tc>
          <w:tcPr>
            <w:tcW w:w="1466" w:type="dxa"/>
            <w:vAlign w:val="top"/>
          </w:tcPr>
          <w:p w14:paraId="19D42E9F" w14:textId="5883BD8E"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۱۶/۲</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۵</m:t>
                </m:r>
              </m:oMath>
            </m:oMathPara>
          </w:p>
        </w:tc>
        <w:tc>
          <w:tcPr>
            <w:tcW w:w="508" w:type="dxa"/>
            <w:vAlign w:val="top"/>
          </w:tcPr>
          <w:p w14:paraId="7C0D4913" w14:textId="4CDA43D6"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۲</m:t>
                </m:r>
              </m:oMath>
            </m:oMathPara>
          </w:p>
        </w:tc>
        <w:tc>
          <w:tcPr>
            <w:tcW w:w="1890" w:type="dxa"/>
            <w:vAlign w:val="top"/>
          </w:tcPr>
          <w:p w14:paraId="24B94A67" w14:textId="1FE9803F"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۰/۰۱</m:t>
                </m:r>
              </m:oMath>
            </m:oMathPara>
          </w:p>
        </w:tc>
      </w:tr>
      <w:tr w:rsidR="008D7010" w:rsidRPr="00920A1B" w14:paraId="7A6603C1" w14:textId="77777777" w:rsidTr="008D7010">
        <w:tc>
          <w:tcPr>
            <w:tcW w:w="3780" w:type="dxa"/>
          </w:tcPr>
          <w:p w14:paraId="78A795D3" w14:textId="77777777" w:rsidR="008D7010" w:rsidRPr="00920A1B" w:rsidRDefault="008D7010" w:rsidP="00C749D8">
            <w:pPr>
              <w:spacing w:line="240" w:lineRule="auto"/>
              <w:jc w:val="center"/>
              <w:rPr>
                <w:rtl/>
                <w:lang w:bidi="fa-IR"/>
              </w:rPr>
            </w:pPr>
            <w:r w:rsidRPr="00920A1B">
              <w:rPr>
                <w:rFonts w:hint="cs"/>
                <w:rtl/>
                <w:lang w:bidi="fa-IR"/>
              </w:rPr>
              <w:t>دی متیل سولفوکساید/1-بوتانول 70/30</w:t>
            </w:r>
          </w:p>
        </w:tc>
        <w:tc>
          <w:tcPr>
            <w:tcW w:w="1504" w:type="dxa"/>
            <w:vAlign w:val="top"/>
          </w:tcPr>
          <w:p w14:paraId="502BC4F3" w14:textId="4FD8568C"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۱۳/۹</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۶</m:t>
                </m:r>
              </m:oMath>
            </m:oMathPara>
          </w:p>
        </w:tc>
        <w:tc>
          <w:tcPr>
            <w:tcW w:w="476" w:type="dxa"/>
            <w:vAlign w:val="top"/>
          </w:tcPr>
          <w:p w14:paraId="3A2F7D83" w14:textId="0D7717E2" w:rsidR="008D7010" w:rsidRPr="008D7010" w:rsidRDefault="008D7010" w:rsidP="00C749D8">
            <w:pPr>
              <w:spacing w:line="240" w:lineRule="auto"/>
              <w:jc w:val="center"/>
              <w:rPr>
                <w:rFonts w:ascii="Cambria Math" w:hAnsi="Cambria Math"/>
                <w:rtl/>
                <w:oMath/>
              </w:rPr>
            </w:pPr>
            <m:oMathPara>
              <m:oMath>
                <m:r>
                  <m:rPr>
                    <m:sty m:val="p"/>
                  </m:rPr>
                  <w:rPr>
                    <w:rFonts w:ascii="Cambria Math" w:hAnsi="Cambria Math"/>
                    <w:rtl/>
                    <w:lang w:bidi="fa-IR"/>
                  </w:rPr>
                  <m:t>۳</m:t>
                </m:r>
              </m:oMath>
            </m:oMathPara>
          </w:p>
        </w:tc>
        <w:tc>
          <w:tcPr>
            <w:tcW w:w="1466" w:type="dxa"/>
            <w:vAlign w:val="top"/>
          </w:tcPr>
          <w:p w14:paraId="4AEEDF42" w14:textId="021DD337"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۱۵/۹</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۷</m:t>
                </m:r>
              </m:oMath>
            </m:oMathPara>
          </w:p>
        </w:tc>
        <w:tc>
          <w:tcPr>
            <w:tcW w:w="508" w:type="dxa"/>
            <w:vAlign w:val="top"/>
          </w:tcPr>
          <w:p w14:paraId="48F7CA8E" w14:textId="29162DA7"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۲</m:t>
                </m:r>
              </m:oMath>
            </m:oMathPara>
          </w:p>
        </w:tc>
        <w:tc>
          <w:tcPr>
            <w:tcW w:w="1890" w:type="dxa"/>
            <w:vAlign w:val="top"/>
          </w:tcPr>
          <w:p w14:paraId="652292C9" w14:textId="4AC80D47"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۰/۰۰۱</m:t>
                </m:r>
              </m:oMath>
            </m:oMathPara>
          </w:p>
        </w:tc>
      </w:tr>
      <w:tr w:rsidR="008D7010" w:rsidRPr="00920A1B" w14:paraId="1EB8EE58" w14:textId="77777777" w:rsidTr="008D7010">
        <w:tc>
          <w:tcPr>
            <w:tcW w:w="3780" w:type="dxa"/>
          </w:tcPr>
          <w:p w14:paraId="36AB020B" w14:textId="77777777" w:rsidR="008D7010" w:rsidRPr="00920A1B" w:rsidRDefault="008D7010" w:rsidP="00C749D8">
            <w:pPr>
              <w:spacing w:line="240" w:lineRule="auto"/>
              <w:jc w:val="center"/>
              <w:rPr>
                <w:rtl/>
              </w:rPr>
            </w:pPr>
            <w:r w:rsidRPr="00920A1B">
              <w:rPr>
                <w:rFonts w:hint="cs"/>
                <w:rtl/>
              </w:rPr>
              <w:t>متانول</w:t>
            </w:r>
          </w:p>
        </w:tc>
        <w:tc>
          <w:tcPr>
            <w:tcW w:w="1504" w:type="dxa"/>
            <w:vAlign w:val="top"/>
          </w:tcPr>
          <w:p w14:paraId="597A2E72" w14:textId="03B48C98"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۲۵/۳</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۹</m:t>
                </m:r>
              </m:oMath>
            </m:oMathPara>
          </w:p>
        </w:tc>
        <w:tc>
          <w:tcPr>
            <w:tcW w:w="476" w:type="dxa"/>
            <w:vAlign w:val="top"/>
          </w:tcPr>
          <w:p w14:paraId="3F54AC12" w14:textId="6233A89F" w:rsidR="008D7010" w:rsidRPr="008D7010" w:rsidRDefault="008D7010" w:rsidP="00C749D8">
            <w:pPr>
              <w:spacing w:line="240" w:lineRule="auto"/>
              <w:jc w:val="center"/>
              <w:rPr>
                <w:rFonts w:ascii="Cambria Math" w:hAnsi="Cambria Math"/>
                <w:rtl/>
                <w:oMath/>
              </w:rPr>
            </w:pPr>
            <m:oMathPara>
              <m:oMath>
                <m:r>
                  <m:rPr>
                    <m:sty m:val="p"/>
                  </m:rPr>
                  <w:rPr>
                    <w:rFonts w:ascii="Cambria Math" w:hAnsi="Cambria Math"/>
                    <w:rtl/>
                    <w:lang w:bidi="fa-IR"/>
                  </w:rPr>
                  <m:t>۱</m:t>
                </m:r>
              </m:oMath>
            </m:oMathPara>
          </w:p>
        </w:tc>
        <w:tc>
          <w:tcPr>
            <w:tcW w:w="1466" w:type="dxa"/>
            <w:vAlign w:val="top"/>
          </w:tcPr>
          <w:p w14:paraId="2E5A1485" w14:textId="1B75ED87"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۱۳/۶</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۲</m:t>
                </m:r>
              </m:oMath>
            </m:oMathPara>
          </w:p>
        </w:tc>
        <w:tc>
          <w:tcPr>
            <w:tcW w:w="508" w:type="dxa"/>
            <w:vAlign w:val="top"/>
          </w:tcPr>
          <w:p w14:paraId="50D1EDF5" w14:textId="4B155555"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۳</m:t>
                </m:r>
              </m:oMath>
            </m:oMathPara>
          </w:p>
        </w:tc>
        <w:tc>
          <w:tcPr>
            <w:tcW w:w="1890" w:type="dxa"/>
            <w:vAlign w:val="top"/>
          </w:tcPr>
          <w:p w14:paraId="20A2C053" w14:textId="619138FA"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۰/۰۰۲</m:t>
                </m:r>
              </m:oMath>
            </m:oMathPara>
          </w:p>
        </w:tc>
      </w:tr>
      <w:tr w:rsidR="008D7010" w:rsidRPr="00920A1B" w14:paraId="749B209D" w14:textId="77777777" w:rsidTr="008D7010">
        <w:tc>
          <w:tcPr>
            <w:tcW w:w="3780" w:type="dxa"/>
          </w:tcPr>
          <w:p w14:paraId="379C76AB" w14:textId="77777777" w:rsidR="008D7010" w:rsidRPr="00920A1B" w:rsidRDefault="008D7010" w:rsidP="00C749D8">
            <w:pPr>
              <w:spacing w:line="240" w:lineRule="auto"/>
              <w:jc w:val="center"/>
              <w:rPr>
                <w:rtl/>
                <w:lang w:bidi="fa-IR"/>
              </w:rPr>
            </w:pPr>
            <w:r w:rsidRPr="00920A1B">
              <w:rPr>
                <w:rFonts w:hint="cs"/>
                <w:rtl/>
              </w:rPr>
              <w:t>دی کلرومتان</w:t>
            </w:r>
          </w:p>
        </w:tc>
        <w:tc>
          <w:tcPr>
            <w:tcW w:w="1504" w:type="dxa"/>
            <w:vAlign w:val="top"/>
          </w:tcPr>
          <w:p w14:paraId="088149A7" w14:textId="4F859FBD"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۱۰/۷</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۵</m:t>
                </m:r>
              </m:oMath>
            </m:oMathPara>
          </w:p>
        </w:tc>
        <w:tc>
          <w:tcPr>
            <w:tcW w:w="476" w:type="dxa"/>
            <w:vAlign w:val="top"/>
          </w:tcPr>
          <w:p w14:paraId="62F342BD" w14:textId="4EFD9B3F" w:rsidR="008D7010" w:rsidRPr="008D7010" w:rsidRDefault="008D7010" w:rsidP="00C749D8">
            <w:pPr>
              <w:spacing w:line="240" w:lineRule="auto"/>
              <w:jc w:val="center"/>
              <w:rPr>
                <w:rFonts w:ascii="Cambria Math" w:hAnsi="Cambria Math"/>
                <w:rtl/>
                <w:oMath/>
              </w:rPr>
            </w:pPr>
            <m:oMathPara>
              <m:oMath>
                <m:r>
                  <m:rPr>
                    <m:sty m:val="p"/>
                  </m:rPr>
                  <w:rPr>
                    <w:rFonts w:ascii="Cambria Math" w:hAnsi="Cambria Math"/>
                    <w:rtl/>
                    <w:lang w:bidi="fa-IR"/>
                  </w:rPr>
                  <m:t>۴</m:t>
                </m:r>
              </m:oMath>
            </m:oMathPara>
          </w:p>
        </w:tc>
        <w:tc>
          <w:tcPr>
            <w:tcW w:w="1466" w:type="dxa"/>
            <w:vAlign w:val="top"/>
          </w:tcPr>
          <w:p w14:paraId="295439E8" w14:textId="06BAA179"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۱۱/۸</m:t>
                </m:r>
                <m:r>
                  <m:rPr>
                    <m:sty m:val="p"/>
                  </m:rPr>
                  <w:rPr>
                    <w:rFonts w:ascii="Cambria Math" w:hAnsi="Cambria Math" w:cs="Times New Roman" w:hint="cs"/>
                    <w:rtl/>
                    <w:lang w:bidi="fa-IR"/>
                  </w:rPr>
                  <m:t>±</m:t>
                </m:r>
                <m:r>
                  <m:rPr>
                    <m:sty m:val="p"/>
                  </m:rPr>
                  <w:rPr>
                    <w:rFonts w:ascii="Cambria Math" w:hAnsi="Cambria Math" w:hint="cs"/>
                    <w:rtl/>
                    <w:lang w:bidi="fa-IR"/>
                  </w:rPr>
                  <m:t>۱</m:t>
                </m:r>
                <m:r>
                  <m:rPr>
                    <m:sty m:val="p"/>
                  </m:rPr>
                  <w:rPr>
                    <w:rFonts w:ascii="Cambria Math" w:hAnsi="Cambria Math"/>
                    <w:rtl/>
                    <w:lang w:bidi="fa-IR"/>
                  </w:rPr>
                  <m:t>/</m:t>
                </m:r>
                <m:r>
                  <m:rPr>
                    <m:sty m:val="p"/>
                  </m:rPr>
                  <w:rPr>
                    <w:rFonts w:ascii="Cambria Math" w:hAnsi="Cambria Math" w:hint="cs"/>
                    <w:rtl/>
                    <w:lang w:bidi="fa-IR"/>
                  </w:rPr>
                  <m:t>۴</m:t>
                </m:r>
              </m:oMath>
            </m:oMathPara>
          </w:p>
        </w:tc>
        <w:tc>
          <w:tcPr>
            <w:tcW w:w="508" w:type="dxa"/>
            <w:vAlign w:val="top"/>
          </w:tcPr>
          <w:p w14:paraId="1F3E4CAE" w14:textId="38E1432B"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۳</m:t>
                </m:r>
              </m:oMath>
            </m:oMathPara>
          </w:p>
        </w:tc>
        <w:tc>
          <w:tcPr>
            <w:tcW w:w="1890" w:type="dxa"/>
            <w:vAlign w:val="top"/>
          </w:tcPr>
          <w:p w14:paraId="3410690E" w14:textId="443B07A8"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۰/۴۶</m:t>
                </m:r>
              </m:oMath>
            </m:oMathPara>
          </w:p>
        </w:tc>
      </w:tr>
      <w:tr w:rsidR="008D7010" w:rsidRPr="00920A1B" w14:paraId="4D12FF1C" w14:textId="77777777" w:rsidTr="008D7010">
        <w:tc>
          <w:tcPr>
            <w:tcW w:w="3780" w:type="dxa"/>
          </w:tcPr>
          <w:p w14:paraId="7E3F21C4" w14:textId="77777777" w:rsidR="008D7010" w:rsidRPr="00920A1B" w:rsidRDefault="008D7010" w:rsidP="00C749D8">
            <w:pPr>
              <w:spacing w:line="240" w:lineRule="auto"/>
              <w:jc w:val="center"/>
            </w:pPr>
            <w:r w:rsidRPr="00920A1B">
              <w:rPr>
                <w:rFonts w:hint="cs"/>
                <w:rtl/>
              </w:rPr>
              <w:t>کلروفرم</w:t>
            </w:r>
          </w:p>
        </w:tc>
        <w:tc>
          <w:tcPr>
            <w:tcW w:w="1504" w:type="dxa"/>
            <w:vAlign w:val="top"/>
          </w:tcPr>
          <w:p w14:paraId="56FF4A6C" w14:textId="1E7950E2" w:rsidR="008D7010" w:rsidRPr="008D7010" w:rsidRDefault="008D7010" w:rsidP="00C749D8">
            <w:pPr>
              <w:bidi w:val="0"/>
              <w:spacing w:line="240" w:lineRule="auto"/>
              <w:jc w:val="center"/>
              <w:rPr>
                <w:rFonts w:ascii="Cambria Math" w:hAnsi="Cambria Math"/>
                <w:oMath/>
              </w:rPr>
            </w:pPr>
            <m:oMathPara>
              <m:oMath>
                <m:r>
                  <m:rPr>
                    <m:sty m:val="p"/>
                  </m:rPr>
                  <w:rPr>
                    <w:rFonts w:ascii="Cambria Math" w:hAnsi="Cambria Math"/>
                    <w:rtl/>
                    <w:lang w:bidi="fa-IR"/>
                  </w:rPr>
                  <m:t>۸/۸</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۴</m:t>
                </m:r>
              </m:oMath>
            </m:oMathPara>
          </w:p>
        </w:tc>
        <w:tc>
          <w:tcPr>
            <w:tcW w:w="476" w:type="dxa"/>
            <w:vAlign w:val="top"/>
          </w:tcPr>
          <w:p w14:paraId="1AD6F292" w14:textId="14F9F8E0" w:rsidR="008D7010" w:rsidRPr="008D7010" w:rsidRDefault="008D7010" w:rsidP="00C749D8">
            <w:pPr>
              <w:spacing w:line="240" w:lineRule="auto"/>
              <w:jc w:val="center"/>
              <w:rPr>
                <w:rFonts w:ascii="Cambria Math" w:hAnsi="Cambria Math"/>
                <w:rtl/>
                <w:oMath/>
              </w:rPr>
            </w:pPr>
            <m:oMathPara>
              <m:oMath>
                <m:r>
                  <m:rPr>
                    <m:sty m:val="p"/>
                  </m:rPr>
                  <w:rPr>
                    <w:rFonts w:ascii="Cambria Math" w:hAnsi="Cambria Math"/>
                    <w:rtl/>
                    <w:lang w:bidi="fa-IR"/>
                  </w:rPr>
                  <m:t>۴</m:t>
                </m:r>
              </m:oMath>
            </m:oMathPara>
          </w:p>
        </w:tc>
        <w:tc>
          <w:tcPr>
            <w:tcW w:w="1466" w:type="dxa"/>
            <w:vAlign w:val="top"/>
          </w:tcPr>
          <w:p w14:paraId="43247CA4" w14:textId="440203FD"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۹/۹</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۸</m:t>
                </m:r>
              </m:oMath>
            </m:oMathPara>
          </w:p>
        </w:tc>
        <w:tc>
          <w:tcPr>
            <w:tcW w:w="508" w:type="dxa"/>
            <w:vAlign w:val="top"/>
          </w:tcPr>
          <w:p w14:paraId="69CE82DB" w14:textId="2706E185"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۴</m:t>
                </m:r>
              </m:oMath>
            </m:oMathPara>
          </w:p>
        </w:tc>
        <w:tc>
          <w:tcPr>
            <w:tcW w:w="1890" w:type="dxa"/>
            <w:vAlign w:val="top"/>
          </w:tcPr>
          <w:p w14:paraId="327EFF40" w14:textId="65E25E3E"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۰/۱۵</m:t>
                </m:r>
              </m:oMath>
            </m:oMathPara>
          </w:p>
        </w:tc>
      </w:tr>
      <w:tr w:rsidR="008D7010" w:rsidRPr="00920A1B" w14:paraId="37AFA158" w14:textId="77777777" w:rsidTr="008D7010">
        <w:trPr>
          <w:trHeight w:val="480"/>
        </w:trPr>
        <w:tc>
          <w:tcPr>
            <w:tcW w:w="3780" w:type="dxa"/>
          </w:tcPr>
          <w:p w14:paraId="6CD1AC3C" w14:textId="77777777" w:rsidR="008D7010" w:rsidRPr="00920A1B" w:rsidRDefault="008D7010" w:rsidP="00C749D8">
            <w:pPr>
              <w:spacing w:line="240" w:lineRule="auto"/>
              <w:jc w:val="center"/>
            </w:pPr>
            <w:r w:rsidRPr="00920A1B">
              <w:t>N</w:t>
            </w:r>
            <w:r w:rsidRPr="00920A1B">
              <w:rPr>
                <w:rFonts w:hint="cs"/>
                <w:rtl/>
              </w:rPr>
              <w:t>-متیل-2-پیرولیدون (</w:t>
            </w:r>
            <w:r w:rsidRPr="00920A1B">
              <w:t>NMP</w:t>
            </w:r>
            <w:r w:rsidRPr="00920A1B">
              <w:rPr>
                <w:rFonts w:hint="cs"/>
                <w:rtl/>
                <w:lang w:bidi="fa-IR"/>
              </w:rPr>
              <w:t>)</w:t>
            </w:r>
          </w:p>
        </w:tc>
        <w:tc>
          <w:tcPr>
            <w:tcW w:w="1504" w:type="dxa"/>
            <w:vAlign w:val="top"/>
          </w:tcPr>
          <w:p w14:paraId="42C97C8C" w14:textId="225C5C8A" w:rsidR="008D7010" w:rsidRPr="008D7010" w:rsidRDefault="008D7010" w:rsidP="00C749D8">
            <w:pPr>
              <w:bidi w:val="0"/>
              <w:spacing w:line="240" w:lineRule="auto"/>
              <w:jc w:val="center"/>
              <w:rPr>
                <w:rFonts w:ascii="Cambria Math" w:hAnsi="Cambria Math"/>
                <w:oMath/>
              </w:rPr>
            </w:pPr>
            <m:oMathPara>
              <m:oMath>
                <m:r>
                  <m:rPr>
                    <m:sty m:val="p"/>
                  </m:rPr>
                  <w:rPr>
                    <w:rFonts w:ascii="Cambria Math" w:hAnsi="Cambria Math"/>
                    <w:rtl/>
                    <w:lang w:bidi="fa-IR"/>
                  </w:rPr>
                  <m:t>۹/۵</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۲</m:t>
                </m:r>
              </m:oMath>
            </m:oMathPara>
          </w:p>
        </w:tc>
        <w:tc>
          <w:tcPr>
            <w:tcW w:w="476" w:type="dxa"/>
            <w:vAlign w:val="top"/>
          </w:tcPr>
          <w:p w14:paraId="46BBDF59" w14:textId="39EC81E7" w:rsidR="008D7010" w:rsidRPr="008D7010" w:rsidRDefault="008D7010" w:rsidP="00C749D8">
            <w:pPr>
              <w:spacing w:line="240" w:lineRule="auto"/>
              <w:jc w:val="center"/>
              <w:rPr>
                <w:rFonts w:ascii="Cambria Math" w:hAnsi="Cambria Math"/>
                <w:rtl/>
                <w:oMath/>
              </w:rPr>
            </w:pPr>
            <m:oMathPara>
              <m:oMath>
                <m:r>
                  <m:rPr>
                    <m:sty m:val="p"/>
                  </m:rPr>
                  <w:rPr>
                    <w:rFonts w:ascii="Cambria Math" w:hAnsi="Cambria Math"/>
                    <w:rtl/>
                    <w:lang w:bidi="fa-IR"/>
                  </w:rPr>
                  <m:t>۴</m:t>
                </m:r>
              </m:oMath>
            </m:oMathPara>
          </w:p>
        </w:tc>
        <w:tc>
          <w:tcPr>
            <w:tcW w:w="1466" w:type="dxa"/>
            <w:vAlign w:val="top"/>
          </w:tcPr>
          <w:p w14:paraId="30744707" w14:textId="2618AF01" w:rsidR="008D7010" w:rsidRPr="008D7010" w:rsidRDefault="008D7010" w:rsidP="00C749D8">
            <w:pPr>
              <w:bidi w:val="0"/>
              <w:spacing w:line="240" w:lineRule="auto"/>
              <w:jc w:val="center"/>
              <w:rPr>
                <w:rFonts w:ascii="Cambria Math" w:hAnsi="Cambria Math"/>
                <w:oMath/>
              </w:rPr>
            </w:pPr>
            <m:oMathPara>
              <m:oMath>
                <m:r>
                  <m:rPr>
                    <m:sty m:val="p"/>
                  </m:rPr>
                  <w:rPr>
                    <w:rFonts w:ascii="Cambria Math" w:hAnsi="Cambria Math"/>
                    <w:rtl/>
                    <w:lang w:bidi="fa-IR"/>
                  </w:rPr>
                  <m:t>۸/۱</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۸</m:t>
                </m:r>
              </m:oMath>
            </m:oMathPara>
          </w:p>
        </w:tc>
        <w:tc>
          <w:tcPr>
            <w:tcW w:w="508" w:type="dxa"/>
            <w:vAlign w:val="top"/>
          </w:tcPr>
          <w:p w14:paraId="77D5AE62" w14:textId="1025A648" w:rsidR="008D7010" w:rsidRPr="008D7010" w:rsidRDefault="008D7010" w:rsidP="00C749D8">
            <w:pPr>
              <w:bidi w:val="0"/>
              <w:spacing w:line="240" w:lineRule="auto"/>
              <w:jc w:val="center"/>
              <w:rPr>
                <w:rFonts w:ascii="Cambria Math" w:hAnsi="Cambria Math"/>
                <w:oMath/>
              </w:rPr>
            </w:pPr>
            <m:oMathPara>
              <m:oMath>
                <m:r>
                  <m:rPr>
                    <m:sty m:val="p"/>
                  </m:rPr>
                  <w:rPr>
                    <w:rFonts w:ascii="Cambria Math" w:hAnsi="Cambria Math"/>
                    <w:rtl/>
                    <w:lang w:bidi="fa-IR"/>
                  </w:rPr>
                  <m:t>۴</m:t>
                </m:r>
              </m:oMath>
            </m:oMathPara>
          </w:p>
        </w:tc>
        <w:tc>
          <w:tcPr>
            <w:tcW w:w="1890" w:type="dxa"/>
            <w:vAlign w:val="top"/>
          </w:tcPr>
          <w:p w14:paraId="5B8FD372" w14:textId="43C0275C" w:rsidR="008D7010" w:rsidRPr="008D7010" w:rsidRDefault="008D7010" w:rsidP="00C749D8">
            <w:pPr>
              <w:bidi w:val="0"/>
              <w:spacing w:line="240" w:lineRule="auto"/>
              <w:jc w:val="center"/>
              <w:rPr>
                <w:rFonts w:ascii="Cambria Math" w:hAnsi="Cambria Math"/>
                <w:oMath/>
              </w:rPr>
            </w:pPr>
            <m:oMathPara>
              <m:oMath>
                <m:r>
                  <m:rPr>
                    <m:sty m:val="p"/>
                  </m:rPr>
                  <w:rPr>
                    <w:rFonts w:ascii="Cambria Math" w:hAnsi="Cambria Math"/>
                    <w:rtl/>
                    <w:lang w:bidi="fa-IR"/>
                  </w:rPr>
                  <m:t>۰/۰۷</m:t>
                </m:r>
              </m:oMath>
            </m:oMathPara>
          </w:p>
        </w:tc>
      </w:tr>
      <w:tr w:rsidR="008D7010" w:rsidRPr="00920A1B" w14:paraId="0945885C" w14:textId="77777777" w:rsidTr="008D7010">
        <w:tc>
          <w:tcPr>
            <w:tcW w:w="3780" w:type="dxa"/>
          </w:tcPr>
          <w:p w14:paraId="67CD7A25" w14:textId="77777777" w:rsidR="008D7010" w:rsidRPr="00920A1B" w:rsidRDefault="008D7010" w:rsidP="00C749D8">
            <w:pPr>
              <w:spacing w:line="240" w:lineRule="auto"/>
              <w:jc w:val="center"/>
              <w:rPr>
                <w:rtl/>
              </w:rPr>
            </w:pPr>
            <w:r w:rsidRPr="00920A1B">
              <w:rPr>
                <w:rFonts w:hint="cs"/>
                <w:rtl/>
                <w:lang w:bidi="fa-IR"/>
              </w:rPr>
              <w:t>دی متیل سولفوکساید/1-بوتانول 60/40</w:t>
            </w:r>
          </w:p>
        </w:tc>
        <w:tc>
          <w:tcPr>
            <w:tcW w:w="1504" w:type="dxa"/>
            <w:vAlign w:val="top"/>
          </w:tcPr>
          <w:p w14:paraId="50D3BABA" w14:textId="7C18CB28"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۱۱/۲</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۱</m:t>
                </m:r>
              </m:oMath>
            </m:oMathPara>
          </w:p>
        </w:tc>
        <w:tc>
          <w:tcPr>
            <w:tcW w:w="476" w:type="dxa"/>
            <w:vAlign w:val="top"/>
          </w:tcPr>
          <w:p w14:paraId="65AF50E1" w14:textId="76C0341B" w:rsidR="008D7010" w:rsidRPr="008D7010" w:rsidRDefault="008D7010" w:rsidP="00C749D8">
            <w:pPr>
              <w:spacing w:line="240" w:lineRule="auto"/>
              <w:jc w:val="center"/>
              <w:rPr>
                <w:rFonts w:ascii="Cambria Math" w:hAnsi="Cambria Math"/>
                <w:rtl/>
                <w:oMath/>
              </w:rPr>
            </w:pPr>
            <m:oMathPara>
              <m:oMath>
                <m:r>
                  <m:rPr>
                    <m:sty m:val="p"/>
                  </m:rPr>
                  <w:rPr>
                    <w:rFonts w:ascii="Cambria Math" w:hAnsi="Cambria Math"/>
                    <w:rtl/>
                    <w:lang w:bidi="fa-IR"/>
                  </w:rPr>
                  <m:t>۴</m:t>
                </m:r>
              </m:oMath>
            </m:oMathPara>
          </w:p>
        </w:tc>
        <w:tc>
          <w:tcPr>
            <w:tcW w:w="1466" w:type="dxa"/>
            <w:vAlign w:val="top"/>
          </w:tcPr>
          <w:p w14:paraId="11BEA361" w14:textId="10663C93"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۹/۱</m:t>
                </m:r>
                <m:r>
                  <m:rPr>
                    <m:sty m:val="p"/>
                  </m:rPr>
                  <w:rPr>
                    <w:rFonts w:ascii="Cambria Math" w:hAnsi="Cambria Math" w:cs="Times New Roman" w:hint="cs"/>
                    <w:rtl/>
                    <w:lang w:bidi="fa-IR"/>
                  </w:rPr>
                  <m:t>±</m:t>
                </m:r>
                <m:r>
                  <m:rPr>
                    <m:sty m:val="p"/>
                  </m:rPr>
                  <w:rPr>
                    <w:rFonts w:ascii="Cambria Math" w:hAnsi="Cambria Math"/>
                    <w:rtl/>
                    <w:lang w:bidi="fa-IR"/>
                  </w:rPr>
                  <m:t>۰/۳</m:t>
                </m:r>
              </m:oMath>
            </m:oMathPara>
          </w:p>
        </w:tc>
        <w:tc>
          <w:tcPr>
            <w:tcW w:w="508" w:type="dxa"/>
            <w:vAlign w:val="top"/>
          </w:tcPr>
          <w:p w14:paraId="598E7955" w14:textId="3DAE5DA1"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۴</m:t>
                </m:r>
              </m:oMath>
            </m:oMathPara>
          </w:p>
        </w:tc>
        <w:tc>
          <w:tcPr>
            <w:tcW w:w="1890" w:type="dxa"/>
            <w:vAlign w:val="top"/>
          </w:tcPr>
          <w:p w14:paraId="49D19B74" w14:textId="01EEEB47"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۰/۰۱</m:t>
                </m:r>
              </m:oMath>
            </m:oMathPara>
          </w:p>
        </w:tc>
      </w:tr>
      <w:tr w:rsidR="008D7010" w:rsidRPr="00920A1B" w14:paraId="032FB4E5" w14:textId="77777777" w:rsidTr="008D7010">
        <w:tc>
          <w:tcPr>
            <w:tcW w:w="3780" w:type="dxa"/>
          </w:tcPr>
          <w:p w14:paraId="4B8CF562" w14:textId="77777777" w:rsidR="008D7010" w:rsidRPr="00920A1B" w:rsidRDefault="008D7010" w:rsidP="00C749D8">
            <w:pPr>
              <w:spacing w:line="240" w:lineRule="auto"/>
              <w:jc w:val="center"/>
            </w:pPr>
            <w:r w:rsidRPr="00920A1B">
              <w:rPr>
                <w:rFonts w:hint="cs"/>
                <w:rtl/>
              </w:rPr>
              <w:t>استونیتریل</w:t>
            </w:r>
          </w:p>
        </w:tc>
        <w:tc>
          <w:tcPr>
            <w:tcW w:w="1504" w:type="dxa"/>
            <w:vAlign w:val="top"/>
          </w:tcPr>
          <w:p w14:paraId="79AE80C6" w14:textId="59C83B11"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۷/۷</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۸</m:t>
                </m:r>
              </m:oMath>
            </m:oMathPara>
          </w:p>
        </w:tc>
        <w:tc>
          <w:tcPr>
            <w:tcW w:w="476" w:type="dxa"/>
            <w:vAlign w:val="top"/>
          </w:tcPr>
          <w:p w14:paraId="368F1368" w14:textId="115217D3" w:rsidR="008D7010" w:rsidRPr="008D7010" w:rsidRDefault="008D7010" w:rsidP="00C749D8">
            <w:pPr>
              <w:spacing w:line="240" w:lineRule="auto"/>
              <w:jc w:val="center"/>
              <w:rPr>
                <w:rFonts w:ascii="Cambria Math" w:hAnsi="Cambria Math"/>
                <w:rtl/>
                <w:oMath/>
              </w:rPr>
            </w:pPr>
            <m:oMathPara>
              <m:oMath>
                <m:r>
                  <m:rPr>
                    <m:sty m:val="p"/>
                  </m:rPr>
                  <w:rPr>
                    <w:rFonts w:ascii="Cambria Math" w:hAnsi="Cambria Math"/>
                    <w:rtl/>
                    <w:lang w:bidi="fa-IR"/>
                  </w:rPr>
                  <m:t>۵</m:t>
                </m:r>
              </m:oMath>
            </m:oMathPara>
          </w:p>
        </w:tc>
        <w:tc>
          <w:tcPr>
            <w:tcW w:w="1466" w:type="dxa"/>
            <w:vAlign w:val="top"/>
          </w:tcPr>
          <w:p w14:paraId="29E850C7" w14:textId="5D39545E"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۶/۰</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۷</m:t>
                </m:r>
              </m:oMath>
            </m:oMathPara>
          </w:p>
        </w:tc>
        <w:tc>
          <w:tcPr>
            <w:tcW w:w="508" w:type="dxa"/>
            <w:vAlign w:val="top"/>
          </w:tcPr>
          <w:p w14:paraId="506FAD85" w14:textId="2856763A"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۵</m:t>
                </m:r>
              </m:oMath>
            </m:oMathPara>
          </w:p>
        </w:tc>
        <w:tc>
          <w:tcPr>
            <w:tcW w:w="1890" w:type="dxa"/>
            <w:vAlign w:val="top"/>
          </w:tcPr>
          <w:p w14:paraId="6760AF3D" w14:textId="2A947CF6"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۰/۰۰۳</m:t>
                </m:r>
              </m:oMath>
            </m:oMathPara>
          </w:p>
        </w:tc>
      </w:tr>
      <w:tr w:rsidR="008D7010" w:rsidRPr="00920A1B" w14:paraId="36658743" w14:textId="77777777" w:rsidTr="008D7010">
        <w:tc>
          <w:tcPr>
            <w:tcW w:w="3780" w:type="dxa"/>
          </w:tcPr>
          <w:p w14:paraId="583B60B9" w14:textId="77777777" w:rsidR="008D7010" w:rsidRPr="00920A1B" w:rsidRDefault="008D7010" w:rsidP="00C749D8">
            <w:pPr>
              <w:spacing w:line="240" w:lineRule="auto"/>
              <w:jc w:val="center"/>
              <w:rPr>
                <w:rtl/>
                <w:lang w:bidi="fa-IR"/>
              </w:rPr>
            </w:pPr>
            <w:r w:rsidRPr="00920A1B">
              <w:rPr>
                <w:rFonts w:hint="cs"/>
                <w:rtl/>
              </w:rPr>
              <w:t>استون</w:t>
            </w:r>
          </w:p>
        </w:tc>
        <w:tc>
          <w:tcPr>
            <w:tcW w:w="1504" w:type="dxa"/>
            <w:vAlign w:val="top"/>
          </w:tcPr>
          <w:p w14:paraId="78FA8780" w14:textId="5F0ED737"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۵/۵</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۳</m:t>
                </m:r>
              </m:oMath>
            </m:oMathPara>
          </w:p>
        </w:tc>
        <w:tc>
          <w:tcPr>
            <w:tcW w:w="476" w:type="dxa"/>
            <w:vAlign w:val="top"/>
          </w:tcPr>
          <w:p w14:paraId="3E2D38BB" w14:textId="1758E928" w:rsidR="008D7010" w:rsidRPr="008D7010" w:rsidRDefault="008D7010" w:rsidP="00C749D8">
            <w:pPr>
              <w:spacing w:line="240" w:lineRule="auto"/>
              <w:jc w:val="center"/>
              <w:rPr>
                <w:rFonts w:ascii="Cambria Math" w:hAnsi="Cambria Math"/>
                <w:rtl/>
                <w:oMath/>
              </w:rPr>
            </w:pPr>
            <m:oMathPara>
              <m:oMath>
                <m:r>
                  <m:rPr>
                    <m:sty m:val="p"/>
                  </m:rPr>
                  <w:rPr>
                    <w:rFonts w:ascii="Cambria Math" w:hAnsi="Cambria Math"/>
                    <w:rtl/>
                    <w:lang w:bidi="fa-IR"/>
                  </w:rPr>
                  <m:t>۵</m:t>
                </m:r>
              </m:oMath>
            </m:oMathPara>
          </w:p>
        </w:tc>
        <w:tc>
          <w:tcPr>
            <w:tcW w:w="1466" w:type="dxa"/>
            <w:vAlign w:val="top"/>
          </w:tcPr>
          <w:p w14:paraId="67E621E4" w14:textId="5EE885B7"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۶/۱</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۳</m:t>
                </m:r>
              </m:oMath>
            </m:oMathPara>
          </w:p>
        </w:tc>
        <w:tc>
          <w:tcPr>
            <w:tcW w:w="508" w:type="dxa"/>
            <w:vAlign w:val="top"/>
          </w:tcPr>
          <w:p w14:paraId="02AF1E5E" w14:textId="619FDFC1"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۵</m:t>
                </m:r>
              </m:oMath>
            </m:oMathPara>
          </w:p>
        </w:tc>
        <w:tc>
          <w:tcPr>
            <w:tcW w:w="1890" w:type="dxa"/>
            <w:vAlign w:val="top"/>
          </w:tcPr>
          <w:p w14:paraId="132CBD44" w14:textId="3EECC5F9"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۰/۰۷</m:t>
                </m:r>
              </m:oMath>
            </m:oMathPara>
          </w:p>
        </w:tc>
      </w:tr>
      <w:tr w:rsidR="008D7010" w:rsidRPr="00920A1B" w14:paraId="1282DE32" w14:textId="77777777" w:rsidTr="008D7010">
        <w:tc>
          <w:tcPr>
            <w:tcW w:w="3780" w:type="dxa"/>
          </w:tcPr>
          <w:p w14:paraId="7002F09A" w14:textId="77777777" w:rsidR="008D7010" w:rsidRPr="00920A1B" w:rsidRDefault="008D7010" w:rsidP="00C749D8">
            <w:pPr>
              <w:spacing w:line="240" w:lineRule="auto"/>
              <w:jc w:val="center"/>
            </w:pPr>
            <w:r w:rsidRPr="00920A1B">
              <w:rPr>
                <w:rFonts w:hint="cs"/>
                <w:rtl/>
              </w:rPr>
              <w:t>دی‌اتیل اتر</w:t>
            </w:r>
          </w:p>
        </w:tc>
        <w:tc>
          <w:tcPr>
            <w:tcW w:w="1504" w:type="dxa"/>
            <w:vAlign w:val="top"/>
          </w:tcPr>
          <w:p w14:paraId="3BD526ED" w14:textId="25F03BC9"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۴/۲</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۳</m:t>
                </m:r>
              </m:oMath>
            </m:oMathPara>
          </w:p>
        </w:tc>
        <w:tc>
          <w:tcPr>
            <w:tcW w:w="476" w:type="dxa"/>
            <w:vAlign w:val="top"/>
          </w:tcPr>
          <w:p w14:paraId="7B4329FC" w14:textId="03AAA167" w:rsidR="008D7010" w:rsidRPr="008D7010" w:rsidRDefault="008D7010" w:rsidP="00C749D8">
            <w:pPr>
              <w:spacing w:line="240" w:lineRule="auto"/>
              <w:jc w:val="center"/>
              <w:rPr>
                <w:rFonts w:ascii="Cambria Math" w:hAnsi="Cambria Math"/>
                <w:rtl/>
                <w:lang w:bidi="fa-IR"/>
                <w:oMath/>
              </w:rPr>
            </w:pPr>
            <m:oMathPara>
              <m:oMath>
                <m:r>
                  <m:rPr>
                    <m:sty m:val="p"/>
                  </m:rPr>
                  <w:rPr>
                    <w:rFonts w:ascii="Cambria Math" w:hAnsi="Cambria Math"/>
                    <w:rtl/>
                    <w:lang w:bidi="fa-IR"/>
                  </w:rPr>
                  <m:t>۶</m:t>
                </m:r>
              </m:oMath>
            </m:oMathPara>
          </w:p>
        </w:tc>
        <w:tc>
          <w:tcPr>
            <w:tcW w:w="1466" w:type="dxa"/>
            <w:vAlign w:val="top"/>
          </w:tcPr>
          <w:p w14:paraId="5AAEAB38" w14:textId="529087F1"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۵/۲</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۳</m:t>
                </m:r>
              </m:oMath>
            </m:oMathPara>
          </w:p>
        </w:tc>
        <w:tc>
          <w:tcPr>
            <w:tcW w:w="508" w:type="dxa"/>
            <w:vAlign w:val="top"/>
          </w:tcPr>
          <w:p w14:paraId="79EB7B27" w14:textId="7FBD531E"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۶</m:t>
                </m:r>
              </m:oMath>
            </m:oMathPara>
          </w:p>
        </w:tc>
        <w:tc>
          <w:tcPr>
            <w:tcW w:w="1890" w:type="dxa"/>
            <w:vAlign w:val="top"/>
          </w:tcPr>
          <w:p w14:paraId="59E07204" w14:textId="09807632"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۰/۰۷</m:t>
                </m:r>
              </m:oMath>
            </m:oMathPara>
          </w:p>
        </w:tc>
      </w:tr>
      <w:tr w:rsidR="008D7010" w:rsidRPr="00920A1B" w14:paraId="704548D2" w14:textId="77777777" w:rsidTr="008D7010">
        <w:tc>
          <w:tcPr>
            <w:tcW w:w="3780" w:type="dxa"/>
          </w:tcPr>
          <w:p w14:paraId="4192D65E" w14:textId="77777777" w:rsidR="008D7010" w:rsidRPr="00920A1B" w:rsidRDefault="008D7010" w:rsidP="00C749D8">
            <w:pPr>
              <w:spacing w:line="240" w:lineRule="auto"/>
              <w:jc w:val="center"/>
            </w:pPr>
            <w:r w:rsidRPr="00920A1B">
              <w:rPr>
                <w:rFonts w:hint="cs"/>
                <w:rtl/>
              </w:rPr>
              <w:t>اتیل استات</w:t>
            </w:r>
          </w:p>
        </w:tc>
        <w:tc>
          <w:tcPr>
            <w:tcW w:w="1504" w:type="dxa"/>
            <w:vAlign w:val="top"/>
          </w:tcPr>
          <w:p w14:paraId="3936A273" w14:textId="4C4734CA"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۶/۰</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۱</m:t>
                </m:r>
              </m:oMath>
            </m:oMathPara>
          </w:p>
        </w:tc>
        <w:tc>
          <w:tcPr>
            <w:tcW w:w="476" w:type="dxa"/>
            <w:vAlign w:val="top"/>
          </w:tcPr>
          <w:p w14:paraId="0002E881" w14:textId="20BF7DBA" w:rsidR="008D7010" w:rsidRPr="008D7010" w:rsidRDefault="008D7010" w:rsidP="00C749D8">
            <w:pPr>
              <w:spacing w:line="240" w:lineRule="auto"/>
              <w:jc w:val="center"/>
              <w:rPr>
                <w:rFonts w:ascii="Cambria Math" w:hAnsi="Cambria Math"/>
                <w:rtl/>
                <w:oMath/>
              </w:rPr>
            </w:pPr>
            <m:oMathPara>
              <m:oMath>
                <m:r>
                  <m:rPr>
                    <m:sty m:val="p"/>
                  </m:rPr>
                  <w:rPr>
                    <w:rFonts w:ascii="Cambria Math" w:hAnsi="Cambria Math"/>
                    <w:rtl/>
                    <w:lang w:bidi="fa-IR"/>
                  </w:rPr>
                  <m:t>۵</m:t>
                </m:r>
              </m:oMath>
            </m:oMathPara>
          </w:p>
        </w:tc>
        <w:tc>
          <w:tcPr>
            <w:tcW w:w="1466" w:type="dxa"/>
            <w:vAlign w:val="top"/>
          </w:tcPr>
          <w:p w14:paraId="0A9E3E5C" w14:textId="76CE8C34"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۵/۴</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۸</m:t>
                </m:r>
              </m:oMath>
            </m:oMathPara>
          </w:p>
        </w:tc>
        <w:tc>
          <w:tcPr>
            <w:tcW w:w="508" w:type="dxa"/>
            <w:vAlign w:val="top"/>
          </w:tcPr>
          <w:p w14:paraId="73CB0A50" w14:textId="41F48DB5"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۵</m:t>
                </m:r>
              </m:oMath>
            </m:oMathPara>
          </w:p>
        </w:tc>
        <w:tc>
          <w:tcPr>
            <w:tcW w:w="1890" w:type="dxa"/>
            <w:vAlign w:val="top"/>
          </w:tcPr>
          <w:p w14:paraId="4F57A442" w14:textId="6E2854FE"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۰/۳۱</m:t>
                </m:r>
              </m:oMath>
            </m:oMathPara>
          </w:p>
        </w:tc>
      </w:tr>
      <w:tr w:rsidR="008D7010" w:rsidRPr="00920A1B" w14:paraId="36D2D9AB" w14:textId="77777777" w:rsidTr="008D7010">
        <w:tc>
          <w:tcPr>
            <w:tcW w:w="3780" w:type="dxa"/>
          </w:tcPr>
          <w:p w14:paraId="2D07A01E" w14:textId="77777777" w:rsidR="008D7010" w:rsidRPr="00920A1B" w:rsidRDefault="008D7010" w:rsidP="00C749D8">
            <w:pPr>
              <w:spacing w:line="240" w:lineRule="auto"/>
              <w:jc w:val="center"/>
            </w:pPr>
            <w:r w:rsidRPr="00920A1B">
              <w:rPr>
                <w:rFonts w:hint="cs"/>
                <w:rtl/>
                <w:lang w:bidi="fa-IR"/>
              </w:rPr>
              <w:t>دی متیل سولفوکساید/1-بوتانول 50/50</w:t>
            </w:r>
          </w:p>
        </w:tc>
        <w:tc>
          <w:tcPr>
            <w:tcW w:w="1504" w:type="dxa"/>
            <w:vAlign w:val="top"/>
          </w:tcPr>
          <w:p w14:paraId="1896743F" w14:textId="3D26DB33"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۶/۴</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۳</m:t>
                </m:r>
              </m:oMath>
            </m:oMathPara>
          </w:p>
        </w:tc>
        <w:tc>
          <w:tcPr>
            <w:tcW w:w="476" w:type="dxa"/>
            <w:vAlign w:val="top"/>
          </w:tcPr>
          <w:p w14:paraId="5EF64417" w14:textId="12A5B584" w:rsidR="008D7010" w:rsidRPr="008D7010" w:rsidRDefault="008D7010" w:rsidP="00C749D8">
            <w:pPr>
              <w:spacing w:line="240" w:lineRule="auto"/>
              <w:jc w:val="center"/>
              <w:rPr>
                <w:rFonts w:ascii="Cambria Math" w:hAnsi="Cambria Math"/>
                <w:rtl/>
                <w:oMath/>
              </w:rPr>
            </w:pPr>
            <m:oMathPara>
              <m:oMath>
                <m:r>
                  <m:rPr>
                    <m:sty m:val="p"/>
                  </m:rPr>
                  <w:rPr>
                    <w:rFonts w:ascii="Cambria Math" w:hAnsi="Cambria Math"/>
                    <w:rtl/>
                    <w:lang w:bidi="fa-IR"/>
                  </w:rPr>
                  <m:t>۵</m:t>
                </m:r>
              </m:oMath>
            </m:oMathPara>
          </w:p>
        </w:tc>
        <w:tc>
          <w:tcPr>
            <w:tcW w:w="1466" w:type="dxa"/>
            <w:vAlign w:val="top"/>
          </w:tcPr>
          <w:p w14:paraId="289F10D5" w14:textId="188FC8EB"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۷/۱</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۷</m:t>
                </m:r>
              </m:oMath>
            </m:oMathPara>
          </w:p>
        </w:tc>
        <w:tc>
          <w:tcPr>
            <w:tcW w:w="508" w:type="dxa"/>
            <w:vAlign w:val="top"/>
          </w:tcPr>
          <w:p w14:paraId="7955731F" w14:textId="41479036"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۵</m:t>
                </m:r>
              </m:oMath>
            </m:oMathPara>
          </w:p>
        </w:tc>
        <w:tc>
          <w:tcPr>
            <w:tcW w:w="1890" w:type="dxa"/>
            <w:vAlign w:val="top"/>
          </w:tcPr>
          <w:p w14:paraId="5E2E71DB" w14:textId="10DB1B64"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۰/۱۰</m:t>
                </m:r>
              </m:oMath>
            </m:oMathPara>
          </w:p>
        </w:tc>
      </w:tr>
      <w:tr w:rsidR="008D7010" w:rsidRPr="00920A1B" w14:paraId="18567160" w14:textId="77777777" w:rsidTr="008D7010">
        <w:tc>
          <w:tcPr>
            <w:tcW w:w="3780" w:type="dxa"/>
          </w:tcPr>
          <w:p w14:paraId="51F5394E" w14:textId="77777777" w:rsidR="008D7010" w:rsidRPr="00920A1B" w:rsidRDefault="008D7010" w:rsidP="00C749D8">
            <w:pPr>
              <w:spacing w:line="240" w:lineRule="auto"/>
              <w:jc w:val="center"/>
            </w:pPr>
            <w:r w:rsidRPr="00920A1B">
              <w:t>n</w:t>
            </w:r>
            <w:r w:rsidRPr="00920A1B">
              <w:rPr>
                <w:rFonts w:hint="cs"/>
                <w:rtl/>
                <w:lang w:bidi="fa-IR"/>
              </w:rPr>
              <w:t>-هگزان</w:t>
            </w:r>
          </w:p>
        </w:tc>
        <w:tc>
          <w:tcPr>
            <w:tcW w:w="1504" w:type="dxa"/>
            <w:vAlign w:val="top"/>
          </w:tcPr>
          <w:p w14:paraId="47A44A6A" w14:textId="070DBA45" w:rsidR="008D7010" w:rsidRPr="008D7010" w:rsidRDefault="008D7010" w:rsidP="007227D4">
            <w:pPr>
              <w:bidi w:val="0"/>
              <w:spacing w:line="240" w:lineRule="auto"/>
              <w:jc w:val="center"/>
              <w:rPr>
                <w:rFonts w:ascii="Cambria Math" w:hAnsi="Cambria Math"/>
                <w:rtl/>
                <w:oMath/>
              </w:rPr>
            </w:pPr>
            <m:oMathPara>
              <m:oMath>
                <m:r>
                  <m:rPr>
                    <m:sty m:val="p"/>
                  </m:rPr>
                  <w:rPr>
                    <w:rFonts w:ascii="Cambria Math" w:hAnsi="Cambria Math"/>
                    <w:rtl/>
                    <w:lang w:bidi="fa-IR"/>
                  </w:rPr>
                  <m:t>۰/۰</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۰</m:t>
                </m:r>
              </m:oMath>
            </m:oMathPara>
          </w:p>
        </w:tc>
        <w:tc>
          <w:tcPr>
            <w:tcW w:w="476" w:type="dxa"/>
            <w:vAlign w:val="top"/>
          </w:tcPr>
          <w:p w14:paraId="04C79FA0" w14:textId="525CD7EA" w:rsidR="008D7010" w:rsidRPr="008D7010" w:rsidRDefault="008D7010" w:rsidP="00C749D8">
            <w:pPr>
              <w:spacing w:line="240" w:lineRule="auto"/>
              <w:jc w:val="center"/>
              <w:rPr>
                <w:rFonts w:ascii="Cambria Math" w:hAnsi="Cambria Math"/>
                <w:rtl/>
                <w:oMath/>
              </w:rPr>
            </w:pPr>
            <m:oMathPara>
              <m:oMath>
                <m:r>
                  <m:rPr>
                    <m:sty m:val="p"/>
                  </m:rPr>
                  <w:rPr>
                    <w:rFonts w:ascii="Cambria Math" w:hAnsi="Cambria Math"/>
                    <w:rtl/>
                    <w:lang w:bidi="fa-IR"/>
                  </w:rPr>
                  <m:t>۶</m:t>
                </m:r>
              </m:oMath>
            </m:oMathPara>
          </w:p>
        </w:tc>
        <w:tc>
          <w:tcPr>
            <w:tcW w:w="1466" w:type="dxa"/>
            <w:vAlign w:val="top"/>
          </w:tcPr>
          <w:p w14:paraId="79436BCD" w14:textId="40B6FCA5"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۰/۹</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۱</m:t>
                </m:r>
              </m:oMath>
            </m:oMathPara>
          </w:p>
        </w:tc>
        <w:tc>
          <w:tcPr>
            <w:tcW w:w="508" w:type="dxa"/>
            <w:vAlign w:val="top"/>
          </w:tcPr>
          <w:p w14:paraId="2A8B9DE5" w14:textId="75418582"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۶</m:t>
                </m:r>
              </m:oMath>
            </m:oMathPara>
          </w:p>
        </w:tc>
        <w:tc>
          <w:tcPr>
            <w:tcW w:w="1890" w:type="dxa"/>
            <w:vAlign w:val="top"/>
          </w:tcPr>
          <w:p w14:paraId="49352EEF" w14:textId="733E84BC"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۰/۰۷</m:t>
                </m:r>
              </m:oMath>
            </m:oMathPara>
          </w:p>
        </w:tc>
      </w:tr>
      <w:tr w:rsidR="008D7010" w:rsidRPr="00920A1B" w14:paraId="72823333" w14:textId="77777777" w:rsidTr="008D7010">
        <w:tc>
          <w:tcPr>
            <w:tcW w:w="3780" w:type="dxa"/>
          </w:tcPr>
          <w:p w14:paraId="47482E97" w14:textId="77777777" w:rsidR="008D7010" w:rsidRPr="00920A1B" w:rsidRDefault="008D7010" w:rsidP="00C749D8">
            <w:pPr>
              <w:spacing w:line="240" w:lineRule="auto"/>
              <w:jc w:val="center"/>
            </w:pPr>
            <w:r w:rsidRPr="00920A1B">
              <w:rPr>
                <w:rFonts w:hint="cs"/>
                <w:rtl/>
              </w:rPr>
              <w:t>تتراهیدروفوران (</w:t>
            </w:r>
            <w:r w:rsidRPr="00920A1B">
              <w:t>THF</w:t>
            </w:r>
            <w:r w:rsidRPr="00920A1B">
              <w:rPr>
                <w:rFonts w:hint="cs"/>
                <w:rtl/>
                <w:lang w:bidi="fa-IR"/>
              </w:rPr>
              <w:t>)</w:t>
            </w:r>
          </w:p>
        </w:tc>
        <w:tc>
          <w:tcPr>
            <w:tcW w:w="1504" w:type="dxa"/>
            <w:vAlign w:val="top"/>
          </w:tcPr>
          <w:p w14:paraId="373031F8" w14:textId="059130E9"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۱/۰</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۱</m:t>
                </m:r>
              </m:oMath>
            </m:oMathPara>
          </w:p>
        </w:tc>
        <w:tc>
          <w:tcPr>
            <w:tcW w:w="476" w:type="dxa"/>
            <w:vAlign w:val="top"/>
          </w:tcPr>
          <w:p w14:paraId="4EF9CC23" w14:textId="6EFB0D81" w:rsidR="008D7010" w:rsidRPr="008D7010" w:rsidRDefault="008D7010" w:rsidP="00C749D8">
            <w:pPr>
              <w:spacing w:line="240" w:lineRule="auto"/>
              <w:jc w:val="center"/>
              <w:rPr>
                <w:rFonts w:ascii="Cambria Math" w:hAnsi="Cambria Math"/>
                <w:rtl/>
                <w:oMath/>
              </w:rPr>
            </w:pPr>
            <m:oMathPara>
              <m:oMath>
                <m:r>
                  <m:rPr>
                    <m:sty m:val="p"/>
                  </m:rPr>
                  <w:rPr>
                    <w:rFonts w:ascii="Cambria Math" w:hAnsi="Cambria Math"/>
                    <w:rtl/>
                    <w:lang w:bidi="fa-IR"/>
                  </w:rPr>
                  <m:t>۶</m:t>
                </m:r>
              </m:oMath>
            </m:oMathPara>
          </w:p>
        </w:tc>
        <w:tc>
          <w:tcPr>
            <w:tcW w:w="1466" w:type="dxa"/>
            <w:vAlign w:val="top"/>
          </w:tcPr>
          <w:p w14:paraId="60193AC5" w14:textId="1D01FB71"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۰/۳</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۳</m:t>
                </m:r>
              </m:oMath>
            </m:oMathPara>
          </w:p>
        </w:tc>
        <w:tc>
          <w:tcPr>
            <w:tcW w:w="508" w:type="dxa"/>
            <w:vAlign w:val="top"/>
          </w:tcPr>
          <w:p w14:paraId="42F09286" w14:textId="5F129F97"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۶</m:t>
                </m:r>
              </m:oMath>
            </m:oMathPara>
          </w:p>
        </w:tc>
        <w:tc>
          <w:tcPr>
            <w:tcW w:w="1890" w:type="dxa"/>
            <w:vAlign w:val="top"/>
          </w:tcPr>
          <w:p w14:paraId="2231FB4B" w14:textId="42D21432"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۰/۰۴</m:t>
                </m:r>
              </m:oMath>
            </m:oMathPara>
          </w:p>
        </w:tc>
      </w:tr>
      <w:tr w:rsidR="008D7010" w:rsidRPr="00920A1B" w14:paraId="309F0467" w14:textId="77777777" w:rsidTr="008D7010">
        <w:tc>
          <w:tcPr>
            <w:tcW w:w="3780" w:type="dxa"/>
          </w:tcPr>
          <w:p w14:paraId="07F32C42" w14:textId="77777777" w:rsidR="008D7010" w:rsidRPr="00920A1B" w:rsidRDefault="008D7010" w:rsidP="00C749D8">
            <w:pPr>
              <w:spacing w:line="240" w:lineRule="auto"/>
              <w:jc w:val="center"/>
            </w:pPr>
            <w:r w:rsidRPr="00920A1B">
              <w:rPr>
                <w:rFonts w:hint="cs"/>
                <w:rtl/>
              </w:rPr>
              <w:t>1-پروپانول</w:t>
            </w:r>
          </w:p>
        </w:tc>
        <w:tc>
          <w:tcPr>
            <w:tcW w:w="1504" w:type="dxa"/>
            <w:vAlign w:val="top"/>
          </w:tcPr>
          <w:p w14:paraId="16F595DA" w14:textId="7D9D2F53"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۲/۰</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۱</m:t>
                </m:r>
              </m:oMath>
            </m:oMathPara>
          </w:p>
        </w:tc>
        <w:tc>
          <w:tcPr>
            <w:tcW w:w="476" w:type="dxa"/>
            <w:vAlign w:val="top"/>
          </w:tcPr>
          <w:p w14:paraId="668296AC" w14:textId="75FB587A" w:rsidR="008D7010" w:rsidRPr="008D7010" w:rsidRDefault="008D7010" w:rsidP="00C749D8">
            <w:pPr>
              <w:spacing w:line="240" w:lineRule="auto"/>
              <w:jc w:val="center"/>
              <w:rPr>
                <w:rFonts w:ascii="Cambria Math" w:hAnsi="Cambria Math"/>
                <w:rtl/>
                <w:oMath/>
              </w:rPr>
            </w:pPr>
            <m:oMathPara>
              <m:oMath>
                <m:r>
                  <m:rPr>
                    <m:sty m:val="p"/>
                  </m:rPr>
                  <w:rPr>
                    <w:rFonts w:ascii="Cambria Math" w:hAnsi="Cambria Math"/>
                    <w:rtl/>
                    <w:lang w:bidi="fa-IR"/>
                  </w:rPr>
                  <m:t>۶</m:t>
                </m:r>
              </m:oMath>
            </m:oMathPara>
          </w:p>
        </w:tc>
        <w:tc>
          <w:tcPr>
            <w:tcW w:w="1466" w:type="dxa"/>
            <w:vAlign w:val="top"/>
          </w:tcPr>
          <w:p w14:paraId="3ADB3374" w14:textId="506CF8AC"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۲/۳</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۴</m:t>
                </m:r>
              </m:oMath>
            </m:oMathPara>
          </w:p>
        </w:tc>
        <w:tc>
          <w:tcPr>
            <w:tcW w:w="508" w:type="dxa"/>
            <w:vAlign w:val="top"/>
          </w:tcPr>
          <w:p w14:paraId="0651C35C" w14:textId="53CD423B"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۶</m:t>
                </m:r>
              </m:oMath>
            </m:oMathPara>
          </w:p>
        </w:tc>
        <w:tc>
          <w:tcPr>
            <w:tcW w:w="1890" w:type="dxa"/>
            <w:vAlign w:val="top"/>
          </w:tcPr>
          <w:p w14:paraId="09C04836" w14:textId="3DF92FEA"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۰/۴۰</m:t>
                </m:r>
              </m:oMath>
            </m:oMathPara>
          </w:p>
        </w:tc>
      </w:tr>
      <w:tr w:rsidR="008D7010" w:rsidRPr="00920A1B" w14:paraId="5FB34343" w14:textId="77777777" w:rsidTr="008D7010">
        <w:tc>
          <w:tcPr>
            <w:tcW w:w="3780" w:type="dxa"/>
          </w:tcPr>
          <w:p w14:paraId="5F78B384" w14:textId="77777777" w:rsidR="008D7010" w:rsidRPr="00920A1B" w:rsidRDefault="008D7010" w:rsidP="00C749D8">
            <w:pPr>
              <w:spacing w:line="240" w:lineRule="auto"/>
              <w:jc w:val="center"/>
            </w:pPr>
            <w:r w:rsidRPr="00920A1B">
              <w:rPr>
                <w:rFonts w:hint="cs"/>
                <w:rtl/>
              </w:rPr>
              <w:t>2-پروپانول</w:t>
            </w:r>
          </w:p>
        </w:tc>
        <w:tc>
          <w:tcPr>
            <w:tcW w:w="1504" w:type="dxa"/>
            <w:vAlign w:val="top"/>
          </w:tcPr>
          <w:p w14:paraId="348BAF76" w14:textId="693E4B65" w:rsidR="008D7010" w:rsidRPr="008D7010" w:rsidRDefault="008D7010" w:rsidP="007227D4">
            <w:pPr>
              <w:bidi w:val="0"/>
              <w:spacing w:line="240" w:lineRule="auto"/>
              <w:jc w:val="center"/>
              <w:rPr>
                <w:rFonts w:ascii="Cambria Math" w:hAnsi="Cambria Math"/>
                <w:rtl/>
                <w:oMath/>
              </w:rPr>
            </w:pPr>
            <m:oMathPara>
              <m:oMath>
                <m:r>
                  <m:rPr>
                    <m:sty m:val="p"/>
                  </m:rPr>
                  <w:rPr>
                    <w:rFonts w:ascii="Cambria Math" w:hAnsi="Cambria Math"/>
                    <w:rtl/>
                    <w:lang w:bidi="fa-IR"/>
                  </w:rPr>
                  <m:t>۰/۰</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۰</m:t>
                </m:r>
              </m:oMath>
            </m:oMathPara>
          </w:p>
        </w:tc>
        <w:tc>
          <w:tcPr>
            <w:tcW w:w="476" w:type="dxa"/>
            <w:vAlign w:val="top"/>
          </w:tcPr>
          <w:p w14:paraId="6DD719E8" w14:textId="30D33861" w:rsidR="008D7010" w:rsidRPr="008D7010" w:rsidRDefault="008D7010" w:rsidP="00C749D8">
            <w:pPr>
              <w:spacing w:line="240" w:lineRule="auto"/>
              <w:jc w:val="center"/>
              <w:rPr>
                <w:rFonts w:ascii="Cambria Math" w:hAnsi="Cambria Math"/>
                <w:rtl/>
                <w:oMath/>
              </w:rPr>
            </w:pPr>
            <m:oMathPara>
              <m:oMath>
                <m:r>
                  <m:rPr>
                    <m:sty m:val="p"/>
                  </m:rPr>
                  <w:rPr>
                    <w:rFonts w:ascii="Cambria Math" w:hAnsi="Cambria Math"/>
                    <w:rtl/>
                    <w:lang w:bidi="fa-IR"/>
                  </w:rPr>
                  <m:t>۶</m:t>
                </m:r>
              </m:oMath>
            </m:oMathPara>
          </w:p>
        </w:tc>
        <w:tc>
          <w:tcPr>
            <w:tcW w:w="1466" w:type="dxa"/>
            <w:vAlign w:val="top"/>
          </w:tcPr>
          <w:p w14:paraId="7009C387" w14:textId="0FEA98CE" w:rsidR="008D7010" w:rsidRPr="008D7010" w:rsidRDefault="008D7010" w:rsidP="00C749D8">
            <w:pPr>
              <w:bidi w:val="0"/>
              <w:spacing w:line="240" w:lineRule="auto"/>
              <w:jc w:val="center"/>
              <w:rPr>
                <w:rFonts w:ascii="Cambria Math" w:hAnsi="Cambria Math"/>
                <w:oMath/>
              </w:rPr>
            </w:pPr>
            <m:oMathPara>
              <m:oMath>
                <m:r>
                  <m:rPr>
                    <m:sty m:val="p"/>
                  </m:rPr>
                  <w:rPr>
                    <w:rFonts w:ascii="Cambria Math" w:hAnsi="Cambria Math"/>
                    <w:rtl/>
                    <w:lang w:bidi="fa-IR"/>
                  </w:rPr>
                  <m:t>۰/۲</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۲</m:t>
                </m:r>
              </m:oMath>
            </m:oMathPara>
          </w:p>
        </w:tc>
        <w:tc>
          <w:tcPr>
            <w:tcW w:w="508" w:type="dxa"/>
            <w:vAlign w:val="top"/>
          </w:tcPr>
          <w:p w14:paraId="419F01C3" w14:textId="0CE23B24" w:rsidR="008D7010" w:rsidRPr="008D7010" w:rsidRDefault="008D7010" w:rsidP="00C749D8">
            <w:pPr>
              <w:bidi w:val="0"/>
              <w:spacing w:line="240" w:lineRule="auto"/>
              <w:jc w:val="center"/>
              <w:rPr>
                <w:rFonts w:ascii="Cambria Math" w:hAnsi="Cambria Math"/>
                <w:oMath/>
              </w:rPr>
            </w:pPr>
            <m:oMathPara>
              <m:oMath>
                <m:r>
                  <m:rPr>
                    <m:sty m:val="p"/>
                  </m:rPr>
                  <w:rPr>
                    <w:rFonts w:ascii="Cambria Math" w:hAnsi="Cambria Math"/>
                    <w:rtl/>
                    <w:lang w:bidi="fa-IR"/>
                  </w:rPr>
                  <m:t>۶</m:t>
                </m:r>
              </m:oMath>
            </m:oMathPara>
          </w:p>
        </w:tc>
        <w:tc>
          <w:tcPr>
            <w:tcW w:w="1890" w:type="dxa"/>
            <w:vAlign w:val="top"/>
          </w:tcPr>
          <w:p w14:paraId="0C136917" w14:textId="48BC0106" w:rsidR="008D7010" w:rsidRPr="008D7010" w:rsidRDefault="008D7010" w:rsidP="00C749D8">
            <w:pPr>
              <w:bidi w:val="0"/>
              <w:spacing w:line="240" w:lineRule="auto"/>
              <w:jc w:val="center"/>
              <w:rPr>
                <w:rFonts w:ascii="Cambria Math" w:hAnsi="Cambria Math"/>
                <w:oMath/>
              </w:rPr>
            </w:pPr>
            <m:oMathPara>
              <m:oMath>
                <m:r>
                  <m:rPr>
                    <m:sty m:val="p"/>
                  </m:rPr>
                  <w:rPr>
                    <w:rFonts w:ascii="Cambria Math" w:hAnsi="Cambria Math"/>
                    <w:rtl/>
                    <w:lang w:bidi="fa-IR"/>
                  </w:rPr>
                  <m:t>۰/۲۲</m:t>
                </m:r>
              </m:oMath>
            </m:oMathPara>
          </w:p>
        </w:tc>
      </w:tr>
      <w:tr w:rsidR="008D7010" w:rsidRPr="00920A1B" w14:paraId="720DD2A5" w14:textId="77777777" w:rsidTr="008D7010">
        <w:tc>
          <w:tcPr>
            <w:tcW w:w="3780" w:type="dxa"/>
          </w:tcPr>
          <w:p w14:paraId="7B284C1C" w14:textId="77777777" w:rsidR="008D7010" w:rsidRPr="00920A1B" w:rsidRDefault="008D7010" w:rsidP="00C749D8">
            <w:pPr>
              <w:spacing w:line="240" w:lineRule="auto"/>
              <w:jc w:val="center"/>
              <w:rPr>
                <w:rtl/>
                <w:lang w:bidi="fa-IR"/>
              </w:rPr>
            </w:pPr>
            <w:r w:rsidRPr="00920A1B">
              <w:rPr>
                <w:rFonts w:hint="cs"/>
                <w:rtl/>
              </w:rPr>
              <w:t>1-بوتانول</w:t>
            </w:r>
          </w:p>
        </w:tc>
        <w:tc>
          <w:tcPr>
            <w:tcW w:w="1504" w:type="dxa"/>
            <w:vAlign w:val="top"/>
          </w:tcPr>
          <w:p w14:paraId="53FCC827" w14:textId="5202F2BA"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۱/۲</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۴</m:t>
                </m:r>
              </m:oMath>
            </m:oMathPara>
          </w:p>
        </w:tc>
        <w:tc>
          <w:tcPr>
            <w:tcW w:w="476" w:type="dxa"/>
            <w:vAlign w:val="top"/>
          </w:tcPr>
          <w:p w14:paraId="23977548" w14:textId="26D2DCBA" w:rsidR="008D7010" w:rsidRPr="008D7010" w:rsidRDefault="008D7010" w:rsidP="00C749D8">
            <w:pPr>
              <w:spacing w:line="240" w:lineRule="auto"/>
              <w:jc w:val="center"/>
              <w:rPr>
                <w:rFonts w:ascii="Cambria Math" w:hAnsi="Cambria Math"/>
                <w:rtl/>
                <w:oMath/>
              </w:rPr>
            </w:pPr>
            <m:oMathPara>
              <m:oMath>
                <m:r>
                  <m:rPr>
                    <m:sty m:val="p"/>
                  </m:rPr>
                  <w:rPr>
                    <w:rFonts w:ascii="Cambria Math" w:hAnsi="Cambria Math"/>
                    <w:rtl/>
                    <w:lang w:bidi="fa-IR"/>
                  </w:rPr>
                  <m:t>۶</m:t>
                </m:r>
              </m:oMath>
            </m:oMathPara>
          </w:p>
        </w:tc>
        <w:tc>
          <w:tcPr>
            <w:tcW w:w="1466" w:type="dxa"/>
            <w:vAlign w:val="top"/>
          </w:tcPr>
          <w:p w14:paraId="047B2154" w14:textId="5EC896C4"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۱/۹</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۵</m:t>
                </m:r>
              </m:oMath>
            </m:oMathPara>
          </w:p>
        </w:tc>
        <w:tc>
          <w:tcPr>
            <w:tcW w:w="508" w:type="dxa"/>
            <w:vAlign w:val="top"/>
          </w:tcPr>
          <w:p w14:paraId="02BA42A6" w14:textId="2A0B7330"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۶</m:t>
                </m:r>
              </m:oMath>
            </m:oMathPara>
          </w:p>
        </w:tc>
        <w:tc>
          <w:tcPr>
            <w:tcW w:w="1890" w:type="dxa"/>
            <w:vAlign w:val="top"/>
          </w:tcPr>
          <w:p w14:paraId="3E9B9772" w14:textId="2B8D2601"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۰/۲۵</m:t>
                </m:r>
              </m:oMath>
            </m:oMathPara>
          </w:p>
        </w:tc>
      </w:tr>
      <w:tr w:rsidR="008D7010" w:rsidRPr="00920A1B" w14:paraId="39202D73" w14:textId="77777777" w:rsidTr="008D7010">
        <w:tc>
          <w:tcPr>
            <w:tcW w:w="3780" w:type="dxa"/>
          </w:tcPr>
          <w:p w14:paraId="1756F9CE" w14:textId="77777777" w:rsidR="008D7010" w:rsidRPr="00920A1B" w:rsidRDefault="008D7010" w:rsidP="00C749D8">
            <w:pPr>
              <w:spacing w:line="240" w:lineRule="auto"/>
              <w:jc w:val="center"/>
              <w:rPr>
                <w:rtl/>
                <w:lang w:bidi="fa-IR"/>
              </w:rPr>
            </w:pPr>
            <w:r w:rsidRPr="00920A1B">
              <w:rPr>
                <w:rFonts w:hint="cs"/>
                <w:rtl/>
              </w:rPr>
              <w:t>1-پنتانول</w:t>
            </w:r>
          </w:p>
        </w:tc>
        <w:tc>
          <w:tcPr>
            <w:tcW w:w="1504" w:type="dxa"/>
            <w:vAlign w:val="top"/>
          </w:tcPr>
          <w:p w14:paraId="7EBA2308" w14:textId="2F0F4DF5" w:rsidR="008D7010" w:rsidRPr="008D7010" w:rsidRDefault="008D7010" w:rsidP="007227D4">
            <w:pPr>
              <w:bidi w:val="0"/>
              <w:spacing w:line="240" w:lineRule="auto"/>
              <w:jc w:val="center"/>
              <w:rPr>
                <w:rFonts w:ascii="Cambria Math" w:hAnsi="Cambria Math"/>
                <w:rtl/>
                <w:oMath/>
              </w:rPr>
            </w:pPr>
            <m:oMathPara>
              <m:oMath>
                <m:r>
                  <m:rPr>
                    <m:sty m:val="p"/>
                  </m:rPr>
                  <w:rPr>
                    <w:rFonts w:ascii="Cambria Math" w:hAnsi="Cambria Math"/>
                    <w:rtl/>
                    <w:lang w:bidi="fa-IR"/>
                  </w:rPr>
                  <m:t>۰/۰</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۰</m:t>
                </m:r>
              </m:oMath>
            </m:oMathPara>
          </w:p>
        </w:tc>
        <w:tc>
          <w:tcPr>
            <w:tcW w:w="476" w:type="dxa"/>
            <w:vAlign w:val="top"/>
          </w:tcPr>
          <w:p w14:paraId="45DEE9E2" w14:textId="0981F41C" w:rsidR="008D7010" w:rsidRPr="008D7010" w:rsidRDefault="008D7010" w:rsidP="00C749D8">
            <w:pPr>
              <w:spacing w:line="240" w:lineRule="auto"/>
              <w:jc w:val="center"/>
              <w:rPr>
                <w:rFonts w:ascii="Cambria Math" w:hAnsi="Cambria Math"/>
                <w:rtl/>
                <w:oMath/>
              </w:rPr>
            </w:pPr>
            <m:oMathPara>
              <m:oMath>
                <m:r>
                  <m:rPr>
                    <m:sty m:val="p"/>
                  </m:rPr>
                  <w:rPr>
                    <w:rFonts w:ascii="Cambria Math" w:hAnsi="Cambria Math"/>
                    <w:rtl/>
                    <w:lang w:bidi="fa-IR"/>
                  </w:rPr>
                  <m:t>۶</m:t>
                </m:r>
              </m:oMath>
            </m:oMathPara>
          </w:p>
        </w:tc>
        <w:tc>
          <w:tcPr>
            <w:tcW w:w="1466" w:type="dxa"/>
            <w:vAlign w:val="top"/>
          </w:tcPr>
          <w:p w14:paraId="13BF663C" w14:textId="2C3F0B77"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۱/۳</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۳</m:t>
                </m:r>
              </m:oMath>
            </m:oMathPara>
          </w:p>
        </w:tc>
        <w:tc>
          <w:tcPr>
            <w:tcW w:w="508" w:type="dxa"/>
            <w:vAlign w:val="top"/>
          </w:tcPr>
          <w:p w14:paraId="30C1CB30" w14:textId="7F74C9BA"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۶</m:t>
                </m:r>
              </m:oMath>
            </m:oMathPara>
          </w:p>
        </w:tc>
        <w:tc>
          <w:tcPr>
            <w:tcW w:w="1890" w:type="dxa"/>
            <w:vAlign w:val="top"/>
          </w:tcPr>
          <w:p w14:paraId="159CBD8B" w14:textId="4B8219B2"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۰/۰۱</m:t>
                </m:r>
              </m:oMath>
            </m:oMathPara>
          </w:p>
        </w:tc>
      </w:tr>
      <w:tr w:rsidR="008D7010" w:rsidRPr="00920A1B" w14:paraId="0E532952" w14:textId="77777777" w:rsidTr="008D7010">
        <w:tc>
          <w:tcPr>
            <w:tcW w:w="3780" w:type="dxa"/>
          </w:tcPr>
          <w:p w14:paraId="227C7836" w14:textId="77777777" w:rsidR="008D7010" w:rsidRPr="00920A1B" w:rsidRDefault="008D7010" w:rsidP="00C749D8">
            <w:pPr>
              <w:spacing w:line="240" w:lineRule="auto"/>
              <w:jc w:val="center"/>
            </w:pPr>
            <w:r w:rsidRPr="00920A1B">
              <w:rPr>
                <w:rFonts w:hint="cs"/>
                <w:rtl/>
              </w:rPr>
              <w:t>دی‌بوتیل آمین</w:t>
            </w:r>
          </w:p>
        </w:tc>
        <w:tc>
          <w:tcPr>
            <w:tcW w:w="1504" w:type="dxa"/>
            <w:vAlign w:val="top"/>
          </w:tcPr>
          <w:p w14:paraId="1C1C6485" w14:textId="305DA036"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۴/۰</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۸</m:t>
                </m:r>
              </m:oMath>
            </m:oMathPara>
          </w:p>
        </w:tc>
        <w:tc>
          <w:tcPr>
            <w:tcW w:w="476" w:type="dxa"/>
            <w:vAlign w:val="top"/>
          </w:tcPr>
          <w:p w14:paraId="0848FEF0" w14:textId="04791A52" w:rsidR="008D7010" w:rsidRPr="008D7010" w:rsidRDefault="008D7010" w:rsidP="00C749D8">
            <w:pPr>
              <w:spacing w:line="240" w:lineRule="auto"/>
              <w:jc w:val="center"/>
              <w:rPr>
                <w:rFonts w:ascii="Cambria Math" w:hAnsi="Cambria Math"/>
                <w:rtl/>
                <w:oMath/>
              </w:rPr>
            </w:pPr>
            <m:oMathPara>
              <m:oMath>
                <m:r>
                  <m:rPr>
                    <m:sty m:val="p"/>
                  </m:rPr>
                  <w:rPr>
                    <w:rFonts w:ascii="Cambria Math" w:hAnsi="Cambria Math"/>
                    <w:rtl/>
                    <w:lang w:bidi="fa-IR"/>
                  </w:rPr>
                  <m:t>۶</m:t>
                </m:r>
              </m:oMath>
            </m:oMathPara>
          </w:p>
        </w:tc>
        <w:tc>
          <w:tcPr>
            <w:tcW w:w="1466" w:type="dxa"/>
            <w:vAlign w:val="top"/>
          </w:tcPr>
          <w:p w14:paraId="7368EEA3" w14:textId="15A6B85E"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۴/۰</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۰۲</m:t>
                </m:r>
              </m:oMath>
            </m:oMathPara>
          </w:p>
        </w:tc>
        <w:tc>
          <w:tcPr>
            <w:tcW w:w="508" w:type="dxa"/>
            <w:vAlign w:val="top"/>
          </w:tcPr>
          <w:p w14:paraId="1B97DEED" w14:textId="4F795A7F"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۶</m:t>
                </m:r>
              </m:oMath>
            </m:oMathPara>
          </w:p>
        </w:tc>
        <w:tc>
          <w:tcPr>
            <w:tcW w:w="1890" w:type="dxa"/>
            <w:vAlign w:val="top"/>
          </w:tcPr>
          <w:p w14:paraId="2C4FD961" w14:textId="57F48C50"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۰/۹۸</m:t>
                </m:r>
              </m:oMath>
            </m:oMathPara>
          </w:p>
        </w:tc>
      </w:tr>
      <w:tr w:rsidR="008D7010" w:rsidRPr="00920A1B" w14:paraId="3001E132" w14:textId="77777777" w:rsidTr="008D7010">
        <w:trPr>
          <w:trHeight w:val="462"/>
        </w:trPr>
        <w:tc>
          <w:tcPr>
            <w:tcW w:w="3780" w:type="dxa"/>
          </w:tcPr>
          <w:p w14:paraId="2764E26B" w14:textId="77777777" w:rsidR="008D7010" w:rsidRPr="00920A1B" w:rsidRDefault="008D7010" w:rsidP="00C749D8">
            <w:pPr>
              <w:spacing w:line="240" w:lineRule="auto"/>
              <w:jc w:val="center"/>
            </w:pPr>
            <w:r w:rsidRPr="00920A1B">
              <w:rPr>
                <w:rFonts w:hint="cs"/>
                <w:rtl/>
              </w:rPr>
              <w:t>تولوئن</w:t>
            </w:r>
          </w:p>
        </w:tc>
        <w:tc>
          <w:tcPr>
            <w:tcW w:w="1504" w:type="dxa"/>
            <w:vAlign w:val="top"/>
          </w:tcPr>
          <w:p w14:paraId="644EDC1D" w14:textId="3B7D8D9F" w:rsidR="008D7010" w:rsidRPr="008D7010" w:rsidRDefault="008D7010" w:rsidP="007227D4">
            <w:pPr>
              <w:bidi w:val="0"/>
              <w:spacing w:line="240" w:lineRule="auto"/>
              <w:jc w:val="center"/>
              <w:rPr>
                <w:rFonts w:ascii="Cambria Math" w:hAnsi="Cambria Math"/>
                <w:oMath/>
              </w:rPr>
            </w:pPr>
            <m:oMathPara>
              <m:oMath>
                <m:r>
                  <m:rPr>
                    <m:sty m:val="p"/>
                  </m:rPr>
                  <w:rPr>
                    <w:rFonts w:ascii="Cambria Math" w:hAnsi="Cambria Math"/>
                    <w:rtl/>
                    <w:lang w:bidi="fa-IR"/>
                  </w:rPr>
                  <m:t>۰/۰</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۰</m:t>
                </m:r>
              </m:oMath>
            </m:oMathPara>
          </w:p>
        </w:tc>
        <w:tc>
          <w:tcPr>
            <w:tcW w:w="476" w:type="dxa"/>
            <w:vAlign w:val="top"/>
          </w:tcPr>
          <w:p w14:paraId="405F3C0C" w14:textId="041EE49F" w:rsidR="008D7010" w:rsidRPr="008D7010" w:rsidRDefault="008D7010" w:rsidP="00C749D8">
            <w:pPr>
              <w:spacing w:line="240" w:lineRule="auto"/>
              <w:jc w:val="center"/>
              <w:rPr>
                <w:rFonts w:ascii="Cambria Math" w:hAnsi="Cambria Math"/>
                <w:rtl/>
                <w:oMath/>
              </w:rPr>
            </w:pPr>
            <m:oMathPara>
              <m:oMath>
                <m:r>
                  <m:rPr>
                    <m:sty m:val="p"/>
                  </m:rPr>
                  <w:rPr>
                    <w:rFonts w:ascii="Cambria Math" w:hAnsi="Cambria Math"/>
                    <w:rtl/>
                    <w:lang w:bidi="fa-IR"/>
                  </w:rPr>
                  <m:t>۶</m:t>
                </m:r>
              </m:oMath>
            </m:oMathPara>
          </w:p>
        </w:tc>
        <w:tc>
          <w:tcPr>
            <w:tcW w:w="1466" w:type="dxa"/>
            <w:vAlign w:val="top"/>
          </w:tcPr>
          <w:p w14:paraId="208F6756" w14:textId="6EEFCE69" w:rsidR="008D7010" w:rsidRPr="008D7010" w:rsidRDefault="008D7010" w:rsidP="00C749D8">
            <w:pPr>
              <w:bidi w:val="0"/>
              <w:spacing w:line="240" w:lineRule="auto"/>
              <w:jc w:val="center"/>
              <w:rPr>
                <w:rFonts w:ascii="Cambria Math" w:hAnsi="Cambria Math"/>
                <w:rtl/>
                <w:lang w:bidi="fa-IR"/>
                <w:oMath/>
              </w:rPr>
            </w:pPr>
            <m:oMathPara>
              <m:oMath>
                <m:r>
                  <m:rPr>
                    <m:sty m:val="p"/>
                  </m:rPr>
                  <w:rPr>
                    <w:rFonts w:ascii="Cambria Math" w:hAnsi="Cambria Math"/>
                    <w:rtl/>
                    <w:lang w:bidi="fa-IR"/>
                  </w:rPr>
                  <m:t>۱/۴</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۳</m:t>
                </m:r>
              </m:oMath>
            </m:oMathPara>
          </w:p>
        </w:tc>
        <w:tc>
          <w:tcPr>
            <w:tcW w:w="508" w:type="dxa"/>
            <w:vAlign w:val="top"/>
          </w:tcPr>
          <w:p w14:paraId="387C12F4" w14:textId="0C395B77"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۶</m:t>
                </m:r>
              </m:oMath>
            </m:oMathPara>
          </w:p>
        </w:tc>
        <w:tc>
          <w:tcPr>
            <w:tcW w:w="1890" w:type="dxa"/>
            <w:vAlign w:val="top"/>
          </w:tcPr>
          <w:p w14:paraId="0AEFE3C6" w14:textId="56C8D3D8" w:rsidR="008D7010" w:rsidRPr="008D7010" w:rsidRDefault="008D7010" w:rsidP="00C749D8">
            <w:pPr>
              <w:bidi w:val="0"/>
              <w:spacing w:line="240" w:lineRule="auto"/>
              <w:jc w:val="center"/>
              <w:rPr>
                <w:rFonts w:ascii="Cambria Math" w:hAnsi="Cambria Math"/>
                <w:rtl/>
                <w:oMath/>
              </w:rPr>
            </w:pPr>
            <m:oMathPara>
              <m:oMath>
                <m:r>
                  <m:rPr>
                    <m:sty m:val="p"/>
                  </m:rPr>
                  <w:rPr>
                    <w:rFonts w:ascii="Cambria Math" w:hAnsi="Cambria Math"/>
                    <w:rtl/>
                    <w:lang w:bidi="fa-IR"/>
                  </w:rPr>
                  <m:t>۰/۰۱</m:t>
                </m:r>
              </m:oMath>
            </m:oMathPara>
          </w:p>
        </w:tc>
      </w:tr>
    </w:tbl>
    <w:p w14:paraId="45734AD2" w14:textId="37CB3129" w:rsidR="00512FFE" w:rsidRDefault="001713C8" w:rsidP="001A0C3A">
      <w:pPr>
        <w:tabs>
          <w:tab w:val="left" w:pos="3935"/>
        </w:tabs>
        <w:rPr>
          <w:color w:val="FF0000"/>
          <w:lang w:bidi="fa-IR"/>
        </w:rPr>
      </w:pPr>
      <w:r>
        <w:rPr>
          <w:color w:val="FF0000"/>
          <w:rtl/>
        </w:rPr>
        <w:tab/>
      </w:r>
    </w:p>
    <w:p w14:paraId="387F13AA" w14:textId="6F560301" w:rsidR="00615D4C" w:rsidRDefault="00615D4C" w:rsidP="00334896">
      <w:pPr>
        <w:pStyle w:val="a3"/>
        <w:jc w:val="center"/>
        <w:rPr>
          <w:rtl/>
          <w:lang w:bidi="fa-IR"/>
        </w:rPr>
      </w:pPr>
      <w:r w:rsidRPr="00DD390D">
        <w:rPr>
          <w:rFonts w:hint="cs"/>
          <w:rtl/>
          <w:lang w:bidi="fa-IR"/>
        </w:rPr>
        <w:lastRenderedPageBreak/>
        <w:t>جدول 4-</w:t>
      </w:r>
      <w:r w:rsidR="00334896">
        <w:rPr>
          <w:rFonts w:hint="cs"/>
          <w:rtl/>
          <w:lang w:bidi="fa-IR"/>
        </w:rPr>
        <w:t>3</w:t>
      </w:r>
      <w:r w:rsidRPr="00DD390D">
        <w:rPr>
          <w:rFonts w:hint="cs"/>
          <w:rtl/>
          <w:lang w:bidi="fa-IR"/>
        </w:rPr>
        <w:t xml:space="preserve"> درصد برداشت حلال‌ها توسط تار موی انسانی در دو حالت چرب و شسته شده در نمونه شماره </w:t>
      </w:r>
      <w:r w:rsidR="00334896">
        <w:rPr>
          <w:rFonts w:hint="cs"/>
          <w:rtl/>
          <w:lang w:bidi="fa-IR"/>
        </w:rPr>
        <w:t>3</w:t>
      </w:r>
    </w:p>
    <w:tbl>
      <w:tblPr>
        <w:tblStyle w:val="Simple"/>
        <w:bidiVisual/>
        <w:tblW w:w="9501" w:type="dxa"/>
        <w:tblInd w:w="-647" w:type="dxa"/>
        <w:tblLook w:val="04A0" w:firstRow="1" w:lastRow="0" w:firstColumn="1" w:lastColumn="0" w:noHBand="0" w:noVBand="1"/>
      </w:tblPr>
      <w:tblGrid>
        <w:gridCol w:w="3515"/>
        <w:gridCol w:w="1518"/>
        <w:gridCol w:w="546"/>
        <w:gridCol w:w="1441"/>
        <w:gridCol w:w="473"/>
        <w:gridCol w:w="2008"/>
      </w:tblGrid>
      <w:tr w:rsidR="00615D4C" w:rsidRPr="00920A1B" w14:paraId="4F872A71" w14:textId="77777777" w:rsidTr="001A0C3A">
        <w:trPr>
          <w:cnfStyle w:val="100000000000" w:firstRow="1" w:lastRow="0" w:firstColumn="0" w:lastColumn="0" w:oddVBand="0" w:evenVBand="0" w:oddHBand="0" w:evenHBand="0" w:firstRowFirstColumn="0" w:firstRowLastColumn="0" w:lastRowFirstColumn="0" w:lastRowLastColumn="0"/>
          <w:trHeight w:val="444"/>
        </w:trPr>
        <w:tc>
          <w:tcPr>
            <w:tcW w:w="3515" w:type="dxa"/>
            <w:vMerge w:val="restart"/>
          </w:tcPr>
          <w:p w14:paraId="6F8DDE07" w14:textId="77777777" w:rsidR="00615D4C" w:rsidRPr="00920A1B" w:rsidRDefault="00615D4C" w:rsidP="00133F69">
            <w:pPr>
              <w:spacing w:line="240" w:lineRule="auto"/>
              <w:jc w:val="center"/>
              <w:rPr>
                <w:rtl/>
              </w:rPr>
            </w:pPr>
            <w:r w:rsidRPr="00920A1B">
              <w:rPr>
                <w:rFonts w:hint="cs"/>
                <w:rtl/>
              </w:rPr>
              <w:t>نام حلال</w:t>
            </w:r>
          </w:p>
        </w:tc>
        <w:tc>
          <w:tcPr>
            <w:tcW w:w="2064" w:type="dxa"/>
            <w:gridSpan w:val="2"/>
          </w:tcPr>
          <w:p w14:paraId="308B9719" w14:textId="77777777" w:rsidR="00615D4C" w:rsidRPr="00920A1B" w:rsidRDefault="00615D4C" w:rsidP="00133F69">
            <w:pPr>
              <w:spacing w:line="240" w:lineRule="auto"/>
              <w:jc w:val="center"/>
              <w:rPr>
                <w:sz w:val="28"/>
                <w:rtl/>
              </w:rPr>
            </w:pPr>
            <w:r w:rsidRPr="00920A1B">
              <w:rPr>
                <w:rFonts w:hint="cs"/>
                <w:sz w:val="28"/>
                <w:rtl/>
              </w:rPr>
              <w:t>موی شسته شده</w:t>
            </w:r>
          </w:p>
        </w:tc>
        <w:tc>
          <w:tcPr>
            <w:tcW w:w="1914" w:type="dxa"/>
            <w:gridSpan w:val="2"/>
          </w:tcPr>
          <w:p w14:paraId="76306AED" w14:textId="77777777" w:rsidR="00615D4C" w:rsidRPr="00920A1B" w:rsidRDefault="00615D4C" w:rsidP="00133F69">
            <w:pPr>
              <w:spacing w:line="240" w:lineRule="auto"/>
              <w:jc w:val="center"/>
              <w:rPr>
                <w:sz w:val="28"/>
                <w:rtl/>
              </w:rPr>
            </w:pPr>
            <w:r w:rsidRPr="00920A1B">
              <w:rPr>
                <w:rFonts w:hint="cs"/>
                <w:sz w:val="28"/>
                <w:rtl/>
              </w:rPr>
              <w:t>موی چرب</w:t>
            </w:r>
          </w:p>
        </w:tc>
        <w:tc>
          <w:tcPr>
            <w:tcW w:w="2008" w:type="dxa"/>
            <w:vMerge w:val="restart"/>
          </w:tcPr>
          <w:p w14:paraId="3A8305ED" w14:textId="77777777" w:rsidR="00615D4C" w:rsidRPr="00920A1B" w:rsidRDefault="00615D4C" w:rsidP="00133F69">
            <w:pPr>
              <w:spacing w:line="240" w:lineRule="auto"/>
              <w:jc w:val="center"/>
              <w:rPr>
                <w:sz w:val="28"/>
              </w:rPr>
            </w:pPr>
            <w:r w:rsidRPr="00920A1B">
              <w:rPr>
                <w:sz w:val="28"/>
              </w:rPr>
              <w:t>Pvalue</w:t>
            </w:r>
          </w:p>
        </w:tc>
      </w:tr>
      <w:tr w:rsidR="00615D4C" w:rsidRPr="00920A1B" w14:paraId="67D68FB4" w14:textId="77777777" w:rsidTr="001A0C3A">
        <w:trPr>
          <w:trHeight w:val="435"/>
        </w:trPr>
        <w:tc>
          <w:tcPr>
            <w:tcW w:w="3515" w:type="dxa"/>
            <w:vMerge/>
          </w:tcPr>
          <w:p w14:paraId="0F74069F" w14:textId="77777777" w:rsidR="00615D4C" w:rsidRPr="00920A1B" w:rsidRDefault="00615D4C" w:rsidP="00133F69">
            <w:pPr>
              <w:spacing w:line="240" w:lineRule="auto"/>
              <w:jc w:val="center"/>
              <w:rPr>
                <w:rtl/>
              </w:rPr>
            </w:pPr>
          </w:p>
        </w:tc>
        <w:tc>
          <w:tcPr>
            <w:tcW w:w="1518" w:type="dxa"/>
          </w:tcPr>
          <w:p w14:paraId="712EC5DE" w14:textId="77777777" w:rsidR="00615D4C" w:rsidRPr="00920A1B" w:rsidRDefault="00615D4C" w:rsidP="00133F69">
            <w:pPr>
              <w:spacing w:line="240" w:lineRule="auto"/>
              <w:jc w:val="center"/>
              <w:rPr>
                <w:sz w:val="28"/>
                <w:rtl/>
              </w:rPr>
            </w:pPr>
            <w:r w:rsidRPr="00920A1B">
              <w:rPr>
                <w:rFonts w:hint="cs"/>
                <w:sz w:val="28"/>
                <w:rtl/>
              </w:rPr>
              <w:t>برداشت(%)</w:t>
            </w:r>
          </w:p>
        </w:tc>
        <w:tc>
          <w:tcPr>
            <w:tcW w:w="546" w:type="dxa"/>
          </w:tcPr>
          <w:p w14:paraId="2A69DA20" w14:textId="77777777" w:rsidR="00615D4C" w:rsidRPr="00920A1B" w:rsidRDefault="00615D4C" w:rsidP="00133F69">
            <w:pPr>
              <w:spacing w:line="240" w:lineRule="auto"/>
              <w:jc w:val="center"/>
              <w:rPr>
                <w:sz w:val="28"/>
                <w:rtl/>
              </w:rPr>
            </w:pPr>
            <w:r w:rsidRPr="00920A1B">
              <w:rPr>
                <w:rFonts w:hint="cs"/>
                <w:sz w:val="28"/>
                <w:rtl/>
              </w:rPr>
              <w:t xml:space="preserve">رتبه </w:t>
            </w:r>
          </w:p>
        </w:tc>
        <w:tc>
          <w:tcPr>
            <w:tcW w:w="1441" w:type="dxa"/>
          </w:tcPr>
          <w:p w14:paraId="39E1B67F" w14:textId="77777777" w:rsidR="00615D4C" w:rsidRPr="00920A1B" w:rsidRDefault="00615D4C" w:rsidP="00133F69">
            <w:pPr>
              <w:spacing w:line="240" w:lineRule="auto"/>
              <w:jc w:val="center"/>
              <w:rPr>
                <w:sz w:val="28"/>
                <w:rtl/>
                <w:lang w:bidi="fa-IR"/>
              </w:rPr>
            </w:pPr>
            <w:r w:rsidRPr="00920A1B">
              <w:rPr>
                <w:rFonts w:hint="cs"/>
                <w:sz w:val="28"/>
                <w:rtl/>
              </w:rPr>
              <w:t>برداشت(%)</w:t>
            </w:r>
          </w:p>
        </w:tc>
        <w:tc>
          <w:tcPr>
            <w:tcW w:w="473" w:type="dxa"/>
          </w:tcPr>
          <w:p w14:paraId="2322FACF" w14:textId="77777777" w:rsidR="00615D4C" w:rsidRPr="00920A1B" w:rsidRDefault="00615D4C" w:rsidP="00133F69">
            <w:pPr>
              <w:spacing w:line="240" w:lineRule="auto"/>
              <w:jc w:val="center"/>
              <w:rPr>
                <w:sz w:val="28"/>
                <w:rtl/>
              </w:rPr>
            </w:pPr>
            <w:r w:rsidRPr="00920A1B">
              <w:rPr>
                <w:rFonts w:hint="cs"/>
                <w:sz w:val="28"/>
                <w:rtl/>
              </w:rPr>
              <w:t>رتبه</w:t>
            </w:r>
          </w:p>
        </w:tc>
        <w:tc>
          <w:tcPr>
            <w:tcW w:w="2008" w:type="dxa"/>
            <w:vMerge/>
          </w:tcPr>
          <w:p w14:paraId="0FFC946B" w14:textId="77777777" w:rsidR="00615D4C" w:rsidRPr="00920A1B" w:rsidRDefault="00615D4C" w:rsidP="00133F69">
            <w:pPr>
              <w:spacing w:line="240" w:lineRule="auto"/>
              <w:jc w:val="center"/>
              <w:rPr>
                <w:sz w:val="28"/>
                <w:rtl/>
              </w:rPr>
            </w:pPr>
          </w:p>
        </w:tc>
      </w:tr>
      <w:tr w:rsidR="000D6BA6" w:rsidRPr="00920A1B" w14:paraId="1931A4F2" w14:textId="77777777" w:rsidTr="001A0C3A">
        <w:tc>
          <w:tcPr>
            <w:tcW w:w="3515" w:type="dxa"/>
          </w:tcPr>
          <w:p w14:paraId="2D53ED7E" w14:textId="77777777" w:rsidR="000D6BA6" w:rsidRPr="00920A1B" w:rsidRDefault="000D6BA6" w:rsidP="00133F69">
            <w:pPr>
              <w:spacing w:line="240" w:lineRule="auto"/>
              <w:jc w:val="center"/>
              <w:rPr>
                <w:rtl/>
                <w:lang w:bidi="fa-IR"/>
              </w:rPr>
            </w:pPr>
            <w:r w:rsidRPr="00920A1B">
              <w:rPr>
                <w:rtl/>
              </w:rPr>
              <w:t>د</w:t>
            </w:r>
            <w:r w:rsidRPr="00920A1B">
              <w:rPr>
                <w:rFonts w:hint="cs"/>
                <w:rtl/>
              </w:rPr>
              <w:t>ی</w:t>
            </w:r>
            <w:r w:rsidRPr="00920A1B">
              <w:rPr>
                <w:rtl/>
              </w:rPr>
              <w:t xml:space="preserve"> مت</w:t>
            </w:r>
            <w:r w:rsidRPr="00920A1B">
              <w:rPr>
                <w:rFonts w:hint="cs"/>
                <w:rtl/>
              </w:rPr>
              <w:t>ی</w:t>
            </w:r>
            <w:r w:rsidRPr="00920A1B">
              <w:rPr>
                <w:rFonts w:hint="eastAsia"/>
                <w:rtl/>
              </w:rPr>
              <w:t>ل</w:t>
            </w:r>
            <w:r w:rsidRPr="00920A1B">
              <w:rPr>
                <w:rtl/>
              </w:rPr>
              <w:t xml:space="preserve"> سولفوکسا</w:t>
            </w:r>
            <w:r w:rsidRPr="00920A1B">
              <w:rPr>
                <w:rFonts w:hint="cs"/>
                <w:rtl/>
              </w:rPr>
              <w:t>ی</w:t>
            </w:r>
            <w:r w:rsidRPr="00920A1B">
              <w:rPr>
                <w:rFonts w:hint="eastAsia"/>
                <w:rtl/>
              </w:rPr>
              <w:t>د</w:t>
            </w:r>
            <w:r w:rsidRPr="00920A1B">
              <w:rPr>
                <w:rtl/>
              </w:rPr>
              <w:t xml:space="preserve"> (</w:t>
            </w:r>
            <w:r w:rsidRPr="00920A1B">
              <w:t>DMSO</w:t>
            </w:r>
            <w:r w:rsidRPr="00920A1B">
              <w:rPr>
                <w:rtl/>
              </w:rPr>
              <w:t>)</w:t>
            </w:r>
          </w:p>
        </w:tc>
        <w:tc>
          <w:tcPr>
            <w:tcW w:w="1518" w:type="dxa"/>
            <w:vAlign w:val="top"/>
          </w:tcPr>
          <w:p w14:paraId="07CAD358" w14:textId="53D94349" w:rsidR="000D6BA6" w:rsidRPr="000D6BA6" w:rsidRDefault="000D6BA6" w:rsidP="00310E01">
            <w:pPr>
              <w:spacing w:line="240" w:lineRule="auto"/>
              <w:jc w:val="center"/>
              <w:rPr>
                <w:rFonts w:ascii="Cambria Math" w:hAnsi="Cambria Math"/>
                <w:sz w:val="28"/>
                <w:rtl/>
                <w:oMath/>
              </w:rPr>
            </w:pPr>
            <m:oMathPara>
              <m:oMath>
                <m:r>
                  <m:rPr>
                    <m:sty m:val="p"/>
                  </m:rPr>
                  <w:rPr>
                    <w:rFonts w:ascii="Cambria Math" w:hAnsi="Cambria Math"/>
                    <w:sz w:val="28"/>
                    <w:rtl/>
                    <w:lang w:bidi="fa-IR"/>
                  </w:rPr>
                  <m:t>۲۴/۵</m:t>
                </m:r>
                <m:r>
                  <m:rPr>
                    <m:sty m:val="p"/>
                  </m:rPr>
                  <w:rPr>
                    <w:rFonts w:ascii="Cambria Math" w:hAnsi="Cambria Math" w:cs="Times New Roman" w:hint="cs"/>
                    <w:sz w:val="28"/>
                    <w:rtl/>
                    <w:lang w:bidi="fa-IR"/>
                  </w:rPr>
                  <m:t>±</m:t>
                </m:r>
                <m:r>
                  <m:rPr>
                    <m:sty m:val="p"/>
                  </m:rPr>
                  <w:rPr>
                    <w:rFonts w:ascii="Cambria Math" w:hAnsi="Cambria Math" w:hint="cs"/>
                    <w:sz w:val="28"/>
                    <w:rtl/>
                    <w:lang w:bidi="fa-IR"/>
                  </w:rPr>
                  <m:t>۱</m:t>
                </m:r>
                <m:r>
                  <m:rPr>
                    <m:sty m:val="p"/>
                  </m:rPr>
                  <w:rPr>
                    <w:rFonts w:ascii="Cambria Math" w:hAnsi="Cambria Math"/>
                    <w:sz w:val="28"/>
                    <w:rtl/>
                    <w:lang w:bidi="fa-IR"/>
                  </w:rPr>
                  <m:t>/</m:t>
                </m:r>
                <m:r>
                  <m:rPr>
                    <m:sty m:val="p"/>
                  </m:rPr>
                  <w:rPr>
                    <w:rFonts w:ascii="Cambria Math" w:hAnsi="Cambria Math" w:hint="cs"/>
                    <w:sz w:val="28"/>
                    <w:rtl/>
                    <w:lang w:bidi="fa-IR"/>
                  </w:rPr>
                  <m:t>۰</m:t>
                </m:r>
              </m:oMath>
            </m:oMathPara>
          </w:p>
        </w:tc>
        <w:tc>
          <w:tcPr>
            <w:tcW w:w="546" w:type="dxa"/>
            <w:vAlign w:val="top"/>
          </w:tcPr>
          <w:p w14:paraId="0B1A7EE9" w14:textId="376DCE10" w:rsidR="000D6BA6" w:rsidRPr="000D6BA6" w:rsidRDefault="000D6BA6" w:rsidP="00133F69">
            <w:pPr>
              <w:spacing w:line="240" w:lineRule="auto"/>
              <w:jc w:val="center"/>
              <w:rPr>
                <w:rFonts w:ascii="Cambria Math" w:hAnsi="Cambria Math"/>
                <w:sz w:val="28"/>
                <w:rtl/>
                <w:oMath/>
              </w:rPr>
            </w:pPr>
            <m:oMathPara>
              <m:oMath>
                <m:r>
                  <m:rPr>
                    <m:sty m:val="p"/>
                  </m:rPr>
                  <w:rPr>
                    <w:rFonts w:ascii="Cambria Math" w:hAnsi="Cambria Math"/>
                    <w:sz w:val="28"/>
                    <w:rtl/>
                    <w:lang w:bidi="fa-IR"/>
                  </w:rPr>
                  <m:t>۱</m:t>
                </m:r>
              </m:oMath>
            </m:oMathPara>
          </w:p>
        </w:tc>
        <w:tc>
          <w:tcPr>
            <w:tcW w:w="1441" w:type="dxa"/>
            <w:vAlign w:val="top"/>
          </w:tcPr>
          <w:p w14:paraId="12835D01" w14:textId="57D835C2" w:rsidR="000D6BA6" w:rsidRPr="000D6BA6" w:rsidRDefault="000D6BA6" w:rsidP="005D1354">
            <w:pPr>
              <w:spacing w:line="240" w:lineRule="auto"/>
              <w:jc w:val="center"/>
              <w:rPr>
                <w:rFonts w:ascii="Cambria Math" w:hAnsi="Cambria Math"/>
                <w:sz w:val="28"/>
                <w:lang w:bidi="fa-IR"/>
                <w:oMath/>
              </w:rPr>
            </w:pPr>
            <m:oMathPara>
              <m:oMath>
                <m:r>
                  <m:rPr>
                    <m:sty m:val="p"/>
                  </m:rPr>
                  <w:rPr>
                    <w:rFonts w:ascii="Cambria Math" w:hAnsi="Cambria Math"/>
                    <w:sz w:val="28"/>
                    <w:rtl/>
                    <w:lang w:bidi="fa-IR"/>
                  </w:rPr>
                  <m:t>۲۱/۸</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۷</m:t>
                </m:r>
              </m:oMath>
            </m:oMathPara>
          </w:p>
        </w:tc>
        <w:tc>
          <w:tcPr>
            <w:tcW w:w="473" w:type="dxa"/>
            <w:vAlign w:val="top"/>
          </w:tcPr>
          <w:p w14:paraId="5493B738" w14:textId="5823ECBB" w:rsidR="000D6BA6" w:rsidRPr="000D6BA6" w:rsidRDefault="000D6BA6" w:rsidP="00133F69">
            <w:pPr>
              <w:spacing w:line="240" w:lineRule="auto"/>
              <w:jc w:val="center"/>
              <w:rPr>
                <w:rFonts w:ascii="Cambria Math" w:hAnsi="Cambria Math"/>
                <w:sz w:val="28"/>
                <w:rtl/>
                <w:oMath/>
              </w:rPr>
            </w:pPr>
            <m:oMathPara>
              <m:oMath>
                <m:r>
                  <m:rPr>
                    <m:sty m:val="p"/>
                  </m:rPr>
                  <w:rPr>
                    <w:rFonts w:ascii="Cambria Math" w:hAnsi="Cambria Math"/>
                    <w:sz w:val="28"/>
                    <w:rtl/>
                    <w:lang w:bidi="fa-IR"/>
                  </w:rPr>
                  <m:t>۱</m:t>
                </m:r>
              </m:oMath>
            </m:oMathPara>
          </w:p>
        </w:tc>
        <w:tc>
          <w:tcPr>
            <w:tcW w:w="2008" w:type="dxa"/>
            <w:vAlign w:val="top"/>
          </w:tcPr>
          <w:p w14:paraId="41E8C09A" w14:textId="59203A7F" w:rsidR="000D6BA6" w:rsidRPr="000D6BA6" w:rsidRDefault="000D6BA6" w:rsidP="00A90260">
            <w:pPr>
              <w:spacing w:line="240" w:lineRule="auto"/>
              <w:jc w:val="center"/>
              <w:rPr>
                <w:rFonts w:ascii="Cambria Math" w:hAnsi="Cambria Math"/>
                <w:sz w:val="28"/>
                <w:rtl/>
                <w:oMath/>
              </w:rPr>
            </w:pPr>
            <m:oMathPara>
              <m:oMath>
                <m:r>
                  <m:rPr>
                    <m:sty m:val="p"/>
                  </m:rPr>
                  <w:rPr>
                    <w:rFonts w:ascii="Cambria Math" w:hAnsi="Cambria Math"/>
                    <w:sz w:val="28"/>
                    <w:rtl/>
                    <w:lang w:bidi="fa-IR"/>
                  </w:rPr>
                  <m:t>۰/۰۹</m:t>
                </m:r>
              </m:oMath>
            </m:oMathPara>
          </w:p>
        </w:tc>
      </w:tr>
      <w:tr w:rsidR="000D6BA6" w:rsidRPr="00920A1B" w14:paraId="3BEAC10B" w14:textId="77777777" w:rsidTr="001A0C3A">
        <w:tc>
          <w:tcPr>
            <w:tcW w:w="3515" w:type="dxa"/>
          </w:tcPr>
          <w:p w14:paraId="209198F4" w14:textId="77777777" w:rsidR="000D6BA6" w:rsidRPr="00920A1B" w:rsidRDefault="000D6BA6" w:rsidP="00133F69">
            <w:pPr>
              <w:spacing w:line="240" w:lineRule="auto"/>
              <w:jc w:val="center"/>
              <w:rPr>
                <w:rtl/>
                <w:lang w:bidi="fa-IR"/>
              </w:rPr>
            </w:pPr>
            <w:r w:rsidRPr="00920A1B">
              <w:rPr>
                <w:rFonts w:hint="cs"/>
                <w:rtl/>
              </w:rPr>
              <w:t>پروپیلن گلیکول (</w:t>
            </w:r>
            <w:r w:rsidRPr="00920A1B">
              <w:t>PG</w:t>
            </w:r>
            <w:r w:rsidRPr="00920A1B">
              <w:rPr>
                <w:rFonts w:hint="cs"/>
                <w:rtl/>
                <w:lang w:bidi="fa-IR"/>
              </w:rPr>
              <w:t>)</w:t>
            </w:r>
          </w:p>
        </w:tc>
        <w:tc>
          <w:tcPr>
            <w:tcW w:w="1518" w:type="dxa"/>
            <w:vAlign w:val="top"/>
          </w:tcPr>
          <w:p w14:paraId="0CA59598" w14:textId="756591B4" w:rsidR="000D6BA6" w:rsidRPr="000D6BA6" w:rsidRDefault="000D6BA6" w:rsidP="00AB071D">
            <w:pPr>
              <w:spacing w:line="240" w:lineRule="auto"/>
              <w:jc w:val="center"/>
              <w:rPr>
                <w:rFonts w:ascii="Cambria Math" w:hAnsi="Cambria Math"/>
                <w:sz w:val="28"/>
                <w:rtl/>
                <w:oMath/>
              </w:rPr>
            </w:pPr>
            <m:oMathPara>
              <m:oMath>
                <m:r>
                  <m:rPr>
                    <m:sty m:val="p"/>
                  </m:rPr>
                  <w:rPr>
                    <w:rFonts w:ascii="Cambria Math" w:hAnsi="Cambria Math"/>
                    <w:sz w:val="28"/>
                    <w:rtl/>
                    <w:lang w:bidi="fa-IR"/>
                  </w:rPr>
                  <m:t>۲۱/۰</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۱</m:t>
                </m:r>
              </m:oMath>
            </m:oMathPara>
          </w:p>
        </w:tc>
        <w:tc>
          <w:tcPr>
            <w:tcW w:w="546" w:type="dxa"/>
            <w:vAlign w:val="top"/>
          </w:tcPr>
          <w:p w14:paraId="4768B099" w14:textId="3CCD252D" w:rsidR="000D6BA6" w:rsidRPr="000D6BA6" w:rsidRDefault="000D6BA6" w:rsidP="00133F69">
            <w:pPr>
              <w:spacing w:line="240" w:lineRule="auto"/>
              <w:jc w:val="center"/>
              <w:rPr>
                <w:rFonts w:ascii="Cambria Math" w:hAnsi="Cambria Math"/>
                <w:sz w:val="28"/>
                <w:rtl/>
                <w:oMath/>
              </w:rPr>
            </w:pPr>
            <m:oMathPara>
              <m:oMath>
                <m:r>
                  <m:rPr>
                    <m:sty m:val="p"/>
                  </m:rPr>
                  <w:rPr>
                    <w:rFonts w:ascii="Cambria Math" w:hAnsi="Cambria Math"/>
                    <w:sz w:val="28"/>
                    <w:rtl/>
                    <w:lang w:bidi="fa-IR"/>
                  </w:rPr>
                  <m:t>۱</m:t>
                </m:r>
              </m:oMath>
            </m:oMathPara>
          </w:p>
        </w:tc>
        <w:tc>
          <w:tcPr>
            <w:tcW w:w="1441" w:type="dxa"/>
            <w:vAlign w:val="top"/>
          </w:tcPr>
          <w:p w14:paraId="164BC942" w14:textId="6A996150" w:rsidR="000D6BA6" w:rsidRPr="000D6BA6" w:rsidRDefault="000D6BA6" w:rsidP="005D1354">
            <w:pPr>
              <w:spacing w:line="240" w:lineRule="auto"/>
              <w:jc w:val="center"/>
              <w:rPr>
                <w:rFonts w:ascii="Cambria Math" w:hAnsi="Cambria Math"/>
                <w:sz w:val="28"/>
                <w:rtl/>
                <w:oMath/>
              </w:rPr>
            </w:pPr>
            <m:oMathPara>
              <m:oMath>
                <m:r>
                  <m:rPr>
                    <m:sty m:val="p"/>
                  </m:rPr>
                  <w:rPr>
                    <w:rFonts w:ascii="Cambria Math" w:hAnsi="Cambria Math"/>
                    <w:sz w:val="28"/>
                    <w:rtl/>
                    <w:lang w:bidi="fa-IR"/>
                  </w:rPr>
                  <m:t>۲۰/۰</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۶</m:t>
                </m:r>
              </m:oMath>
            </m:oMathPara>
          </w:p>
        </w:tc>
        <w:tc>
          <w:tcPr>
            <w:tcW w:w="473" w:type="dxa"/>
            <w:vAlign w:val="top"/>
          </w:tcPr>
          <w:p w14:paraId="74749D20" w14:textId="742272A2" w:rsidR="000D6BA6" w:rsidRPr="000D6BA6" w:rsidRDefault="000D6BA6" w:rsidP="00133F69">
            <w:pPr>
              <w:spacing w:line="240" w:lineRule="auto"/>
              <w:jc w:val="center"/>
              <w:rPr>
                <w:rFonts w:ascii="Cambria Math" w:hAnsi="Cambria Math"/>
                <w:sz w:val="28"/>
                <w:rtl/>
                <w:oMath/>
              </w:rPr>
            </w:pPr>
            <m:oMathPara>
              <m:oMath>
                <m:r>
                  <m:rPr>
                    <m:sty m:val="p"/>
                  </m:rPr>
                  <w:rPr>
                    <w:rFonts w:ascii="Cambria Math" w:hAnsi="Cambria Math"/>
                    <w:sz w:val="28"/>
                    <w:rtl/>
                    <w:lang w:bidi="fa-IR"/>
                  </w:rPr>
                  <m:t>۱</m:t>
                </m:r>
              </m:oMath>
            </m:oMathPara>
          </w:p>
        </w:tc>
        <w:tc>
          <w:tcPr>
            <w:tcW w:w="2008" w:type="dxa"/>
            <w:vAlign w:val="top"/>
          </w:tcPr>
          <w:p w14:paraId="38BCBEA6" w14:textId="2C112F8F" w:rsidR="000D6BA6" w:rsidRPr="000D6BA6" w:rsidRDefault="000D6BA6" w:rsidP="00A90260">
            <w:pPr>
              <w:spacing w:line="240" w:lineRule="auto"/>
              <w:jc w:val="center"/>
              <w:rPr>
                <w:rFonts w:ascii="Cambria Math" w:hAnsi="Cambria Math"/>
                <w:sz w:val="28"/>
                <w:rtl/>
                <w:oMath/>
              </w:rPr>
            </w:pPr>
            <m:oMathPara>
              <m:oMath>
                <m:r>
                  <m:rPr>
                    <m:sty m:val="p"/>
                  </m:rPr>
                  <w:rPr>
                    <w:rFonts w:ascii="Cambria Math" w:hAnsi="Cambria Math"/>
                    <w:sz w:val="28"/>
                    <w:rtl/>
                    <w:lang w:bidi="fa-IR"/>
                  </w:rPr>
                  <m:t>۰/۰۷</m:t>
                </m:r>
              </m:oMath>
            </m:oMathPara>
          </w:p>
        </w:tc>
      </w:tr>
      <w:tr w:rsidR="000D6BA6" w:rsidRPr="00920A1B" w14:paraId="39B97685" w14:textId="77777777" w:rsidTr="001A0C3A">
        <w:tc>
          <w:tcPr>
            <w:tcW w:w="3515" w:type="dxa"/>
          </w:tcPr>
          <w:p w14:paraId="37FC9B90" w14:textId="77777777" w:rsidR="000D6BA6" w:rsidRPr="00920A1B" w:rsidRDefault="000D6BA6" w:rsidP="00133F69">
            <w:pPr>
              <w:spacing w:line="240" w:lineRule="auto"/>
              <w:jc w:val="center"/>
              <w:rPr>
                <w:rtl/>
                <w:lang w:bidi="fa-IR"/>
              </w:rPr>
            </w:pPr>
            <w:r w:rsidRPr="00920A1B">
              <w:rPr>
                <w:rFonts w:hint="cs"/>
                <w:rtl/>
              </w:rPr>
              <w:t>اتانول</w:t>
            </w:r>
          </w:p>
        </w:tc>
        <w:tc>
          <w:tcPr>
            <w:tcW w:w="1518" w:type="dxa"/>
            <w:vAlign w:val="top"/>
          </w:tcPr>
          <w:p w14:paraId="70E8B19C" w14:textId="31C58498" w:rsidR="000D6BA6" w:rsidRPr="000D6BA6" w:rsidRDefault="000D6BA6" w:rsidP="00AB071D">
            <w:pPr>
              <w:spacing w:line="240" w:lineRule="auto"/>
              <w:jc w:val="center"/>
              <w:rPr>
                <w:rFonts w:ascii="Cambria Math" w:hAnsi="Cambria Math"/>
                <w:sz w:val="28"/>
                <w:rtl/>
                <w:oMath/>
              </w:rPr>
            </w:pPr>
            <m:oMathPara>
              <m:oMath>
                <m:r>
                  <m:rPr>
                    <m:sty m:val="p"/>
                  </m:rPr>
                  <w:rPr>
                    <w:rFonts w:ascii="Cambria Math" w:hAnsi="Cambria Math"/>
                    <w:sz w:val="28"/>
                    <w:rtl/>
                    <w:lang w:bidi="fa-IR"/>
                  </w:rPr>
                  <m:t>۱۸/۱</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۲</m:t>
                </m:r>
              </m:oMath>
            </m:oMathPara>
          </w:p>
        </w:tc>
        <w:tc>
          <w:tcPr>
            <w:tcW w:w="546" w:type="dxa"/>
            <w:vAlign w:val="top"/>
          </w:tcPr>
          <w:p w14:paraId="29F2A6C2" w14:textId="20B1D1AE" w:rsidR="000D6BA6" w:rsidRPr="000D6BA6" w:rsidRDefault="000D6BA6" w:rsidP="00133F69">
            <w:pPr>
              <w:spacing w:line="240" w:lineRule="auto"/>
              <w:jc w:val="center"/>
              <w:rPr>
                <w:rFonts w:ascii="Cambria Math" w:hAnsi="Cambria Math"/>
                <w:sz w:val="28"/>
                <w:rtl/>
                <w:oMath/>
              </w:rPr>
            </w:pPr>
            <m:oMathPara>
              <m:oMath>
                <m:r>
                  <m:rPr>
                    <m:sty m:val="p"/>
                  </m:rPr>
                  <w:rPr>
                    <w:rFonts w:ascii="Cambria Math" w:hAnsi="Cambria Math"/>
                    <w:sz w:val="28"/>
                    <w:rtl/>
                    <w:lang w:bidi="fa-IR"/>
                  </w:rPr>
                  <m:t>۲</m:t>
                </m:r>
              </m:oMath>
            </m:oMathPara>
          </w:p>
        </w:tc>
        <w:tc>
          <w:tcPr>
            <w:tcW w:w="1441" w:type="dxa"/>
            <w:vAlign w:val="top"/>
          </w:tcPr>
          <w:p w14:paraId="5CF42855" w14:textId="7DA6FD9B" w:rsidR="000D6BA6" w:rsidRPr="000D6BA6" w:rsidRDefault="000D6BA6" w:rsidP="005D1354">
            <w:pPr>
              <w:spacing w:line="240" w:lineRule="auto"/>
              <w:jc w:val="center"/>
              <w:rPr>
                <w:rFonts w:ascii="Cambria Math" w:hAnsi="Cambria Math"/>
                <w:sz w:val="28"/>
                <w:rtl/>
                <w:oMath/>
              </w:rPr>
            </w:pPr>
            <m:oMathPara>
              <m:oMath>
                <m:r>
                  <m:rPr>
                    <m:sty m:val="p"/>
                  </m:rPr>
                  <w:rPr>
                    <w:rFonts w:ascii="Cambria Math" w:hAnsi="Cambria Math"/>
                    <w:sz w:val="28"/>
                    <w:rtl/>
                    <w:lang w:bidi="fa-IR"/>
                  </w:rPr>
                  <m:t>۱۶/۷</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۳</m:t>
                </m:r>
              </m:oMath>
            </m:oMathPara>
          </w:p>
        </w:tc>
        <w:tc>
          <w:tcPr>
            <w:tcW w:w="473" w:type="dxa"/>
            <w:vAlign w:val="top"/>
          </w:tcPr>
          <w:p w14:paraId="1DBC2623" w14:textId="0D2CBA82" w:rsidR="000D6BA6" w:rsidRPr="000D6BA6" w:rsidRDefault="000D6BA6" w:rsidP="00133F69">
            <w:pPr>
              <w:spacing w:line="240" w:lineRule="auto"/>
              <w:jc w:val="center"/>
              <w:rPr>
                <w:rFonts w:ascii="Cambria Math" w:hAnsi="Cambria Math"/>
                <w:sz w:val="28"/>
                <w:rtl/>
                <w:oMath/>
              </w:rPr>
            </w:pPr>
            <m:oMathPara>
              <m:oMath>
                <m:r>
                  <m:rPr>
                    <m:sty m:val="p"/>
                  </m:rPr>
                  <w:rPr>
                    <w:rFonts w:ascii="Cambria Math" w:hAnsi="Cambria Math"/>
                    <w:sz w:val="28"/>
                    <w:rtl/>
                    <w:lang w:bidi="fa-IR"/>
                  </w:rPr>
                  <m:t>۲</m:t>
                </m:r>
              </m:oMath>
            </m:oMathPara>
          </w:p>
        </w:tc>
        <w:tc>
          <w:tcPr>
            <w:tcW w:w="2008" w:type="dxa"/>
            <w:vAlign w:val="top"/>
          </w:tcPr>
          <w:p w14:paraId="560FDDB6" w14:textId="60E8A1E1" w:rsidR="000D6BA6" w:rsidRPr="000D6BA6" w:rsidRDefault="000D6BA6" w:rsidP="00A90260">
            <w:pPr>
              <w:spacing w:line="240" w:lineRule="auto"/>
              <w:jc w:val="center"/>
              <w:rPr>
                <w:rFonts w:ascii="Cambria Math" w:hAnsi="Cambria Math"/>
                <w:sz w:val="28"/>
                <w:rtl/>
                <w:oMath/>
              </w:rPr>
            </w:pPr>
            <m:oMathPara>
              <m:oMath>
                <m:r>
                  <m:rPr>
                    <m:sty m:val="p"/>
                  </m:rPr>
                  <w:rPr>
                    <w:rFonts w:ascii="Cambria Math" w:hAnsi="Cambria Math"/>
                    <w:sz w:val="28"/>
                    <w:rtl/>
                    <w:lang w:bidi="fa-IR"/>
                  </w:rPr>
                  <m:t>۰/۰۱</m:t>
                </m:r>
              </m:oMath>
            </m:oMathPara>
          </w:p>
        </w:tc>
      </w:tr>
      <w:tr w:rsidR="000D6BA6" w:rsidRPr="00920A1B" w14:paraId="171EA797" w14:textId="77777777" w:rsidTr="001A0C3A">
        <w:tc>
          <w:tcPr>
            <w:tcW w:w="3515" w:type="dxa"/>
          </w:tcPr>
          <w:p w14:paraId="1B049945" w14:textId="77777777" w:rsidR="000D6BA6" w:rsidRPr="00920A1B" w:rsidRDefault="000D6BA6" w:rsidP="00133F69">
            <w:pPr>
              <w:spacing w:line="240" w:lineRule="auto"/>
              <w:jc w:val="center"/>
              <w:rPr>
                <w:rtl/>
              </w:rPr>
            </w:pPr>
            <w:r w:rsidRPr="00920A1B">
              <w:rPr>
                <w:rFonts w:hint="cs"/>
                <w:rtl/>
              </w:rPr>
              <w:t>دی متیل فرم‌آمید (</w:t>
            </w:r>
            <w:r w:rsidRPr="00920A1B">
              <w:t>DMF</w:t>
            </w:r>
            <w:r w:rsidRPr="00920A1B">
              <w:rPr>
                <w:rFonts w:hint="cs"/>
                <w:rtl/>
                <w:lang w:bidi="fa-IR"/>
              </w:rPr>
              <w:t>)</w:t>
            </w:r>
          </w:p>
        </w:tc>
        <w:tc>
          <w:tcPr>
            <w:tcW w:w="1518" w:type="dxa"/>
            <w:vAlign w:val="top"/>
          </w:tcPr>
          <w:p w14:paraId="1A78B473" w14:textId="10BB16E5" w:rsidR="000D6BA6" w:rsidRPr="000D6BA6" w:rsidRDefault="000D6BA6" w:rsidP="00AB071D">
            <w:pPr>
              <w:spacing w:line="240" w:lineRule="auto"/>
              <w:jc w:val="center"/>
              <w:rPr>
                <w:rFonts w:ascii="Cambria Math" w:hAnsi="Cambria Math"/>
                <w:sz w:val="28"/>
                <w:rtl/>
                <w:oMath/>
              </w:rPr>
            </w:pPr>
            <m:oMathPara>
              <m:oMath>
                <m:r>
                  <m:rPr>
                    <m:sty m:val="p"/>
                  </m:rPr>
                  <w:rPr>
                    <w:rFonts w:ascii="Cambria Math" w:hAnsi="Cambria Math"/>
                    <w:sz w:val="28"/>
                    <w:rtl/>
                    <w:lang w:bidi="fa-IR"/>
                  </w:rPr>
                  <m:t>۱۶/۴</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۵</m:t>
                </m:r>
              </m:oMath>
            </m:oMathPara>
          </w:p>
        </w:tc>
        <w:tc>
          <w:tcPr>
            <w:tcW w:w="546" w:type="dxa"/>
            <w:vAlign w:val="top"/>
          </w:tcPr>
          <w:p w14:paraId="23AF6517" w14:textId="2481AE70" w:rsidR="000D6BA6" w:rsidRPr="000D6BA6" w:rsidRDefault="000D6BA6" w:rsidP="00133F69">
            <w:pPr>
              <w:spacing w:line="240" w:lineRule="auto"/>
              <w:jc w:val="center"/>
              <w:rPr>
                <w:rFonts w:ascii="Cambria Math" w:hAnsi="Cambria Math"/>
                <w:sz w:val="28"/>
                <w:rtl/>
                <w:oMath/>
              </w:rPr>
            </w:pPr>
            <m:oMathPara>
              <m:oMath>
                <m:r>
                  <m:rPr>
                    <m:sty m:val="p"/>
                  </m:rPr>
                  <w:rPr>
                    <w:rFonts w:ascii="Cambria Math" w:hAnsi="Cambria Math"/>
                    <w:sz w:val="28"/>
                    <w:rtl/>
                    <w:lang w:bidi="fa-IR"/>
                  </w:rPr>
                  <m:t>۲</m:t>
                </m:r>
              </m:oMath>
            </m:oMathPara>
          </w:p>
        </w:tc>
        <w:tc>
          <w:tcPr>
            <w:tcW w:w="1441" w:type="dxa"/>
            <w:vAlign w:val="top"/>
          </w:tcPr>
          <w:p w14:paraId="1AC5D782" w14:textId="13FC0623" w:rsidR="000D6BA6" w:rsidRPr="000D6BA6" w:rsidRDefault="000D6BA6" w:rsidP="005D1354">
            <w:pPr>
              <w:spacing w:line="240" w:lineRule="auto"/>
              <w:jc w:val="center"/>
              <w:rPr>
                <w:rFonts w:ascii="Cambria Math" w:hAnsi="Cambria Math"/>
                <w:sz w:val="28"/>
                <w:rtl/>
                <w:oMath/>
              </w:rPr>
            </w:pPr>
            <m:oMathPara>
              <m:oMath>
                <m:r>
                  <m:rPr>
                    <m:sty m:val="p"/>
                  </m:rPr>
                  <w:rPr>
                    <w:rFonts w:ascii="Cambria Math" w:hAnsi="Cambria Math"/>
                    <w:sz w:val="28"/>
                    <w:rtl/>
                    <w:lang w:bidi="fa-IR"/>
                  </w:rPr>
                  <m:t>۱۶/۰</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۲</m:t>
                </m:r>
              </m:oMath>
            </m:oMathPara>
          </w:p>
        </w:tc>
        <w:tc>
          <w:tcPr>
            <w:tcW w:w="473" w:type="dxa"/>
            <w:vAlign w:val="top"/>
          </w:tcPr>
          <w:p w14:paraId="32E959E3" w14:textId="55890CD6" w:rsidR="000D6BA6" w:rsidRPr="000D6BA6" w:rsidRDefault="000D6BA6" w:rsidP="00133F69">
            <w:pPr>
              <w:spacing w:line="240" w:lineRule="auto"/>
              <w:jc w:val="center"/>
              <w:rPr>
                <w:rFonts w:ascii="Cambria Math" w:hAnsi="Cambria Math"/>
                <w:sz w:val="28"/>
                <w:rtl/>
                <w:oMath/>
              </w:rPr>
            </w:pPr>
            <m:oMathPara>
              <m:oMath>
                <m:r>
                  <m:rPr>
                    <m:sty m:val="p"/>
                  </m:rPr>
                  <w:rPr>
                    <w:rFonts w:ascii="Cambria Math" w:hAnsi="Cambria Math"/>
                    <w:sz w:val="28"/>
                    <w:rtl/>
                    <w:lang w:bidi="fa-IR"/>
                  </w:rPr>
                  <m:t>۲</m:t>
                </m:r>
              </m:oMath>
            </m:oMathPara>
          </w:p>
        </w:tc>
        <w:tc>
          <w:tcPr>
            <w:tcW w:w="2008" w:type="dxa"/>
            <w:vAlign w:val="top"/>
          </w:tcPr>
          <w:p w14:paraId="3D2A3421" w14:textId="6E8AFF48" w:rsidR="000D6BA6" w:rsidRPr="000D6BA6" w:rsidRDefault="000D6BA6" w:rsidP="00A90260">
            <w:pPr>
              <w:spacing w:line="240" w:lineRule="auto"/>
              <w:jc w:val="center"/>
              <w:rPr>
                <w:rFonts w:ascii="Cambria Math" w:hAnsi="Cambria Math"/>
                <w:sz w:val="28"/>
                <w:rtl/>
                <w:oMath/>
              </w:rPr>
            </w:pPr>
            <m:oMathPara>
              <m:oMath>
                <m:r>
                  <m:rPr>
                    <m:sty m:val="p"/>
                  </m:rPr>
                  <w:rPr>
                    <w:rFonts w:ascii="Cambria Math" w:hAnsi="Cambria Math"/>
                    <w:sz w:val="28"/>
                    <w:rtl/>
                    <w:lang w:bidi="fa-IR"/>
                  </w:rPr>
                  <m:t>۰/۳۹</m:t>
                </m:r>
              </m:oMath>
            </m:oMathPara>
          </w:p>
        </w:tc>
      </w:tr>
      <w:tr w:rsidR="000D6BA6" w:rsidRPr="00920A1B" w14:paraId="54FAB841" w14:textId="77777777" w:rsidTr="001A0C3A">
        <w:tc>
          <w:tcPr>
            <w:tcW w:w="3515" w:type="dxa"/>
          </w:tcPr>
          <w:p w14:paraId="0E0FF7EB" w14:textId="77777777" w:rsidR="000D6BA6" w:rsidRPr="00920A1B" w:rsidRDefault="000D6BA6" w:rsidP="00133F69">
            <w:pPr>
              <w:spacing w:line="240" w:lineRule="auto"/>
              <w:jc w:val="center"/>
              <w:rPr>
                <w:rtl/>
                <w:lang w:bidi="fa-IR"/>
              </w:rPr>
            </w:pPr>
            <w:r w:rsidRPr="00920A1B">
              <w:rPr>
                <w:rFonts w:hint="cs"/>
                <w:rtl/>
              </w:rPr>
              <w:t>آب (</w:t>
            </w:r>
            <w:r w:rsidRPr="00920A1B">
              <w:t>Purified Water</w:t>
            </w:r>
            <w:r w:rsidRPr="00920A1B">
              <w:rPr>
                <w:rFonts w:hint="cs"/>
                <w:rtl/>
                <w:lang w:bidi="fa-IR"/>
              </w:rPr>
              <w:t>)</w:t>
            </w:r>
          </w:p>
        </w:tc>
        <w:tc>
          <w:tcPr>
            <w:tcW w:w="1518" w:type="dxa"/>
            <w:vAlign w:val="top"/>
          </w:tcPr>
          <w:p w14:paraId="15A69E5B" w14:textId="2D258D5B" w:rsidR="000D6BA6" w:rsidRPr="000D6BA6" w:rsidRDefault="000D6BA6" w:rsidP="00AB071D">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۱۹/۷</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۸</m:t>
                </m:r>
              </m:oMath>
            </m:oMathPara>
          </w:p>
        </w:tc>
        <w:tc>
          <w:tcPr>
            <w:tcW w:w="546" w:type="dxa"/>
            <w:vAlign w:val="top"/>
          </w:tcPr>
          <w:p w14:paraId="3415D470" w14:textId="3C41BE7A" w:rsidR="000D6BA6" w:rsidRPr="000D6BA6" w:rsidRDefault="000D6BA6" w:rsidP="00133F69">
            <w:pPr>
              <w:spacing w:line="240" w:lineRule="auto"/>
              <w:jc w:val="center"/>
              <w:rPr>
                <w:rFonts w:ascii="Cambria Math" w:hAnsi="Cambria Math"/>
                <w:sz w:val="28"/>
                <w:rtl/>
                <w:oMath/>
              </w:rPr>
            </w:pPr>
            <m:oMathPara>
              <m:oMath>
                <m:r>
                  <m:rPr>
                    <m:sty m:val="p"/>
                  </m:rPr>
                  <w:rPr>
                    <w:rFonts w:ascii="Cambria Math" w:hAnsi="Cambria Math"/>
                    <w:sz w:val="28"/>
                    <w:rtl/>
                    <w:lang w:bidi="fa-IR"/>
                  </w:rPr>
                  <m:t>۱</m:t>
                </m:r>
              </m:oMath>
            </m:oMathPara>
          </w:p>
        </w:tc>
        <w:tc>
          <w:tcPr>
            <w:tcW w:w="1441" w:type="dxa"/>
            <w:vAlign w:val="top"/>
          </w:tcPr>
          <w:p w14:paraId="44839C30" w14:textId="12D57B6B" w:rsidR="000D6BA6" w:rsidRPr="000D6BA6" w:rsidRDefault="000D6BA6" w:rsidP="005D1354">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۱۴/۸</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۲</m:t>
                </m:r>
              </m:oMath>
            </m:oMathPara>
          </w:p>
        </w:tc>
        <w:tc>
          <w:tcPr>
            <w:tcW w:w="473" w:type="dxa"/>
            <w:vAlign w:val="top"/>
          </w:tcPr>
          <w:p w14:paraId="080BAC91" w14:textId="665FDEA7" w:rsidR="000D6BA6" w:rsidRPr="000D6BA6" w:rsidRDefault="000D6BA6" w:rsidP="00133F69">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۳</m:t>
                </m:r>
              </m:oMath>
            </m:oMathPara>
          </w:p>
        </w:tc>
        <w:tc>
          <w:tcPr>
            <w:tcW w:w="2008" w:type="dxa"/>
            <w:vAlign w:val="top"/>
          </w:tcPr>
          <w:p w14:paraId="42E7E2F5" w14:textId="64059B9A" w:rsidR="000D6BA6" w:rsidRPr="000D6BA6" w:rsidRDefault="000D6BA6" w:rsidP="00133F69">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۰/۰۱</m:t>
                </m:r>
              </m:oMath>
            </m:oMathPara>
          </w:p>
        </w:tc>
      </w:tr>
      <w:tr w:rsidR="000D6BA6" w:rsidRPr="00920A1B" w14:paraId="2D2EC25D" w14:textId="77777777" w:rsidTr="001A0C3A">
        <w:tc>
          <w:tcPr>
            <w:tcW w:w="3515" w:type="dxa"/>
          </w:tcPr>
          <w:p w14:paraId="317B7AFE" w14:textId="77777777" w:rsidR="000D6BA6" w:rsidRPr="00920A1B" w:rsidRDefault="000D6BA6" w:rsidP="00133F69">
            <w:pPr>
              <w:spacing w:line="240" w:lineRule="auto"/>
              <w:jc w:val="center"/>
              <w:rPr>
                <w:rtl/>
                <w:lang w:bidi="fa-IR"/>
              </w:rPr>
            </w:pPr>
            <w:r w:rsidRPr="00920A1B">
              <w:rPr>
                <w:rFonts w:hint="cs"/>
                <w:rtl/>
                <w:lang w:bidi="fa-IR"/>
              </w:rPr>
              <w:t>دی متیل سولفوکساید/1-بوتانول 70/30</w:t>
            </w:r>
          </w:p>
        </w:tc>
        <w:tc>
          <w:tcPr>
            <w:tcW w:w="1518" w:type="dxa"/>
            <w:vAlign w:val="top"/>
          </w:tcPr>
          <w:p w14:paraId="692A32E5" w14:textId="643A28EB" w:rsidR="000D6BA6" w:rsidRPr="000D6BA6" w:rsidRDefault="000D6BA6" w:rsidP="00AB071D">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۱۵/۷</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۳</m:t>
                </m:r>
              </m:oMath>
            </m:oMathPara>
          </w:p>
        </w:tc>
        <w:tc>
          <w:tcPr>
            <w:tcW w:w="546" w:type="dxa"/>
            <w:vAlign w:val="top"/>
          </w:tcPr>
          <w:p w14:paraId="12EF661E" w14:textId="1850B223" w:rsidR="000D6BA6" w:rsidRPr="000D6BA6" w:rsidRDefault="000D6BA6" w:rsidP="00133F69">
            <w:pPr>
              <w:spacing w:line="240" w:lineRule="auto"/>
              <w:jc w:val="center"/>
              <w:rPr>
                <w:rFonts w:ascii="Cambria Math" w:hAnsi="Cambria Math"/>
                <w:sz w:val="28"/>
                <w:rtl/>
                <w:oMath/>
              </w:rPr>
            </w:pPr>
            <m:oMathPara>
              <m:oMath>
                <m:r>
                  <m:rPr>
                    <m:sty m:val="p"/>
                  </m:rPr>
                  <w:rPr>
                    <w:rFonts w:ascii="Cambria Math" w:hAnsi="Cambria Math"/>
                    <w:sz w:val="28"/>
                    <w:rtl/>
                    <w:lang w:bidi="fa-IR"/>
                  </w:rPr>
                  <m:t>۲</m:t>
                </m:r>
              </m:oMath>
            </m:oMathPara>
          </w:p>
        </w:tc>
        <w:tc>
          <w:tcPr>
            <w:tcW w:w="1441" w:type="dxa"/>
            <w:vAlign w:val="top"/>
          </w:tcPr>
          <w:p w14:paraId="052D4819" w14:textId="03A34FE7" w:rsidR="000D6BA6" w:rsidRPr="000D6BA6" w:rsidRDefault="000D6BA6" w:rsidP="005D1354">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۱۳/۸</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۴</m:t>
                </m:r>
              </m:oMath>
            </m:oMathPara>
          </w:p>
        </w:tc>
        <w:tc>
          <w:tcPr>
            <w:tcW w:w="473" w:type="dxa"/>
            <w:vAlign w:val="top"/>
          </w:tcPr>
          <w:p w14:paraId="3533873A" w14:textId="60C43281" w:rsidR="000D6BA6" w:rsidRPr="000D6BA6" w:rsidRDefault="000D6BA6" w:rsidP="00133F69">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۳</m:t>
                </m:r>
              </m:oMath>
            </m:oMathPara>
          </w:p>
        </w:tc>
        <w:tc>
          <w:tcPr>
            <w:tcW w:w="2008" w:type="dxa"/>
            <w:vAlign w:val="top"/>
          </w:tcPr>
          <w:p w14:paraId="14D792FD" w14:textId="626D2BD7" w:rsidR="000D6BA6" w:rsidRPr="000D6BA6" w:rsidRDefault="000D6BA6" w:rsidP="00A90260">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۰/۰۲</m:t>
                </m:r>
              </m:oMath>
            </m:oMathPara>
          </w:p>
        </w:tc>
      </w:tr>
      <w:tr w:rsidR="000D6BA6" w:rsidRPr="00920A1B" w14:paraId="159784B8" w14:textId="77777777" w:rsidTr="001A0C3A">
        <w:tc>
          <w:tcPr>
            <w:tcW w:w="3515" w:type="dxa"/>
          </w:tcPr>
          <w:p w14:paraId="75E32414" w14:textId="77777777" w:rsidR="000D6BA6" w:rsidRPr="00920A1B" w:rsidRDefault="000D6BA6" w:rsidP="00133F69">
            <w:pPr>
              <w:spacing w:line="240" w:lineRule="auto"/>
              <w:jc w:val="center"/>
              <w:rPr>
                <w:rtl/>
              </w:rPr>
            </w:pPr>
            <w:r w:rsidRPr="00920A1B">
              <w:rPr>
                <w:rFonts w:hint="cs"/>
                <w:rtl/>
              </w:rPr>
              <w:t>متانول</w:t>
            </w:r>
          </w:p>
        </w:tc>
        <w:tc>
          <w:tcPr>
            <w:tcW w:w="1518" w:type="dxa"/>
            <w:vAlign w:val="top"/>
          </w:tcPr>
          <w:p w14:paraId="25EBF93F" w14:textId="2D0B66BF" w:rsidR="000D6BA6" w:rsidRPr="000D6BA6" w:rsidRDefault="000D6BA6" w:rsidP="00AB071D">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۲۰/۳</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۴</m:t>
                </m:r>
              </m:oMath>
            </m:oMathPara>
          </w:p>
        </w:tc>
        <w:tc>
          <w:tcPr>
            <w:tcW w:w="546" w:type="dxa"/>
            <w:vAlign w:val="top"/>
          </w:tcPr>
          <w:p w14:paraId="68C5A19A" w14:textId="03B9899C" w:rsidR="000D6BA6" w:rsidRPr="000D6BA6" w:rsidRDefault="000D6BA6" w:rsidP="00133F69">
            <w:pPr>
              <w:spacing w:line="240" w:lineRule="auto"/>
              <w:jc w:val="center"/>
              <w:rPr>
                <w:rFonts w:ascii="Cambria Math" w:hAnsi="Cambria Math"/>
                <w:sz w:val="28"/>
                <w:rtl/>
                <w:oMath/>
              </w:rPr>
            </w:pPr>
            <m:oMathPara>
              <m:oMath>
                <m:r>
                  <m:rPr>
                    <m:sty m:val="p"/>
                  </m:rPr>
                  <w:rPr>
                    <w:rFonts w:ascii="Cambria Math" w:hAnsi="Cambria Math"/>
                    <w:sz w:val="28"/>
                    <w:rtl/>
                    <w:lang w:bidi="fa-IR"/>
                  </w:rPr>
                  <m:t>۱</m:t>
                </m:r>
              </m:oMath>
            </m:oMathPara>
          </w:p>
        </w:tc>
        <w:tc>
          <w:tcPr>
            <w:tcW w:w="1441" w:type="dxa"/>
            <w:vAlign w:val="top"/>
          </w:tcPr>
          <w:p w14:paraId="00D5883C" w14:textId="55222131" w:rsidR="000D6BA6" w:rsidRPr="000D6BA6" w:rsidRDefault="000D6BA6" w:rsidP="005D1354">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۱۲/۴</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۸</m:t>
                </m:r>
              </m:oMath>
            </m:oMathPara>
          </w:p>
        </w:tc>
        <w:tc>
          <w:tcPr>
            <w:tcW w:w="473" w:type="dxa"/>
            <w:vAlign w:val="top"/>
          </w:tcPr>
          <w:p w14:paraId="1AD81FDE" w14:textId="19D03C6B" w:rsidR="000D6BA6" w:rsidRPr="000D6BA6" w:rsidRDefault="000D6BA6" w:rsidP="00133F69">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۴</m:t>
                </m:r>
              </m:oMath>
            </m:oMathPara>
          </w:p>
        </w:tc>
        <w:tc>
          <w:tcPr>
            <w:tcW w:w="2008" w:type="dxa"/>
            <w:vAlign w:val="top"/>
          </w:tcPr>
          <w:p w14:paraId="704B58B8" w14:textId="7CFB72FA" w:rsidR="000D6BA6" w:rsidRPr="000D6BA6" w:rsidRDefault="000D6BA6" w:rsidP="00A90260">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۰/۰۰۳</m:t>
                </m:r>
              </m:oMath>
            </m:oMathPara>
          </w:p>
        </w:tc>
      </w:tr>
      <w:tr w:rsidR="000D6BA6" w:rsidRPr="00920A1B" w14:paraId="0739D5A0" w14:textId="77777777" w:rsidTr="001A0C3A">
        <w:tc>
          <w:tcPr>
            <w:tcW w:w="3515" w:type="dxa"/>
          </w:tcPr>
          <w:p w14:paraId="70CB3812" w14:textId="77777777" w:rsidR="000D6BA6" w:rsidRPr="00920A1B" w:rsidRDefault="000D6BA6" w:rsidP="00133F69">
            <w:pPr>
              <w:spacing w:line="240" w:lineRule="auto"/>
              <w:jc w:val="center"/>
              <w:rPr>
                <w:rtl/>
                <w:lang w:bidi="fa-IR"/>
              </w:rPr>
            </w:pPr>
            <w:r w:rsidRPr="00920A1B">
              <w:rPr>
                <w:rFonts w:hint="cs"/>
                <w:rtl/>
              </w:rPr>
              <w:t>دی کلرومتان</w:t>
            </w:r>
          </w:p>
        </w:tc>
        <w:tc>
          <w:tcPr>
            <w:tcW w:w="1518" w:type="dxa"/>
            <w:vAlign w:val="top"/>
          </w:tcPr>
          <w:p w14:paraId="3F32F157" w14:textId="04FA244C" w:rsidR="000D6BA6" w:rsidRPr="000D6BA6" w:rsidRDefault="000D6BA6" w:rsidP="00AB071D">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۱۱/۵</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۴</m:t>
                </m:r>
              </m:oMath>
            </m:oMathPara>
          </w:p>
        </w:tc>
        <w:tc>
          <w:tcPr>
            <w:tcW w:w="546" w:type="dxa"/>
            <w:vAlign w:val="top"/>
          </w:tcPr>
          <w:p w14:paraId="2061788A" w14:textId="78628F15" w:rsidR="000D6BA6" w:rsidRPr="000D6BA6" w:rsidRDefault="000D6BA6" w:rsidP="00133F69">
            <w:pPr>
              <w:spacing w:line="240" w:lineRule="auto"/>
              <w:jc w:val="center"/>
              <w:rPr>
                <w:rFonts w:ascii="Cambria Math" w:hAnsi="Cambria Math"/>
                <w:sz w:val="28"/>
                <w:rtl/>
                <w:oMath/>
              </w:rPr>
            </w:pPr>
            <m:oMathPara>
              <m:oMath>
                <m:r>
                  <m:rPr>
                    <m:sty m:val="p"/>
                  </m:rPr>
                  <w:rPr>
                    <w:rFonts w:ascii="Cambria Math" w:hAnsi="Cambria Math"/>
                    <w:sz w:val="28"/>
                    <w:rtl/>
                    <w:lang w:bidi="fa-IR"/>
                  </w:rPr>
                  <m:t>۳</m:t>
                </m:r>
              </m:oMath>
            </m:oMathPara>
          </w:p>
        </w:tc>
        <w:tc>
          <w:tcPr>
            <w:tcW w:w="1441" w:type="dxa"/>
            <w:vAlign w:val="top"/>
          </w:tcPr>
          <w:p w14:paraId="565A091E" w14:textId="72CE4852" w:rsidR="000D6BA6" w:rsidRPr="000D6BA6" w:rsidRDefault="000D6BA6" w:rsidP="005D1354">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۱۱/۸</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۲</m:t>
                </m:r>
              </m:oMath>
            </m:oMathPara>
          </w:p>
        </w:tc>
        <w:tc>
          <w:tcPr>
            <w:tcW w:w="473" w:type="dxa"/>
            <w:vAlign w:val="top"/>
          </w:tcPr>
          <w:p w14:paraId="571CAC92" w14:textId="582C537D" w:rsidR="000D6BA6" w:rsidRPr="000D6BA6" w:rsidRDefault="000D6BA6" w:rsidP="00133F69">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۴</m:t>
                </m:r>
              </m:oMath>
            </m:oMathPara>
          </w:p>
        </w:tc>
        <w:tc>
          <w:tcPr>
            <w:tcW w:w="2008" w:type="dxa"/>
            <w:vAlign w:val="top"/>
          </w:tcPr>
          <w:p w14:paraId="021553BB" w14:textId="096DD625" w:rsidR="000D6BA6" w:rsidRPr="000D6BA6" w:rsidRDefault="000D6BA6" w:rsidP="00A90260">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۰/۵۵</m:t>
                </m:r>
              </m:oMath>
            </m:oMathPara>
          </w:p>
        </w:tc>
      </w:tr>
      <w:tr w:rsidR="000D6BA6" w:rsidRPr="00920A1B" w14:paraId="21B7DB3F" w14:textId="77777777" w:rsidTr="001A0C3A">
        <w:tc>
          <w:tcPr>
            <w:tcW w:w="3515" w:type="dxa"/>
          </w:tcPr>
          <w:p w14:paraId="50C50071" w14:textId="77777777" w:rsidR="000D6BA6" w:rsidRPr="00920A1B" w:rsidRDefault="000D6BA6" w:rsidP="00133F69">
            <w:pPr>
              <w:spacing w:line="240" w:lineRule="auto"/>
              <w:jc w:val="center"/>
            </w:pPr>
            <w:r w:rsidRPr="00920A1B">
              <w:rPr>
                <w:rFonts w:hint="cs"/>
                <w:rtl/>
              </w:rPr>
              <w:t>کلروفرم</w:t>
            </w:r>
          </w:p>
        </w:tc>
        <w:tc>
          <w:tcPr>
            <w:tcW w:w="1518" w:type="dxa"/>
            <w:vAlign w:val="top"/>
          </w:tcPr>
          <w:p w14:paraId="30AECB0E" w14:textId="645EE21C" w:rsidR="000D6BA6" w:rsidRPr="000D6BA6" w:rsidRDefault="000D6BA6" w:rsidP="00AB071D">
            <w:pPr>
              <w:bidi w:val="0"/>
              <w:spacing w:line="240" w:lineRule="auto"/>
              <w:jc w:val="center"/>
              <w:rPr>
                <w:rFonts w:ascii="Cambria Math" w:hAnsi="Cambria Math"/>
                <w:sz w:val="28"/>
                <w:oMath/>
              </w:rPr>
            </w:pPr>
            <m:oMathPara>
              <m:oMath>
                <m:r>
                  <m:rPr>
                    <m:sty m:val="p"/>
                  </m:rPr>
                  <w:rPr>
                    <w:rFonts w:ascii="Cambria Math" w:hAnsi="Cambria Math"/>
                    <w:sz w:val="28"/>
                    <w:rtl/>
                    <w:lang w:bidi="fa-IR"/>
                  </w:rPr>
                  <m:t>۸/۳</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۴</m:t>
                </m:r>
              </m:oMath>
            </m:oMathPara>
          </w:p>
        </w:tc>
        <w:tc>
          <w:tcPr>
            <w:tcW w:w="546" w:type="dxa"/>
            <w:vAlign w:val="top"/>
          </w:tcPr>
          <w:p w14:paraId="3CB0A4BD" w14:textId="731ABED8" w:rsidR="000D6BA6" w:rsidRPr="000D6BA6" w:rsidRDefault="000D6BA6" w:rsidP="00133F69">
            <w:pPr>
              <w:spacing w:line="240" w:lineRule="auto"/>
              <w:jc w:val="center"/>
              <w:rPr>
                <w:rFonts w:ascii="Cambria Math" w:hAnsi="Cambria Math"/>
                <w:sz w:val="28"/>
                <w:rtl/>
                <w:oMath/>
              </w:rPr>
            </w:pPr>
            <m:oMathPara>
              <m:oMath>
                <m:r>
                  <m:rPr>
                    <m:sty m:val="p"/>
                  </m:rPr>
                  <w:rPr>
                    <w:rFonts w:ascii="Cambria Math" w:hAnsi="Cambria Math"/>
                    <w:sz w:val="28"/>
                    <w:rtl/>
                    <w:lang w:bidi="fa-IR"/>
                  </w:rPr>
                  <m:t>۴</m:t>
                </m:r>
              </m:oMath>
            </m:oMathPara>
          </w:p>
        </w:tc>
        <w:tc>
          <w:tcPr>
            <w:tcW w:w="1441" w:type="dxa"/>
            <w:vAlign w:val="top"/>
          </w:tcPr>
          <w:p w14:paraId="5FACB987" w14:textId="7AB7AB70" w:rsidR="000D6BA6" w:rsidRPr="000D6BA6" w:rsidRDefault="000D6BA6" w:rsidP="005D1354">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۷/۸</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۸</m:t>
                </m:r>
              </m:oMath>
            </m:oMathPara>
          </w:p>
        </w:tc>
        <w:tc>
          <w:tcPr>
            <w:tcW w:w="473" w:type="dxa"/>
            <w:vAlign w:val="top"/>
          </w:tcPr>
          <w:p w14:paraId="00566C34" w14:textId="692D8742" w:rsidR="000D6BA6" w:rsidRPr="000D6BA6" w:rsidRDefault="000D6BA6" w:rsidP="00133F69">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۵</m:t>
                </m:r>
              </m:oMath>
            </m:oMathPara>
          </w:p>
        </w:tc>
        <w:tc>
          <w:tcPr>
            <w:tcW w:w="2008" w:type="dxa"/>
            <w:vAlign w:val="top"/>
          </w:tcPr>
          <w:p w14:paraId="0E81B98C" w14:textId="42D48750" w:rsidR="000D6BA6" w:rsidRPr="000D6BA6" w:rsidRDefault="000D6BA6" w:rsidP="00A90260">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۰/۴۵</m:t>
                </m:r>
              </m:oMath>
            </m:oMathPara>
          </w:p>
        </w:tc>
      </w:tr>
      <w:tr w:rsidR="000D6BA6" w:rsidRPr="00920A1B" w14:paraId="2677C7FB" w14:textId="77777777" w:rsidTr="001A0C3A">
        <w:trPr>
          <w:trHeight w:val="480"/>
        </w:trPr>
        <w:tc>
          <w:tcPr>
            <w:tcW w:w="3515" w:type="dxa"/>
          </w:tcPr>
          <w:p w14:paraId="2562C840" w14:textId="77777777" w:rsidR="000D6BA6" w:rsidRPr="00920A1B" w:rsidRDefault="000D6BA6" w:rsidP="00133F69">
            <w:pPr>
              <w:spacing w:line="240" w:lineRule="auto"/>
              <w:jc w:val="center"/>
            </w:pPr>
            <w:r w:rsidRPr="00920A1B">
              <w:t>N</w:t>
            </w:r>
            <w:r w:rsidRPr="00920A1B">
              <w:rPr>
                <w:rFonts w:hint="cs"/>
                <w:rtl/>
              </w:rPr>
              <w:t>-متیل-2-پیرولیدون (</w:t>
            </w:r>
            <w:r w:rsidRPr="00920A1B">
              <w:t>NMP</w:t>
            </w:r>
            <w:r w:rsidRPr="00920A1B">
              <w:rPr>
                <w:rFonts w:hint="cs"/>
                <w:rtl/>
                <w:lang w:bidi="fa-IR"/>
              </w:rPr>
              <w:t>)</w:t>
            </w:r>
          </w:p>
        </w:tc>
        <w:tc>
          <w:tcPr>
            <w:tcW w:w="1518" w:type="dxa"/>
            <w:vAlign w:val="top"/>
          </w:tcPr>
          <w:p w14:paraId="59A90C6D" w14:textId="2CBF2BA6" w:rsidR="000D6BA6" w:rsidRPr="000D6BA6" w:rsidRDefault="000D6BA6" w:rsidP="00AB071D">
            <w:pPr>
              <w:bidi w:val="0"/>
              <w:spacing w:line="240" w:lineRule="auto"/>
              <w:jc w:val="center"/>
              <w:rPr>
                <w:rFonts w:ascii="Cambria Math" w:hAnsi="Cambria Math"/>
                <w:sz w:val="28"/>
                <w:oMath/>
              </w:rPr>
            </w:pPr>
            <m:oMathPara>
              <m:oMath>
                <m:r>
                  <m:rPr>
                    <m:sty m:val="p"/>
                  </m:rPr>
                  <w:rPr>
                    <w:rFonts w:ascii="Cambria Math" w:hAnsi="Cambria Math"/>
                    <w:sz w:val="28"/>
                    <w:rtl/>
                    <w:lang w:bidi="fa-IR"/>
                  </w:rPr>
                  <m:t>۷/۱</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۲</m:t>
                </m:r>
              </m:oMath>
            </m:oMathPara>
          </w:p>
        </w:tc>
        <w:tc>
          <w:tcPr>
            <w:tcW w:w="546" w:type="dxa"/>
            <w:vAlign w:val="top"/>
          </w:tcPr>
          <w:p w14:paraId="454E8EE2" w14:textId="695D8794" w:rsidR="000D6BA6" w:rsidRPr="000D6BA6" w:rsidRDefault="000D6BA6" w:rsidP="00133F69">
            <w:pPr>
              <w:spacing w:line="240" w:lineRule="auto"/>
              <w:jc w:val="center"/>
              <w:rPr>
                <w:rFonts w:ascii="Cambria Math" w:hAnsi="Cambria Math"/>
                <w:sz w:val="28"/>
                <w:rtl/>
                <w:oMath/>
              </w:rPr>
            </w:pPr>
            <m:oMathPara>
              <m:oMath>
                <m:r>
                  <m:rPr>
                    <m:sty m:val="p"/>
                  </m:rPr>
                  <w:rPr>
                    <w:rFonts w:ascii="Cambria Math" w:hAnsi="Cambria Math"/>
                    <w:sz w:val="28"/>
                    <w:rtl/>
                    <w:lang w:bidi="fa-IR"/>
                  </w:rPr>
                  <m:t>۴</m:t>
                </m:r>
              </m:oMath>
            </m:oMathPara>
          </w:p>
        </w:tc>
        <w:tc>
          <w:tcPr>
            <w:tcW w:w="1441" w:type="dxa"/>
            <w:vAlign w:val="top"/>
          </w:tcPr>
          <w:p w14:paraId="71CC5368" w14:textId="2F0953EC" w:rsidR="000D6BA6" w:rsidRPr="000D6BA6" w:rsidRDefault="000D6BA6" w:rsidP="005D1354">
            <w:pPr>
              <w:bidi w:val="0"/>
              <w:spacing w:line="240" w:lineRule="auto"/>
              <w:jc w:val="center"/>
              <w:rPr>
                <w:rFonts w:ascii="Cambria Math" w:hAnsi="Cambria Math"/>
                <w:sz w:val="28"/>
                <w:oMath/>
              </w:rPr>
            </w:pPr>
            <m:oMathPara>
              <m:oMath>
                <m:r>
                  <m:rPr>
                    <m:sty m:val="p"/>
                  </m:rPr>
                  <w:rPr>
                    <w:rFonts w:ascii="Cambria Math" w:hAnsi="Cambria Math"/>
                    <w:sz w:val="28"/>
                    <w:rtl/>
                    <w:lang w:bidi="fa-IR"/>
                  </w:rPr>
                  <m:t>۶/۴</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۱</m:t>
                </m:r>
              </m:oMath>
            </m:oMathPara>
          </w:p>
        </w:tc>
        <w:tc>
          <w:tcPr>
            <w:tcW w:w="473" w:type="dxa"/>
            <w:vAlign w:val="top"/>
          </w:tcPr>
          <w:p w14:paraId="46A8BEC8" w14:textId="6244753E" w:rsidR="000D6BA6" w:rsidRPr="000D6BA6" w:rsidRDefault="000D6BA6" w:rsidP="00133F69">
            <w:pPr>
              <w:bidi w:val="0"/>
              <w:spacing w:line="240" w:lineRule="auto"/>
              <w:jc w:val="center"/>
              <w:rPr>
                <w:rFonts w:ascii="Cambria Math" w:hAnsi="Cambria Math"/>
                <w:sz w:val="28"/>
                <w:oMath/>
              </w:rPr>
            </w:pPr>
            <m:oMathPara>
              <m:oMath>
                <m:r>
                  <m:rPr>
                    <m:sty m:val="p"/>
                  </m:rPr>
                  <w:rPr>
                    <w:rFonts w:ascii="Cambria Math" w:hAnsi="Cambria Math"/>
                    <w:sz w:val="28"/>
                    <w:rtl/>
                    <w:lang w:bidi="fa-IR"/>
                  </w:rPr>
                  <m:t>۵</m:t>
                </m:r>
              </m:oMath>
            </m:oMathPara>
          </w:p>
        </w:tc>
        <w:tc>
          <w:tcPr>
            <w:tcW w:w="2008" w:type="dxa"/>
            <w:vAlign w:val="top"/>
          </w:tcPr>
          <w:p w14:paraId="52ABDE30" w14:textId="3D5BBBE2" w:rsidR="000D6BA6" w:rsidRPr="000D6BA6" w:rsidRDefault="000D6BA6" w:rsidP="00A90260">
            <w:pPr>
              <w:bidi w:val="0"/>
              <w:spacing w:line="240" w:lineRule="auto"/>
              <w:jc w:val="center"/>
              <w:rPr>
                <w:rFonts w:ascii="Cambria Math" w:hAnsi="Cambria Math"/>
                <w:sz w:val="28"/>
                <w:oMath/>
              </w:rPr>
            </w:pPr>
            <m:oMathPara>
              <m:oMath>
                <m:r>
                  <m:rPr>
                    <m:sty m:val="p"/>
                  </m:rPr>
                  <w:rPr>
                    <w:rFonts w:ascii="Cambria Math" w:hAnsi="Cambria Math"/>
                    <w:sz w:val="28"/>
                    <w:rtl/>
                    <w:lang w:bidi="fa-IR"/>
                  </w:rPr>
                  <m:t>۰/۰۶</m:t>
                </m:r>
              </m:oMath>
            </m:oMathPara>
          </w:p>
        </w:tc>
      </w:tr>
      <w:tr w:rsidR="000D6BA6" w:rsidRPr="00920A1B" w14:paraId="28140096" w14:textId="77777777" w:rsidTr="001A0C3A">
        <w:tc>
          <w:tcPr>
            <w:tcW w:w="3515" w:type="dxa"/>
          </w:tcPr>
          <w:p w14:paraId="5C3FBB47" w14:textId="77777777" w:rsidR="000D6BA6" w:rsidRPr="00920A1B" w:rsidRDefault="000D6BA6" w:rsidP="00133F69">
            <w:pPr>
              <w:spacing w:line="240" w:lineRule="auto"/>
              <w:jc w:val="center"/>
              <w:rPr>
                <w:rtl/>
              </w:rPr>
            </w:pPr>
            <w:r w:rsidRPr="00920A1B">
              <w:rPr>
                <w:rFonts w:hint="cs"/>
                <w:rtl/>
                <w:lang w:bidi="fa-IR"/>
              </w:rPr>
              <w:t>دی متیل سولفوکساید/1-بوتانول 60/40</w:t>
            </w:r>
          </w:p>
        </w:tc>
        <w:tc>
          <w:tcPr>
            <w:tcW w:w="1518" w:type="dxa"/>
            <w:vAlign w:val="top"/>
          </w:tcPr>
          <w:p w14:paraId="14007D7E" w14:textId="6E26CC18" w:rsidR="000D6BA6" w:rsidRPr="000D6BA6" w:rsidRDefault="000D6BA6" w:rsidP="00AB071D">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۹/۴</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۲</m:t>
                </m:r>
              </m:oMath>
            </m:oMathPara>
          </w:p>
        </w:tc>
        <w:tc>
          <w:tcPr>
            <w:tcW w:w="546" w:type="dxa"/>
            <w:vAlign w:val="top"/>
          </w:tcPr>
          <w:p w14:paraId="71DB176C" w14:textId="3BDC7347" w:rsidR="000D6BA6" w:rsidRPr="000D6BA6" w:rsidRDefault="000D6BA6" w:rsidP="00133F69">
            <w:pPr>
              <w:spacing w:line="240" w:lineRule="auto"/>
              <w:jc w:val="center"/>
              <w:rPr>
                <w:rFonts w:ascii="Cambria Math" w:hAnsi="Cambria Math"/>
                <w:sz w:val="28"/>
                <w:rtl/>
                <w:oMath/>
              </w:rPr>
            </w:pPr>
            <m:oMathPara>
              <m:oMath>
                <m:r>
                  <m:rPr>
                    <m:sty m:val="p"/>
                  </m:rPr>
                  <w:rPr>
                    <w:rFonts w:ascii="Cambria Math" w:hAnsi="Cambria Math"/>
                    <w:sz w:val="28"/>
                    <w:rtl/>
                    <w:lang w:bidi="fa-IR"/>
                  </w:rPr>
                  <m:t>۴</m:t>
                </m:r>
              </m:oMath>
            </m:oMathPara>
          </w:p>
        </w:tc>
        <w:tc>
          <w:tcPr>
            <w:tcW w:w="1441" w:type="dxa"/>
            <w:vAlign w:val="top"/>
          </w:tcPr>
          <w:p w14:paraId="7D1E8377" w14:textId="17D94EC8" w:rsidR="000D6BA6" w:rsidRPr="000D6BA6" w:rsidRDefault="000D6BA6" w:rsidP="005D1354">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۸/۸</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۵</m:t>
                </m:r>
              </m:oMath>
            </m:oMathPara>
          </w:p>
        </w:tc>
        <w:tc>
          <w:tcPr>
            <w:tcW w:w="473" w:type="dxa"/>
            <w:vAlign w:val="top"/>
          </w:tcPr>
          <w:p w14:paraId="16A6688A" w14:textId="2946046A" w:rsidR="000D6BA6" w:rsidRPr="000D6BA6" w:rsidRDefault="000D6BA6" w:rsidP="00133F69">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۵</m:t>
                </m:r>
              </m:oMath>
            </m:oMathPara>
          </w:p>
        </w:tc>
        <w:tc>
          <w:tcPr>
            <w:tcW w:w="2008" w:type="dxa"/>
            <w:vAlign w:val="top"/>
          </w:tcPr>
          <w:p w14:paraId="090536CD" w14:textId="4968E5A8" w:rsidR="000D6BA6" w:rsidRPr="000D6BA6" w:rsidRDefault="000D6BA6" w:rsidP="00A90260">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۰/۲۵</m:t>
                </m:r>
              </m:oMath>
            </m:oMathPara>
          </w:p>
        </w:tc>
      </w:tr>
      <w:tr w:rsidR="000D6BA6" w:rsidRPr="00920A1B" w14:paraId="13CBDC28" w14:textId="77777777" w:rsidTr="001A0C3A">
        <w:tc>
          <w:tcPr>
            <w:tcW w:w="3515" w:type="dxa"/>
          </w:tcPr>
          <w:p w14:paraId="2267311E" w14:textId="77777777" w:rsidR="000D6BA6" w:rsidRPr="00920A1B" w:rsidRDefault="000D6BA6" w:rsidP="00133F69">
            <w:pPr>
              <w:spacing w:line="240" w:lineRule="auto"/>
              <w:jc w:val="center"/>
            </w:pPr>
            <w:r w:rsidRPr="00920A1B">
              <w:rPr>
                <w:rFonts w:hint="cs"/>
                <w:rtl/>
              </w:rPr>
              <w:t>استونیتریل</w:t>
            </w:r>
          </w:p>
        </w:tc>
        <w:tc>
          <w:tcPr>
            <w:tcW w:w="1518" w:type="dxa"/>
            <w:vAlign w:val="top"/>
          </w:tcPr>
          <w:p w14:paraId="6BD40F55" w14:textId="517F46B1" w:rsidR="000D6BA6" w:rsidRPr="000D6BA6" w:rsidRDefault="000D6BA6" w:rsidP="00AB071D">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۶/۴</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۴</m:t>
                </m:r>
              </m:oMath>
            </m:oMathPara>
          </w:p>
        </w:tc>
        <w:tc>
          <w:tcPr>
            <w:tcW w:w="546" w:type="dxa"/>
            <w:vAlign w:val="top"/>
          </w:tcPr>
          <w:p w14:paraId="415D1C00" w14:textId="018366FE" w:rsidR="000D6BA6" w:rsidRPr="000D6BA6" w:rsidRDefault="000D6BA6" w:rsidP="00133F69">
            <w:pPr>
              <w:spacing w:line="240" w:lineRule="auto"/>
              <w:jc w:val="center"/>
              <w:rPr>
                <w:rFonts w:ascii="Cambria Math" w:hAnsi="Cambria Math"/>
                <w:sz w:val="28"/>
                <w:rtl/>
                <w:oMath/>
              </w:rPr>
            </w:pPr>
            <m:oMathPara>
              <m:oMath>
                <m:r>
                  <m:rPr>
                    <m:sty m:val="p"/>
                  </m:rPr>
                  <w:rPr>
                    <w:rFonts w:ascii="Cambria Math" w:hAnsi="Cambria Math"/>
                    <w:sz w:val="28"/>
                    <w:rtl/>
                    <w:lang w:bidi="fa-IR"/>
                  </w:rPr>
                  <m:t>۴</m:t>
                </m:r>
              </m:oMath>
            </m:oMathPara>
          </w:p>
        </w:tc>
        <w:tc>
          <w:tcPr>
            <w:tcW w:w="1441" w:type="dxa"/>
            <w:vAlign w:val="top"/>
          </w:tcPr>
          <w:p w14:paraId="2C080A09" w14:textId="4EF85AF8" w:rsidR="000D6BA6" w:rsidRPr="000D6BA6" w:rsidRDefault="000D6BA6" w:rsidP="005D1354">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۵/۷</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۸</m:t>
                </m:r>
              </m:oMath>
            </m:oMathPara>
          </w:p>
        </w:tc>
        <w:tc>
          <w:tcPr>
            <w:tcW w:w="473" w:type="dxa"/>
            <w:vAlign w:val="top"/>
          </w:tcPr>
          <w:p w14:paraId="4B75D389" w14:textId="6BB9D26C" w:rsidR="000D6BA6" w:rsidRPr="000D6BA6" w:rsidRDefault="000D6BA6" w:rsidP="00133F69">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۶</m:t>
                </m:r>
              </m:oMath>
            </m:oMathPara>
          </w:p>
        </w:tc>
        <w:tc>
          <w:tcPr>
            <w:tcW w:w="2008" w:type="dxa"/>
            <w:vAlign w:val="top"/>
          </w:tcPr>
          <w:p w14:paraId="02410790" w14:textId="3B87DC1C" w:rsidR="000D6BA6" w:rsidRPr="000D6BA6" w:rsidRDefault="000D6BA6" w:rsidP="00A90260">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۰/۲۴</m:t>
                </m:r>
              </m:oMath>
            </m:oMathPara>
          </w:p>
        </w:tc>
      </w:tr>
      <w:tr w:rsidR="000D6BA6" w:rsidRPr="00920A1B" w14:paraId="18043963" w14:textId="77777777" w:rsidTr="001A0C3A">
        <w:tc>
          <w:tcPr>
            <w:tcW w:w="3515" w:type="dxa"/>
          </w:tcPr>
          <w:p w14:paraId="0EC9B0E5" w14:textId="77777777" w:rsidR="000D6BA6" w:rsidRPr="00920A1B" w:rsidRDefault="000D6BA6" w:rsidP="00133F69">
            <w:pPr>
              <w:spacing w:line="240" w:lineRule="auto"/>
              <w:jc w:val="center"/>
              <w:rPr>
                <w:rtl/>
                <w:lang w:bidi="fa-IR"/>
              </w:rPr>
            </w:pPr>
            <w:r w:rsidRPr="00920A1B">
              <w:rPr>
                <w:rFonts w:hint="cs"/>
                <w:rtl/>
              </w:rPr>
              <w:t>استون</w:t>
            </w:r>
          </w:p>
        </w:tc>
        <w:tc>
          <w:tcPr>
            <w:tcW w:w="1518" w:type="dxa"/>
            <w:vAlign w:val="top"/>
          </w:tcPr>
          <w:p w14:paraId="6A93FACF" w14:textId="006C6875" w:rsidR="000D6BA6" w:rsidRPr="000D6BA6" w:rsidRDefault="000D6BA6" w:rsidP="00AB071D">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۴/۰</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۲</m:t>
                </m:r>
              </m:oMath>
            </m:oMathPara>
          </w:p>
        </w:tc>
        <w:tc>
          <w:tcPr>
            <w:tcW w:w="546" w:type="dxa"/>
            <w:vAlign w:val="top"/>
          </w:tcPr>
          <w:p w14:paraId="4A09CB30" w14:textId="6634B89B" w:rsidR="000D6BA6" w:rsidRPr="000D6BA6" w:rsidRDefault="000D6BA6" w:rsidP="00133F69">
            <w:pPr>
              <w:spacing w:line="240" w:lineRule="auto"/>
              <w:jc w:val="center"/>
              <w:rPr>
                <w:rFonts w:ascii="Cambria Math" w:hAnsi="Cambria Math"/>
                <w:sz w:val="28"/>
                <w:rtl/>
                <w:oMath/>
              </w:rPr>
            </w:pPr>
            <m:oMathPara>
              <m:oMath>
                <m:r>
                  <m:rPr>
                    <m:sty m:val="p"/>
                  </m:rPr>
                  <w:rPr>
                    <w:rFonts w:ascii="Cambria Math" w:hAnsi="Cambria Math"/>
                    <w:sz w:val="28"/>
                    <w:rtl/>
                    <w:lang w:bidi="fa-IR"/>
                  </w:rPr>
                  <m:t>۵</m:t>
                </m:r>
              </m:oMath>
            </m:oMathPara>
          </w:p>
        </w:tc>
        <w:tc>
          <w:tcPr>
            <w:tcW w:w="1441" w:type="dxa"/>
            <w:vAlign w:val="top"/>
          </w:tcPr>
          <w:p w14:paraId="74C4D12B" w14:textId="6A9B3D5C" w:rsidR="000D6BA6" w:rsidRPr="000D6BA6" w:rsidRDefault="000D6BA6" w:rsidP="005D1354">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۴/۷</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۳</m:t>
                </m:r>
              </m:oMath>
            </m:oMathPara>
          </w:p>
        </w:tc>
        <w:tc>
          <w:tcPr>
            <w:tcW w:w="473" w:type="dxa"/>
            <w:vAlign w:val="top"/>
          </w:tcPr>
          <w:p w14:paraId="3D994B91" w14:textId="3E9C4D13" w:rsidR="000D6BA6" w:rsidRPr="000D6BA6" w:rsidRDefault="000D6BA6" w:rsidP="00133F69">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۶</m:t>
                </m:r>
              </m:oMath>
            </m:oMathPara>
          </w:p>
        </w:tc>
        <w:tc>
          <w:tcPr>
            <w:tcW w:w="2008" w:type="dxa"/>
            <w:vAlign w:val="top"/>
          </w:tcPr>
          <w:p w14:paraId="3CF4D7B6" w14:textId="46B7943A" w:rsidR="000D6BA6" w:rsidRPr="000D6BA6" w:rsidRDefault="000D6BA6" w:rsidP="00A90260">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۰/۲۵</m:t>
                </m:r>
              </m:oMath>
            </m:oMathPara>
          </w:p>
        </w:tc>
      </w:tr>
      <w:tr w:rsidR="000D6BA6" w:rsidRPr="00920A1B" w14:paraId="0C3E42E7" w14:textId="77777777" w:rsidTr="001A0C3A">
        <w:tc>
          <w:tcPr>
            <w:tcW w:w="3515" w:type="dxa"/>
          </w:tcPr>
          <w:p w14:paraId="751A3D64" w14:textId="77777777" w:rsidR="000D6BA6" w:rsidRPr="00920A1B" w:rsidRDefault="000D6BA6" w:rsidP="00133F69">
            <w:pPr>
              <w:spacing w:line="240" w:lineRule="auto"/>
              <w:jc w:val="center"/>
            </w:pPr>
            <w:r w:rsidRPr="00920A1B">
              <w:rPr>
                <w:rFonts w:hint="cs"/>
                <w:rtl/>
              </w:rPr>
              <w:t>دی‌اتیل اتر</w:t>
            </w:r>
          </w:p>
        </w:tc>
        <w:tc>
          <w:tcPr>
            <w:tcW w:w="1518" w:type="dxa"/>
            <w:vAlign w:val="top"/>
          </w:tcPr>
          <w:p w14:paraId="0AB20889" w14:textId="11581A7B" w:rsidR="000D6BA6" w:rsidRPr="000D6BA6" w:rsidRDefault="000D6BA6" w:rsidP="00AB071D">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۵/۲</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۴</m:t>
                </m:r>
              </m:oMath>
            </m:oMathPara>
          </w:p>
        </w:tc>
        <w:tc>
          <w:tcPr>
            <w:tcW w:w="546" w:type="dxa"/>
            <w:vAlign w:val="top"/>
          </w:tcPr>
          <w:p w14:paraId="6AFE3620" w14:textId="26285F69" w:rsidR="000D6BA6" w:rsidRPr="000D6BA6" w:rsidRDefault="000D6BA6" w:rsidP="00133F69">
            <w:pPr>
              <w:spacing w:line="240" w:lineRule="auto"/>
              <w:jc w:val="center"/>
              <w:rPr>
                <w:rFonts w:ascii="Cambria Math" w:hAnsi="Cambria Math"/>
                <w:sz w:val="28"/>
                <w:rtl/>
                <w:lang w:bidi="fa-IR"/>
                <w:oMath/>
              </w:rPr>
            </w:pPr>
            <m:oMathPara>
              <m:oMath>
                <m:r>
                  <m:rPr>
                    <m:sty m:val="p"/>
                  </m:rPr>
                  <w:rPr>
                    <w:rFonts w:ascii="Cambria Math" w:hAnsi="Cambria Math"/>
                    <w:sz w:val="28"/>
                    <w:rtl/>
                    <w:lang w:bidi="fa-IR"/>
                  </w:rPr>
                  <m:t>۵</m:t>
                </m:r>
              </m:oMath>
            </m:oMathPara>
          </w:p>
        </w:tc>
        <w:tc>
          <w:tcPr>
            <w:tcW w:w="1441" w:type="dxa"/>
            <w:vAlign w:val="top"/>
          </w:tcPr>
          <w:p w14:paraId="356F58F8" w14:textId="7F1B46BF" w:rsidR="000D6BA6" w:rsidRPr="000D6BA6" w:rsidRDefault="000D6BA6" w:rsidP="005D1354">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۴/۵</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۵</m:t>
                </m:r>
              </m:oMath>
            </m:oMathPara>
          </w:p>
        </w:tc>
        <w:tc>
          <w:tcPr>
            <w:tcW w:w="473" w:type="dxa"/>
            <w:vAlign w:val="top"/>
          </w:tcPr>
          <w:p w14:paraId="0BB4F8F0" w14:textId="4E843C28" w:rsidR="000D6BA6" w:rsidRPr="000D6BA6" w:rsidRDefault="000D6BA6" w:rsidP="00133F69">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۶</m:t>
                </m:r>
              </m:oMath>
            </m:oMathPara>
          </w:p>
        </w:tc>
        <w:tc>
          <w:tcPr>
            <w:tcW w:w="2008" w:type="dxa"/>
            <w:vAlign w:val="top"/>
          </w:tcPr>
          <w:p w14:paraId="38BED6AB" w14:textId="46ACC77C" w:rsidR="000D6BA6" w:rsidRPr="000D6BA6" w:rsidRDefault="000D6BA6" w:rsidP="00A90260">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۰/۳۱</m:t>
                </m:r>
              </m:oMath>
            </m:oMathPara>
          </w:p>
        </w:tc>
      </w:tr>
      <w:tr w:rsidR="000D6BA6" w:rsidRPr="00920A1B" w14:paraId="3E404D5C" w14:textId="77777777" w:rsidTr="001A0C3A">
        <w:tc>
          <w:tcPr>
            <w:tcW w:w="3515" w:type="dxa"/>
          </w:tcPr>
          <w:p w14:paraId="4B995728" w14:textId="77777777" w:rsidR="000D6BA6" w:rsidRPr="00920A1B" w:rsidRDefault="000D6BA6" w:rsidP="00133F69">
            <w:pPr>
              <w:spacing w:line="240" w:lineRule="auto"/>
              <w:jc w:val="center"/>
            </w:pPr>
            <w:r w:rsidRPr="00920A1B">
              <w:rPr>
                <w:rFonts w:hint="cs"/>
                <w:rtl/>
              </w:rPr>
              <w:t>اتیل استات</w:t>
            </w:r>
          </w:p>
        </w:tc>
        <w:tc>
          <w:tcPr>
            <w:tcW w:w="1518" w:type="dxa"/>
            <w:vAlign w:val="top"/>
          </w:tcPr>
          <w:p w14:paraId="54B17F0F" w14:textId="38819ECF" w:rsidR="000D6BA6" w:rsidRPr="000D6BA6" w:rsidRDefault="000D6BA6" w:rsidP="00AB071D">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۵/۱</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۲</m:t>
                </m:r>
              </m:oMath>
            </m:oMathPara>
          </w:p>
        </w:tc>
        <w:tc>
          <w:tcPr>
            <w:tcW w:w="546" w:type="dxa"/>
            <w:vAlign w:val="top"/>
          </w:tcPr>
          <w:p w14:paraId="38644102" w14:textId="6F4C9940" w:rsidR="000D6BA6" w:rsidRPr="000D6BA6" w:rsidRDefault="000D6BA6" w:rsidP="00133F69">
            <w:pPr>
              <w:spacing w:line="240" w:lineRule="auto"/>
              <w:jc w:val="center"/>
              <w:rPr>
                <w:rFonts w:ascii="Cambria Math" w:hAnsi="Cambria Math"/>
                <w:sz w:val="28"/>
                <w:rtl/>
                <w:oMath/>
              </w:rPr>
            </w:pPr>
            <m:oMathPara>
              <m:oMath>
                <m:r>
                  <m:rPr>
                    <m:sty m:val="p"/>
                  </m:rPr>
                  <w:rPr>
                    <w:rFonts w:ascii="Cambria Math" w:hAnsi="Cambria Math"/>
                    <w:sz w:val="28"/>
                    <w:rtl/>
                    <w:lang w:bidi="fa-IR"/>
                  </w:rPr>
                  <m:t>۵</m:t>
                </m:r>
              </m:oMath>
            </m:oMathPara>
          </w:p>
        </w:tc>
        <w:tc>
          <w:tcPr>
            <w:tcW w:w="1441" w:type="dxa"/>
            <w:vAlign w:val="top"/>
          </w:tcPr>
          <w:p w14:paraId="791ECC67" w14:textId="70B72741" w:rsidR="000D6BA6" w:rsidRPr="000D6BA6" w:rsidRDefault="000D6BA6" w:rsidP="005D1354">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۴/۶</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۶</m:t>
                </m:r>
              </m:oMath>
            </m:oMathPara>
          </w:p>
        </w:tc>
        <w:tc>
          <w:tcPr>
            <w:tcW w:w="473" w:type="dxa"/>
            <w:vAlign w:val="top"/>
          </w:tcPr>
          <w:p w14:paraId="2D949417" w14:textId="1F8D7B50" w:rsidR="000D6BA6" w:rsidRPr="000D6BA6" w:rsidRDefault="000D6BA6" w:rsidP="00133F69">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۶</m:t>
                </m:r>
              </m:oMath>
            </m:oMathPara>
          </w:p>
        </w:tc>
        <w:tc>
          <w:tcPr>
            <w:tcW w:w="2008" w:type="dxa"/>
            <w:vAlign w:val="top"/>
          </w:tcPr>
          <w:p w14:paraId="3801F5D2" w14:textId="1FB8B94B" w:rsidR="000D6BA6" w:rsidRPr="000D6BA6" w:rsidRDefault="000D6BA6" w:rsidP="00A90260">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۰/۲۳</m:t>
                </m:r>
              </m:oMath>
            </m:oMathPara>
          </w:p>
        </w:tc>
      </w:tr>
      <w:tr w:rsidR="000D6BA6" w:rsidRPr="00920A1B" w14:paraId="14A72B09" w14:textId="77777777" w:rsidTr="001A0C3A">
        <w:tc>
          <w:tcPr>
            <w:tcW w:w="3515" w:type="dxa"/>
          </w:tcPr>
          <w:p w14:paraId="43E4949E" w14:textId="77777777" w:rsidR="000D6BA6" w:rsidRPr="00920A1B" w:rsidRDefault="000D6BA6" w:rsidP="00133F69">
            <w:pPr>
              <w:spacing w:line="240" w:lineRule="auto"/>
              <w:jc w:val="center"/>
            </w:pPr>
            <w:r w:rsidRPr="00920A1B">
              <w:rPr>
                <w:rFonts w:hint="cs"/>
                <w:rtl/>
                <w:lang w:bidi="fa-IR"/>
              </w:rPr>
              <w:t>دی متیل سولفوکساید/1-بوتانول 50/50</w:t>
            </w:r>
          </w:p>
        </w:tc>
        <w:tc>
          <w:tcPr>
            <w:tcW w:w="1518" w:type="dxa"/>
            <w:vAlign w:val="top"/>
          </w:tcPr>
          <w:p w14:paraId="33265534" w14:textId="7594BA0B" w:rsidR="000D6BA6" w:rsidRPr="000D6BA6" w:rsidRDefault="000D6BA6" w:rsidP="00AB071D">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۵/۵</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۲</m:t>
                </m:r>
              </m:oMath>
            </m:oMathPara>
          </w:p>
        </w:tc>
        <w:tc>
          <w:tcPr>
            <w:tcW w:w="546" w:type="dxa"/>
            <w:vAlign w:val="top"/>
          </w:tcPr>
          <w:p w14:paraId="609F83A1" w14:textId="7F3A2442" w:rsidR="000D6BA6" w:rsidRPr="000D6BA6" w:rsidRDefault="000D6BA6" w:rsidP="00133F69">
            <w:pPr>
              <w:spacing w:line="240" w:lineRule="auto"/>
              <w:jc w:val="center"/>
              <w:rPr>
                <w:rFonts w:ascii="Cambria Math" w:hAnsi="Cambria Math"/>
                <w:sz w:val="28"/>
                <w:rtl/>
                <w:oMath/>
              </w:rPr>
            </w:pPr>
            <m:oMathPara>
              <m:oMath>
                <m:r>
                  <m:rPr>
                    <m:sty m:val="p"/>
                  </m:rPr>
                  <w:rPr>
                    <w:rFonts w:ascii="Cambria Math" w:hAnsi="Cambria Math"/>
                    <w:sz w:val="28"/>
                    <w:rtl/>
                    <w:lang w:bidi="fa-IR"/>
                  </w:rPr>
                  <m:t>۵</m:t>
                </m:r>
              </m:oMath>
            </m:oMathPara>
          </w:p>
        </w:tc>
        <w:tc>
          <w:tcPr>
            <w:tcW w:w="1441" w:type="dxa"/>
            <w:vAlign w:val="top"/>
          </w:tcPr>
          <w:p w14:paraId="6289AC3A" w14:textId="481E4DFE" w:rsidR="000D6BA6" w:rsidRPr="000D6BA6" w:rsidRDefault="000D6BA6" w:rsidP="005D1354">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۵/۰</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۱</m:t>
                </m:r>
              </m:oMath>
            </m:oMathPara>
          </w:p>
        </w:tc>
        <w:tc>
          <w:tcPr>
            <w:tcW w:w="473" w:type="dxa"/>
            <w:vAlign w:val="top"/>
          </w:tcPr>
          <w:p w14:paraId="56A106C2" w14:textId="7DB0388A" w:rsidR="000D6BA6" w:rsidRPr="000D6BA6" w:rsidRDefault="000D6BA6" w:rsidP="00133F69">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۶</m:t>
                </m:r>
              </m:oMath>
            </m:oMathPara>
          </w:p>
        </w:tc>
        <w:tc>
          <w:tcPr>
            <w:tcW w:w="2008" w:type="dxa"/>
            <w:vAlign w:val="top"/>
          </w:tcPr>
          <w:p w14:paraId="7A8D2A92" w14:textId="05AA50C1" w:rsidR="000D6BA6" w:rsidRPr="000D6BA6" w:rsidRDefault="000D6BA6" w:rsidP="00A90260">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۰/۰۷</m:t>
                </m:r>
              </m:oMath>
            </m:oMathPara>
          </w:p>
        </w:tc>
      </w:tr>
      <w:tr w:rsidR="000D6BA6" w:rsidRPr="00920A1B" w14:paraId="333AE263" w14:textId="77777777" w:rsidTr="001A0C3A">
        <w:tc>
          <w:tcPr>
            <w:tcW w:w="3515" w:type="dxa"/>
          </w:tcPr>
          <w:p w14:paraId="6C2AC5D1" w14:textId="77777777" w:rsidR="000D6BA6" w:rsidRPr="00920A1B" w:rsidRDefault="000D6BA6" w:rsidP="00133F69">
            <w:pPr>
              <w:spacing w:line="240" w:lineRule="auto"/>
              <w:jc w:val="center"/>
            </w:pPr>
            <w:r w:rsidRPr="00920A1B">
              <w:t>n</w:t>
            </w:r>
            <w:r w:rsidRPr="00920A1B">
              <w:rPr>
                <w:rFonts w:hint="cs"/>
                <w:rtl/>
                <w:lang w:bidi="fa-IR"/>
              </w:rPr>
              <w:t>-هگزان</w:t>
            </w:r>
          </w:p>
        </w:tc>
        <w:tc>
          <w:tcPr>
            <w:tcW w:w="1518" w:type="dxa"/>
            <w:vAlign w:val="top"/>
          </w:tcPr>
          <w:p w14:paraId="3FF3E30E" w14:textId="23C82928" w:rsidR="000D6BA6" w:rsidRPr="000D6BA6" w:rsidRDefault="000D6BA6" w:rsidP="00133F69">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۰/۰</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۰</m:t>
                </m:r>
              </m:oMath>
            </m:oMathPara>
          </w:p>
        </w:tc>
        <w:tc>
          <w:tcPr>
            <w:tcW w:w="546" w:type="dxa"/>
            <w:vAlign w:val="top"/>
          </w:tcPr>
          <w:p w14:paraId="0A5A5AF1" w14:textId="2F8558CF" w:rsidR="000D6BA6" w:rsidRPr="000D6BA6" w:rsidRDefault="000D6BA6" w:rsidP="00133F69">
            <w:pPr>
              <w:spacing w:line="240" w:lineRule="auto"/>
              <w:jc w:val="center"/>
              <w:rPr>
                <w:rFonts w:ascii="Cambria Math" w:hAnsi="Cambria Math"/>
                <w:sz w:val="28"/>
                <w:rtl/>
                <w:oMath/>
              </w:rPr>
            </w:pPr>
            <m:oMathPara>
              <m:oMath>
                <m:r>
                  <m:rPr>
                    <m:sty m:val="p"/>
                  </m:rPr>
                  <w:rPr>
                    <w:rFonts w:ascii="Cambria Math" w:hAnsi="Cambria Math"/>
                    <w:sz w:val="28"/>
                    <w:rtl/>
                    <w:lang w:bidi="fa-IR"/>
                  </w:rPr>
                  <m:t>۶</m:t>
                </m:r>
              </m:oMath>
            </m:oMathPara>
          </w:p>
        </w:tc>
        <w:tc>
          <w:tcPr>
            <w:tcW w:w="1441" w:type="dxa"/>
            <w:vAlign w:val="top"/>
          </w:tcPr>
          <w:p w14:paraId="475F94A2" w14:textId="040FB898" w:rsidR="000D6BA6" w:rsidRPr="000D6BA6" w:rsidRDefault="000D6BA6" w:rsidP="00133F69">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۰/۲</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۲</m:t>
                </m:r>
              </m:oMath>
            </m:oMathPara>
          </w:p>
        </w:tc>
        <w:tc>
          <w:tcPr>
            <w:tcW w:w="473" w:type="dxa"/>
            <w:vAlign w:val="top"/>
          </w:tcPr>
          <w:p w14:paraId="38D5F6D3" w14:textId="50952E78" w:rsidR="000D6BA6" w:rsidRPr="000D6BA6" w:rsidRDefault="000D6BA6" w:rsidP="00133F69">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۶</m:t>
                </m:r>
              </m:oMath>
            </m:oMathPara>
          </w:p>
        </w:tc>
        <w:tc>
          <w:tcPr>
            <w:tcW w:w="2008" w:type="dxa"/>
            <w:vAlign w:val="top"/>
          </w:tcPr>
          <w:p w14:paraId="036ACCAE" w14:textId="45EB91A1" w:rsidR="000D6BA6" w:rsidRPr="000D6BA6" w:rsidRDefault="000D6BA6" w:rsidP="00133F69">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۰/۲۲</m:t>
                </m:r>
              </m:oMath>
            </m:oMathPara>
          </w:p>
        </w:tc>
      </w:tr>
      <w:tr w:rsidR="000D6BA6" w:rsidRPr="00920A1B" w14:paraId="1C1B3986" w14:textId="77777777" w:rsidTr="001A0C3A">
        <w:tc>
          <w:tcPr>
            <w:tcW w:w="3515" w:type="dxa"/>
          </w:tcPr>
          <w:p w14:paraId="750BCC20" w14:textId="77777777" w:rsidR="000D6BA6" w:rsidRPr="00920A1B" w:rsidRDefault="000D6BA6" w:rsidP="00133F69">
            <w:pPr>
              <w:spacing w:line="240" w:lineRule="auto"/>
              <w:jc w:val="center"/>
            </w:pPr>
            <w:r w:rsidRPr="00920A1B">
              <w:rPr>
                <w:rFonts w:hint="cs"/>
                <w:rtl/>
              </w:rPr>
              <w:t>تتراهیدروفوران (</w:t>
            </w:r>
            <w:r w:rsidRPr="00920A1B">
              <w:t>THF</w:t>
            </w:r>
            <w:r w:rsidRPr="00920A1B">
              <w:rPr>
                <w:rFonts w:hint="cs"/>
                <w:rtl/>
                <w:lang w:bidi="fa-IR"/>
              </w:rPr>
              <w:t>)</w:t>
            </w:r>
          </w:p>
        </w:tc>
        <w:tc>
          <w:tcPr>
            <w:tcW w:w="1518" w:type="dxa"/>
            <w:vAlign w:val="top"/>
          </w:tcPr>
          <w:p w14:paraId="60A2D17F" w14:textId="2613D540" w:rsidR="000D6BA6" w:rsidRPr="000D6BA6" w:rsidRDefault="000D6BA6" w:rsidP="00133F69">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۰/۰</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۰</m:t>
                </m:r>
              </m:oMath>
            </m:oMathPara>
          </w:p>
        </w:tc>
        <w:tc>
          <w:tcPr>
            <w:tcW w:w="546" w:type="dxa"/>
            <w:vAlign w:val="top"/>
          </w:tcPr>
          <w:p w14:paraId="614BE84D" w14:textId="3B29D587" w:rsidR="000D6BA6" w:rsidRPr="000D6BA6" w:rsidRDefault="000D6BA6" w:rsidP="00133F69">
            <w:pPr>
              <w:spacing w:line="240" w:lineRule="auto"/>
              <w:jc w:val="center"/>
              <w:rPr>
                <w:rFonts w:ascii="Cambria Math" w:hAnsi="Cambria Math"/>
                <w:sz w:val="28"/>
                <w:rtl/>
                <w:oMath/>
              </w:rPr>
            </w:pPr>
            <m:oMathPara>
              <m:oMath>
                <m:r>
                  <m:rPr>
                    <m:sty m:val="p"/>
                  </m:rPr>
                  <w:rPr>
                    <w:rFonts w:ascii="Cambria Math" w:hAnsi="Cambria Math"/>
                    <w:sz w:val="28"/>
                    <w:rtl/>
                    <w:lang w:bidi="fa-IR"/>
                  </w:rPr>
                  <m:t>۶</m:t>
                </m:r>
              </m:oMath>
            </m:oMathPara>
          </w:p>
        </w:tc>
        <w:tc>
          <w:tcPr>
            <w:tcW w:w="1441" w:type="dxa"/>
            <w:vAlign w:val="top"/>
          </w:tcPr>
          <w:p w14:paraId="381BB2C8" w14:textId="09419393" w:rsidR="000D6BA6" w:rsidRPr="000D6BA6" w:rsidRDefault="000D6BA6" w:rsidP="005D1354">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۰/۳</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۲</m:t>
                </m:r>
              </m:oMath>
            </m:oMathPara>
          </w:p>
        </w:tc>
        <w:tc>
          <w:tcPr>
            <w:tcW w:w="473" w:type="dxa"/>
            <w:vAlign w:val="top"/>
          </w:tcPr>
          <w:p w14:paraId="19A67036" w14:textId="784373BA" w:rsidR="000D6BA6" w:rsidRPr="000D6BA6" w:rsidRDefault="000D6BA6" w:rsidP="00133F69">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۶</m:t>
                </m:r>
              </m:oMath>
            </m:oMathPara>
          </w:p>
        </w:tc>
        <w:tc>
          <w:tcPr>
            <w:tcW w:w="2008" w:type="dxa"/>
            <w:vAlign w:val="top"/>
          </w:tcPr>
          <w:p w14:paraId="212B7B05" w14:textId="10476843" w:rsidR="000D6BA6" w:rsidRPr="000D6BA6" w:rsidRDefault="000D6BA6" w:rsidP="005D1354">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۰/۲۰</m:t>
                </m:r>
              </m:oMath>
            </m:oMathPara>
          </w:p>
        </w:tc>
      </w:tr>
      <w:tr w:rsidR="000D6BA6" w:rsidRPr="00920A1B" w14:paraId="153A88B9" w14:textId="77777777" w:rsidTr="001A0C3A">
        <w:tc>
          <w:tcPr>
            <w:tcW w:w="3515" w:type="dxa"/>
          </w:tcPr>
          <w:p w14:paraId="5B7A80D3" w14:textId="77777777" w:rsidR="000D6BA6" w:rsidRPr="00920A1B" w:rsidRDefault="000D6BA6" w:rsidP="00133F69">
            <w:pPr>
              <w:spacing w:line="240" w:lineRule="auto"/>
              <w:jc w:val="center"/>
            </w:pPr>
            <w:r w:rsidRPr="00920A1B">
              <w:rPr>
                <w:rFonts w:hint="cs"/>
                <w:rtl/>
              </w:rPr>
              <w:t>1-پروپانول</w:t>
            </w:r>
          </w:p>
        </w:tc>
        <w:tc>
          <w:tcPr>
            <w:tcW w:w="1518" w:type="dxa"/>
            <w:vAlign w:val="top"/>
          </w:tcPr>
          <w:p w14:paraId="05AD12DF" w14:textId="4F658874" w:rsidR="000D6BA6" w:rsidRPr="000D6BA6" w:rsidRDefault="000D6BA6" w:rsidP="00AB071D">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۰/۴</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۴</m:t>
                </m:r>
              </m:oMath>
            </m:oMathPara>
          </w:p>
        </w:tc>
        <w:tc>
          <w:tcPr>
            <w:tcW w:w="546" w:type="dxa"/>
            <w:vAlign w:val="top"/>
          </w:tcPr>
          <w:p w14:paraId="5BB99DEC" w14:textId="35A26AC5" w:rsidR="000D6BA6" w:rsidRPr="000D6BA6" w:rsidRDefault="000D6BA6" w:rsidP="00133F69">
            <w:pPr>
              <w:spacing w:line="240" w:lineRule="auto"/>
              <w:jc w:val="center"/>
              <w:rPr>
                <w:rFonts w:ascii="Cambria Math" w:hAnsi="Cambria Math"/>
                <w:sz w:val="28"/>
                <w:rtl/>
                <w:oMath/>
              </w:rPr>
            </w:pPr>
            <m:oMathPara>
              <m:oMath>
                <m:r>
                  <m:rPr>
                    <m:sty m:val="p"/>
                  </m:rPr>
                  <w:rPr>
                    <w:rFonts w:ascii="Cambria Math" w:hAnsi="Cambria Math"/>
                    <w:sz w:val="28"/>
                    <w:rtl/>
                    <w:lang w:bidi="fa-IR"/>
                  </w:rPr>
                  <m:t>۶</m:t>
                </m:r>
              </m:oMath>
            </m:oMathPara>
          </w:p>
        </w:tc>
        <w:tc>
          <w:tcPr>
            <w:tcW w:w="1441" w:type="dxa"/>
            <w:vAlign w:val="top"/>
          </w:tcPr>
          <w:p w14:paraId="7AEC4750" w14:textId="0F10E593" w:rsidR="000D6BA6" w:rsidRPr="000D6BA6" w:rsidRDefault="000D6BA6" w:rsidP="005D1354">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۱/۰</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۳</m:t>
                </m:r>
              </m:oMath>
            </m:oMathPara>
          </w:p>
        </w:tc>
        <w:tc>
          <w:tcPr>
            <w:tcW w:w="473" w:type="dxa"/>
            <w:vAlign w:val="top"/>
          </w:tcPr>
          <w:p w14:paraId="5578CD6F" w14:textId="48F60ECE" w:rsidR="000D6BA6" w:rsidRPr="000D6BA6" w:rsidRDefault="000D6BA6" w:rsidP="00133F69">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۶</m:t>
                </m:r>
              </m:oMath>
            </m:oMathPara>
          </w:p>
        </w:tc>
        <w:tc>
          <w:tcPr>
            <w:tcW w:w="2008" w:type="dxa"/>
            <w:vAlign w:val="top"/>
          </w:tcPr>
          <w:p w14:paraId="166E0174" w14:textId="5941A724" w:rsidR="000D6BA6" w:rsidRPr="000D6BA6" w:rsidRDefault="000D6BA6" w:rsidP="005D1354">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۰/۰۰۳</m:t>
                </m:r>
              </m:oMath>
            </m:oMathPara>
          </w:p>
        </w:tc>
      </w:tr>
      <w:tr w:rsidR="000D6BA6" w:rsidRPr="00920A1B" w14:paraId="35C689B5" w14:textId="77777777" w:rsidTr="001A0C3A">
        <w:tc>
          <w:tcPr>
            <w:tcW w:w="3515" w:type="dxa"/>
          </w:tcPr>
          <w:p w14:paraId="019BE2EC" w14:textId="77777777" w:rsidR="000D6BA6" w:rsidRPr="00920A1B" w:rsidRDefault="000D6BA6" w:rsidP="00133F69">
            <w:pPr>
              <w:spacing w:line="240" w:lineRule="auto"/>
              <w:jc w:val="center"/>
            </w:pPr>
            <w:r w:rsidRPr="00920A1B">
              <w:rPr>
                <w:rFonts w:hint="cs"/>
                <w:rtl/>
              </w:rPr>
              <w:t>2-پروپانول</w:t>
            </w:r>
          </w:p>
        </w:tc>
        <w:tc>
          <w:tcPr>
            <w:tcW w:w="1518" w:type="dxa"/>
            <w:vAlign w:val="top"/>
          </w:tcPr>
          <w:p w14:paraId="545D36AC" w14:textId="4F16FBBE" w:rsidR="000D6BA6" w:rsidRPr="000D6BA6" w:rsidRDefault="000D6BA6" w:rsidP="00133F69">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۰/۰</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۰</m:t>
                </m:r>
              </m:oMath>
            </m:oMathPara>
          </w:p>
        </w:tc>
        <w:tc>
          <w:tcPr>
            <w:tcW w:w="546" w:type="dxa"/>
            <w:vAlign w:val="top"/>
          </w:tcPr>
          <w:p w14:paraId="17075482" w14:textId="71B98151" w:rsidR="000D6BA6" w:rsidRPr="000D6BA6" w:rsidRDefault="000D6BA6" w:rsidP="00133F69">
            <w:pPr>
              <w:spacing w:line="240" w:lineRule="auto"/>
              <w:jc w:val="center"/>
              <w:rPr>
                <w:rFonts w:ascii="Cambria Math" w:hAnsi="Cambria Math"/>
                <w:sz w:val="28"/>
                <w:rtl/>
                <w:oMath/>
              </w:rPr>
            </w:pPr>
            <m:oMathPara>
              <m:oMath>
                <m:r>
                  <m:rPr>
                    <m:sty m:val="p"/>
                  </m:rPr>
                  <w:rPr>
                    <w:rFonts w:ascii="Cambria Math" w:hAnsi="Cambria Math"/>
                    <w:sz w:val="28"/>
                    <w:rtl/>
                    <w:lang w:bidi="fa-IR"/>
                  </w:rPr>
                  <m:t>۶</m:t>
                </m:r>
              </m:oMath>
            </m:oMathPara>
          </w:p>
        </w:tc>
        <w:tc>
          <w:tcPr>
            <w:tcW w:w="1441" w:type="dxa"/>
            <w:vAlign w:val="top"/>
          </w:tcPr>
          <w:p w14:paraId="0F41AD03" w14:textId="5B5FE967" w:rsidR="000D6BA6" w:rsidRPr="000D6BA6" w:rsidRDefault="000D6BA6" w:rsidP="00133F69">
            <w:pPr>
              <w:bidi w:val="0"/>
              <w:spacing w:line="240" w:lineRule="auto"/>
              <w:jc w:val="center"/>
              <w:rPr>
                <w:rFonts w:ascii="Cambria Math" w:hAnsi="Cambria Math"/>
                <w:sz w:val="28"/>
                <w:oMath/>
              </w:rPr>
            </w:pPr>
            <m:oMathPara>
              <m:oMath>
                <m:r>
                  <m:rPr>
                    <m:sty m:val="p"/>
                  </m:rPr>
                  <w:rPr>
                    <w:rFonts w:ascii="Cambria Math" w:hAnsi="Cambria Math"/>
                    <w:sz w:val="28"/>
                    <w:rtl/>
                    <w:lang w:bidi="fa-IR"/>
                  </w:rPr>
                  <m:t>۱/۰</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۳</m:t>
                </m:r>
              </m:oMath>
            </m:oMathPara>
          </w:p>
        </w:tc>
        <w:tc>
          <w:tcPr>
            <w:tcW w:w="473" w:type="dxa"/>
            <w:vAlign w:val="top"/>
          </w:tcPr>
          <w:p w14:paraId="6596FEE4" w14:textId="0B554DDA" w:rsidR="000D6BA6" w:rsidRPr="000D6BA6" w:rsidRDefault="000D6BA6" w:rsidP="00133F69">
            <w:pPr>
              <w:bidi w:val="0"/>
              <w:spacing w:line="240" w:lineRule="auto"/>
              <w:jc w:val="center"/>
              <w:rPr>
                <w:rFonts w:ascii="Cambria Math" w:hAnsi="Cambria Math"/>
                <w:sz w:val="28"/>
                <w:oMath/>
              </w:rPr>
            </w:pPr>
            <m:oMathPara>
              <m:oMath>
                <m:r>
                  <m:rPr>
                    <m:sty m:val="p"/>
                  </m:rPr>
                  <w:rPr>
                    <w:rFonts w:ascii="Cambria Math" w:hAnsi="Cambria Math"/>
                    <w:sz w:val="28"/>
                    <w:rtl/>
                    <w:lang w:bidi="fa-IR"/>
                  </w:rPr>
                  <m:t>۶</m:t>
                </m:r>
              </m:oMath>
            </m:oMathPara>
          </w:p>
        </w:tc>
        <w:tc>
          <w:tcPr>
            <w:tcW w:w="2008" w:type="dxa"/>
            <w:vAlign w:val="top"/>
          </w:tcPr>
          <w:p w14:paraId="6CBD5082" w14:textId="08571F72" w:rsidR="000D6BA6" w:rsidRPr="000D6BA6" w:rsidRDefault="000D6BA6" w:rsidP="005D1354">
            <w:pPr>
              <w:bidi w:val="0"/>
              <w:spacing w:line="240" w:lineRule="auto"/>
              <w:jc w:val="center"/>
              <w:rPr>
                <w:rFonts w:ascii="Cambria Math" w:hAnsi="Cambria Math"/>
                <w:sz w:val="28"/>
                <w:oMath/>
              </w:rPr>
            </w:pPr>
            <m:oMathPara>
              <m:oMath>
                <m:r>
                  <m:rPr>
                    <m:sty m:val="p"/>
                  </m:rPr>
                  <w:rPr>
                    <w:rFonts w:ascii="Cambria Math" w:hAnsi="Cambria Math"/>
                    <w:sz w:val="28"/>
                    <w:rtl/>
                    <w:lang w:bidi="fa-IR"/>
                  </w:rPr>
                  <m:t>۰/۰۲</m:t>
                </m:r>
              </m:oMath>
            </m:oMathPara>
          </w:p>
        </w:tc>
      </w:tr>
      <w:tr w:rsidR="000D6BA6" w:rsidRPr="00920A1B" w14:paraId="1ED80633" w14:textId="77777777" w:rsidTr="001A0C3A">
        <w:tc>
          <w:tcPr>
            <w:tcW w:w="3515" w:type="dxa"/>
          </w:tcPr>
          <w:p w14:paraId="1C9DAF9C" w14:textId="77777777" w:rsidR="000D6BA6" w:rsidRPr="00920A1B" w:rsidRDefault="000D6BA6" w:rsidP="00133F69">
            <w:pPr>
              <w:spacing w:line="240" w:lineRule="auto"/>
              <w:jc w:val="center"/>
              <w:rPr>
                <w:rtl/>
                <w:lang w:bidi="fa-IR"/>
              </w:rPr>
            </w:pPr>
            <w:r w:rsidRPr="00920A1B">
              <w:rPr>
                <w:rFonts w:hint="cs"/>
                <w:rtl/>
              </w:rPr>
              <w:t>1-بوتانول</w:t>
            </w:r>
          </w:p>
        </w:tc>
        <w:tc>
          <w:tcPr>
            <w:tcW w:w="1518" w:type="dxa"/>
            <w:vAlign w:val="top"/>
          </w:tcPr>
          <w:p w14:paraId="6866B8C1" w14:textId="0FE59613" w:rsidR="000D6BA6" w:rsidRPr="000D6BA6" w:rsidRDefault="000D6BA6" w:rsidP="00AB071D">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۰/۹</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۸</m:t>
                </m:r>
              </m:oMath>
            </m:oMathPara>
          </w:p>
        </w:tc>
        <w:tc>
          <w:tcPr>
            <w:tcW w:w="546" w:type="dxa"/>
            <w:vAlign w:val="top"/>
          </w:tcPr>
          <w:p w14:paraId="47CAB016" w14:textId="226D69B7" w:rsidR="000D6BA6" w:rsidRPr="000D6BA6" w:rsidRDefault="000D6BA6" w:rsidP="00133F69">
            <w:pPr>
              <w:spacing w:line="240" w:lineRule="auto"/>
              <w:jc w:val="center"/>
              <w:rPr>
                <w:rFonts w:ascii="Cambria Math" w:hAnsi="Cambria Math"/>
                <w:sz w:val="28"/>
                <w:rtl/>
                <w:oMath/>
              </w:rPr>
            </w:pPr>
            <m:oMathPara>
              <m:oMath>
                <m:r>
                  <m:rPr>
                    <m:sty m:val="p"/>
                  </m:rPr>
                  <w:rPr>
                    <w:rFonts w:ascii="Cambria Math" w:hAnsi="Cambria Math"/>
                    <w:sz w:val="28"/>
                    <w:rtl/>
                    <w:lang w:bidi="fa-IR"/>
                  </w:rPr>
                  <m:t>۶</m:t>
                </m:r>
              </m:oMath>
            </m:oMathPara>
          </w:p>
        </w:tc>
        <w:tc>
          <w:tcPr>
            <w:tcW w:w="1441" w:type="dxa"/>
            <w:vAlign w:val="top"/>
          </w:tcPr>
          <w:p w14:paraId="45D20C04" w14:textId="4C411083" w:rsidR="000D6BA6" w:rsidRPr="000D6BA6" w:rsidRDefault="000D6BA6" w:rsidP="005D1354">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۱/۴</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۴</m:t>
                </m:r>
              </m:oMath>
            </m:oMathPara>
          </w:p>
        </w:tc>
        <w:tc>
          <w:tcPr>
            <w:tcW w:w="473" w:type="dxa"/>
            <w:vAlign w:val="top"/>
          </w:tcPr>
          <w:p w14:paraId="2623CEFF" w14:textId="1EFAB92E" w:rsidR="000D6BA6" w:rsidRPr="000D6BA6" w:rsidRDefault="000D6BA6" w:rsidP="00133F69">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۶</m:t>
                </m:r>
              </m:oMath>
            </m:oMathPara>
          </w:p>
        </w:tc>
        <w:tc>
          <w:tcPr>
            <w:tcW w:w="2008" w:type="dxa"/>
            <w:vAlign w:val="top"/>
          </w:tcPr>
          <w:p w14:paraId="46C8C26F" w14:textId="508E20F3" w:rsidR="000D6BA6" w:rsidRPr="000D6BA6" w:rsidRDefault="000D6BA6" w:rsidP="005D1354">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۰/۳۵</m:t>
                </m:r>
              </m:oMath>
            </m:oMathPara>
          </w:p>
        </w:tc>
      </w:tr>
      <w:tr w:rsidR="000D6BA6" w:rsidRPr="00920A1B" w14:paraId="14B8E266" w14:textId="77777777" w:rsidTr="001A0C3A">
        <w:tc>
          <w:tcPr>
            <w:tcW w:w="3515" w:type="dxa"/>
          </w:tcPr>
          <w:p w14:paraId="60729F41" w14:textId="77777777" w:rsidR="000D6BA6" w:rsidRPr="00920A1B" w:rsidRDefault="000D6BA6" w:rsidP="00133F69">
            <w:pPr>
              <w:spacing w:line="240" w:lineRule="auto"/>
              <w:jc w:val="center"/>
              <w:rPr>
                <w:rtl/>
                <w:lang w:bidi="fa-IR"/>
              </w:rPr>
            </w:pPr>
            <w:r w:rsidRPr="00920A1B">
              <w:rPr>
                <w:rFonts w:hint="cs"/>
                <w:rtl/>
              </w:rPr>
              <w:t>1-پنتانول</w:t>
            </w:r>
          </w:p>
        </w:tc>
        <w:tc>
          <w:tcPr>
            <w:tcW w:w="1518" w:type="dxa"/>
            <w:vAlign w:val="top"/>
          </w:tcPr>
          <w:p w14:paraId="28545A74" w14:textId="411C5994" w:rsidR="000D6BA6" w:rsidRPr="000D6BA6" w:rsidRDefault="000D6BA6" w:rsidP="00133F69">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۰/۰</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۰</m:t>
                </m:r>
              </m:oMath>
            </m:oMathPara>
          </w:p>
        </w:tc>
        <w:tc>
          <w:tcPr>
            <w:tcW w:w="546" w:type="dxa"/>
            <w:vAlign w:val="top"/>
          </w:tcPr>
          <w:p w14:paraId="471EE5D0" w14:textId="1C3DAABC" w:rsidR="000D6BA6" w:rsidRPr="000D6BA6" w:rsidRDefault="000D6BA6" w:rsidP="00133F69">
            <w:pPr>
              <w:spacing w:line="240" w:lineRule="auto"/>
              <w:jc w:val="center"/>
              <w:rPr>
                <w:rFonts w:ascii="Cambria Math" w:hAnsi="Cambria Math"/>
                <w:sz w:val="28"/>
                <w:rtl/>
                <w:oMath/>
              </w:rPr>
            </w:pPr>
            <m:oMathPara>
              <m:oMath>
                <m:r>
                  <m:rPr>
                    <m:sty m:val="p"/>
                  </m:rPr>
                  <w:rPr>
                    <w:rFonts w:ascii="Cambria Math" w:hAnsi="Cambria Math"/>
                    <w:sz w:val="28"/>
                    <w:rtl/>
                    <w:lang w:bidi="fa-IR"/>
                  </w:rPr>
                  <m:t>۶</m:t>
                </m:r>
              </m:oMath>
            </m:oMathPara>
          </w:p>
        </w:tc>
        <w:tc>
          <w:tcPr>
            <w:tcW w:w="1441" w:type="dxa"/>
            <w:vAlign w:val="top"/>
          </w:tcPr>
          <w:p w14:paraId="076335F5" w14:textId="7B660A09" w:rsidR="000D6BA6" w:rsidRPr="000D6BA6" w:rsidRDefault="000D6BA6" w:rsidP="005D1354">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۰/۵</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۲</m:t>
                </m:r>
              </m:oMath>
            </m:oMathPara>
          </w:p>
        </w:tc>
        <w:tc>
          <w:tcPr>
            <w:tcW w:w="473" w:type="dxa"/>
            <w:vAlign w:val="top"/>
          </w:tcPr>
          <w:p w14:paraId="04199FDF" w14:textId="3C987EE6" w:rsidR="000D6BA6" w:rsidRPr="000D6BA6" w:rsidRDefault="000D6BA6" w:rsidP="00133F69">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۶</m:t>
                </m:r>
              </m:oMath>
            </m:oMathPara>
          </w:p>
        </w:tc>
        <w:tc>
          <w:tcPr>
            <w:tcW w:w="2008" w:type="dxa"/>
            <w:vAlign w:val="top"/>
          </w:tcPr>
          <w:p w14:paraId="6616D366" w14:textId="29B4CAA7" w:rsidR="000D6BA6" w:rsidRPr="000D6BA6" w:rsidRDefault="000D6BA6" w:rsidP="005D1354">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۰/۰۵</m:t>
                </m:r>
              </m:oMath>
            </m:oMathPara>
          </w:p>
        </w:tc>
      </w:tr>
      <w:tr w:rsidR="000D6BA6" w:rsidRPr="00920A1B" w14:paraId="057F1B25" w14:textId="77777777" w:rsidTr="001A0C3A">
        <w:tc>
          <w:tcPr>
            <w:tcW w:w="3515" w:type="dxa"/>
          </w:tcPr>
          <w:p w14:paraId="13D21D94" w14:textId="77777777" w:rsidR="000D6BA6" w:rsidRPr="00920A1B" w:rsidRDefault="000D6BA6" w:rsidP="00133F69">
            <w:pPr>
              <w:spacing w:line="240" w:lineRule="auto"/>
              <w:jc w:val="center"/>
            </w:pPr>
            <w:r w:rsidRPr="00920A1B">
              <w:rPr>
                <w:rFonts w:hint="cs"/>
                <w:rtl/>
              </w:rPr>
              <w:t>دی‌بوتیل آمین</w:t>
            </w:r>
          </w:p>
        </w:tc>
        <w:tc>
          <w:tcPr>
            <w:tcW w:w="1518" w:type="dxa"/>
            <w:vAlign w:val="top"/>
          </w:tcPr>
          <w:p w14:paraId="7EC564EB" w14:textId="148EDA49" w:rsidR="000D6BA6" w:rsidRPr="000D6BA6" w:rsidRDefault="000D6BA6" w:rsidP="00AB071D">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۲/۹</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۲</m:t>
                </m:r>
              </m:oMath>
            </m:oMathPara>
          </w:p>
        </w:tc>
        <w:tc>
          <w:tcPr>
            <w:tcW w:w="546" w:type="dxa"/>
            <w:vAlign w:val="top"/>
          </w:tcPr>
          <w:p w14:paraId="75BD8760" w14:textId="3735DC60" w:rsidR="000D6BA6" w:rsidRPr="000D6BA6" w:rsidRDefault="000D6BA6" w:rsidP="00133F69">
            <w:pPr>
              <w:spacing w:line="240" w:lineRule="auto"/>
              <w:jc w:val="center"/>
              <w:rPr>
                <w:rFonts w:ascii="Cambria Math" w:hAnsi="Cambria Math"/>
                <w:sz w:val="28"/>
                <w:rtl/>
                <w:oMath/>
              </w:rPr>
            </w:pPr>
            <m:oMathPara>
              <m:oMath>
                <m:r>
                  <m:rPr>
                    <m:sty m:val="p"/>
                  </m:rPr>
                  <w:rPr>
                    <w:rFonts w:ascii="Cambria Math" w:hAnsi="Cambria Math"/>
                    <w:sz w:val="28"/>
                    <w:rtl/>
                    <w:lang w:bidi="fa-IR"/>
                  </w:rPr>
                  <m:t>۶</m:t>
                </m:r>
              </m:oMath>
            </m:oMathPara>
          </w:p>
        </w:tc>
        <w:tc>
          <w:tcPr>
            <w:tcW w:w="1441" w:type="dxa"/>
            <w:vAlign w:val="top"/>
          </w:tcPr>
          <w:p w14:paraId="02FF5F65" w14:textId="05AE81F0" w:rsidR="000D6BA6" w:rsidRPr="000D6BA6" w:rsidRDefault="000D6BA6" w:rsidP="005D1354">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۲/۷</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۲</m:t>
                </m:r>
              </m:oMath>
            </m:oMathPara>
          </w:p>
        </w:tc>
        <w:tc>
          <w:tcPr>
            <w:tcW w:w="473" w:type="dxa"/>
            <w:vAlign w:val="top"/>
          </w:tcPr>
          <w:p w14:paraId="19FB605D" w14:textId="3E6A60C7" w:rsidR="000D6BA6" w:rsidRPr="000D6BA6" w:rsidRDefault="000D6BA6" w:rsidP="00133F69">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۶</m:t>
                </m:r>
              </m:oMath>
            </m:oMathPara>
          </w:p>
        </w:tc>
        <w:tc>
          <w:tcPr>
            <w:tcW w:w="2008" w:type="dxa"/>
            <w:vAlign w:val="top"/>
          </w:tcPr>
          <w:p w14:paraId="5BAC8BE1" w14:textId="7718A1B2" w:rsidR="000D6BA6" w:rsidRPr="000D6BA6" w:rsidRDefault="000D6BA6" w:rsidP="00133F69">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۱/۰۰</m:t>
                </m:r>
              </m:oMath>
            </m:oMathPara>
          </w:p>
        </w:tc>
      </w:tr>
      <w:tr w:rsidR="000D6BA6" w:rsidRPr="00920A1B" w14:paraId="69AA72A4" w14:textId="77777777" w:rsidTr="001A0C3A">
        <w:trPr>
          <w:trHeight w:val="462"/>
        </w:trPr>
        <w:tc>
          <w:tcPr>
            <w:tcW w:w="3515" w:type="dxa"/>
          </w:tcPr>
          <w:p w14:paraId="78411D33" w14:textId="77777777" w:rsidR="000D6BA6" w:rsidRPr="00920A1B" w:rsidRDefault="000D6BA6" w:rsidP="00133F69">
            <w:pPr>
              <w:spacing w:line="240" w:lineRule="auto"/>
              <w:jc w:val="center"/>
            </w:pPr>
            <w:r w:rsidRPr="00920A1B">
              <w:rPr>
                <w:rFonts w:hint="cs"/>
                <w:rtl/>
              </w:rPr>
              <w:t>تولوئن</w:t>
            </w:r>
          </w:p>
        </w:tc>
        <w:tc>
          <w:tcPr>
            <w:tcW w:w="1518" w:type="dxa"/>
            <w:vAlign w:val="top"/>
          </w:tcPr>
          <w:p w14:paraId="750A27A8" w14:textId="19B4BA1A" w:rsidR="000D6BA6" w:rsidRPr="000D6BA6" w:rsidRDefault="000D6BA6" w:rsidP="00133F69">
            <w:pPr>
              <w:bidi w:val="0"/>
              <w:spacing w:line="240" w:lineRule="auto"/>
              <w:jc w:val="center"/>
              <w:rPr>
                <w:rFonts w:ascii="Cambria Math" w:hAnsi="Cambria Math"/>
                <w:sz w:val="28"/>
                <w:oMath/>
              </w:rPr>
            </w:pPr>
            <m:oMathPara>
              <m:oMath>
                <m:r>
                  <m:rPr>
                    <m:sty m:val="p"/>
                  </m:rPr>
                  <w:rPr>
                    <w:rFonts w:ascii="Cambria Math" w:hAnsi="Cambria Math"/>
                    <w:sz w:val="28"/>
                    <w:rtl/>
                    <w:lang w:bidi="fa-IR"/>
                  </w:rPr>
                  <m:t>۰/۰</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۰</m:t>
                </m:r>
              </m:oMath>
            </m:oMathPara>
          </w:p>
        </w:tc>
        <w:tc>
          <w:tcPr>
            <w:tcW w:w="546" w:type="dxa"/>
            <w:vAlign w:val="top"/>
          </w:tcPr>
          <w:p w14:paraId="21A05B3C" w14:textId="49F98628" w:rsidR="000D6BA6" w:rsidRPr="000D6BA6" w:rsidRDefault="000D6BA6" w:rsidP="00133F69">
            <w:pPr>
              <w:spacing w:line="240" w:lineRule="auto"/>
              <w:jc w:val="center"/>
              <w:rPr>
                <w:rFonts w:ascii="Cambria Math" w:hAnsi="Cambria Math"/>
                <w:sz w:val="28"/>
                <w:rtl/>
                <w:oMath/>
              </w:rPr>
            </w:pPr>
            <m:oMathPara>
              <m:oMath>
                <m:r>
                  <m:rPr>
                    <m:sty m:val="p"/>
                  </m:rPr>
                  <w:rPr>
                    <w:rFonts w:ascii="Cambria Math" w:hAnsi="Cambria Math"/>
                    <w:sz w:val="28"/>
                    <w:rtl/>
                    <w:lang w:bidi="fa-IR"/>
                  </w:rPr>
                  <m:t>۶</m:t>
                </m:r>
              </m:oMath>
            </m:oMathPara>
          </w:p>
        </w:tc>
        <w:tc>
          <w:tcPr>
            <w:tcW w:w="1441" w:type="dxa"/>
            <w:vAlign w:val="top"/>
          </w:tcPr>
          <w:p w14:paraId="1FD8C25F" w14:textId="432C6A57" w:rsidR="000D6BA6" w:rsidRPr="000D6BA6" w:rsidRDefault="000D6BA6" w:rsidP="005D1354">
            <w:pPr>
              <w:bidi w:val="0"/>
              <w:spacing w:line="240" w:lineRule="auto"/>
              <w:jc w:val="center"/>
              <w:rPr>
                <w:rFonts w:ascii="Cambria Math" w:hAnsi="Cambria Math"/>
                <w:sz w:val="28"/>
                <w:rtl/>
                <w:lang w:bidi="fa-IR"/>
                <w:oMath/>
              </w:rPr>
            </w:pPr>
            <m:oMathPara>
              <m:oMath>
                <m:r>
                  <m:rPr>
                    <m:sty m:val="p"/>
                  </m:rPr>
                  <w:rPr>
                    <w:rFonts w:ascii="Cambria Math" w:hAnsi="Cambria Math"/>
                    <w:sz w:val="28"/>
                    <w:rtl/>
                    <w:lang w:bidi="fa-IR"/>
                  </w:rPr>
                  <m:t>۱/۱</m:t>
                </m:r>
                <m:r>
                  <m:rPr>
                    <m:sty m:val="p"/>
                  </m:rPr>
                  <w:rPr>
                    <w:rFonts w:ascii="Cambria Math" w:hAnsi="Cambria Math" w:cs="Times New Roman" w:hint="cs"/>
                    <w:sz w:val="28"/>
                    <w:rtl/>
                    <w:lang w:bidi="fa-IR"/>
                  </w:rPr>
                  <m:t>±</m:t>
                </m:r>
                <m:r>
                  <m:rPr>
                    <m:sty m:val="p"/>
                  </m:rPr>
                  <w:rPr>
                    <w:rFonts w:ascii="Cambria Math" w:hAnsi="Cambria Math" w:hint="cs"/>
                    <w:sz w:val="28"/>
                    <w:rtl/>
                    <w:lang w:bidi="fa-IR"/>
                  </w:rPr>
                  <m:t>۰</m:t>
                </m:r>
                <m:r>
                  <m:rPr>
                    <m:sty m:val="p"/>
                  </m:rPr>
                  <w:rPr>
                    <w:rFonts w:ascii="Cambria Math" w:hAnsi="Cambria Math"/>
                    <w:sz w:val="28"/>
                    <w:rtl/>
                    <w:lang w:bidi="fa-IR"/>
                  </w:rPr>
                  <m:t>/</m:t>
                </m:r>
                <m:r>
                  <m:rPr>
                    <m:sty m:val="p"/>
                  </m:rPr>
                  <w:rPr>
                    <w:rFonts w:ascii="Cambria Math" w:hAnsi="Cambria Math" w:hint="cs"/>
                    <w:sz w:val="28"/>
                    <w:rtl/>
                    <w:lang w:bidi="fa-IR"/>
                  </w:rPr>
                  <m:t>۳</m:t>
                </m:r>
              </m:oMath>
            </m:oMathPara>
          </w:p>
        </w:tc>
        <w:tc>
          <w:tcPr>
            <w:tcW w:w="473" w:type="dxa"/>
            <w:vAlign w:val="top"/>
          </w:tcPr>
          <w:p w14:paraId="59A58B7B" w14:textId="6924DA69" w:rsidR="000D6BA6" w:rsidRPr="000D6BA6" w:rsidRDefault="000D6BA6" w:rsidP="00133F69">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۶</m:t>
                </m:r>
              </m:oMath>
            </m:oMathPara>
          </w:p>
        </w:tc>
        <w:tc>
          <w:tcPr>
            <w:tcW w:w="2008" w:type="dxa"/>
            <w:vAlign w:val="top"/>
          </w:tcPr>
          <w:p w14:paraId="3EE4C6C6" w14:textId="20E0A32E" w:rsidR="000D6BA6" w:rsidRPr="000D6BA6" w:rsidRDefault="000D6BA6" w:rsidP="005D1354">
            <w:pPr>
              <w:bidi w:val="0"/>
              <w:spacing w:line="240" w:lineRule="auto"/>
              <w:jc w:val="center"/>
              <w:rPr>
                <w:rFonts w:ascii="Cambria Math" w:hAnsi="Cambria Math"/>
                <w:sz w:val="28"/>
                <w:rtl/>
                <w:oMath/>
              </w:rPr>
            </w:pPr>
            <m:oMathPara>
              <m:oMath>
                <m:r>
                  <m:rPr>
                    <m:sty m:val="p"/>
                  </m:rPr>
                  <w:rPr>
                    <w:rFonts w:ascii="Cambria Math" w:hAnsi="Cambria Math"/>
                    <w:sz w:val="28"/>
                    <w:rtl/>
                    <w:lang w:bidi="fa-IR"/>
                  </w:rPr>
                  <m:t>۰/۲۵</m:t>
                </m:r>
              </m:oMath>
            </m:oMathPara>
          </w:p>
        </w:tc>
      </w:tr>
    </w:tbl>
    <w:p w14:paraId="01B8C18D" w14:textId="77777777" w:rsidR="00AA6C5D" w:rsidRDefault="00AA6C5D" w:rsidP="00947E90">
      <w:pPr>
        <w:rPr>
          <w:color w:val="FF0000"/>
        </w:rPr>
      </w:pPr>
    </w:p>
    <w:p w14:paraId="0A80A8C5" w14:textId="0BCAD170" w:rsidR="00133F69" w:rsidRDefault="00133F69" w:rsidP="00133F69">
      <w:pPr>
        <w:pStyle w:val="a3"/>
        <w:jc w:val="center"/>
        <w:rPr>
          <w:rtl/>
          <w:lang w:bidi="fa-IR"/>
        </w:rPr>
      </w:pPr>
      <w:r w:rsidRPr="00DD390D">
        <w:rPr>
          <w:rFonts w:hint="cs"/>
          <w:rtl/>
          <w:lang w:bidi="fa-IR"/>
        </w:rPr>
        <w:lastRenderedPageBreak/>
        <w:t>جدول 4-</w:t>
      </w:r>
      <w:r>
        <w:rPr>
          <w:rFonts w:hint="cs"/>
          <w:rtl/>
          <w:lang w:bidi="fa-IR"/>
        </w:rPr>
        <w:t>4</w:t>
      </w:r>
      <w:r w:rsidRPr="00DD390D">
        <w:rPr>
          <w:rFonts w:hint="cs"/>
          <w:rtl/>
          <w:lang w:bidi="fa-IR"/>
        </w:rPr>
        <w:t xml:space="preserve"> </w:t>
      </w:r>
      <w:r>
        <w:rPr>
          <w:rFonts w:hint="cs"/>
          <w:rtl/>
          <w:lang w:bidi="fa-IR"/>
        </w:rPr>
        <w:t xml:space="preserve">میانگین </w:t>
      </w:r>
      <w:r w:rsidRPr="00DD390D">
        <w:rPr>
          <w:rFonts w:hint="cs"/>
          <w:rtl/>
          <w:lang w:bidi="fa-IR"/>
        </w:rPr>
        <w:t xml:space="preserve">درصد برداشت حلال‌ها توسط تار موی انسانی در دو حالت چرب و شسته شده در </w:t>
      </w:r>
      <w:r>
        <w:rPr>
          <w:rFonts w:hint="cs"/>
          <w:rtl/>
          <w:lang w:bidi="fa-IR"/>
        </w:rPr>
        <w:t>سه نمونه</w:t>
      </w:r>
    </w:p>
    <w:tbl>
      <w:tblPr>
        <w:tblStyle w:val="Simple"/>
        <w:bidiVisual/>
        <w:tblW w:w="7208" w:type="dxa"/>
        <w:tblLook w:val="04A0" w:firstRow="1" w:lastRow="0" w:firstColumn="1" w:lastColumn="0" w:noHBand="0" w:noVBand="1"/>
      </w:tblPr>
      <w:tblGrid>
        <w:gridCol w:w="3672"/>
        <w:gridCol w:w="1716"/>
        <w:gridCol w:w="1820"/>
      </w:tblGrid>
      <w:tr w:rsidR="00133F69" w:rsidRPr="00920A1B" w14:paraId="6D917D6C" w14:textId="77777777" w:rsidTr="00CB6503">
        <w:trPr>
          <w:cnfStyle w:val="100000000000" w:firstRow="1" w:lastRow="0" w:firstColumn="0" w:lastColumn="0" w:oddVBand="0" w:evenVBand="0" w:oddHBand="0" w:evenHBand="0" w:firstRowFirstColumn="0" w:firstRowLastColumn="0" w:lastRowFirstColumn="0" w:lastRowLastColumn="0"/>
          <w:trHeight w:val="471"/>
        </w:trPr>
        <w:tc>
          <w:tcPr>
            <w:tcW w:w="3672" w:type="dxa"/>
            <w:vMerge w:val="restart"/>
          </w:tcPr>
          <w:p w14:paraId="04D756ED" w14:textId="77777777" w:rsidR="00133F69" w:rsidRPr="00920A1B" w:rsidRDefault="00133F69" w:rsidP="00133F69">
            <w:pPr>
              <w:spacing w:line="240" w:lineRule="auto"/>
              <w:jc w:val="center"/>
              <w:rPr>
                <w:rtl/>
              </w:rPr>
            </w:pPr>
            <w:r w:rsidRPr="00920A1B">
              <w:rPr>
                <w:rFonts w:hint="cs"/>
                <w:rtl/>
              </w:rPr>
              <w:t>نام حلال</w:t>
            </w:r>
          </w:p>
        </w:tc>
        <w:tc>
          <w:tcPr>
            <w:tcW w:w="1716" w:type="dxa"/>
          </w:tcPr>
          <w:p w14:paraId="542E6EE7" w14:textId="77777777" w:rsidR="00133F69" w:rsidRPr="00920A1B" w:rsidRDefault="00133F69" w:rsidP="00133F69">
            <w:pPr>
              <w:spacing w:line="240" w:lineRule="auto"/>
              <w:jc w:val="center"/>
              <w:rPr>
                <w:sz w:val="28"/>
                <w:rtl/>
              </w:rPr>
            </w:pPr>
            <w:r w:rsidRPr="00920A1B">
              <w:rPr>
                <w:rFonts w:hint="cs"/>
                <w:sz w:val="28"/>
                <w:rtl/>
              </w:rPr>
              <w:t>موی شسته شده</w:t>
            </w:r>
          </w:p>
        </w:tc>
        <w:tc>
          <w:tcPr>
            <w:tcW w:w="1820" w:type="dxa"/>
          </w:tcPr>
          <w:p w14:paraId="14618596" w14:textId="77777777" w:rsidR="00133F69" w:rsidRPr="00920A1B" w:rsidRDefault="00133F69" w:rsidP="00133F69">
            <w:pPr>
              <w:spacing w:line="240" w:lineRule="auto"/>
              <w:jc w:val="center"/>
              <w:rPr>
                <w:sz w:val="28"/>
                <w:rtl/>
              </w:rPr>
            </w:pPr>
            <w:r w:rsidRPr="00920A1B">
              <w:rPr>
                <w:rFonts w:hint="cs"/>
                <w:sz w:val="28"/>
                <w:rtl/>
              </w:rPr>
              <w:t>موی چرب</w:t>
            </w:r>
          </w:p>
        </w:tc>
      </w:tr>
      <w:tr w:rsidR="001B3782" w:rsidRPr="00920A1B" w14:paraId="01D52A16" w14:textId="77777777" w:rsidTr="00CB6503">
        <w:trPr>
          <w:trHeight w:val="309"/>
        </w:trPr>
        <w:tc>
          <w:tcPr>
            <w:tcW w:w="3672" w:type="dxa"/>
            <w:vMerge/>
          </w:tcPr>
          <w:p w14:paraId="018590F3" w14:textId="77777777" w:rsidR="001B3782" w:rsidRPr="00920A1B" w:rsidRDefault="001B3782" w:rsidP="00133F69">
            <w:pPr>
              <w:spacing w:line="240" w:lineRule="auto"/>
              <w:jc w:val="center"/>
              <w:rPr>
                <w:rtl/>
              </w:rPr>
            </w:pPr>
          </w:p>
        </w:tc>
        <w:tc>
          <w:tcPr>
            <w:tcW w:w="1716" w:type="dxa"/>
          </w:tcPr>
          <w:p w14:paraId="7C165F5D" w14:textId="77777777" w:rsidR="001B3782" w:rsidRPr="00920A1B" w:rsidRDefault="001B3782" w:rsidP="00133F69">
            <w:pPr>
              <w:spacing w:line="240" w:lineRule="auto"/>
              <w:jc w:val="center"/>
              <w:rPr>
                <w:sz w:val="28"/>
                <w:rtl/>
              </w:rPr>
            </w:pPr>
            <w:r w:rsidRPr="00920A1B">
              <w:rPr>
                <w:rFonts w:hint="cs"/>
                <w:sz w:val="28"/>
                <w:rtl/>
              </w:rPr>
              <w:t>برداشت(%)</w:t>
            </w:r>
          </w:p>
        </w:tc>
        <w:tc>
          <w:tcPr>
            <w:tcW w:w="1820" w:type="dxa"/>
          </w:tcPr>
          <w:p w14:paraId="45A7D6F1" w14:textId="77777777" w:rsidR="001B3782" w:rsidRPr="00920A1B" w:rsidRDefault="001B3782" w:rsidP="00133F69">
            <w:pPr>
              <w:spacing w:line="240" w:lineRule="auto"/>
              <w:jc w:val="center"/>
              <w:rPr>
                <w:sz w:val="28"/>
                <w:rtl/>
                <w:lang w:bidi="fa-IR"/>
              </w:rPr>
            </w:pPr>
            <w:r w:rsidRPr="00920A1B">
              <w:rPr>
                <w:rFonts w:hint="cs"/>
                <w:sz w:val="28"/>
                <w:rtl/>
              </w:rPr>
              <w:t>برداشت(%)</w:t>
            </w:r>
          </w:p>
        </w:tc>
      </w:tr>
      <w:tr w:rsidR="00F1546D" w:rsidRPr="00920A1B" w14:paraId="34B7BFA5" w14:textId="77777777" w:rsidTr="0020385B">
        <w:tc>
          <w:tcPr>
            <w:tcW w:w="3672" w:type="dxa"/>
          </w:tcPr>
          <w:p w14:paraId="69BC4A89" w14:textId="77777777" w:rsidR="00F1546D" w:rsidRPr="00920A1B" w:rsidRDefault="00F1546D" w:rsidP="00133F69">
            <w:pPr>
              <w:spacing w:line="240" w:lineRule="auto"/>
              <w:jc w:val="center"/>
              <w:rPr>
                <w:rtl/>
                <w:lang w:bidi="fa-IR"/>
              </w:rPr>
            </w:pPr>
            <w:r w:rsidRPr="00920A1B">
              <w:rPr>
                <w:rtl/>
              </w:rPr>
              <w:t>د</w:t>
            </w:r>
            <w:r w:rsidRPr="00920A1B">
              <w:rPr>
                <w:rFonts w:hint="cs"/>
                <w:rtl/>
              </w:rPr>
              <w:t>ی</w:t>
            </w:r>
            <w:r w:rsidRPr="00920A1B">
              <w:rPr>
                <w:rtl/>
              </w:rPr>
              <w:t xml:space="preserve"> مت</w:t>
            </w:r>
            <w:r w:rsidRPr="00920A1B">
              <w:rPr>
                <w:rFonts w:hint="cs"/>
                <w:rtl/>
              </w:rPr>
              <w:t>ی</w:t>
            </w:r>
            <w:r w:rsidRPr="00920A1B">
              <w:rPr>
                <w:rFonts w:hint="eastAsia"/>
                <w:rtl/>
              </w:rPr>
              <w:t>ل</w:t>
            </w:r>
            <w:r w:rsidRPr="00920A1B">
              <w:rPr>
                <w:rtl/>
              </w:rPr>
              <w:t xml:space="preserve"> سولفوکسا</w:t>
            </w:r>
            <w:r w:rsidRPr="00920A1B">
              <w:rPr>
                <w:rFonts w:hint="cs"/>
                <w:rtl/>
              </w:rPr>
              <w:t>ی</w:t>
            </w:r>
            <w:r w:rsidRPr="00920A1B">
              <w:rPr>
                <w:rFonts w:hint="eastAsia"/>
                <w:rtl/>
              </w:rPr>
              <w:t>د</w:t>
            </w:r>
            <w:r w:rsidRPr="00920A1B">
              <w:rPr>
                <w:rtl/>
              </w:rPr>
              <w:t xml:space="preserve"> (</w:t>
            </w:r>
            <w:r w:rsidRPr="00920A1B">
              <w:t>DMSO</w:t>
            </w:r>
            <w:r w:rsidRPr="00920A1B">
              <w:rPr>
                <w:rtl/>
              </w:rPr>
              <w:t>)</w:t>
            </w:r>
          </w:p>
        </w:tc>
        <w:tc>
          <w:tcPr>
            <w:tcW w:w="1716" w:type="dxa"/>
            <w:vAlign w:val="top"/>
          </w:tcPr>
          <w:p w14:paraId="7784519D" w14:textId="6847D62B" w:rsidR="00F1546D" w:rsidRPr="008113D5" w:rsidRDefault="00F1546D" w:rsidP="00F02CCF">
            <w:pPr>
              <w:spacing w:line="240" w:lineRule="auto"/>
              <w:jc w:val="center"/>
              <w:rPr>
                <w:rFonts w:ascii="Cambria Math" w:eastAsiaTheme="minorEastAsia" w:hAnsi="Cambria Math"/>
                <w:rtl/>
                <w:oMath/>
              </w:rPr>
            </w:pPr>
            <m:oMathPara>
              <m:oMath>
                <m:r>
                  <m:rPr>
                    <m:sty m:val="p"/>
                  </m:rPr>
                  <w:rPr>
                    <w:rFonts w:ascii="Cambria Math" w:hAnsi="Cambria Math"/>
                    <w:rtl/>
                    <w:lang w:bidi="fa-IR"/>
                  </w:rPr>
                  <m:t>۲۹/۶</m:t>
                </m:r>
                <m:r>
                  <m:rPr>
                    <m:sty m:val="p"/>
                  </m:rPr>
                  <w:rPr>
                    <w:rFonts w:ascii="Cambria Math" w:hAnsi="Cambria Math" w:cs="Times New Roman" w:hint="cs"/>
                    <w:rtl/>
                    <w:lang w:bidi="fa-IR"/>
                  </w:rPr>
                  <m:t>±</m:t>
                </m:r>
                <m:r>
                  <m:rPr>
                    <m:sty m:val="p"/>
                  </m:rPr>
                  <w:rPr>
                    <w:rFonts w:ascii="Cambria Math" w:hAnsi="Cambria Math" w:hint="cs"/>
                    <w:rtl/>
                    <w:lang w:bidi="fa-IR"/>
                  </w:rPr>
                  <m:t>۳</m:t>
                </m:r>
                <m:r>
                  <m:rPr>
                    <m:sty m:val="p"/>
                  </m:rPr>
                  <w:rPr>
                    <w:rFonts w:ascii="Cambria Math" w:hAnsi="Cambria Math"/>
                    <w:rtl/>
                    <w:lang w:bidi="fa-IR"/>
                  </w:rPr>
                  <m:t>/۸</m:t>
                </m:r>
              </m:oMath>
            </m:oMathPara>
          </w:p>
        </w:tc>
        <w:tc>
          <w:tcPr>
            <w:tcW w:w="1820" w:type="dxa"/>
            <w:vAlign w:val="top"/>
          </w:tcPr>
          <w:p w14:paraId="56863764" w14:textId="3F4EA6B7" w:rsidR="00F1546D" w:rsidRPr="00F1546D" w:rsidRDefault="00F1546D" w:rsidP="00133F69">
            <w:pPr>
              <w:spacing w:line="240" w:lineRule="auto"/>
              <w:jc w:val="center"/>
              <w:rPr>
                <w:rFonts w:ascii="Cambria Math" w:eastAsiaTheme="minorEastAsia" w:hAnsi="Cambria Math"/>
                <w:lang w:bidi="fa-IR"/>
                <w:oMath/>
              </w:rPr>
            </w:pPr>
            <m:oMathPara>
              <m:oMath>
                <m:r>
                  <m:rPr>
                    <m:sty m:val="p"/>
                  </m:rPr>
                  <w:rPr>
                    <w:rFonts w:ascii="Cambria Math" w:hAnsi="Cambria Math"/>
                    <w:rtl/>
                    <w:lang w:bidi="fa-IR"/>
                  </w:rPr>
                  <m:t>۲۴/۱</m:t>
                </m:r>
                <m:r>
                  <m:rPr>
                    <m:sty m:val="p"/>
                  </m:rPr>
                  <w:rPr>
                    <w:rFonts w:ascii="Cambria Math" w:hAnsi="Cambria Math" w:cs="Times New Roman" w:hint="cs"/>
                    <w:rtl/>
                    <w:lang w:bidi="fa-IR"/>
                  </w:rPr>
                  <m:t>±</m:t>
                </m:r>
                <m:r>
                  <m:rPr>
                    <m:sty m:val="p"/>
                  </m:rPr>
                  <w:rPr>
                    <w:rFonts w:ascii="Cambria Math" w:hAnsi="Cambria Math" w:hint="cs"/>
                    <w:rtl/>
                    <w:lang w:bidi="fa-IR"/>
                  </w:rPr>
                  <m:t>۱</m:t>
                </m:r>
                <m:r>
                  <m:rPr>
                    <m:sty m:val="p"/>
                  </m:rPr>
                  <w:rPr>
                    <w:rFonts w:ascii="Cambria Math" w:hAnsi="Cambria Math"/>
                    <w:rtl/>
                    <w:lang w:bidi="fa-IR"/>
                  </w:rPr>
                  <m:t>/۶</m:t>
                </m:r>
              </m:oMath>
            </m:oMathPara>
          </w:p>
        </w:tc>
      </w:tr>
      <w:tr w:rsidR="00F1546D" w:rsidRPr="00920A1B" w14:paraId="2B5970C3" w14:textId="77777777" w:rsidTr="0020385B">
        <w:tc>
          <w:tcPr>
            <w:tcW w:w="3672" w:type="dxa"/>
          </w:tcPr>
          <w:p w14:paraId="083FFE0D" w14:textId="77777777" w:rsidR="00F1546D" w:rsidRPr="00920A1B" w:rsidRDefault="00F1546D" w:rsidP="00133F69">
            <w:pPr>
              <w:spacing w:line="240" w:lineRule="auto"/>
              <w:jc w:val="center"/>
              <w:rPr>
                <w:rtl/>
                <w:lang w:bidi="fa-IR"/>
              </w:rPr>
            </w:pPr>
            <w:r w:rsidRPr="00920A1B">
              <w:rPr>
                <w:rFonts w:hint="cs"/>
                <w:rtl/>
              </w:rPr>
              <w:t>پروپیلن گلیکول (</w:t>
            </w:r>
            <w:r w:rsidRPr="00920A1B">
              <w:t>PG</w:t>
            </w:r>
            <w:r w:rsidRPr="00920A1B">
              <w:rPr>
                <w:rFonts w:hint="cs"/>
                <w:rtl/>
                <w:lang w:bidi="fa-IR"/>
              </w:rPr>
              <w:t>)</w:t>
            </w:r>
          </w:p>
        </w:tc>
        <w:tc>
          <w:tcPr>
            <w:tcW w:w="1716" w:type="dxa"/>
            <w:vAlign w:val="top"/>
          </w:tcPr>
          <w:p w14:paraId="1A01FBC9" w14:textId="1B08D34F" w:rsidR="00F1546D" w:rsidRPr="008113D5" w:rsidRDefault="00F1546D" w:rsidP="00133F69">
            <w:pPr>
              <w:spacing w:line="240" w:lineRule="auto"/>
              <w:jc w:val="center"/>
              <w:rPr>
                <w:rFonts w:ascii="Cambria Math" w:eastAsiaTheme="minorEastAsia" w:hAnsi="Cambria Math"/>
                <w:rtl/>
                <w:oMath/>
              </w:rPr>
            </w:pPr>
            <m:oMathPara>
              <m:oMath>
                <m:r>
                  <m:rPr>
                    <m:sty m:val="p"/>
                  </m:rPr>
                  <w:rPr>
                    <w:rFonts w:ascii="Cambria Math" w:hAnsi="Cambria Math"/>
                    <w:rtl/>
                    <w:lang w:bidi="fa-IR"/>
                  </w:rPr>
                  <m:t>۲۵/۲</m:t>
                </m:r>
                <m:r>
                  <m:rPr>
                    <m:sty m:val="p"/>
                  </m:rPr>
                  <w:rPr>
                    <w:rFonts w:ascii="Cambria Math" w:hAnsi="Cambria Math" w:cs="Times New Roman" w:hint="cs"/>
                    <w:rtl/>
                    <w:lang w:bidi="fa-IR"/>
                  </w:rPr>
                  <m:t>±</m:t>
                </m:r>
                <m:r>
                  <m:rPr>
                    <m:sty m:val="p"/>
                  </m:rPr>
                  <w:rPr>
                    <w:rFonts w:ascii="Cambria Math" w:hAnsi="Cambria Math" w:hint="cs"/>
                    <w:rtl/>
                    <w:lang w:bidi="fa-IR"/>
                  </w:rPr>
                  <m:t>۳</m:t>
                </m:r>
                <m:r>
                  <m:rPr>
                    <m:sty m:val="p"/>
                  </m:rPr>
                  <w:rPr>
                    <w:rFonts w:ascii="Cambria Math" w:hAnsi="Cambria Math"/>
                    <w:rtl/>
                    <w:lang w:bidi="fa-IR"/>
                  </w:rPr>
                  <m:t>/</m:t>
                </m:r>
                <m:r>
                  <m:rPr>
                    <m:sty m:val="p"/>
                  </m:rPr>
                  <w:rPr>
                    <w:rFonts w:ascii="Cambria Math" w:hAnsi="Cambria Math" w:hint="cs"/>
                    <w:rtl/>
                    <w:lang w:bidi="fa-IR"/>
                  </w:rPr>
                  <m:t>۰</m:t>
                </m:r>
              </m:oMath>
            </m:oMathPara>
          </w:p>
        </w:tc>
        <w:tc>
          <w:tcPr>
            <w:tcW w:w="1820" w:type="dxa"/>
            <w:vAlign w:val="top"/>
          </w:tcPr>
          <w:p w14:paraId="7EFBB12C" w14:textId="5621C66F" w:rsidR="00F1546D" w:rsidRPr="00F1546D" w:rsidRDefault="00F1546D" w:rsidP="00133F69">
            <w:pPr>
              <w:spacing w:line="240" w:lineRule="auto"/>
              <w:jc w:val="center"/>
              <w:rPr>
                <w:rFonts w:ascii="Cambria Math" w:eastAsiaTheme="minorEastAsia" w:hAnsi="Cambria Math"/>
                <w:rtl/>
                <w:oMath/>
              </w:rPr>
            </w:pPr>
            <m:oMathPara>
              <m:oMath>
                <m:r>
                  <m:rPr>
                    <m:sty m:val="p"/>
                  </m:rPr>
                  <w:rPr>
                    <w:rFonts w:ascii="Cambria Math" w:hAnsi="Cambria Math"/>
                    <w:rtl/>
                    <w:lang w:bidi="fa-IR"/>
                  </w:rPr>
                  <m:t>۲۱/۱</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۸</m:t>
                </m:r>
              </m:oMath>
            </m:oMathPara>
          </w:p>
        </w:tc>
      </w:tr>
      <w:tr w:rsidR="00F1546D" w:rsidRPr="00920A1B" w14:paraId="7B2C377D" w14:textId="77777777" w:rsidTr="0020385B">
        <w:tc>
          <w:tcPr>
            <w:tcW w:w="3672" w:type="dxa"/>
          </w:tcPr>
          <w:p w14:paraId="2147A981" w14:textId="77777777" w:rsidR="00F1546D" w:rsidRPr="00920A1B" w:rsidRDefault="00F1546D" w:rsidP="00133F69">
            <w:pPr>
              <w:spacing w:line="240" w:lineRule="auto"/>
              <w:jc w:val="center"/>
              <w:rPr>
                <w:rtl/>
                <w:lang w:bidi="fa-IR"/>
              </w:rPr>
            </w:pPr>
            <w:r w:rsidRPr="00920A1B">
              <w:rPr>
                <w:rFonts w:hint="cs"/>
                <w:rtl/>
              </w:rPr>
              <w:t>اتانول</w:t>
            </w:r>
          </w:p>
        </w:tc>
        <w:tc>
          <w:tcPr>
            <w:tcW w:w="1716" w:type="dxa"/>
            <w:vAlign w:val="top"/>
          </w:tcPr>
          <w:p w14:paraId="553E8A56" w14:textId="3DCAB38B" w:rsidR="00F1546D" w:rsidRPr="008113D5" w:rsidRDefault="00F1546D" w:rsidP="00133F69">
            <w:pPr>
              <w:spacing w:line="240" w:lineRule="auto"/>
              <w:jc w:val="center"/>
              <w:rPr>
                <w:rFonts w:ascii="Cambria Math" w:eastAsiaTheme="minorEastAsia" w:hAnsi="Cambria Math"/>
                <w:rtl/>
                <w:oMath/>
              </w:rPr>
            </w:pPr>
            <m:oMathPara>
              <m:oMath>
                <m:r>
                  <m:rPr>
                    <m:sty m:val="p"/>
                  </m:rPr>
                  <w:rPr>
                    <w:rFonts w:ascii="Cambria Math" w:hAnsi="Cambria Math"/>
                    <w:rtl/>
                    <w:lang w:bidi="fa-IR"/>
                  </w:rPr>
                  <m:t>۲۰/۰</m:t>
                </m:r>
                <m:r>
                  <m:rPr>
                    <m:sty m:val="p"/>
                  </m:rPr>
                  <w:rPr>
                    <w:rFonts w:ascii="Cambria Math" w:hAnsi="Cambria Math" w:cs="Times New Roman" w:hint="cs"/>
                    <w:rtl/>
                    <w:lang w:bidi="fa-IR"/>
                  </w:rPr>
                  <m:t>±</m:t>
                </m:r>
                <m:r>
                  <m:rPr>
                    <m:sty m:val="p"/>
                  </m:rPr>
                  <w:rPr>
                    <w:rFonts w:ascii="Cambria Math" w:hAnsi="Cambria Math" w:hint="cs"/>
                    <w:rtl/>
                    <w:lang w:bidi="fa-IR"/>
                  </w:rPr>
                  <m:t>۱</m:t>
                </m:r>
                <m:r>
                  <m:rPr>
                    <m:sty m:val="p"/>
                  </m:rPr>
                  <w:rPr>
                    <w:rFonts w:ascii="Cambria Math" w:hAnsi="Cambria Math"/>
                    <w:rtl/>
                    <w:lang w:bidi="fa-IR"/>
                  </w:rPr>
                  <m:t>/</m:t>
                </m:r>
                <m:r>
                  <m:rPr>
                    <m:sty m:val="p"/>
                  </m:rPr>
                  <w:rPr>
                    <w:rFonts w:ascii="Cambria Math" w:hAnsi="Cambria Math" w:hint="cs"/>
                    <w:rtl/>
                    <w:lang w:bidi="fa-IR"/>
                  </w:rPr>
                  <m:t>۴</m:t>
                </m:r>
              </m:oMath>
            </m:oMathPara>
          </w:p>
        </w:tc>
        <w:tc>
          <w:tcPr>
            <w:tcW w:w="1820" w:type="dxa"/>
            <w:vAlign w:val="top"/>
          </w:tcPr>
          <w:p w14:paraId="55ECB4DE" w14:textId="6054F53C" w:rsidR="00F1546D" w:rsidRPr="00F1546D" w:rsidRDefault="00F1546D" w:rsidP="00133F69">
            <w:pPr>
              <w:spacing w:line="240" w:lineRule="auto"/>
              <w:jc w:val="center"/>
              <w:rPr>
                <w:rFonts w:ascii="Cambria Math" w:eastAsiaTheme="minorEastAsia" w:hAnsi="Cambria Math"/>
                <w:rtl/>
                <w:oMath/>
              </w:rPr>
            </w:pPr>
            <m:oMathPara>
              <m:oMath>
                <m:r>
                  <m:rPr>
                    <m:sty m:val="p"/>
                  </m:rPr>
                  <w:rPr>
                    <w:rFonts w:ascii="Cambria Math" w:hAnsi="Cambria Math"/>
                    <w:rtl/>
                    <w:lang w:bidi="fa-IR"/>
                  </w:rPr>
                  <m:t>۱۷/۶</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۷</m:t>
                </m:r>
              </m:oMath>
            </m:oMathPara>
          </w:p>
        </w:tc>
      </w:tr>
      <w:tr w:rsidR="00F1546D" w:rsidRPr="00920A1B" w14:paraId="7939075E" w14:textId="77777777" w:rsidTr="0020385B">
        <w:tc>
          <w:tcPr>
            <w:tcW w:w="3672" w:type="dxa"/>
          </w:tcPr>
          <w:p w14:paraId="6A59A141" w14:textId="77777777" w:rsidR="00F1546D" w:rsidRPr="00920A1B" w:rsidRDefault="00F1546D" w:rsidP="00133F69">
            <w:pPr>
              <w:spacing w:line="240" w:lineRule="auto"/>
              <w:jc w:val="center"/>
              <w:rPr>
                <w:rtl/>
              </w:rPr>
            </w:pPr>
            <w:r w:rsidRPr="00920A1B">
              <w:rPr>
                <w:rFonts w:hint="cs"/>
                <w:rtl/>
              </w:rPr>
              <w:t>دی متیل فرم‌آمید (</w:t>
            </w:r>
            <w:r w:rsidRPr="00920A1B">
              <w:t>DMF</w:t>
            </w:r>
            <w:r w:rsidRPr="00920A1B">
              <w:rPr>
                <w:rFonts w:hint="cs"/>
                <w:rtl/>
                <w:lang w:bidi="fa-IR"/>
              </w:rPr>
              <w:t>)</w:t>
            </w:r>
          </w:p>
        </w:tc>
        <w:tc>
          <w:tcPr>
            <w:tcW w:w="1716" w:type="dxa"/>
            <w:vAlign w:val="top"/>
          </w:tcPr>
          <w:p w14:paraId="0B8C3BB8" w14:textId="7658F54D" w:rsidR="00F1546D" w:rsidRPr="008113D5" w:rsidRDefault="00F1546D" w:rsidP="00133F69">
            <w:pPr>
              <w:spacing w:line="240" w:lineRule="auto"/>
              <w:jc w:val="center"/>
              <w:rPr>
                <w:rFonts w:ascii="Cambria Math" w:eastAsiaTheme="minorEastAsia" w:hAnsi="Cambria Math"/>
                <w:rtl/>
                <w:oMath/>
              </w:rPr>
            </w:pPr>
            <m:oMathPara>
              <m:oMath>
                <m:r>
                  <m:rPr>
                    <m:sty m:val="p"/>
                  </m:rPr>
                  <w:rPr>
                    <w:rFonts w:ascii="Cambria Math" w:hAnsi="Cambria Math"/>
                    <w:rtl/>
                    <w:lang w:bidi="fa-IR"/>
                  </w:rPr>
                  <m:t>۱۷/۷</m:t>
                </m:r>
                <m:r>
                  <m:rPr>
                    <m:sty m:val="p"/>
                  </m:rPr>
                  <w:rPr>
                    <w:rFonts w:ascii="Cambria Math" w:hAnsi="Cambria Math" w:cs="Times New Roman" w:hint="cs"/>
                    <w:rtl/>
                    <w:lang w:bidi="fa-IR"/>
                  </w:rPr>
                  <m:t>±</m:t>
                </m:r>
                <m:r>
                  <m:rPr>
                    <m:sty m:val="p"/>
                  </m:rPr>
                  <w:rPr>
                    <w:rFonts w:ascii="Cambria Math" w:hAnsi="Cambria Math" w:hint="cs"/>
                    <w:rtl/>
                    <w:lang w:bidi="fa-IR"/>
                  </w:rPr>
                  <m:t>۱</m:t>
                </m:r>
                <m:r>
                  <m:rPr>
                    <m:sty m:val="p"/>
                  </m:rPr>
                  <w:rPr>
                    <w:rFonts w:ascii="Cambria Math" w:hAnsi="Cambria Math"/>
                    <w:rtl/>
                    <w:lang w:bidi="fa-IR"/>
                  </w:rPr>
                  <m:t>/</m:t>
                </m:r>
                <m:r>
                  <m:rPr>
                    <m:sty m:val="p"/>
                  </m:rPr>
                  <w:rPr>
                    <w:rFonts w:ascii="Cambria Math" w:hAnsi="Cambria Math" w:hint="cs"/>
                    <w:rtl/>
                    <w:lang w:bidi="fa-IR"/>
                  </w:rPr>
                  <m:t>۰</m:t>
                </m:r>
              </m:oMath>
            </m:oMathPara>
          </w:p>
        </w:tc>
        <w:tc>
          <w:tcPr>
            <w:tcW w:w="1820" w:type="dxa"/>
            <w:vAlign w:val="top"/>
          </w:tcPr>
          <w:p w14:paraId="1096FEAA" w14:textId="4E70E471" w:rsidR="00F1546D" w:rsidRPr="00F1546D" w:rsidRDefault="00F1546D" w:rsidP="00133F69">
            <w:pPr>
              <w:spacing w:line="240" w:lineRule="auto"/>
              <w:jc w:val="center"/>
              <w:rPr>
                <w:rFonts w:ascii="Cambria Math" w:eastAsiaTheme="minorEastAsia" w:hAnsi="Cambria Math"/>
                <w:rtl/>
                <w:oMath/>
              </w:rPr>
            </w:pPr>
            <m:oMathPara>
              <m:oMath>
                <m:r>
                  <m:rPr>
                    <m:sty m:val="p"/>
                  </m:rPr>
                  <w:rPr>
                    <w:rFonts w:ascii="Cambria Math" w:hAnsi="Cambria Math"/>
                    <w:rtl/>
                    <w:lang w:bidi="fa-IR"/>
                  </w:rPr>
                  <m:t>۱۶/۲</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۲</m:t>
                </m:r>
              </m:oMath>
            </m:oMathPara>
          </w:p>
        </w:tc>
      </w:tr>
      <w:tr w:rsidR="00F1546D" w:rsidRPr="00920A1B" w14:paraId="400F9AB7" w14:textId="77777777" w:rsidTr="0020385B">
        <w:tc>
          <w:tcPr>
            <w:tcW w:w="3672" w:type="dxa"/>
          </w:tcPr>
          <w:p w14:paraId="1BDC9883" w14:textId="77777777" w:rsidR="00F1546D" w:rsidRPr="00920A1B" w:rsidRDefault="00F1546D" w:rsidP="00133F69">
            <w:pPr>
              <w:spacing w:line="240" w:lineRule="auto"/>
              <w:jc w:val="center"/>
              <w:rPr>
                <w:rtl/>
                <w:lang w:bidi="fa-IR"/>
              </w:rPr>
            </w:pPr>
            <w:r w:rsidRPr="00920A1B">
              <w:rPr>
                <w:rFonts w:hint="cs"/>
                <w:rtl/>
              </w:rPr>
              <w:t>آب (</w:t>
            </w:r>
            <w:r w:rsidRPr="00920A1B">
              <w:t>Purified Water</w:t>
            </w:r>
            <w:r w:rsidRPr="00920A1B">
              <w:rPr>
                <w:rFonts w:hint="cs"/>
                <w:rtl/>
                <w:lang w:bidi="fa-IR"/>
              </w:rPr>
              <w:t>)</w:t>
            </w:r>
          </w:p>
        </w:tc>
        <w:tc>
          <w:tcPr>
            <w:tcW w:w="1716" w:type="dxa"/>
            <w:vAlign w:val="top"/>
          </w:tcPr>
          <w:p w14:paraId="78D39AB3" w14:textId="45D8CBFF" w:rsidR="00F1546D" w:rsidRPr="008113D5" w:rsidRDefault="00F1546D" w:rsidP="00133F69">
            <w:pPr>
              <w:bidi w:val="0"/>
              <w:spacing w:line="240" w:lineRule="auto"/>
              <w:jc w:val="center"/>
              <w:rPr>
                <w:rFonts w:ascii="Cambria Math" w:eastAsiaTheme="minorEastAsia" w:hAnsi="Cambria Math"/>
                <w:rtl/>
                <w:oMath/>
              </w:rPr>
            </w:pPr>
            <m:oMathPara>
              <m:oMath>
                <m:r>
                  <m:rPr>
                    <m:sty m:val="p"/>
                  </m:rPr>
                  <w:rPr>
                    <w:rFonts w:ascii="Cambria Math" w:hAnsi="Cambria Math"/>
                    <w:rtl/>
                    <w:lang w:bidi="fa-IR"/>
                  </w:rPr>
                  <m:t>۲۴/۲</m:t>
                </m:r>
                <m:r>
                  <m:rPr>
                    <m:sty m:val="p"/>
                  </m:rPr>
                  <w:rPr>
                    <w:rFonts w:ascii="Cambria Math" w:hAnsi="Cambria Math" w:cs="Times New Roman" w:hint="cs"/>
                    <w:rtl/>
                    <w:lang w:bidi="fa-IR"/>
                  </w:rPr>
                  <m:t>±</m:t>
                </m:r>
                <m:r>
                  <m:rPr>
                    <m:sty m:val="p"/>
                  </m:rPr>
                  <w:rPr>
                    <w:rFonts w:ascii="Cambria Math" w:hAnsi="Cambria Math" w:hint="cs"/>
                    <w:rtl/>
                    <w:lang w:bidi="fa-IR"/>
                  </w:rPr>
                  <m:t>۳</m:t>
                </m:r>
                <m:r>
                  <m:rPr>
                    <m:sty m:val="p"/>
                  </m:rPr>
                  <w:rPr>
                    <w:rFonts w:ascii="Cambria Math" w:hAnsi="Cambria Math"/>
                    <w:rtl/>
                    <w:lang w:bidi="fa-IR"/>
                  </w:rPr>
                  <m:t>/</m:t>
                </m:r>
                <m:r>
                  <m:rPr>
                    <m:sty m:val="p"/>
                  </m:rPr>
                  <w:rPr>
                    <w:rFonts w:ascii="Cambria Math" w:hAnsi="Cambria Math" w:hint="cs"/>
                    <w:rtl/>
                    <w:lang w:bidi="fa-IR"/>
                  </w:rPr>
                  <m:t>۳</m:t>
                </m:r>
              </m:oMath>
            </m:oMathPara>
          </w:p>
        </w:tc>
        <w:tc>
          <w:tcPr>
            <w:tcW w:w="1820" w:type="dxa"/>
            <w:vAlign w:val="top"/>
          </w:tcPr>
          <w:p w14:paraId="5DD22452" w14:textId="3D2FED31" w:rsidR="00F1546D" w:rsidRPr="00F1546D" w:rsidRDefault="00F1546D" w:rsidP="00133F69">
            <w:pPr>
              <w:bidi w:val="0"/>
              <w:spacing w:line="240" w:lineRule="auto"/>
              <w:jc w:val="center"/>
              <w:rPr>
                <w:rFonts w:ascii="Cambria Math" w:eastAsiaTheme="minorEastAsia" w:hAnsi="Cambria Math"/>
                <w:rtl/>
                <w:oMath/>
              </w:rPr>
            </w:pPr>
            <m:oMathPara>
              <m:oMath>
                <m:r>
                  <m:rPr>
                    <m:sty m:val="p"/>
                  </m:rPr>
                  <w:rPr>
                    <w:rFonts w:ascii="Cambria Math" w:hAnsi="Cambria Math"/>
                    <w:rtl/>
                    <w:lang w:bidi="fa-IR"/>
                  </w:rPr>
                  <m:t>۱۵/۶</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۶</m:t>
                </m:r>
              </m:oMath>
            </m:oMathPara>
          </w:p>
        </w:tc>
      </w:tr>
      <w:tr w:rsidR="00F1546D" w:rsidRPr="00920A1B" w14:paraId="4D3A0DB0" w14:textId="77777777" w:rsidTr="0020385B">
        <w:tc>
          <w:tcPr>
            <w:tcW w:w="3672" w:type="dxa"/>
          </w:tcPr>
          <w:p w14:paraId="31AF3B05" w14:textId="1FA59AB2" w:rsidR="00F1546D" w:rsidRPr="00920A1B" w:rsidRDefault="00F1546D" w:rsidP="00133F69">
            <w:pPr>
              <w:spacing w:line="240" w:lineRule="auto"/>
              <w:jc w:val="center"/>
              <w:rPr>
                <w:rtl/>
                <w:lang w:bidi="fa-IR"/>
              </w:rPr>
            </w:pPr>
            <w:r w:rsidRPr="00920A1B">
              <w:rPr>
                <w:rFonts w:hint="cs"/>
                <w:rtl/>
              </w:rPr>
              <w:t>متانول</w:t>
            </w:r>
          </w:p>
        </w:tc>
        <w:tc>
          <w:tcPr>
            <w:tcW w:w="1716" w:type="dxa"/>
            <w:vAlign w:val="top"/>
          </w:tcPr>
          <w:p w14:paraId="2A77EECF" w14:textId="4196198A" w:rsidR="00F1546D" w:rsidRPr="008113D5" w:rsidRDefault="00F1546D" w:rsidP="00133F69">
            <w:pPr>
              <w:bidi w:val="0"/>
              <w:spacing w:line="240" w:lineRule="auto"/>
              <w:jc w:val="center"/>
              <w:rPr>
                <w:rFonts w:ascii="Cambria Math" w:eastAsiaTheme="minorEastAsia" w:hAnsi="Cambria Math"/>
                <w:rtl/>
                <w:oMath/>
              </w:rPr>
            </w:pPr>
            <m:oMathPara>
              <m:oMath>
                <m:r>
                  <m:rPr>
                    <m:sty m:val="p"/>
                  </m:rPr>
                  <w:rPr>
                    <w:rFonts w:ascii="Cambria Math" w:hAnsi="Cambria Math"/>
                    <w:rtl/>
                    <w:lang w:bidi="fa-IR"/>
                  </w:rPr>
                  <m:t>۲۲/۹</m:t>
                </m:r>
                <m:r>
                  <m:rPr>
                    <m:sty m:val="p"/>
                  </m:rPr>
                  <w:rPr>
                    <w:rFonts w:ascii="Cambria Math" w:hAnsi="Cambria Math" w:cs="Times New Roman" w:hint="cs"/>
                    <w:rtl/>
                    <w:lang w:bidi="fa-IR"/>
                  </w:rPr>
                  <m:t>±</m:t>
                </m:r>
                <m:r>
                  <m:rPr>
                    <m:sty m:val="p"/>
                  </m:rPr>
                  <w:rPr>
                    <w:rFonts w:ascii="Cambria Math" w:hAnsi="Cambria Math" w:hint="cs"/>
                    <w:rtl/>
                    <w:lang w:bidi="fa-IR"/>
                  </w:rPr>
                  <m:t>۲</m:t>
                </m:r>
                <m:r>
                  <m:rPr>
                    <m:sty m:val="p"/>
                  </m:rPr>
                  <w:rPr>
                    <w:rFonts w:ascii="Cambria Math" w:hAnsi="Cambria Math"/>
                    <w:rtl/>
                    <w:lang w:bidi="fa-IR"/>
                  </w:rPr>
                  <m:t>/</m:t>
                </m:r>
                <m:r>
                  <m:rPr>
                    <m:sty m:val="p"/>
                  </m:rPr>
                  <w:rPr>
                    <w:rFonts w:ascii="Cambria Math" w:hAnsi="Cambria Math" w:hint="cs"/>
                    <w:rtl/>
                    <w:lang w:bidi="fa-IR"/>
                  </w:rPr>
                  <m:t>۱</m:t>
                </m:r>
              </m:oMath>
            </m:oMathPara>
          </w:p>
        </w:tc>
        <w:tc>
          <w:tcPr>
            <w:tcW w:w="1820" w:type="dxa"/>
            <w:vAlign w:val="top"/>
          </w:tcPr>
          <w:p w14:paraId="6CEAAC80" w14:textId="3C9D47EA" w:rsidR="00F1546D" w:rsidRPr="00F1546D" w:rsidRDefault="00F1546D" w:rsidP="00133F69">
            <w:pPr>
              <w:bidi w:val="0"/>
              <w:spacing w:line="240" w:lineRule="auto"/>
              <w:jc w:val="center"/>
              <w:rPr>
                <w:rFonts w:ascii="Cambria Math" w:eastAsiaTheme="minorEastAsia" w:hAnsi="Cambria Math"/>
                <w:rtl/>
                <w:oMath/>
              </w:rPr>
            </w:pPr>
            <m:oMathPara>
              <m:oMath>
                <m:r>
                  <m:rPr>
                    <m:sty m:val="p"/>
                  </m:rPr>
                  <w:rPr>
                    <w:rFonts w:ascii="Cambria Math" w:hAnsi="Cambria Math"/>
                    <w:rtl/>
                    <w:lang w:bidi="fa-IR"/>
                  </w:rPr>
                  <m:t>۱۳/۳</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۷</m:t>
                </m:r>
              </m:oMath>
            </m:oMathPara>
          </w:p>
        </w:tc>
      </w:tr>
      <w:tr w:rsidR="00F1546D" w:rsidRPr="00920A1B" w14:paraId="3C4DC0A6" w14:textId="77777777" w:rsidTr="0020385B">
        <w:tc>
          <w:tcPr>
            <w:tcW w:w="3672" w:type="dxa"/>
          </w:tcPr>
          <w:p w14:paraId="472BEC42" w14:textId="474225B5" w:rsidR="00F1546D" w:rsidRPr="00920A1B" w:rsidRDefault="00F1546D" w:rsidP="00133F69">
            <w:pPr>
              <w:spacing w:line="240" w:lineRule="auto"/>
              <w:jc w:val="center"/>
              <w:rPr>
                <w:rtl/>
              </w:rPr>
            </w:pPr>
            <w:r>
              <w:rPr>
                <w:rFonts w:hint="cs"/>
                <w:rtl/>
              </w:rPr>
              <w:t>دی کلرومتان</w:t>
            </w:r>
          </w:p>
        </w:tc>
        <w:tc>
          <w:tcPr>
            <w:tcW w:w="1716" w:type="dxa"/>
            <w:vAlign w:val="top"/>
          </w:tcPr>
          <w:p w14:paraId="7B137936" w14:textId="62C087C0" w:rsidR="00F1546D" w:rsidRPr="008113D5" w:rsidRDefault="00F1546D" w:rsidP="00133F69">
            <w:pPr>
              <w:bidi w:val="0"/>
              <w:spacing w:line="240" w:lineRule="auto"/>
              <w:jc w:val="center"/>
              <w:rPr>
                <w:rFonts w:ascii="Cambria Math" w:eastAsiaTheme="minorEastAsia" w:hAnsi="Cambria Math"/>
                <w:rtl/>
                <w:oMath/>
              </w:rPr>
            </w:pPr>
            <m:oMathPara>
              <m:oMath>
                <m:r>
                  <m:rPr>
                    <m:sty m:val="p"/>
                  </m:rPr>
                  <w:rPr>
                    <w:rFonts w:ascii="Cambria Math" w:hAnsi="Cambria Math"/>
                    <w:rtl/>
                    <w:lang w:bidi="fa-IR"/>
                  </w:rPr>
                  <m:t>۱۰/۷</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۷</m:t>
                </m:r>
              </m:oMath>
            </m:oMathPara>
          </w:p>
        </w:tc>
        <w:tc>
          <w:tcPr>
            <w:tcW w:w="1820" w:type="dxa"/>
            <w:vAlign w:val="top"/>
          </w:tcPr>
          <w:p w14:paraId="5ECA2FFF" w14:textId="24AF7300" w:rsidR="00F1546D" w:rsidRPr="00F1546D" w:rsidRDefault="00F1546D" w:rsidP="00133F69">
            <w:pPr>
              <w:bidi w:val="0"/>
              <w:spacing w:line="240" w:lineRule="auto"/>
              <w:jc w:val="center"/>
              <w:rPr>
                <w:rFonts w:ascii="Cambria Math" w:eastAsiaTheme="minorEastAsia" w:hAnsi="Cambria Math"/>
                <w:rtl/>
                <w:oMath/>
              </w:rPr>
            </w:pPr>
            <m:oMathPara>
              <m:oMath>
                <m:r>
                  <m:rPr>
                    <m:sty m:val="p"/>
                  </m:rPr>
                  <w:rPr>
                    <w:rFonts w:ascii="Cambria Math" w:hAnsi="Cambria Math"/>
                    <w:rtl/>
                    <w:lang w:bidi="fa-IR"/>
                  </w:rPr>
                  <m:t>۱۱/۸</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۲</m:t>
                </m:r>
              </m:oMath>
            </m:oMathPara>
          </w:p>
        </w:tc>
      </w:tr>
      <w:tr w:rsidR="00F1546D" w:rsidRPr="00920A1B" w14:paraId="7366C6D6" w14:textId="77777777" w:rsidTr="0020385B">
        <w:tc>
          <w:tcPr>
            <w:tcW w:w="3672" w:type="dxa"/>
          </w:tcPr>
          <w:p w14:paraId="0DE46B29" w14:textId="52400D82" w:rsidR="00F1546D" w:rsidRPr="00920A1B" w:rsidRDefault="00F1546D" w:rsidP="00133F69">
            <w:pPr>
              <w:spacing w:line="240" w:lineRule="auto"/>
              <w:jc w:val="center"/>
              <w:rPr>
                <w:rtl/>
                <w:lang w:bidi="fa-IR"/>
              </w:rPr>
            </w:pPr>
            <w:r>
              <w:rPr>
                <w:rFonts w:hint="cs"/>
                <w:rtl/>
                <w:lang w:bidi="fa-IR"/>
              </w:rPr>
              <w:t>دی متیل سولفوکساید/1-بوتانول 70/30</w:t>
            </w:r>
          </w:p>
        </w:tc>
        <w:tc>
          <w:tcPr>
            <w:tcW w:w="1716" w:type="dxa"/>
            <w:vAlign w:val="top"/>
          </w:tcPr>
          <w:p w14:paraId="0EEFC8FB" w14:textId="6EC80E58" w:rsidR="00F1546D" w:rsidRPr="008113D5" w:rsidRDefault="00F1546D" w:rsidP="00133F69">
            <w:pPr>
              <w:bidi w:val="0"/>
              <w:spacing w:line="240" w:lineRule="auto"/>
              <w:jc w:val="center"/>
              <w:rPr>
                <w:rFonts w:ascii="Cambria Math" w:eastAsiaTheme="minorEastAsia" w:hAnsi="Cambria Math"/>
                <w:rtl/>
                <w:oMath/>
              </w:rPr>
            </w:pPr>
            <m:oMathPara>
              <m:oMath>
                <m:r>
                  <m:rPr>
                    <m:sty m:val="p"/>
                  </m:rPr>
                  <w:rPr>
                    <w:rFonts w:ascii="Cambria Math" w:hAnsi="Cambria Math"/>
                    <w:rtl/>
                    <w:lang w:bidi="fa-IR"/>
                  </w:rPr>
                  <m:t>۱۴/۶</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۸</m:t>
                </m:r>
              </m:oMath>
            </m:oMathPara>
          </w:p>
        </w:tc>
        <w:tc>
          <w:tcPr>
            <w:tcW w:w="1820" w:type="dxa"/>
            <w:vAlign w:val="top"/>
          </w:tcPr>
          <w:p w14:paraId="6FF0DDC4" w14:textId="2746CCF2" w:rsidR="00F1546D" w:rsidRPr="00F1546D" w:rsidRDefault="00F1546D" w:rsidP="00133F69">
            <w:pPr>
              <w:bidi w:val="0"/>
              <w:spacing w:line="240" w:lineRule="auto"/>
              <w:jc w:val="center"/>
              <w:rPr>
                <w:rFonts w:ascii="Cambria Math" w:eastAsiaTheme="minorEastAsia" w:hAnsi="Cambria Math"/>
                <w:rtl/>
                <w:oMath/>
              </w:rPr>
            </w:pPr>
            <m:oMathPara>
              <m:oMath>
                <m:r>
                  <m:rPr>
                    <m:sty m:val="p"/>
                  </m:rPr>
                  <w:rPr>
                    <w:rFonts w:ascii="Cambria Math" w:hAnsi="Cambria Math"/>
                    <w:rtl/>
                    <w:lang w:bidi="fa-IR"/>
                  </w:rPr>
                  <m:t>۱۵/۴</m:t>
                </m:r>
                <m:r>
                  <m:rPr>
                    <m:sty m:val="p"/>
                  </m:rPr>
                  <w:rPr>
                    <w:rFonts w:ascii="Cambria Math" w:hAnsi="Cambria Math" w:cs="Times New Roman" w:hint="cs"/>
                    <w:rtl/>
                    <w:lang w:bidi="fa-IR"/>
                  </w:rPr>
                  <m:t>±</m:t>
                </m:r>
                <m:r>
                  <m:rPr>
                    <m:sty m:val="p"/>
                  </m:rPr>
                  <w:rPr>
                    <w:rFonts w:ascii="Cambria Math" w:hAnsi="Cambria Math" w:hint="cs"/>
                    <w:rtl/>
                    <w:lang w:bidi="fa-IR"/>
                  </w:rPr>
                  <m:t>۱</m:t>
                </m:r>
                <m:r>
                  <m:rPr>
                    <m:sty m:val="p"/>
                  </m:rPr>
                  <w:rPr>
                    <w:rFonts w:ascii="Cambria Math" w:hAnsi="Cambria Math"/>
                    <w:rtl/>
                    <w:lang w:bidi="fa-IR"/>
                  </w:rPr>
                  <m:t>/</m:t>
                </m:r>
                <m:r>
                  <m:rPr>
                    <m:sty m:val="p"/>
                  </m:rPr>
                  <w:rPr>
                    <w:rFonts w:ascii="Cambria Math" w:hAnsi="Cambria Math" w:hint="cs"/>
                    <w:rtl/>
                    <w:lang w:bidi="fa-IR"/>
                  </w:rPr>
                  <m:t>۲</m:t>
                </m:r>
              </m:oMath>
            </m:oMathPara>
          </w:p>
        </w:tc>
      </w:tr>
      <w:tr w:rsidR="00F1546D" w:rsidRPr="00920A1B" w14:paraId="7ED805FF" w14:textId="77777777" w:rsidTr="0020385B">
        <w:tc>
          <w:tcPr>
            <w:tcW w:w="3672" w:type="dxa"/>
          </w:tcPr>
          <w:p w14:paraId="48E6EEB6" w14:textId="77777777" w:rsidR="00F1546D" w:rsidRPr="00920A1B" w:rsidRDefault="00F1546D" w:rsidP="00133F69">
            <w:pPr>
              <w:spacing w:line="240" w:lineRule="auto"/>
              <w:jc w:val="center"/>
            </w:pPr>
            <w:r w:rsidRPr="00920A1B">
              <w:rPr>
                <w:rFonts w:hint="cs"/>
                <w:rtl/>
              </w:rPr>
              <w:t>کلروفرم</w:t>
            </w:r>
          </w:p>
        </w:tc>
        <w:tc>
          <w:tcPr>
            <w:tcW w:w="1716" w:type="dxa"/>
            <w:vAlign w:val="top"/>
          </w:tcPr>
          <w:p w14:paraId="5E609667" w14:textId="0B6DFEE8" w:rsidR="00F1546D" w:rsidRPr="008113D5" w:rsidRDefault="00F1546D" w:rsidP="00133F69">
            <w:pPr>
              <w:bidi w:val="0"/>
              <w:spacing w:line="240" w:lineRule="auto"/>
              <w:jc w:val="center"/>
              <w:rPr>
                <w:rFonts w:ascii="Cambria Math" w:eastAsiaTheme="minorEastAsia" w:hAnsi="Cambria Math"/>
                <w:oMath/>
              </w:rPr>
            </w:pPr>
            <m:oMathPara>
              <m:oMath>
                <m:r>
                  <m:rPr>
                    <m:sty m:val="p"/>
                  </m:rPr>
                  <w:rPr>
                    <w:rFonts w:ascii="Cambria Math" w:hAnsi="Cambria Math"/>
                    <w:rtl/>
                    <w:lang w:bidi="fa-IR"/>
                  </w:rPr>
                  <m:t>۸/۳</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۴</m:t>
                </m:r>
              </m:oMath>
            </m:oMathPara>
          </w:p>
        </w:tc>
        <w:tc>
          <w:tcPr>
            <w:tcW w:w="1820" w:type="dxa"/>
            <w:vAlign w:val="top"/>
          </w:tcPr>
          <w:p w14:paraId="7ED1A694" w14:textId="6BABE952" w:rsidR="00F1546D" w:rsidRPr="00F1546D" w:rsidRDefault="00F1546D" w:rsidP="00133F69">
            <w:pPr>
              <w:bidi w:val="0"/>
              <w:spacing w:line="240" w:lineRule="auto"/>
              <w:jc w:val="center"/>
              <w:rPr>
                <w:rFonts w:ascii="Cambria Math" w:eastAsiaTheme="minorEastAsia" w:hAnsi="Cambria Math"/>
                <w:rtl/>
                <w:oMath/>
              </w:rPr>
            </w:pPr>
            <m:oMathPara>
              <m:oMath>
                <m:r>
                  <m:rPr>
                    <m:sty m:val="p"/>
                  </m:rPr>
                  <w:rPr>
                    <w:rFonts w:ascii="Cambria Math" w:hAnsi="Cambria Math"/>
                    <w:rtl/>
                    <w:lang w:bidi="fa-IR"/>
                  </w:rPr>
                  <m:t>۹/۰</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۹</m:t>
                </m:r>
              </m:oMath>
            </m:oMathPara>
          </w:p>
        </w:tc>
      </w:tr>
      <w:tr w:rsidR="00F1546D" w:rsidRPr="00920A1B" w14:paraId="089B53D9" w14:textId="77777777" w:rsidTr="0020385B">
        <w:trPr>
          <w:trHeight w:val="480"/>
        </w:trPr>
        <w:tc>
          <w:tcPr>
            <w:tcW w:w="3672" w:type="dxa"/>
          </w:tcPr>
          <w:p w14:paraId="406B11E1" w14:textId="150057ED" w:rsidR="00F1546D" w:rsidRPr="00920A1B" w:rsidRDefault="00F1546D" w:rsidP="00133F69">
            <w:pPr>
              <w:spacing w:line="240" w:lineRule="auto"/>
              <w:jc w:val="center"/>
            </w:pPr>
            <w:r>
              <w:rPr>
                <w:rFonts w:hint="cs"/>
                <w:rtl/>
                <w:lang w:bidi="fa-IR"/>
              </w:rPr>
              <w:t>دی متیل سولفوکساید/1-بوتانول 60/40</w:t>
            </w:r>
          </w:p>
        </w:tc>
        <w:tc>
          <w:tcPr>
            <w:tcW w:w="1716" w:type="dxa"/>
            <w:vAlign w:val="top"/>
          </w:tcPr>
          <w:p w14:paraId="6699C385" w14:textId="55937676" w:rsidR="00F1546D" w:rsidRPr="008113D5" w:rsidRDefault="00F1546D" w:rsidP="00133F69">
            <w:pPr>
              <w:bidi w:val="0"/>
              <w:spacing w:line="240" w:lineRule="auto"/>
              <w:jc w:val="center"/>
              <w:rPr>
                <w:rFonts w:ascii="Cambria Math" w:eastAsiaTheme="minorEastAsia" w:hAnsi="Cambria Math"/>
                <w:oMath/>
              </w:rPr>
            </w:pPr>
            <m:oMathPara>
              <m:oMath>
                <m:r>
                  <m:rPr>
                    <m:sty m:val="p"/>
                  </m:rPr>
                  <w:rPr>
                    <w:rFonts w:ascii="Cambria Math" w:hAnsi="Cambria Math"/>
                    <w:rtl/>
                    <w:lang w:bidi="fa-IR"/>
                  </w:rPr>
                  <m:t>۱۰/۲</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۸</m:t>
                </m:r>
              </m:oMath>
            </m:oMathPara>
          </w:p>
        </w:tc>
        <w:tc>
          <w:tcPr>
            <w:tcW w:w="1820" w:type="dxa"/>
            <w:vAlign w:val="top"/>
          </w:tcPr>
          <w:p w14:paraId="68D1BFDC" w14:textId="2EAAB18C" w:rsidR="00F1546D" w:rsidRPr="00F1546D" w:rsidRDefault="00F1546D" w:rsidP="00133F69">
            <w:pPr>
              <w:bidi w:val="0"/>
              <w:spacing w:line="240" w:lineRule="auto"/>
              <w:jc w:val="center"/>
              <w:rPr>
                <w:rFonts w:ascii="Cambria Math" w:eastAsiaTheme="minorEastAsia" w:hAnsi="Cambria Math"/>
                <w:oMath/>
              </w:rPr>
            </w:pPr>
            <m:oMathPara>
              <m:oMath>
                <m:r>
                  <m:rPr>
                    <m:sty m:val="p"/>
                  </m:rPr>
                  <w:rPr>
                    <w:rFonts w:ascii="Cambria Math" w:hAnsi="Cambria Math"/>
                    <w:rtl/>
                    <w:lang w:bidi="fa-IR"/>
                  </w:rPr>
                  <m:t>۸/۸</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۳</m:t>
                </m:r>
              </m:oMath>
            </m:oMathPara>
          </w:p>
        </w:tc>
      </w:tr>
      <w:tr w:rsidR="00F1546D" w:rsidRPr="00920A1B" w14:paraId="6A3FA73C" w14:textId="77777777" w:rsidTr="0020385B">
        <w:tc>
          <w:tcPr>
            <w:tcW w:w="3672" w:type="dxa"/>
          </w:tcPr>
          <w:p w14:paraId="49EC6EE4" w14:textId="66E7D02B" w:rsidR="00F1546D" w:rsidRPr="00920A1B" w:rsidRDefault="00F1546D" w:rsidP="00133F69">
            <w:pPr>
              <w:spacing w:line="240" w:lineRule="auto"/>
              <w:jc w:val="center"/>
              <w:rPr>
                <w:rtl/>
              </w:rPr>
            </w:pPr>
            <w:r>
              <w:t>N</w:t>
            </w:r>
            <w:r>
              <w:rPr>
                <w:rFonts w:hint="cs"/>
                <w:rtl/>
              </w:rPr>
              <w:t>-متیل-2-پیرولیدون (</w:t>
            </w:r>
            <w:r>
              <w:t>NMP</w:t>
            </w:r>
            <w:r>
              <w:rPr>
                <w:rFonts w:hint="cs"/>
                <w:rtl/>
                <w:lang w:bidi="fa-IR"/>
              </w:rPr>
              <w:t>)</w:t>
            </w:r>
          </w:p>
        </w:tc>
        <w:tc>
          <w:tcPr>
            <w:tcW w:w="1716" w:type="dxa"/>
            <w:vAlign w:val="top"/>
          </w:tcPr>
          <w:p w14:paraId="0E67107A" w14:textId="0D080B69" w:rsidR="00F1546D" w:rsidRPr="008113D5" w:rsidRDefault="00F1546D" w:rsidP="00133F69">
            <w:pPr>
              <w:bidi w:val="0"/>
              <w:spacing w:line="240" w:lineRule="auto"/>
              <w:jc w:val="center"/>
              <w:rPr>
                <w:rFonts w:ascii="Cambria Math" w:eastAsiaTheme="minorEastAsia" w:hAnsi="Cambria Math"/>
                <w:rtl/>
                <w:oMath/>
              </w:rPr>
            </w:pPr>
            <m:oMathPara>
              <m:oMath>
                <m:r>
                  <m:rPr>
                    <m:sty m:val="p"/>
                  </m:rPr>
                  <w:rPr>
                    <w:rFonts w:ascii="Cambria Math" w:hAnsi="Cambria Math"/>
                    <w:rtl/>
                    <w:lang w:bidi="fa-IR"/>
                  </w:rPr>
                  <m:t>۸/۶</m:t>
                </m:r>
                <m:r>
                  <m:rPr>
                    <m:sty m:val="p"/>
                  </m:rPr>
                  <w:rPr>
                    <w:rFonts w:ascii="Cambria Math" w:hAnsi="Cambria Math" w:cs="Times New Roman" w:hint="cs"/>
                    <w:rtl/>
                    <w:lang w:bidi="fa-IR"/>
                  </w:rPr>
                  <m:t>±</m:t>
                </m:r>
                <m:r>
                  <m:rPr>
                    <m:sty m:val="p"/>
                  </m:rPr>
                  <w:rPr>
                    <w:rFonts w:ascii="Cambria Math" w:hAnsi="Cambria Math" w:hint="cs"/>
                    <w:rtl/>
                    <w:lang w:bidi="fa-IR"/>
                  </w:rPr>
                  <m:t>۱</m:t>
                </m:r>
                <m:r>
                  <m:rPr>
                    <m:sty m:val="p"/>
                  </m:rPr>
                  <w:rPr>
                    <w:rFonts w:ascii="Cambria Math" w:hAnsi="Cambria Math"/>
                    <w:rtl/>
                    <w:lang w:bidi="fa-IR"/>
                  </w:rPr>
                  <m:t>/</m:t>
                </m:r>
                <m:r>
                  <m:rPr>
                    <m:sty m:val="p"/>
                  </m:rPr>
                  <w:rPr>
                    <w:rFonts w:ascii="Cambria Math" w:hAnsi="Cambria Math" w:hint="cs"/>
                    <w:rtl/>
                    <w:lang w:bidi="fa-IR"/>
                  </w:rPr>
                  <m:t>۰</m:t>
                </m:r>
              </m:oMath>
            </m:oMathPara>
          </w:p>
        </w:tc>
        <w:tc>
          <w:tcPr>
            <w:tcW w:w="1820" w:type="dxa"/>
            <w:vAlign w:val="top"/>
          </w:tcPr>
          <w:p w14:paraId="625EFA51" w14:textId="620505B1" w:rsidR="00F1546D" w:rsidRPr="00F1546D" w:rsidRDefault="00F1546D" w:rsidP="00133F69">
            <w:pPr>
              <w:bidi w:val="0"/>
              <w:spacing w:line="240" w:lineRule="auto"/>
              <w:jc w:val="center"/>
              <w:rPr>
                <w:rFonts w:ascii="Cambria Math" w:eastAsiaTheme="minorEastAsia" w:hAnsi="Cambria Math"/>
                <w:rtl/>
                <w:oMath/>
              </w:rPr>
            </w:pPr>
            <m:oMathPara>
              <m:oMath>
                <m:r>
                  <m:rPr>
                    <m:sty m:val="p"/>
                  </m:rPr>
                  <w:rPr>
                    <w:rFonts w:ascii="Cambria Math" w:hAnsi="Cambria Math"/>
                    <w:rtl/>
                    <w:lang w:bidi="fa-IR"/>
                  </w:rPr>
                  <m:t>۷/۸</m:t>
                </m:r>
                <m:r>
                  <m:rPr>
                    <m:sty m:val="p"/>
                  </m:rPr>
                  <w:rPr>
                    <w:rFonts w:ascii="Cambria Math" w:hAnsi="Cambria Math" w:cs="Times New Roman" w:hint="cs"/>
                    <w:rtl/>
                    <w:lang w:bidi="fa-IR"/>
                  </w:rPr>
                  <m:t>±</m:t>
                </m:r>
                <m:r>
                  <m:rPr>
                    <m:sty m:val="p"/>
                  </m:rPr>
                  <w:rPr>
                    <w:rFonts w:ascii="Cambria Math" w:hAnsi="Cambria Math" w:hint="cs"/>
                    <w:rtl/>
                    <w:lang w:bidi="fa-IR"/>
                  </w:rPr>
                  <m:t>۱</m:t>
                </m:r>
                <m:r>
                  <m:rPr>
                    <m:sty m:val="p"/>
                  </m:rPr>
                  <w:rPr>
                    <w:rFonts w:ascii="Cambria Math" w:hAnsi="Cambria Math"/>
                    <w:rtl/>
                    <w:lang w:bidi="fa-IR"/>
                  </w:rPr>
                  <m:t>/</m:t>
                </m:r>
                <m:r>
                  <m:rPr>
                    <m:sty m:val="p"/>
                  </m:rPr>
                  <w:rPr>
                    <w:rFonts w:ascii="Cambria Math" w:hAnsi="Cambria Math" w:hint="cs"/>
                    <w:rtl/>
                    <w:lang w:bidi="fa-IR"/>
                  </w:rPr>
                  <m:t>۰</m:t>
                </m:r>
              </m:oMath>
            </m:oMathPara>
          </w:p>
        </w:tc>
      </w:tr>
      <w:tr w:rsidR="00F1546D" w:rsidRPr="00920A1B" w14:paraId="563F1FD4" w14:textId="77777777" w:rsidTr="0020385B">
        <w:tc>
          <w:tcPr>
            <w:tcW w:w="3672" w:type="dxa"/>
          </w:tcPr>
          <w:p w14:paraId="26FF9FA3" w14:textId="58E3B4B8" w:rsidR="00F1546D" w:rsidRPr="00920A1B" w:rsidRDefault="00F1546D" w:rsidP="00133F69">
            <w:pPr>
              <w:spacing w:line="240" w:lineRule="auto"/>
              <w:jc w:val="center"/>
            </w:pPr>
            <w:r>
              <w:rPr>
                <w:rFonts w:hint="cs"/>
                <w:rtl/>
              </w:rPr>
              <w:t>استونیتریل</w:t>
            </w:r>
          </w:p>
        </w:tc>
        <w:tc>
          <w:tcPr>
            <w:tcW w:w="1716" w:type="dxa"/>
            <w:vAlign w:val="top"/>
          </w:tcPr>
          <w:p w14:paraId="379BE6D7" w14:textId="3E4E0185" w:rsidR="00F1546D" w:rsidRPr="008113D5" w:rsidRDefault="00F1546D" w:rsidP="00133F69">
            <w:pPr>
              <w:bidi w:val="0"/>
              <w:spacing w:line="240" w:lineRule="auto"/>
              <w:jc w:val="center"/>
              <w:rPr>
                <w:rFonts w:ascii="Cambria Math" w:eastAsiaTheme="minorEastAsia" w:hAnsi="Cambria Math"/>
                <w:rtl/>
                <w:oMath/>
              </w:rPr>
            </w:pPr>
            <m:oMathPara>
              <m:oMath>
                <m:r>
                  <m:rPr>
                    <m:sty m:val="p"/>
                  </m:rPr>
                  <w:rPr>
                    <w:rFonts w:ascii="Cambria Math" w:hAnsi="Cambria Math"/>
                    <w:rtl/>
                    <w:lang w:bidi="fa-IR"/>
                  </w:rPr>
                  <m:t>۷/۵</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۸</m:t>
                </m:r>
              </m:oMath>
            </m:oMathPara>
          </w:p>
        </w:tc>
        <w:tc>
          <w:tcPr>
            <w:tcW w:w="1820" w:type="dxa"/>
            <w:vAlign w:val="top"/>
          </w:tcPr>
          <w:p w14:paraId="03F05F42" w14:textId="53F694E5" w:rsidR="00F1546D" w:rsidRPr="00F1546D" w:rsidRDefault="00F1546D" w:rsidP="00133F69">
            <w:pPr>
              <w:bidi w:val="0"/>
              <w:spacing w:line="240" w:lineRule="auto"/>
              <w:jc w:val="center"/>
              <w:rPr>
                <w:rFonts w:ascii="Cambria Math" w:eastAsiaTheme="minorEastAsia" w:hAnsi="Cambria Math"/>
                <w:rtl/>
                <w:oMath/>
              </w:rPr>
            </w:pPr>
            <m:oMathPara>
              <m:oMath>
                <m:r>
                  <m:rPr>
                    <m:sty m:val="p"/>
                  </m:rPr>
                  <w:rPr>
                    <w:rFonts w:ascii="Cambria Math" w:hAnsi="Cambria Math"/>
                    <w:rtl/>
                    <w:lang w:bidi="fa-IR"/>
                  </w:rPr>
                  <m:t>۶/۰</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۳</m:t>
                </m:r>
              </m:oMath>
            </m:oMathPara>
          </w:p>
        </w:tc>
      </w:tr>
      <w:tr w:rsidR="00F1546D" w:rsidRPr="00920A1B" w14:paraId="46E7D9F0" w14:textId="77777777" w:rsidTr="0020385B">
        <w:tc>
          <w:tcPr>
            <w:tcW w:w="3672" w:type="dxa"/>
          </w:tcPr>
          <w:p w14:paraId="4EB4EB38" w14:textId="62968BE3" w:rsidR="00F1546D" w:rsidRPr="00920A1B" w:rsidRDefault="00F1546D" w:rsidP="00133F69">
            <w:pPr>
              <w:spacing w:line="240" w:lineRule="auto"/>
              <w:jc w:val="center"/>
              <w:rPr>
                <w:rtl/>
                <w:lang w:bidi="fa-IR"/>
              </w:rPr>
            </w:pPr>
            <w:r>
              <w:rPr>
                <w:rFonts w:hint="cs"/>
                <w:rtl/>
                <w:lang w:bidi="fa-IR"/>
              </w:rPr>
              <w:t>دی متیل سولفوکساید/1-بوتانول 50/50</w:t>
            </w:r>
          </w:p>
        </w:tc>
        <w:tc>
          <w:tcPr>
            <w:tcW w:w="1716" w:type="dxa"/>
            <w:vAlign w:val="top"/>
          </w:tcPr>
          <w:p w14:paraId="0DB0B011" w14:textId="374E21F1" w:rsidR="00F1546D" w:rsidRPr="008113D5" w:rsidRDefault="00F1546D" w:rsidP="00133F69">
            <w:pPr>
              <w:bidi w:val="0"/>
              <w:spacing w:line="240" w:lineRule="auto"/>
              <w:jc w:val="center"/>
              <w:rPr>
                <w:rFonts w:ascii="Cambria Math" w:eastAsiaTheme="minorEastAsia" w:hAnsi="Cambria Math"/>
                <w:rtl/>
                <w:oMath/>
              </w:rPr>
            </w:pPr>
            <m:oMathPara>
              <m:oMath>
                <m:r>
                  <m:rPr>
                    <m:sty m:val="p"/>
                  </m:rPr>
                  <w:rPr>
                    <w:rFonts w:ascii="Cambria Math" w:hAnsi="Cambria Math"/>
                    <w:rtl/>
                    <w:lang w:bidi="fa-IR"/>
                  </w:rPr>
                  <m:t>۶/۰</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۴</m:t>
                </m:r>
              </m:oMath>
            </m:oMathPara>
          </w:p>
        </w:tc>
        <w:tc>
          <w:tcPr>
            <w:tcW w:w="1820" w:type="dxa"/>
            <w:vAlign w:val="top"/>
          </w:tcPr>
          <w:p w14:paraId="37ECE639" w14:textId="0D61A5A0" w:rsidR="00F1546D" w:rsidRPr="00F1546D" w:rsidRDefault="00F1546D" w:rsidP="00133F69">
            <w:pPr>
              <w:bidi w:val="0"/>
              <w:spacing w:line="240" w:lineRule="auto"/>
              <w:jc w:val="center"/>
              <w:rPr>
                <w:rFonts w:ascii="Cambria Math" w:eastAsiaTheme="minorEastAsia" w:hAnsi="Cambria Math"/>
                <w:rtl/>
                <w:oMath/>
              </w:rPr>
            </w:pPr>
            <m:oMathPara>
              <m:oMath>
                <m:r>
                  <m:rPr>
                    <m:sty m:val="p"/>
                  </m:rPr>
                  <w:rPr>
                    <w:rFonts w:ascii="Cambria Math" w:hAnsi="Cambria Math"/>
                    <w:rtl/>
                    <w:lang w:bidi="fa-IR"/>
                  </w:rPr>
                  <m:t>۶/۵</m:t>
                </m:r>
                <m:r>
                  <m:rPr>
                    <m:sty m:val="p"/>
                  </m:rPr>
                  <w:rPr>
                    <w:rFonts w:ascii="Cambria Math" w:hAnsi="Cambria Math" w:cs="Times New Roman" w:hint="cs"/>
                    <w:rtl/>
                    <w:lang w:bidi="fa-IR"/>
                  </w:rPr>
                  <m:t>±</m:t>
                </m:r>
                <m:r>
                  <m:rPr>
                    <m:sty m:val="p"/>
                  </m:rPr>
                  <w:rPr>
                    <w:rFonts w:ascii="Cambria Math" w:hAnsi="Cambria Math" w:hint="cs"/>
                    <w:rtl/>
                    <w:lang w:bidi="fa-IR"/>
                  </w:rPr>
                  <m:t>۱</m:t>
                </m:r>
                <m:r>
                  <m:rPr>
                    <m:sty m:val="p"/>
                  </m:rPr>
                  <w:rPr>
                    <w:rFonts w:ascii="Cambria Math" w:hAnsi="Cambria Math"/>
                    <w:rtl/>
                    <w:lang w:bidi="fa-IR"/>
                  </w:rPr>
                  <m:t>/</m:t>
                </m:r>
                <m:r>
                  <m:rPr>
                    <m:sty m:val="p"/>
                  </m:rPr>
                  <w:rPr>
                    <w:rFonts w:ascii="Cambria Math" w:hAnsi="Cambria Math" w:hint="cs"/>
                    <w:rtl/>
                    <w:lang w:bidi="fa-IR"/>
                  </w:rPr>
                  <m:t>۱</m:t>
                </m:r>
              </m:oMath>
            </m:oMathPara>
          </w:p>
        </w:tc>
      </w:tr>
      <w:tr w:rsidR="00F1546D" w:rsidRPr="00920A1B" w14:paraId="3C9BE5BF" w14:textId="77777777" w:rsidTr="0020385B">
        <w:tc>
          <w:tcPr>
            <w:tcW w:w="3672" w:type="dxa"/>
          </w:tcPr>
          <w:p w14:paraId="47A0B8C2" w14:textId="44816AF1" w:rsidR="00F1546D" w:rsidRPr="00920A1B" w:rsidRDefault="00F1546D" w:rsidP="00133F69">
            <w:pPr>
              <w:spacing w:line="240" w:lineRule="auto"/>
              <w:jc w:val="center"/>
            </w:pPr>
            <w:r w:rsidRPr="00920A1B">
              <w:rPr>
                <w:rFonts w:hint="cs"/>
                <w:rtl/>
              </w:rPr>
              <w:t>استون</w:t>
            </w:r>
          </w:p>
        </w:tc>
        <w:tc>
          <w:tcPr>
            <w:tcW w:w="1716" w:type="dxa"/>
            <w:vAlign w:val="top"/>
          </w:tcPr>
          <w:p w14:paraId="7BDCCBE1" w14:textId="6F6E0A64" w:rsidR="00F1546D" w:rsidRPr="008113D5" w:rsidRDefault="00F1546D" w:rsidP="00133F69">
            <w:pPr>
              <w:bidi w:val="0"/>
              <w:spacing w:line="240" w:lineRule="auto"/>
              <w:jc w:val="center"/>
              <w:rPr>
                <w:rFonts w:ascii="Cambria Math" w:eastAsiaTheme="minorEastAsia" w:hAnsi="Cambria Math"/>
                <w:rtl/>
                <w:oMath/>
              </w:rPr>
            </w:pPr>
            <m:oMathPara>
              <m:oMath>
                <m:r>
                  <m:rPr>
                    <m:sty m:val="p"/>
                  </m:rPr>
                  <w:rPr>
                    <w:rFonts w:ascii="Cambria Math" w:hAnsi="Cambria Math"/>
                    <w:rtl/>
                    <w:lang w:bidi="fa-IR"/>
                  </w:rPr>
                  <m:t>۴/۷</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۶</m:t>
                </m:r>
              </m:oMath>
            </m:oMathPara>
          </w:p>
        </w:tc>
        <w:tc>
          <w:tcPr>
            <w:tcW w:w="1820" w:type="dxa"/>
            <w:vAlign w:val="top"/>
          </w:tcPr>
          <w:p w14:paraId="22514481" w14:textId="04AB59A8" w:rsidR="00F1546D" w:rsidRPr="00F1546D" w:rsidRDefault="00F1546D" w:rsidP="00133F69">
            <w:pPr>
              <w:bidi w:val="0"/>
              <w:spacing w:line="240" w:lineRule="auto"/>
              <w:jc w:val="center"/>
              <w:rPr>
                <w:rFonts w:ascii="Cambria Math" w:eastAsiaTheme="minorEastAsia" w:hAnsi="Cambria Math"/>
                <w:rtl/>
                <w:oMath/>
              </w:rPr>
            </w:pPr>
            <m:oMathPara>
              <m:oMath>
                <m:r>
                  <m:rPr>
                    <m:sty m:val="p"/>
                  </m:rPr>
                  <w:rPr>
                    <w:rFonts w:ascii="Cambria Math" w:hAnsi="Cambria Math"/>
                    <w:rtl/>
                    <w:lang w:bidi="fa-IR"/>
                  </w:rPr>
                  <m:t>۵/۵</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۶</m:t>
                </m:r>
              </m:oMath>
            </m:oMathPara>
          </w:p>
        </w:tc>
      </w:tr>
      <w:tr w:rsidR="00F1546D" w:rsidRPr="00920A1B" w14:paraId="11EEC9C4" w14:textId="77777777" w:rsidTr="0020385B">
        <w:tc>
          <w:tcPr>
            <w:tcW w:w="3672" w:type="dxa"/>
          </w:tcPr>
          <w:p w14:paraId="43C9AB20" w14:textId="33F07379" w:rsidR="00F1546D" w:rsidRPr="00920A1B" w:rsidRDefault="00F1546D" w:rsidP="00133F69">
            <w:pPr>
              <w:spacing w:line="240" w:lineRule="auto"/>
              <w:jc w:val="center"/>
            </w:pPr>
            <w:r w:rsidRPr="00920A1B">
              <w:rPr>
                <w:rFonts w:hint="cs"/>
                <w:rtl/>
              </w:rPr>
              <w:t>دی‌اتیل اتر</w:t>
            </w:r>
          </w:p>
        </w:tc>
        <w:tc>
          <w:tcPr>
            <w:tcW w:w="1716" w:type="dxa"/>
            <w:vAlign w:val="top"/>
          </w:tcPr>
          <w:p w14:paraId="2AB6C331" w14:textId="5600D505" w:rsidR="00F1546D" w:rsidRPr="008113D5" w:rsidRDefault="00F1546D" w:rsidP="00133F69">
            <w:pPr>
              <w:bidi w:val="0"/>
              <w:spacing w:line="240" w:lineRule="auto"/>
              <w:jc w:val="center"/>
              <w:rPr>
                <w:rFonts w:ascii="Cambria Math" w:eastAsiaTheme="minorEastAsia" w:hAnsi="Cambria Math"/>
                <w:rtl/>
                <w:oMath/>
              </w:rPr>
            </w:pPr>
            <m:oMathPara>
              <m:oMath>
                <m:r>
                  <m:rPr>
                    <m:sty m:val="p"/>
                  </m:rPr>
                  <w:rPr>
                    <w:rFonts w:ascii="Cambria Math" w:hAnsi="Cambria Math"/>
                    <w:rtl/>
                    <w:lang w:bidi="fa-IR"/>
                  </w:rPr>
                  <m:t>۴/۴</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۶</m:t>
                </m:r>
              </m:oMath>
            </m:oMathPara>
          </w:p>
        </w:tc>
        <w:tc>
          <w:tcPr>
            <w:tcW w:w="1820" w:type="dxa"/>
            <w:vAlign w:val="top"/>
          </w:tcPr>
          <w:p w14:paraId="637CA12A" w14:textId="06A56008" w:rsidR="00F1546D" w:rsidRPr="00F1546D" w:rsidRDefault="00F1546D" w:rsidP="00133F69">
            <w:pPr>
              <w:bidi w:val="0"/>
              <w:spacing w:line="240" w:lineRule="auto"/>
              <w:jc w:val="center"/>
              <w:rPr>
                <w:rFonts w:ascii="Cambria Math" w:eastAsiaTheme="minorEastAsia" w:hAnsi="Cambria Math"/>
                <w:rtl/>
                <w:oMath/>
              </w:rPr>
            </w:pPr>
            <m:oMathPara>
              <m:oMath>
                <m:r>
                  <m:rPr>
                    <m:sty m:val="p"/>
                  </m:rPr>
                  <w:rPr>
                    <w:rFonts w:ascii="Cambria Math" w:hAnsi="Cambria Math"/>
                    <w:rtl/>
                    <w:lang w:bidi="fa-IR"/>
                  </w:rPr>
                  <m:t>۴/۹</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۳</m:t>
                </m:r>
              </m:oMath>
            </m:oMathPara>
          </w:p>
        </w:tc>
      </w:tr>
      <w:tr w:rsidR="00F1546D" w:rsidRPr="00920A1B" w14:paraId="0CCB9446" w14:textId="77777777" w:rsidTr="0020385B">
        <w:tc>
          <w:tcPr>
            <w:tcW w:w="3672" w:type="dxa"/>
          </w:tcPr>
          <w:p w14:paraId="10BF253E" w14:textId="2A8AAD38" w:rsidR="00F1546D" w:rsidRPr="00920A1B" w:rsidRDefault="00F1546D" w:rsidP="00133F69">
            <w:pPr>
              <w:spacing w:line="240" w:lineRule="auto"/>
              <w:jc w:val="center"/>
            </w:pPr>
            <w:r w:rsidRPr="00920A1B">
              <w:rPr>
                <w:rFonts w:hint="cs"/>
                <w:rtl/>
              </w:rPr>
              <w:t>اتیل استات</w:t>
            </w:r>
          </w:p>
        </w:tc>
        <w:tc>
          <w:tcPr>
            <w:tcW w:w="1716" w:type="dxa"/>
            <w:vAlign w:val="top"/>
          </w:tcPr>
          <w:p w14:paraId="1004887A" w14:textId="13C8B481" w:rsidR="00F1546D" w:rsidRPr="008113D5" w:rsidRDefault="00F1546D" w:rsidP="00133F69">
            <w:pPr>
              <w:bidi w:val="0"/>
              <w:spacing w:line="240" w:lineRule="auto"/>
              <w:jc w:val="center"/>
              <w:rPr>
                <w:rFonts w:ascii="Cambria Math" w:eastAsiaTheme="minorEastAsia" w:hAnsi="Cambria Math"/>
                <w:rtl/>
                <w:oMath/>
              </w:rPr>
            </w:pPr>
            <m:oMathPara>
              <m:oMath>
                <m:r>
                  <m:rPr>
                    <m:sty m:val="p"/>
                  </m:rPr>
                  <w:rPr>
                    <w:rFonts w:ascii="Cambria Math" w:hAnsi="Cambria Math"/>
                    <w:rtl/>
                    <w:lang w:bidi="fa-IR"/>
                  </w:rPr>
                  <m:t>۵/۵</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۴</m:t>
                </m:r>
              </m:oMath>
            </m:oMathPara>
          </w:p>
        </w:tc>
        <w:tc>
          <w:tcPr>
            <w:tcW w:w="1820" w:type="dxa"/>
            <w:vAlign w:val="top"/>
          </w:tcPr>
          <w:p w14:paraId="75C756B2" w14:textId="6638E93C" w:rsidR="00F1546D" w:rsidRPr="00F1546D" w:rsidRDefault="00F1546D" w:rsidP="00133F69">
            <w:pPr>
              <w:bidi w:val="0"/>
              <w:spacing w:line="240" w:lineRule="auto"/>
              <w:jc w:val="center"/>
              <w:rPr>
                <w:rFonts w:ascii="Cambria Math" w:eastAsiaTheme="minorEastAsia" w:hAnsi="Cambria Math"/>
                <w:rtl/>
                <w:oMath/>
              </w:rPr>
            </w:pPr>
            <m:oMathPara>
              <m:oMath>
                <m:r>
                  <m:rPr>
                    <m:sty m:val="p"/>
                  </m:rPr>
                  <w:rPr>
                    <w:rFonts w:ascii="Cambria Math" w:hAnsi="Cambria Math"/>
                    <w:rtl/>
                    <w:lang w:bidi="fa-IR"/>
                  </w:rPr>
                  <m:t>۵/۰</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۳</m:t>
                </m:r>
              </m:oMath>
            </m:oMathPara>
          </w:p>
        </w:tc>
      </w:tr>
      <w:tr w:rsidR="00F1546D" w:rsidRPr="00920A1B" w14:paraId="2AFA87A6" w14:textId="77777777" w:rsidTr="0020385B">
        <w:tc>
          <w:tcPr>
            <w:tcW w:w="3672" w:type="dxa"/>
          </w:tcPr>
          <w:p w14:paraId="7903F3A1" w14:textId="25240307" w:rsidR="00F1546D" w:rsidRPr="00920A1B" w:rsidRDefault="00F1546D" w:rsidP="00133F69">
            <w:pPr>
              <w:spacing w:line="240" w:lineRule="auto"/>
              <w:jc w:val="center"/>
            </w:pPr>
            <w:r w:rsidRPr="00920A1B">
              <w:rPr>
                <w:rFonts w:hint="cs"/>
                <w:rtl/>
              </w:rPr>
              <w:t>دی‌بوتیل آمین</w:t>
            </w:r>
          </w:p>
        </w:tc>
        <w:tc>
          <w:tcPr>
            <w:tcW w:w="1716" w:type="dxa"/>
            <w:vAlign w:val="top"/>
          </w:tcPr>
          <w:p w14:paraId="27A65C27" w14:textId="33A75025" w:rsidR="00F1546D" w:rsidRPr="008113D5" w:rsidRDefault="00F1546D" w:rsidP="00133F69">
            <w:pPr>
              <w:bidi w:val="0"/>
              <w:spacing w:line="240" w:lineRule="auto"/>
              <w:jc w:val="center"/>
              <w:rPr>
                <w:rFonts w:ascii="Cambria Math" w:eastAsiaTheme="minorEastAsia" w:hAnsi="Cambria Math"/>
                <w:rtl/>
                <w:oMath/>
              </w:rPr>
            </w:pPr>
            <m:oMathPara>
              <m:oMath>
                <m:r>
                  <m:rPr>
                    <m:sty m:val="p"/>
                  </m:rPr>
                  <w:rPr>
                    <w:rFonts w:ascii="Cambria Math" w:hAnsi="Cambria Math"/>
                    <w:rtl/>
                    <w:lang w:bidi="fa-IR"/>
                  </w:rPr>
                  <m:t>۳/۴</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۵</m:t>
                </m:r>
              </m:oMath>
            </m:oMathPara>
          </w:p>
        </w:tc>
        <w:tc>
          <w:tcPr>
            <w:tcW w:w="1820" w:type="dxa"/>
            <w:vAlign w:val="top"/>
          </w:tcPr>
          <w:p w14:paraId="4DBFD08E" w14:textId="1BACA406" w:rsidR="00F1546D" w:rsidRPr="00F1546D" w:rsidRDefault="00F1546D" w:rsidP="00133F69">
            <w:pPr>
              <w:bidi w:val="0"/>
              <w:spacing w:line="240" w:lineRule="auto"/>
              <w:jc w:val="center"/>
              <w:rPr>
                <w:rFonts w:ascii="Cambria Math" w:eastAsiaTheme="minorEastAsia" w:hAnsi="Cambria Math"/>
                <w:rtl/>
                <w:oMath/>
              </w:rPr>
            </w:pPr>
            <m:oMathPara>
              <m:oMath>
                <m:r>
                  <m:rPr>
                    <m:sty m:val="p"/>
                  </m:rPr>
                  <w:rPr>
                    <w:rFonts w:ascii="Cambria Math" w:hAnsi="Cambria Math"/>
                    <w:rtl/>
                    <w:lang w:bidi="fa-IR"/>
                  </w:rPr>
                  <m:t>۳/۳</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۵</m:t>
                </m:r>
              </m:oMath>
            </m:oMathPara>
          </w:p>
        </w:tc>
      </w:tr>
      <w:tr w:rsidR="00F1546D" w:rsidRPr="00920A1B" w14:paraId="1E8C7FB0" w14:textId="77777777" w:rsidTr="0020385B">
        <w:tc>
          <w:tcPr>
            <w:tcW w:w="3672" w:type="dxa"/>
          </w:tcPr>
          <w:p w14:paraId="6832A3A6" w14:textId="7194FA88" w:rsidR="00F1546D" w:rsidRPr="00920A1B" w:rsidRDefault="00F1546D" w:rsidP="00133F69">
            <w:pPr>
              <w:spacing w:line="240" w:lineRule="auto"/>
              <w:jc w:val="center"/>
            </w:pPr>
            <w:r>
              <w:rPr>
                <w:rFonts w:hint="cs"/>
                <w:rtl/>
              </w:rPr>
              <w:t>تولوئن</w:t>
            </w:r>
          </w:p>
        </w:tc>
        <w:tc>
          <w:tcPr>
            <w:tcW w:w="1716" w:type="dxa"/>
            <w:vAlign w:val="top"/>
          </w:tcPr>
          <w:p w14:paraId="79BD07EB" w14:textId="6A925AFC" w:rsidR="00F1546D" w:rsidRPr="008113D5" w:rsidRDefault="00F1546D" w:rsidP="00133F69">
            <w:pPr>
              <w:bidi w:val="0"/>
              <w:spacing w:line="240" w:lineRule="auto"/>
              <w:jc w:val="center"/>
              <w:rPr>
                <w:rFonts w:ascii="Cambria Math" w:eastAsiaTheme="minorEastAsia" w:hAnsi="Cambria Math"/>
                <w:rtl/>
                <w:oMath/>
              </w:rPr>
            </w:pPr>
            <m:oMathPara>
              <m:oMath>
                <m:r>
                  <m:rPr>
                    <m:sty m:val="p"/>
                  </m:rPr>
                  <w:rPr>
                    <w:rFonts w:ascii="Cambria Math" w:hAnsi="Cambria Math"/>
                    <w:rtl/>
                    <w:lang w:bidi="fa-IR"/>
                  </w:rPr>
                  <m:t>۰/۰</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۰</m:t>
                </m:r>
              </m:oMath>
            </m:oMathPara>
          </w:p>
        </w:tc>
        <w:tc>
          <w:tcPr>
            <w:tcW w:w="1820" w:type="dxa"/>
            <w:vAlign w:val="top"/>
          </w:tcPr>
          <w:p w14:paraId="006EF2D7" w14:textId="14F0A9A4" w:rsidR="00F1546D" w:rsidRPr="00F1546D" w:rsidRDefault="00F1546D" w:rsidP="00133F69">
            <w:pPr>
              <w:bidi w:val="0"/>
              <w:spacing w:line="240" w:lineRule="auto"/>
              <w:jc w:val="center"/>
              <w:rPr>
                <w:rFonts w:ascii="Cambria Math" w:eastAsiaTheme="minorEastAsia" w:hAnsi="Cambria Math"/>
                <w:rtl/>
                <w:oMath/>
              </w:rPr>
            </w:pPr>
            <m:oMathPara>
              <m:oMath>
                <m:r>
                  <m:rPr>
                    <m:sty m:val="p"/>
                  </m:rPr>
                  <w:rPr>
                    <w:rFonts w:ascii="Cambria Math" w:hAnsi="Cambria Math"/>
                    <w:rtl/>
                    <w:lang w:bidi="fa-IR"/>
                  </w:rPr>
                  <m:t>۱/۰</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۴</m:t>
                </m:r>
              </m:oMath>
            </m:oMathPara>
          </w:p>
        </w:tc>
      </w:tr>
      <w:tr w:rsidR="00F1546D" w:rsidRPr="00920A1B" w14:paraId="39A02AF3" w14:textId="77777777" w:rsidTr="0020385B">
        <w:tc>
          <w:tcPr>
            <w:tcW w:w="3672" w:type="dxa"/>
          </w:tcPr>
          <w:p w14:paraId="0F0B4ED8" w14:textId="7B5C2F2F" w:rsidR="00F1546D" w:rsidRPr="00920A1B" w:rsidRDefault="00F1546D" w:rsidP="00133F69">
            <w:pPr>
              <w:spacing w:line="240" w:lineRule="auto"/>
              <w:jc w:val="center"/>
            </w:pPr>
            <w:r w:rsidRPr="00920A1B">
              <w:rPr>
                <w:rFonts w:hint="cs"/>
                <w:rtl/>
              </w:rPr>
              <w:t>1-بوتانول</w:t>
            </w:r>
          </w:p>
        </w:tc>
        <w:tc>
          <w:tcPr>
            <w:tcW w:w="1716" w:type="dxa"/>
            <w:vAlign w:val="top"/>
          </w:tcPr>
          <w:p w14:paraId="3FDC6805" w14:textId="34EC551C" w:rsidR="00F1546D" w:rsidRPr="008113D5" w:rsidRDefault="00F1546D" w:rsidP="00133F69">
            <w:pPr>
              <w:bidi w:val="0"/>
              <w:spacing w:line="240" w:lineRule="auto"/>
              <w:jc w:val="center"/>
              <w:rPr>
                <w:rFonts w:ascii="Cambria Math" w:eastAsiaTheme="minorEastAsia" w:hAnsi="Cambria Math"/>
                <w:rtl/>
                <w:oMath/>
              </w:rPr>
            </w:pPr>
            <m:oMathPara>
              <m:oMath>
                <m:r>
                  <m:rPr>
                    <m:sty m:val="p"/>
                  </m:rPr>
                  <w:rPr>
                    <w:rFonts w:ascii="Cambria Math" w:hAnsi="Cambria Math"/>
                    <w:rtl/>
                    <w:lang w:bidi="fa-IR"/>
                  </w:rPr>
                  <m:t>۱/۰</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۱</m:t>
                </m:r>
              </m:oMath>
            </m:oMathPara>
          </w:p>
        </w:tc>
        <w:tc>
          <w:tcPr>
            <w:tcW w:w="1820" w:type="dxa"/>
            <w:vAlign w:val="top"/>
          </w:tcPr>
          <w:p w14:paraId="68743DC5" w14:textId="4D696F91" w:rsidR="00F1546D" w:rsidRPr="00F1546D" w:rsidRDefault="00F1546D" w:rsidP="00133F69">
            <w:pPr>
              <w:bidi w:val="0"/>
              <w:spacing w:line="240" w:lineRule="auto"/>
              <w:jc w:val="center"/>
              <w:rPr>
                <w:rFonts w:ascii="Cambria Math" w:eastAsiaTheme="minorEastAsia" w:hAnsi="Cambria Math"/>
                <w:rtl/>
                <w:oMath/>
              </w:rPr>
            </w:pPr>
            <m:oMathPara>
              <m:oMath>
                <m:r>
                  <m:rPr>
                    <m:sty m:val="p"/>
                  </m:rPr>
                  <w:rPr>
                    <w:rFonts w:ascii="Cambria Math" w:hAnsi="Cambria Math"/>
                    <w:rtl/>
                    <w:lang w:bidi="fa-IR"/>
                  </w:rPr>
                  <m:t>۱/۸</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۳</m:t>
                </m:r>
              </m:oMath>
            </m:oMathPara>
          </w:p>
        </w:tc>
      </w:tr>
      <w:tr w:rsidR="00F1546D" w:rsidRPr="00920A1B" w14:paraId="044FD38F" w14:textId="77777777" w:rsidTr="0020385B">
        <w:tc>
          <w:tcPr>
            <w:tcW w:w="3672" w:type="dxa"/>
          </w:tcPr>
          <w:p w14:paraId="509C8F08" w14:textId="1A8B20FA" w:rsidR="00F1546D" w:rsidRPr="00920A1B" w:rsidRDefault="00F1546D" w:rsidP="00133F69">
            <w:pPr>
              <w:spacing w:line="240" w:lineRule="auto"/>
              <w:jc w:val="center"/>
            </w:pPr>
            <w:r>
              <w:rPr>
                <w:rFonts w:hint="cs"/>
                <w:rtl/>
              </w:rPr>
              <w:t>1-پنتانول</w:t>
            </w:r>
          </w:p>
        </w:tc>
        <w:tc>
          <w:tcPr>
            <w:tcW w:w="1716" w:type="dxa"/>
            <w:vAlign w:val="top"/>
          </w:tcPr>
          <w:p w14:paraId="21280F2F" w14:textId="3E743BDE" w:rsidR="00F1546D" w:rsidRPr="008113D5" w:rsidRDefault="00F1546D" w:rsidP="00133F69">
            <w:pPr>
              <w:bidi w:val="0"/>
              <w:spacing w:line="240" w:lineRule="auto"/>
              <w:jc w:val="center"/>
              <w:rPr>
                <w:rFonts w:ascii="Cambria Math" w:eastAsiaTheme="minorEastAsia" w:hAnsi="Cambria Math"/>
                <w:rtl/>
                <w:oMath/>
              </w:rPr>
            </w:pPr>
            <m:oMathPara>
              <m:oMath>
                <m:r>
                  <m:rPr>
                    <m:sty m:val="p"/>
                  </m:rPr>
                  <w:rPr>
                    <w:rFonts w:ascii="Cambria Math" w:hAnsi="Cambria Math"/>
                    <w:rtl/>
                    <w:lang w:bidi="fa-IR"/>
                  </w:rPr>
                  <m:t>۰/۰</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۰</m:t>
                </m:r>
              </m:oMath>
            </m:oMathPara>
          </w:p>
        </w:tc>
        <w:tc>
          <w:tcPr>
            <w:tcW w:w="1820" w:type="dxa"/>
            <w:vAlign w:val="top"/>
          </w:tcPr>
          <w:p w14:paraId="2D369251" w14:textId="48DFCE0C" w:rsidR="00F1546D" w:rsidRPr="00F1546D" w:rsidRDefault="00F1546D" w:rsidP="00133F69">
            <w:pPr>
              <w:bidi w:val="0"/>
              <w:spacing w:line="240" w:lineRule="auto"/>
              <w:jc w:val="center"/>
              <w:rPr>
                <w:rFonts w:ascii="Cambria Math" w:eastAsiaTheme="minorEastAsia" w:hAnsi="Cambria Math"/>
                <w:oMath/>
              </w:rPr>
            </w:pPr>
            <m:oMathPara>
              <m:oMath>
                <m:r>
                  <m:rPr>
                    <m:sty m:val="p"/>
                  </m:rPr>
                  <w:rPr>
                    <w:rFonts w:ascii="Cambria Math" w:hAnsi="Cambria Math"/>
                    <w:rtl/>
                    <w:lang w:bidi="fa-IR"/>
                  </w:rPr>
                  <m:t>۱/۱</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۴</m:t>
                </m:r>
              </m:oMath>
            </m:oMathPara>
          </w:p>
        </w:tc>
      </w:tr>
      <w:tr w:rsidR="00F1546D" w:rsidRPr="00920A1B" w14:paraId="61A83E0B" w14:textId="77777777" w:rsidTr="0020385B">
        <w:tc>
          <w:tcPr>
            <w:tcW w:w="3672" w:type="dxa"/>
          </w:tcPr>
          <w:p w14:paraId="0573D1B8" w14:textId="667CD6E2" w:rsidR="00F1546D" w:rsidRPr="00920A1B" w:rsidRDefault="00F1546D" w:rsidP="00133F69">
            <w:pPr>
              <w:spacing w:line="240" w:lineRule="auto"/>
              <w:jc w:val="center"/>
              <w:rPr>
                <w:rtl/>
                <w:lang w:bidi="fa-IR"/>
              </w:rPr>
            </w:pPr>
            <w:r>
              <w:t>n</w:t>
            </w:r>
            <w:r>
              <w:rPr>
                <w:rFonts w:hint="cs"/>
                <w:rtl/>
                <w:lang w:bidi="fa-IR"/>
              </w:rPr>
              <w:t>-هگزان</w:t>
            </w:r>
          </w:p>
        </w:tc>
        <w:tc>
          <w:tcPr>
            <w:tcW w:w="1716" w:type="dxa"/>
            <w:vAlign w:val="top"/>
          </w:tcPr>
          <w:p w14:paraId="47413F3C" w14:textId="3090CC55" w:rsidR="00F1546D" w:rsidRPr="008113D5" w:rsidRDefault="00F1546D" w:rsidP="00133F69">
            <w:pPr>
              <w:bidi w:val="0"/>
              <w:spacing w:line="240" w:lineRule="auto"/>
              <w:jc w:val="center"/>
              <w:rPr>
                <w:rFonts w:ascii="Cambria Math" w:eastAsiaTheme="minorEastAsia" w:hAnsi="Cambria Math"/>
                <w:rtl/>
                <w:oMath/>
              </w:rPr>
            </w:pPr>
            <m:oMathPara>
              <m:oMath>
                <m:r>
                  <m:rPr>
                    <m:sty m:val="p"/>
                  </m:rPr>
                  <w:rPr>
                    <w:rFonts w:ascii="Cambria Math" w:hAnsi="Cambria Math"/>
                    <w:rtl/>
                    <w:lang w:bidi="fa-IR"/>
                  </w:rPr>
                  <m:t>۰/۰</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۰</m:t>
                </m:r>
              </m:oMath>
            </m:oMathPara>
          </w:p>
        </w:tc>
        <w:tc>
          <w:tcPr>
            <w:tcW w:w="1820" w:type="dxa"/>
            <w:vAlign w:val="top"/>
          </w:tcPr>
          <w:p w14:paraId="4CD326DF" w14:textId="5F96E262" w:rsidR="00F1546D" w:rsidRPr="00F1546D" w:rsidRDefault="00F1546D" w:rsidP="00133F69">
            <w:pPr>
              <w:bidi w:val="0"/>
              <w:spacing w:line="240" w:lineRule="auto"/>
              <w:jc w:val="center"/>
              <w:rPr>
                <w:rFonts w:ascii="Cambria Math" w:eastAsiaTheme="minorEastAsia" w:hAnsi="Cambria Math"/>
                <w:rtl/>
                <w:oMath/>
              </w:rPr>
            </w:pPr>
            <m:oMathPara>
              <m:oMath>
                <m:r>
                  <m:rPr>
                    <m:sty m:val="p"/>
                  </m:rPr>
                  <w:rPr>
                    <w:rFonts w:ascii="Cambria Math" w:hAnsi="Cambria Math"/>
                    <w:rtl/>
                    <w:lang w:bidi="fa-IR"/>
                  </w:rPr>
                  <m:t>۰/۶</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۳</m:t>
                </m:r>
              </m:oMath>
            </m:oMathPara>
          </w:p>
        </w:tc>
      </w:tr>
      <w:tr w:rsidR="00F1546D" w:rsidRPr="00920A1B" w14:paraId="7D0835F8" w14:textId="77777777" w:rsidTr="0020385B">
        <w:tc>
          <w:tcPr>
            <w:tcW w:w="3672" w:type="dxa"/>
          </w:tcPr>
          <w:p w14:paraId="0E6103D1" w14:textId="5E4C818E" w:rsidR="00F1546D" w:rsidRPr="00920A1B" w:rsidRDefault="00F1546D" w:rsidP="00133F69">
            <w:pPr>
              <w:spacing w:line="240" w:lineRule="auto"/>
              <w:jc w:val="center"/>
              <w:rPr>
                <w:rtl/>
                <w:lang w:bidi="fa-IR"/>
              </w:rPr>
            </w:pPr>
            <w:r>
              <w:rPr>
                <w:rFonts w:hint="cs"/>
                <w:rtl/>
              </w:rPr>
              <w:t>تتراهیدروفوران (</w:t>
            </w:r>
            <w:r>
              <w:t>THF</w:t>
            </w:r>
            <w:r>
              <w:rPr>
                <w:rFonts w:hint="cs"/>
                <w:rtl/>
                <w:lang w:bidi="fa-IR"/>
              </w:rPr>
              <w:t>)</w:t>
            </w:r>
          </w:p>
        </w:tc>
        <w:tc>
          <w:tcPr>
            <w:tcW w:w="1716" w:type="dxa"/>
            <w:vAlign w:val="top"/>
          </w:tcPr>
          <w:p w14:paraId="3ADC17E8" w14:textId="3D4C7BC2" w:rsidR="00F1546D" w:rsidRPr="008113D5" w:rsidRDefault="00F1546D" w:rsidP="00133F69">
            <w:pPr>
              <w:bidi w:val="0"/>
              <w:spacing w:line="240" w:lineRule="auto"/>
              <w:jc w:val="center"/>
              <w:rPr>
                <w:rFonts w:ascii="Cambria Math" w:eastAsiaTheme="minorEastAsia" w:hAnsi="Cambria Math"/>
                <w:rtl/>
                <w:oMath/>
              </w:rPr>
            </w:pPr>
            <m:oMathPara>
              <m:oMath>
                <m:r>
                  <m:rPr>
                    <m:sty m:val="p"/>
                  </m:rPr>
                  <w:rPr>
                    <w:rFonts w:ascii="Cambria Math" w:hAnsi="Cambria Math"/>
                    <w:rtl/>
                    <w:lang w:bidi="fa-IR"/>
                  </w:rPr>
                  <m:t>۰/۵</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۴</m:t>
                </m:r>
              </m:oMath>
            </m:oMathPara>
          </w:p>
        </w:tc>
        <w:tc>
          <w:tcPr>
            <w:tcW w:w="1820" w:type="dxa"/>
            <w:vAlign w:val="top"/>
          </w:tcPr>
          <w:p w14:paraId="68F7134E" w14:textId="61BAE581" w:rsidR="00F1546D" w:rsidRPr="00F1546D" w:rsidRDefault="00F1546D" w:rsidP="00133F69">
            <w:pPr>
              <w:bidi w:val="0"/>
              <w:spacing w:line="240" w:lineRule="auto"/>
              <w:jc w:val="center"/>
              <w:rPr>
                <w:rFonts w:ascii="Cambria Math" w:eastAsiaTheme="minorEastAsia" w:hAnsi="Cambria Math"/>
                <w:rtl/>
                <w:oMath/>
              </w:rPr>
            </w:pPr>
            <m:oMathPara>
              <m:oMath>
                <m:r>
                  <m:rPr>
                    <m:sty m:val="p"/>
                  </m:rPr>
                  <w:rPr>
                    <w:rFonts w:ascii="Cambria Math" w:hAnsi="Cambria Math"/>
                    <w:rtl/>
                    <w:lang w:bidi="fa-IR"/>
                  </w:rPr>
                  <m:t>۰/۲</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۱</m:t>
                </m:r>
              </m:oMath>
            </m:oMathPara>
          </w:p>
        </w:tc>
      </w:tr>
      <w:tr w:rsidR="00F1546D" w:rsidRPr="00920A1B" w14:paraId="328A19A8" w14:textId="77777777" w:rsidTr="0020385B">
        <w:tc>
          <w:tcPr>
            <w:tcW w:w="3672" w:type="dxa"/>
          </w:tcPr>
          <w:p w14:paraId="3F0B750A" w14:textId="59E22056" w:rsidR="00F1546D" w:rsidRPr="00920A1B" w:rsidRDefault="00F1546D" w:rsidP="00133F69">
            <w:pPr>
              <w:spacing w:line="240" w:lineRule="auto"/>
              <w:jc w:val="center"/>
            </w:pPr>
            <w:r>
              <w:rPr>
                <w:rFonts w:hint="cs"/>
                <w:rtl/>
              </w:rPr>
              <w:t>1-پروپانول</w:t>
            </w:r>
          </w:p>
        </w:tc>
        <w:tc>
          <w:tcPr>
            <w:tcW w:w="1716" w:type="dxa"/>
            <w:vAlign w:val="top"/>
          </w:tcPr>
          <w:p w14:paraId="3595C38B" w14:textId="1398E56C" w:rsidR="00F1546D" w:rsidRPr="008113D5" w:rsidRDefault="00F1546D" w:rsidP="00133F69">
            <w:pPr>
              <w:bidi w:val="0"/>
              <w:spacing w:line="240" w:lineRule="auto"/>
              <w:jc w:val="center"/>
              <w:rPr>
                <w:rFonts w:ascii="Cambria Math" w:eastAsiaTheme="minorEastAsia" w:hAnsi="Cambria Math"/>
                <w:rtl/>
                <w:oMath/>
              </w:rPr>
            </w:pPr>
            <m:oMathPara>
              <m:oMath>
                <m:r>
                  <m:rPr>
                    <m:sty m:val="p"/>
                  </m:rPr>
                  <w:rPr>
                    <w:rFonts w:ascii="Cambria Math" w:hAnsi="Cambria Math"/>
                    <w:rtl/>
                    <w:lang w:bidi="fa-IR"/>
                  </w:rPr>
                  <m:t>۱/۴</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۷</m:t>
                </m:r>
              </m:oMath>
            </m:oMathPara>
          </w:p>
        </w:tc>
        <w:tc>
          <w:tcPr>
            <w:tcW w:w="1820" w:type="dxa"/>
            <w:vAlign w:val="top"/>
          </w:tcPr>
          <w:p w14:paraId="17E4D856" w14:textId="241FFF0C" w:rsidR="00F1546D" w:rsidRPr="00F1546D" w:rsidRDefault="00F1546D" w:rsidP="00133F69">
            <w:pPr>
              <w:bidi w:val="0"/>
              <w:spacing w:line="240" w:lineRule="auto"/>
              <w:jc w:val="center"/>
              <w:rPr>
                <w:rFonts w:ascii="Cambria Math" w:eastAsiaTheme="minorEastAsia" w:hAnsi="Cambria Math"/>
                <w:rtl/>
                <w:oMath/>
              </w:rPr>
            </w:pPr>
            <m:oMathPara>
              <m:oMath>
                <m:r>
                  <m:rPr>
                    <m:sty m:val="p"/>
                  </m:rPr>
                  <w:rPr>
                    <w:rFonts w:ascii="Cambria Math" w:hAnsi="Cambria Math"/>
                    <w:rtl/>
                    <w:lang w:bidi="fa-IR"/>
                  </w:rPr>
                  <m:t>۱/۴</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۶</m:t>
                </m:r>
              </m:oMath>
            </m:oMathPara>
          </w:p>
        </w:tc>
      </w:tr>
      <w:tr w:rsidR="00F1546D" w:rsidRPr="00920A1B" w14:paraId="42D363D5" w14:textId="77777777" w:rsidTr="0020385B">
        <w:trPr>
          <w:trHeight w:val="462"/>
        </w:trPr>
        <w:tc>
          <w:tcPr>
            <w:tcW w:w="3672" w:type="dxa"/>
          </w:tcPr>
          <w:p w14:paraId="7706FECC" w14:textId="582ACEDC" w:rsidR="00F1546D" w:rsidRPr="00920A1B" w:rsidRDefault="00F1546D" w:rsidP="00133F69">
            <w:pPr>
              <w:spacing w:line="240" w:lineRule="auto"/>
              <w:jc w:val="center"/>
            </w:pPr>
            <w:r>
              <w:rPr>
                <w:rFonts w:hint="cs"/>
                <w:rtl/>
              </w:rPr>
              <w:t>2-پروپانول</w:t>
            </w:r>
          </w:p>
        </w:tc>
        <w:tc>
          <w:tcPr>
            <w:tcW w:w="1716" w:type="dxa"/>
            <w:vAlign w:val="top"/>
          </w:tcPr>
          <w:p w14:paraId="6269BDDC" w14:textId="3D31D06D" w:rsidR="00F1546D" w:rsidRPr="008113D5" w:rsidRDefault="00F1546D" w:rsidP="00133F69">
            <w:pPr>
              <w:bidi w:val="0"/>
              <w:spacing w:line="240" w:lineRule="auto"/>
              <w:jc w:val="center"/>
              <w:rPr>
                <w:rFonts w:ascii="Cambria Math" w:eastAsiaTheme="minorEastAsia" w:hAnsi="Cambria Math"/>
                <w:oMath/>
              </w:rPr>
            </w:pPr>
            <m:oMathPara>
              <m:oMath>
                <m:r>
                  <m:rPr>
                    <m:sty m:val="p"/>
                  </m:rPr>
                  <w:rPr>
                    <w:rFonts w:ascii="Cambria Math" w:hAnsi="Cambria Math"/>
                    <w:rtl/>
                    <w:lang w:bidi="fa-IR"/>
                  </w:rPr>
                  <m:t>۰/۰</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۰</m:t>
                </m:r>
              </m:oMath>
            </m:oMathPara>
          </w:p>
        </w:tc>
        <w:tc>
          <w:tcPr>
            <w:tcW w:w="1820" w:type="dxa"/>
            <w:vAlign w:val="top"/>
          </w:tcPr>
          <w:p w14:paraId="24403007" w14:textId="0CA12B7B" w:rsidR="00F1546D" w:rsidRPr="00F1546D" w:rsidRDefault="00F1546D" w:rsidP="00133F69">
            <w:pPr>
              <w:bidi w:val="0"/>
              <w:spacing w:line="240" w:lineRule="auto"/>
              <w:jc w:val="center"/>
              <w:rPr>
                <w:rFonts w:ascii="Cambria Math" w:eastAsiaTheme="minorEastAsia" w:hAnsi="Cambria Math"/>
                <w:rtl/>
                <w:lang w:bidi="fa-IR"/>
                <w:oMath/>
              </w:rPr>
            </w:pPr>
            <m:oMathPara>
              <m:oMath>
                <m:r>
                  <m:rPr>
                    <m:sty m:val="p"/>
                  </m:rPr>
                  <w:rPr>
                    <w:rFonts w:ascii="Cambria Math" w:hAnsi="Cambria Math"/>
                    <w:rtl/>
                    <w:lang w:bidi="fa-IR"/>
                  </w:rPr>
                  <m:t>۰/۴</m:t>
                </m:r>
                <m:r>
                  <m:rPr>
                    <m:sty m:val="p"/>
                  </m:rPr>
                  <w:rPr>
                    <w:rFonts w:ascii="Cambria Math" w:hAnsi="Cambria Math" w:cs="Times New Roman" w:hint="cs"/>
                    <w:rtl/>
                    <w:lang w:bidi="fa-IR"/>
                  </w:rPr>
                  <m:t>±</m:t>
                </m:r>
                <m:r>
                  <m:rPr>
                    <m:sty m:val="p"/>
                  </m:rPr>
                  <w:rPr>
                    <w:rFonts w:ascii="Cambria Math" w:hAnsi="Cambria Math" w:hint="cs"/>
                    <w:rtl/>
                    <w:lang w:bidi="fa-IR"/>
                  </w:rPr>
                  <m:t>۰</m:t>
                </m:r>
                <m:r>
                  <m:rPr>
                    <m:sty m:val="p"/>
                  </m:rPr>
                  <w:rPr>
                    <w:rFonts w:ascii="Cambria Math" w:hAnsi="Cambria Math"/>
                    <w:rtl/>
                    <w:lang w:bidi="fa-IR"/>
                  </w:rPr>
                  <m:t>/</m:t>
                </m:r>
                <m:r>
                  <m:rPr>
                    <m:sty m:val="p"/>
                  </m:rPr>
                  <w:rPr>
                    <w:rFonts w:ascii="Cambria Math" w:hAnsi="Cambria Math" w:hint="cs"/>
                    <w:rtl/>
                    <w:lang w:bidi="fa-IR"/>
                  </w:rPr>
                  <m:t>۴</m:t>
                </m:r>
              </m:oMath>
            </m:oMathPara>
          </w:p>
        </w:tc>
      </w:tr>
    </w:tbl>
    <w:p w14:paraId="27E00154" w14:textId="77777777" w:rsidR="001B3782" w:rsidRDefault="001B3782" w:rsidP="009601BA">
      <w:pPr>
        <w:jc w:val="left"/>
        <w:rPr>
          <w:color w:val="FF0000"/>
          <w:rtl/>
        </w:rPr>
      </w:pPr>
    </w:p>
    <w:p w14:paraId="6500E5BE" w14:textId="02ED6439" w:rsidR="00A66717" w:rsidRDefault="00A66717" w:rsidP="00875E94">
      <w:pPr>
        <w:pStyle w:val="Heading3"/>
        <w:rPr>
          <w:rtl/>
          <w:lang w:bidi="fa-IR"/>
        </w:rPr>
      </w:pPr>
      <w:bookmarkStart w:id="108" w:name="_Toc219980405"/>
      <w:r>
        <w:rPr>
          <w:rFonts w:hint="cs"/>
          <w:rtl/>
          <w:lang w:bidi="fa-IR"/>
        </w:rPr>
        <w:lastRenderedPageBreak/>
        <w:t>بررسی اثر چربی سطحی بر برداشت حلال‌ها از تار مو</w:t>
      </w:r>
      <w:bookmarkEnd w:id="108"/>
    </w:p>
    <w:p w14:paraId="2B742176" w14:textId="6DBB1016" w:rsidR="00225076" w:rsidRPr="00225076" w:rsidRDefault="00A66717" w:rsidP="00EF03A2">
      <w:pPr>
        <w:spacing w:line="480" w:lineRule="auto"/>
        <w:jc w:val="left"/>
        <w:rPr>
          <w:rtl/>
          <w:lang w:bidi="fa-IR"/>
        </w:rPr>
      </w:pPr>
      <w:r w:rsidRPr="00A66717">
        <w:rPr>
          <w:rtl/>
          <w:lang w:bidi="fa-IR"/>
        </w:rPr>
        <w:t>در بررس</w:t>
      </w:r>
      <w:r w:rsidRPr="00A66717">
        <w:rPr>
          <w:rFonts w:hint="cs"/>
          <w:rtl/>
          <w:lang w:bidi="fa-IR"/>
        </w:rPr>
        <w:t>ی</w:t>
      </w:r>
      <w:r w:rsidRPr="00A66717">
        <w:rPr>
          <w:rtl/>
          <w:lang w:bidi="fa-IR"/>
        </w:rPr>
        <w:t xml:space="preserve"> اثر چرب</w:t>
      </w:r>
      <w:r w:rsidRPr="00A66717">
        <w:rPr>
          <w:rFonts w:hint="cs"/>
          <w:rtl/>
          <w:lang w:bidi="fa-IR"/>
        </w:rPr>
        <w:t>ی</w:t>
      </w:r>
      <w:r w:rsidRPr="00A66717">
        <w:rPr>
          <w:rtl/>
          <w:lang w:bidi="fa-IR"/>
        </w:rPr>
        <w:t xml:space="preserve"> سطح</w:t>
      </w:r>
      <w:r w:rsidRPr="00A66717">
        <w:rPr>
          <w:rFonts w:hint="cs"/>
          <w:rtl/>
          <w:lang w:bidi="fa-IR"/>
        </w:rPr>
        <w:t>ی</w:t>
      </w:r>
      <w:r w:rsidR="00400041">
        <w:rPr>
          <w:rFonts w:hint="cs"/>
          <w:rtl/>
          <w:lang w:bidi="fa-IR"/>
        </w:rPr>
        <w:t xml:space="preserve"> مو</w:t>
      </w:r>
      <w:r w:rsidRPr="00A66717">
        <w:rPr>
          <w:rtl/>
          <w:lang w:bidi="fa-IR"/>
        </w:rPr>
        <w:t xml:space="preserve"> بر م</w:t>
      </w:r>
      <w:r w:rsidRPr="00A66717">
        <w:rPr>
          <w:rFonts w:hint="cs"/>
          <w:rtl/>
          <w:lang w:bidi="fa-IR"/>
        </w:rPr>
        <w:t>ی</w:t>
      </w:r>
      <w:r w:rsidRPr="00A66717">
        <w:rPr>
          <w:rFonts w:hint="eastAsia"/>
          <w:rtl/>
          <w:lang w:bidi="fa-IR"/>
        </w:rPr>
        <w:t>زان</w:t>
      </w:r>
      <w:r w:rsidRPr="00A66717">
        <w:rPr>
          <w:rtl/>
          <w:lang w:bidi="fa-IR"/>
        </w:rPr>
        <w:t xml:space="preserve"> برداشت حلال</w:t>
      </w:r>
      <w:r>
        <w:rPr>
          <w:rFonts w:hint="cs"/>
          <w:rtl/>
          <w:lang w:bidi="fa-IR"/>
        </w:rPr>
        <w:t>‌</w:t>
      </w:r>
      <w:r w:rsidR="00400041">
        <w:rPr>
          <w:rtl/>
          <w:lang w:bidi="fa-IR"/>
        </w:rPr>
        <w:t>ها</w:t>
      </w:r>
      <w:r w:rsidRPr="00A66717">
        <w:rPr>
          <w:rtl/>
          <w:lang w:bidi="fa-IR"/>
        </w:rPr>
        <w:t>، نتا</w:t>
      </w:r>
      <w:r w:rsidRPr="00A66717">
        <w:rPr>
          <w:rFonts w:hint="cs"/>
          <w:rtl/>
          <w:lang w:bidi="fa-IR"/>
        </w:rPr>
        <w:t>ی</w:t>
      </w:r>
      <w:r w:rsidRPr="00A66717">
        <w:rPr>
          <w:rFonts w:hint="eastAsia"/>
          <w:rtl/>
          <w:lang w:bidi="fa-IR"/>
        </w:rPr>
        <w:t>ج</w:t>
      </w:r>
      <w:r w:rsidRPr="00A66717">
        <w:rPr>
          <w:rtl/>
          <w:lang w:bidi="fa-IR"/>
        </w:rPr>
        <w:t xml:space="preserve"> حاصل از </w:t>
      </w:r>
      <w:r w:rsidR="00375F00">
        <w:rPr>
          <w:rFonts w:hint="cs"/>
          <w:rtl/>
          <w:lang w:bidi="fa-IR"/>
        </w:rPr>
        <w:t xml:space="preserve">مقایسه </w:t>
      </w:r>
      <w:r w:rsidR="00375F00">
        <w:rPr>
          <w:rtl/>
          <w:lang w:bidi="fa-IR"/>
        </w:rPr>
        <w:t>نمونه</w:t>
      </w:r>
      <w:r w:rsidR="00375F00">
        <w:rPr>
          <w:rFonts w:hint="cs"/>
          <w:rtl/>
          <w:lang w:bidi="fa-IR"/>
        </w:rPr>
        <w:t xml:space="preserve">‌های تار موی شسته شده و چرب </w:t>
      </w:r>
      <w:r w:rsidRPr="00A66717">
        <w:rPr>
          <w:rtl/>
          <w:lang w:bidi="fa-IR"/>
        </w:rPr>
        <w:t>نشان داد که در اغلب حلال</w:t>
      </w:r>
      <w:r>
        <w:rPr>
          <w:rFonts w:hint="cs"/>
          <w:rtl/>
          <w:lang w:bidi="fa-IR"/>
        </w:rPr>
        <w:t>‌</w:t>
      </w:r>
      <w:r w:rsidRPr="00A66717">
        <w:rPr>
          <w:rtl/>
          <w:lang w:bidi="fa-IR"/>
        </w:rPr>
        <w:t>ها</w:t>
      </w:r>
      <w:r w:rsidRPr="00A66717">
        <w:rPr>
          <w:rFonts w:hint="cs"/>
          <w:rtl/>
          <w:lang w:bidi="fa-IR"/>
        </w:rPr>
        <w:t>ی</w:t>
      </w:r>
      <w:r w:rsidRPr="00A66717">
        <w:rPr>
          <w:rtl/>
          <w:lang w:bidi="fa-IR"/>
        </w:rPr>
        <w:t xml:space="preserve"> قطب</w:t>
      </w:r>
      <w:r w:rsidRPr="00A66717">
        <w:rPr>
          <w:rFonts w:hint="cs"/>
          <w:rtl/>
          <w:lang w:bidi="fa-IR"/>
        </w:rPr>
        <w:t>ی</w:t>
      </w:r>
      <w:r w:rsidRPr="00A66717">
        <w:rPr>
          <w:rtl/>
          <w:lang w:bidi="fa-IR"/>
        </w:rPr>
        <w:t xml:space="preserve"> نظ</w:t>
      </w:r>
      <w:r w:rsidRPr="00A66717">
        <w:rPr>
          <w:rFonts w:hint="cs"/>
          <w:rtl/>
          <w:lang w:bidi="fa-IR"/>
        </w:rPr>
        <w:t>ی</w:t>
      </w:r>
      <w:r w:rsidRPr="00A66717">
        <w:rPr>
          <w:rFonts w:hint="eastAsia"/>
          <w:rtl/>
          <w:lang w:bidi="fa-IR"/>
        </w:rPr>
        <w:t>ر</w:t>
      </w:r>
      <w:r w:rsidRPr="00A66717">
        <w:rPr>
          <w:rtl/>
          <w:lang w:bidi="fa-IR"/>
        </w:rPr>
        <w:t xml:space="preserve"> </w:t>
      </w:r>
      <w:r w:rsidRPr="00A66717">
        <w:rPr>
          <w:lang w:bidi="fa-IR"/>
        </w:rPr>
        <w:t>DMSO</w:t>
      </w:r>
      <w:r w:rsidRPr="00A66717">
        <w:rPr>
          <w:rtl/>
          <w:lang w:bidi="fa-IR"/>
        </w:rPr>
        <w:t xml:space="preserve">، </w:t>
      </w:r>
      <w:r w:rsidRPr="00A66717">
        <w:rPr>
          <w:lang w:bidi="fa-IR"/>
        </w:rPr>
        <w:t>PG</w:t>
      </w:r>
      <w:r w:rsidRPr="00A66717">
        <w:rPr>
          <w:rtl/>
          <w:lang w:bidi="fa-IR"/>
        </w:rPr>
        <w:t>، اتانول، متانول و آب، درصد برداشت از مو</w:t>
      </w:r>
      <w:r w:rsidRPr="00A66717">
        <w:rPr>
          <w:rFonts w:hint="cs"/>
          <w:rtl/>
          <w:lang w:bidi="fa-IR"/>
        </w:rPr>
        <w:t>ی</w:t>
      </w:r>
      <w:r w:rsidRPr="00A66717">
        <w:rPr>
          <w:rtl/>
          <w:lang w:bidi="fa-IR"/>
        </w:rPr>
        <w:t xml:space="preserve"> شسته</w:t>
      </w:r>
      <w:r>
        <w:rPr>
          <w:rFonts w:hint="cs"/>
          <w:rtl/>
          <w:lang w:bidi="fa-IR"/>
        </w:rPr>
        <w:t>‌</w:t>
      </w:r>
      <w:r w:rsidRPr="00A66717">
        <w:rPr>
          <w:rtl/>
          <w:lang w:bidi="fa-IR"/>
        </w:rPr>
        <w:t>شده به</w:t>
      </w:r>
      <w:r>
        <w:rPr>
          <w:rFonts w:hint="cs"/>
          <w:rtl/>
          <w:lang w:bidi="fa-IR"/>
        </w:rPr>
        <w:t>‌</w:t>
      </w:r>
      <w:r w:rsidRPr="00A66717">
        <w:rPr>
          <w:rtl/>
          <w:lang w:bidi="fa-IR"/>
        </w:rPr>
        <w:t>طور معنادار</w:t>
      </w:r>
      <w:r w:rsidRPr="00A66717">
        <w:rPr>
          <w:rFonts w:hint="cs"/>
          <w:rtl/>
          <w:lang w:bidi="fa-IR"/>
        </w:rPr>
        <w:t>ی</w:t>
      </w:r>
      <w:r w:rsidRPr="00A66717">
        <w:rPr>
          <w:rtl/>
          <w:lang w:bidi="fa-IR"/>
        </w:rPr>
        <w:t xml:space="preserve"> ب</w:t>
      </w:r>
      <w:r w:rsidRPr="00A66717">
        <w:rPr>
          <w:rFonts w:hint="cs"/>
          <w:rtl/>
          <w:lang w:bidi="fa-IR"/>
        </w:rPr>
        <w:t>ی</w:t>
      </w:r>
      <w:r w:rsidRPr="00A66717">
        <w:rPr>
          <w:rFonts w:hint="eastAsia"/>
          <w:rtl/>
          <w:lang w:bidi="fa-IR"/>
        </w:rPr>
        <w:t>شتر</w:t>
      </w:r>
      <w:r w:rsidRPr="00A66717">
        <w:rPr>
          <w:rtl/>
          <w:lang w:bidi="fa-IR"/>
        </w:rPr>
        <w:t xml:space="preserve"> از مو</w:t>
      </w:r>
      <w:r w:rsidRPr="00A66717">
        <w:rPr>
          <w:rFonts w:hint="cs"/>
          <w:rtl/>
          <w:lang w:bidi="fa-IR"/>
        </w:rPr>
        <w:t>ی</w:t>
      </w:r>
      <w:r>
        <w:rPr>
          <w:rtl/>
          <w:lang w:bidi="fa-IR"/>
        </w:rPr>
        <w:t xml:space="preserve"> چرب </w:t>
      </w:r>
      <w:r>
        <w:rPr>
          <w:rFonts w:hint="cs"/>
          <w:rtl/>
          <w:lang w:bidi="fa-IR"/>
        </w:rPr>
        <w:t>است</w:t>
      </w:r>
      <w:r w:rsidRPr="00A66717">
        <w:rPr>
          <w:rtl/>
          <w:lang w:bidi="fa-IR"/>
        </w:rPr>
        <w:t xml:space="preserve"> (</w:t>
      </w:r>
      <w:r w:rsidRPr="00A66717">
        <w:rPr>
          <w:lang w:bidi="fa-IR"/>
        </w:rPr>
        <w:t>p&lt;0.05</w:t>
      </w:r>
      <w:r w:rsidRPr="00A66717">
        <w:rPr>
          <w:rtl/>
          <w:lang w:bidi="fa-IR"/>
        </w:rPr>
        <w:t>). ا</w:t>
      </w:r>
      <w:r w:rsidRPr="00A66717">
        <w:rPr>
          <w:rFonts w:hint="cs"/>
          <w:rtl/>
          <w:lang w:bidi="fa-IR"/>
        </w:rPr>
        <w:t>ی</w:t>
      </w:r>
      <w:r w:rsidRPr="00A66717">
        <w:rPr>
          <w:rFonts w:hint="eastAsia"/>
          <w:rtl/>
          <w:lang w:bidi="fa-IR"/>
        </w:rPr>
        <w:t>ن</w:t>
      </w:r>
      <w:r w:rsidRPr="00A66717">
        <w:rPr>
          <w:rtl/>
          <w:lang w:bidi="fa-IR"/>
        </w:rPr>
        <w:t xml:space="preserve"> الگو در هر سه فرد تکرارپذ</w:t>
      </w:r>
      <w:r w:rsidRPr="00A66717">
        <w:rPr>
          <w:rFonts w:hint="cs"/>
          <w:rtl/>
          <w:lang w:bidi="fa-IR"/>
        </w:rPr>
        <w:t>ی</w:t>
      </w:r>
      <w:r w:rsidRPr="00A66717">
        <w:rPr>
          <w:rFonts w:hint="eastAsia"/>
          <w:rtl/>
          <w:lang w:bidi="fa-IR"/>
        </w:rPr>
        <w:t>ر</w:t>
      </w:r>
      <w:r w:rsidRPr="00A66717">
        <w:rPr>
          <w:rtl/>
          <w:lang w:bidi="fa-IR"/>
        </w:rPr>
        <w:t xml:space="preserve"> بوده و ب</w:t>
      </w:r>
      <w:r w:rsidRPr="00A66717">
        <w:rPr>
          <w:rFonts w:hint="cs"/>
          <w:rtl/>
          <w:lang w:bidi="fa-IR"/>
        </w:rPr>
        <w:t>ی</w:t>
      </w:r>
      <w:r w:rsidRPr="00A66717">
        <w:rPr>
          <w:rFonts w:hint="eastAsia"/>
          <w:rtl/>
          <w:lang w:bidi="fa-IR"/>
        </w:rPr>
        <w:t>انگر</w:t>
      </w:r>
      <w:r w:rsidRPr="00A66717">
        <w:rPr>
          <w:rtl/>
          <w:lang w:bidi="fa-IR"/>
        </w:rPr>
        <w:t xml:space="preserve"> نقش بازدارنده چرب</w:t>
      </w:r>
      <w:r w:rsidRPr="00A66717">
        <w:rPr>
          <w:rFonts w:hint="cs"/>
          <w:rtl/>
          <w:lang w:bidi="fa-IR"/>
        </w:rPr>
        <w:t>ی</w:t>
      </w:r>
      <w:r w:rsidRPr="00A66717">
        <w:rPr>
          <w:rtl/>
          <w:lang w:bidi="fa-IR"/>
        </w:rPr>
        <w:t xml:space="preserve"> بر جذب سطح</w:t>
      </w:r>
      <w:r w:rsidRPr="00A66717">
        <w:rPr>
          <w:rFonts w:hint="cs"/>
          <w:rtl/>
          <w:lang w:bidi="fa-IR"/>
        </w:rPr>
        <w:t>ی</w:t>
      </w:r>
      <w:r w:rsidRPr="00A66717">
        <w:rPr>
          <w:rtl/>
          <w:lang w:bidi="fa-IR"/>
        </w:rPr>
        <w:t xml:space="preserve"> و نفوذ حلال به درون تار مو است. با ا</w:t>
      </w:r>
      <w:r w:rsidRPr="00A66717">
        <w:rPr>
          <w:rFonts w:hint="cs"/>
          <w:rtl/>
          <w:lang w:bidi="fa-IR"/>
        </w:rPr>
        <w:t>ی</w:t>
      </w:r>
      <w:r w:rsidRPr="00A66717">
        <w:rPr>
          <w:rFonts w:hint="eastAsia"/>
          <w:rtl/>
          <w:lang w:bidi="fa-IR"/>
        </w:rPr>
        <w:t>ن</w:t>
      </w:r>
      <w:r w:rsidRPr="00A66717">
        <w:rPr>
          <w:rtl/>
          <w:lang w:bidi="fa-IR"/>
        </w:rPr>
        <w:t xml:space="preserve"> حال، برخ</w:t>
      </w:r>
      <w:r w:rsidRPr="00A66717">
        <w:rPr>
          <w:rFonts w:hint="cs"/>
          <w:rtl/>
          <w:lang w:bidi="fa-IR"/>
        </w:rPr>
        <w:t>ی</w:t>
      </w:r>
      <w:r w:rsidRPr="00A66717">
        <w:rPr>
          <w:rtl/>
          <w:lang w:bidi="fa-IR"/>
        </w:rPr>
        <w:t xml:space="preserve"> حلال</w:t>
      </w:r>
      <w:r>
        <w:rPr>
          <w:rFonts w:hint="cs"/>
          <w:rtl/>
          <w:lang w:bidi="fa-IR"/>
        </w:rPr>
        <w:t>‌</w:t>
      </w:r>
      <w:r w:rsidRPr="00A66717">
        <w:rPr>
          <w:rtl/>
          <w:lang w:bidi="fa-IR"/>
        </w:rPr>
        <w:t>ها نظ</w:t>
      </w:r>
      <w:r w:rsidRPr="00A66717">
        <w:rPr>
          <w:rFonts w:hint="cs"/>
          <w:rtl/>
          <w:lang w:bidi="fa-IR"/>
        </w:rPr>
        <w:t>ی</w:t>
      </w:r>
      <w:r w:rsidRPr="00A66717">
        <w:rPr>
          <w:rFonts w:hint="eastAsia"/>
          <w:rtl/>
          <w:lang w:bidi="fa-IR"/>
        </w:rPr>
        <w:t>ر</w:t>
      </w:r>
      <w:r w:rsidRPr="00A66717">
        <w:rPr>
          <w:rtl/>
          <w:lang w:bidi="fa-IR"/>
        </w:rPr>
        <w:t xml:space="preserve"> </w:t>
      </w:r>
      <w:r w:rsidRPr="00A66717">
        <w:rPr>
          <w:lang w:bidi="fa-IR"/>
        </w:rPr>
        <w:t>DMF</w:t>
      </w:r>
      <w:r w:rsidRPr="00A66717">
        <w:rPr>
          <w:rtl/>
          <w:lang w:bidi="fa-IR"/>
        </w:rPr>
        <w:t xml:space="preserve"> و </w:t>
      </w:r>
      <w:r>
        <w:rPr>
          <w:lang w:bidi="fa-IR"/>
        </w:rPr>
        <w:t>n</w:t>
      </w:r>
      <w:r>
        <w:rPr>
          <w:rFonts w:hint="cs"/>
          <w:rtl/>
          <w:lang w:bidi="fa-IR"/>
        </w:rPr>
        <w:t>-متیل</w:t>
      </w:r>
      <w:r w:rsidRPr="00375F00">
        <w:rPr>
          <w:rFonts w:hint="cs"/>
          <w:rtl/>
          <w:lang w:bidi="fa-IR"/>
        </w:rPr>
        <w:t>-</w:t>
      </w:r>
      <w:r>
        <w:rPr>
          <w:rFonts w:hint="cs"/>
          <w:rtl/>
          <w:lang w:bidi="fa-IR"/>
        </w:rPr>
        <w:t>2-پیرولیدون</w:t>
      </w:r>
      <w:r w:rsidRPr="00A66717">
        <w:rPr>
          <w:rtl/>
          <w:lang w:bidi="fa-IR"/>
        </w:rPr>
        <w:t xml:space="preserve"> در ه</w:t>
      </w:r>
      <w:r w:rsidRPr="00A66717">
        <w:rPr>
          <w:rFonts w:hint="cs"/>
          <w:rtl/>
          <w:lang w:bidi="fa-IR"/>
        </w:rPr>
        <w:t>ی</w:t>
      </w:r>
      <w:r w:rsidRPr="00A66717">
        <w:rPr>
          <w:rFonts w:hint="eastAsia"/>
          <w:rtl/>
          <w:lang w:bidi="fa-IR"/>
        </w:rPr>
        <w:t>چ</w:t>
      </w:r>
      <w:r>
        <w:rPr>
          <w:rFonts w:hint="cs"/>
          <w:rtl/>
          <w:lang w:bidi="fa-IR"/>
        </w:rPr>
        <w:t xml:space="preserve"> </w:t>
      </w:r>
      <w:r w:rsidRPr="00A66717">
        <w:rPr>
          <w:rFonts w:hint="cs"/>
          <w:rtl/>
          <w:lang w:bidi="fa-IR"/>
        </w:rPr>
        <w:t>ی</w:t>
      </w:r>
      <w:r w:rsidRPr="00A66717">
        <w:rPr>
          <w:rFonts w:hint="eastAsia"/>
          <w:rtl/>
          <w:lang w:bidi="fa-IR"/>
        </w:rPr>
        <w:t>ک</w:t>
      </w:r>
      <w:r w:rsidRPr="00A66717">
        <w:rPr>
          <w:rtl/>
          <w:lang w:bidi="fa-IR"/>
        </w:rPr>
        <w:t xml:space="preserve"> از افراد تفاوت معنادار</w:t>
      </w:r>
      <w:r w:rsidRPr="00A66717">
        <w:rPr>
          <w:rFonts w:hint="cs"/>
          <w:rtl/>
          <w:lang w:bidi="fa-IR"/>
        </w:rPr>
        <w:t>ی</w:t>
      </w:r>
      <w:r w:rsidRPr="00A66717">
        <w:rPr>
          <w:rtl/>
          <w:lang w:bidi="fa-IR"/>
        </w:rPr>
        <w:t xml:space="preserve"> ب</w:t>
      </w:r>
      <w:r w:rsidRPr="00A66717">
        <w:rPr>
          <w:rFonts w:hint="cs"/>
          <w:rtl/>
          <w:lang w:bidi="fa-IR"/>
        </w:rPr>
        <w:t>ی</w:t>
      </w:r>
      <w:r w:rsidRPr="00A66717">
        <w:rPr>
          <w:rFonts w:hint="eastAsia"/>
          <w:rtl/>
          <w:lang w:bidi="fa-IR"/>
        </w:rPr>
        <w:t>ن</w:t>
      </w:r>
      <w:r w:rsidRPr="00A66717">
        <w:rPr>
          <w:rtl/>
          <w:lang w:bidi="fa-IR"/>
        </w:rPr>
        <w:t xml:space="preserve"> دو حالت چرب و شسته</w:t>
      </w:r>
      <w:r>
        <w:rPr>
          <w:rFonts w:hint="cs"/>
          <w:rtl/>
          <w:lang w:bidi="fa-IR"/>
        </w:rPr>
        <w:t>‌</w:t>
      </w:r>
      <w:r w:rsidRPr="00A66717">
        <w:rPr>
          <w:rtl/>
          <w:lang w:bidi="fa-IR"/>
        </w:rPr>
        <w:t>شده نشان ندادند</w:t>
      </w:r>
      <w:r w:rsidR="00EF03A2" w:rsidRPr="00A66717">
        <w:rPr>
          <w:rtl/>
          <w:lang w:bidi="fa-IR"/>
        </w:rPr>
        <w:t>(</w:t>
      </w:r>
      <w:r w:rsidR="00EF03A2" w:rsidRPr="00A66717">
        <w:rPr>
          <w:lang w:bidi="fa-IR"/>
        </w:rPr>
        <w:t>p</w:t>
      </w:r>
      <w:r w:rsidR="00EF03A2">
        <w:rPr>
          <w:lang w:bidi="fa-IR"/>
        </w:rPr>
        <w:t>&gt;</w:t>
      </w:r>
      <w:r w:rsidR="00EF03A2" w:rsidRPr="00A66717">
        <w:rPr>
          <w:lang w:bidi="fa-IR"/>
        </w:rPr>
        <w:t>0.05</w:t>
      </w:r>
      <w:r w:rsidR="00EF03A2" w:rsidRPr="00A66717">
        <w:rPr>
          <w:rtl/>
          <w:lang w:bidi="fa-IR"/>
        </w:rPr>
        <w:t>)</w:t>
      </w:r>
      <w:r w:rsidRPr="00A66717">
        <w:rPr>
          <w:rtl/>
          <w:lang w:bidi="fa-IR"/>
        </w:rPr>
        <w:t>. ا</w:t>
      </w:r>
      <w:r w:rsidRPr="00A66717">
        <w:rPr>
          <w:rFonts w:hint="cs"/>
          <w:rtl/>
          <w:lang w:bidi="fa-IR"/>
        </w:rPr>
        <w:t>ی</w:t>
      </w:r>
      <w:r w:rsidRPr="00A66717">
        <w:rPr>
          <w:rFonts w:hint="eastAsia"/>
          <w:rtl/>
          <w:lang w:bidi="fa-IR"/>
        </w:rPr>
        <w:t>ن</w:t>
      </w:r>
      <w:r w:rsidRPr="00A66717">
        <w:rPr>
          <w:rtl/>
          <w:lang w:bidi="fa-IR"/>
        </w:rPr>
        <w:t xml:space="preserve"> موضوع احتمالاً به و</w:t>
      </w:r>
      <w:r w:rsidRPr="00A66717">
        <w:rPr>
          <w:rFonts w:hint="cs"/>
          <w:rtl/>
          <w:lang w:bidi="fa-IR"/>
        </w:rPr>
        <w:t>ی</w:t>
      </w:r>
      <w:r w:rsidRPr="00A66717">
        <w:rPr>
          <w:rFonts w:hint="eastAsia"/>
          <w:rtl/>
          <w:lang w:bidi="fa-IR"/>
        </w:rPr>
        <w:t>ژگ</w:t>
      </w:r>
      <w:r w:rsidRPr="00A66717">
        <w:rPr>
          <w:rFonts w:hint="cs"/>
          <w:rtl/>
          <w:lang w:bidi="fa-IR"/>
        </w:rPr>
        <w:t>ی</w:t>
      </w:r>
      <w:r>
        <w:rPr>
          <w:rFonts w:hint="cs"/>
          <w:rtl/>
          <w:lang w:bidi="fa-IR"/>
        </w:rPr>
        <w:t>‌</w:t>
      </w:r>
      <w:r w:rsidRPr="00A66717">
        <w:rPr>
          <w:rFonts w:hint="eastAsia"/>
          <w:rtl/>
          <w:lang w:bidi="fa-IR"/>
        </w:rPr>
        <w:t>ها</w:t>
      </w:r>
      <w:r w:rsidRPr="00A66717">
        <w:rPr>
          <w:rFonts w:hint="cs"/>
          <w:rtl/>
          <w:lang w:bidi="fa-IR"/>
        </w:rPr>
        <w:t>ی</w:t>
      </w:r>
      <w:r w:rsidRPr="00A66717">
        <w:rPr>
          <w:rtl/>
          <w:lang w:bidi="fa-IR"/>
        </w:rPr>
        <w:t xml:space="preserve"> ف</w:t>
      </w:r>
      <w:r w:rsidRPr="00A66717">
        <w:rPr>
          <w:rFonts w:hint="cs"/>
          <w:rtl/>
          <w:lang w:bidi="fa-IR"/>
        </w:rPr>
        <w:t>ی</w:t>
      </w:r>
      <w:r w:rsidRPr="00A66717">
        <w:rPr>
          <w:rFonts w:hint="eastAsia"/>
          <w:rtl/>
          <w:lang w:bidi="fa-IR"/>
        </w:rPr>
        <w:t>ز</w:t>
      </w:r>
      <w:r w:rsidRPr="00A66717">
        <w:rPr>
          <w:rFonts w:hint="cs"/>
          <w:rtl/>
          <w:lang w:bidi="fa-IR"/>
        </w:rPr>
        <w:t>ی</w:t>
      </w:r>
      <w:r w:rsidRPr="00A66717">
        <w:rPr>
          <w:rFonts w:hint="eastAsia"/>
          <w:rtl/>
          <w:lang w:bidi="fa-IR"/>
        </w:rPr>
        <w:t>کوش</w:t>
      </w:r>
      <w:r w:rsidRPr="00A66717">
        <w:rPr>
          <w:rFonts w:hint="cs"/>
          <w:rtl/>
          <w:lang w:bidi="fa-IR"/>
        </w:rPr>
        <w:t>ی</w:t>
      </w:r>
      <w:r w:rsidRPr="00A66717">
        <w:rPr>
          <w:rFonts w:hint="eastAsia"/>
          <w:rtl/>
          <w:lang w:bidi="fa-IR"/>
        </w:rPr>
        <w:t>م</w:t>
      </w:r>
      <w:r w:rsidRPr="00A66717">
        <w:rPr>
          <w:rFonts w:hint="cs"/>
          <w:rtl/>
          <w:lang w:bidi="fa-IR"/>
        </w:rPr>
        <w:t>ی</w:t>
      </w:r>
      <w:r w:rsidRPr="00A66717">
        <w:rPr>
          <w:rFonts w:hint="eastAsia"/>
          <w:rtl/>
          <w:lang w:bidi="fa-IR"/>
        </w:rPr>
        <w:t>ا</w:t>
      </w:r>
      <w:r w:rsidRPr="00A66717">
        <w:rPr>
          <w:rFonts w:hint="cs"/>
          <w:rtl/>
          <w:lang w:bidi="fa-IR"/>
        </w:rPr>
        <w:t>یی</w:t>
      </w:r>
      <w:r w:rsidRPr="00A66717">
        <w:rPr>
          <w:rtl/>
          <w:lang w:bidi="fa-IR"/>
        </w:rPr>
        <w:t xml:space="preserve"> خاص ا</w:t>
      </w:r>
      <w:r w:rsidRPr="00A66717">
        <w:rPr>
          <w:rFonts w:hint="cs"/>
          <w:rtl/>
          <w:lang w:bidi="fa-IR"/>
        </w:rPr>
        <w:t>ی</w:t>
      </w:r>
      <w:r w:rsidRPr="00A66717">
        <w:rPr>
          <w:rFonts w:hint="eastAsia"/>
          <w:rtl/>
          <w:lang w:bidi="fa-IR"/>
        </w:rPr>
        <w:t>ن</w:t>
      </w:r>
      <w:r w:rsidRPr="00A66717">
        <w:rPr>
          <w:rtl/>
          <w:lang w:bidi="fa-IR"/>
        </w:rPr>
        <w:t xml:space="preserve"> ترک</w:t>
      </w:r>
      <w:r w:rsidRPr="00A66717">
        <w:rPr>
          <w:rFonts w:hint="cs"/>
          <w:rtl/>
          <w:lang w:bidi="fa-IR"/>
        </w:rPr>
        <w:t>ی</w:t>
      </w:r>
      <w:r w:rsidRPr="00A66717">
        <w:rPr>
          <w:rFonts w:hint="eastAsia"/>
          <w:rtl/>
          <w:lang w:bidi="fa-IR"/>
        </w:rPr>
        <w:t>بات،</w:t>
      </w:r>
      <w:r w:rsidRPr="00A66717">
        <w:rPr>
          <w:rtl/>
          <w:lang w:bidi="fa-IR"/>
        </w:rPr>
        <w:t xml:space="preserve"> از جمله قدرت نفوذ بالا، قطب</w:t>
      </w:r>
      <w:r w:rsidRPr="00A66717">
        <w:rPr>
          <w:rFonts w:hint="cs"/>
          <w:rtl/>
          <w:lang w:bidi="fa-IR"/>
        </w:rPr>
        <w:t>ی</w:t>
      </w:r>
      <w:r w:rsidRPr="00A66717">
        <w:rPr>
          <w:rFonts w:hint="eastAsia"/>
          <w:rtl/>
          <w:lang w:bidi="fa-IR"/>
        </w:rPr>
        <w:t>ت</w:t>
      </w:r>
      <w:r w:rsidRPr="00A66717">
        <w:rPr>
          <w:rtl/>
          <w:lang w:bidi="fa-IR"/>
        </w:rPr>
        <w:t xml:space="preserve"> متوسط و تما</w:t>
      </w:r>
      <w:r w:rsidRPr="00A66717">
        <w:rPr>
          <w:rFonts w:hint="cs"/>
          <w:rtl/>
          <w:lang w:bidi="fa-IR"/>
        </w:rPr>
        <w:t>ی</w:t>
      </w:r>
      <w:r w:rsidRPr="00A66717">
        <w:rPr>
          <w:rFonts w:hint="eastAsia"/>
          <w:rtl/>
          <w:lang w:bidi="fa-IR"/>
        </w:rPr>
        <w:t>ل</w:t>
      </w:r>
      <w:r w:rsidRPr="00A66717">
        <w:rPr>
          <w:rtl/>
          <w:lang w:bidi="fa-IR"/>
        </w:rPr>
        <w:t xml:space="preserve"> به برهمکنش با ساختار پروتئ</w:t>
      </w:r>
      <w:r w:rsidRPr="00A66717">
        <w:rPr>
          <w:rFonts w:hint="cs"/>
          <w:rtl/>
          <w:lang w:bidi="fa-IR"/>
        </w:rPr>
        <w:t>ی</w:t>
      </w:r>
      <w:r w:rsidRPr="00A66717">
        <w:rPr>
          <w:rFonts w:hint="eastAsia"/>
          <w:rtl/>
          <w:lang w:bidi="fa-IR"/>
        </w:rPr>
        <w:t>ن</w:t>
      </w:r>
      <w:r w:rsidRPr="00A66717">
        <w:rPr>
          <w:rFonts w:hint="cs"/>
          <w:rtl/>
          <w:lang w:bidi="fa-IR"/>
        </w:rPr>
        <w:t>ی</w:t>
      </w:r>
      <w:r w:rsidRPr="00A66717">
        <w:rPr>
          <w:rtl/>
          <w:lang w:bidi="fa-IR"/>
        </w:rPr>
        <w:t xml:space="preserve"> مو بدون وابستگ</w:t>
      </w:r>
      <w:r w:rsidRPr="00A66717">
        <w:rPr>
          <w:rFonts w:hint="cs"/>
          <w:rtl/>
          <w:lang w:bidi="fa-IR"/>
        </w:rPr>
        <w:t>ی</w:t>
      </w:r>
      <w:r w:rsidRPr="00A66717">
        <w:rPr>
          <w:rtl/>
          <w:lang w:bidi="fa-IR"/>
        </w:rPr>
        <w:t xml:space="preserve"> شد</w:t>
      </w:r>
      <w:r w:rsidRPr="00A66717">
        <w:rPr>
          <w:rFonts w:hint="cs"/>
          <w:rtl/>
          <w:lang w:bidi="fa-IR"/>
        </w:rPr>
        <w:t>ی</w:t>
      </w:r>
      <w:r w:rsidRPr="00A66717">
        <w:rPr>
          <w:rFonts w:hint="eastAsia"/>
          <w:rtl/>
          <w:lang w:bidi="fa-IR"/>
        </w:rPr>
        <w:t>د</w:t>
      </w:r>
      <w:r w:rsidRPr="00A66717">
        <w:rPr>
          <w:rtl/>
          <w:lang w:bidi="fa-IR"/>
        </w:rPr>
        <w:t xml:space="preserve"> به شرا</w:t>
      </w:r>
      <w:r w:rsidRPr="00A66717">
        <w:rPr>
          <w:rFonts w:hint="cs"/>
          <w:rtl/>
          <w:lang w:bidi="fa-IR"/>
        </w:rPr>
        <w:t>ی</w:t>
      </w:r>
      <w:r w:rsidRPr="00A66717">
        <w:rPr>
          <w:rFonts w:hint="eastAsia"/>
          <w:rtl/>
          <w:lang w:bidi="fa-IR"/>
        </w:rPr>
        <w:t>ط</w:t>
      </w:r>
      <w:r w:rsidRPr="00A66717">
        <w:rPr>
          <w:rtl/>
          <w:lang w:bidi="fa-IR"/>
        </w:rPr>
        <w:t xml:space="preserve"> سطح</w:t>
      </w:r>
      <w:r w:rsidRPr="00A66717">
        <w:rPr>
          <w:rFonts w:hint="cs"/>
          <w:rtl/>
          <w:lang w:bidi="fa-IR"/>
        </w:rPr>
        <w:t>ی</w:t>
      </w:r>
      <w:r w:rsidRPr="00A66717">
        <w:rPr>
          <w:rFonts w:hint="eastAsia"/>
          <w:rtl/>
          <w:lang w:bidi="fa-IR"/>
        </w:rPr>
        <w:t>،</w:t>
      </w:r>
      <w:r w:rsidRPr="00A66717">
        <w:rPr>
          <w:rtl/>
          <w:lang w:bidi="fa-IR"/>
        </w:rPr>
        <w:t xml:space="preserve"> بازم</w:t>
      </w:r>
      <w:r w:rsidRPr="00A66717">
        <w:rPr>
          <w:rFonts w:hint="cs"/>
          <w:rtl/>
          <w:lang w:bidi="fa-IR"/>
        </w:rPr>
        <w:t>ی</w:t>
      </w:r>
      <w:r>
        <w:rPr>
          <w:rFonts w:hint="cs"/>
          <w:rtl/>
          <w:lang w:bidi="fa-IR"/>
        </w:rPr>
        <w:t>‌</w:t>
      </w:r>
      <w:r w:rsidRPr="00A66717">
        <w:rPr>
          <w:rFonts w:hint="eastAsia"/>
          <w:rtl/>
          <w:lang w:bidi="fa-IR"/>
        </w:rPr>
        <w:t>گردد</w:t>
      </w:r>
      <w:r w:rsidRPr="00A66717">
        <w:rPr>
          <w:rtl/>
          <w:lang w:bidi="fa-IR"/>
        </w:rPr>
        <w:t>. از سو</w:t>
      </w:r>
      <w:r w:rsidRPr="00A66717">
        <w:rPr>
          <w:rFonts w:hint="cs"/>
          <w:rtl/>
          <w:lang w:bidi="fa-IR"/>
        </w:rPr>
        <w:t>ی</w:t>
      </w:r>
      <w:r w:rsidRPr="00A66717">
        <w:rPr>
          <w:rtl/>
          <w:lang w:bidi="fa-IR"/>
        </w:rPr>
        <w:t xml:space="preserve"> د</w:t>
      </w:r>
      <w:r w:rsidRPr="00A66717">
        <w:rPr>
          <w:rFonts w:hint="cs"/>
          <w:rtl/>
          <w:lang w:bidi="fa-IR"/>
        </w:rPr>
        <w:t>ی</w:t>
      </w:r>
      <w:r w:rsidRPr="00A66717">
        <w:rPr>
          <w:rFonts w:hint="eastAsia"/>
          <w:rtl/>
          <w:lang w:bidi="fa-IR"/>
        </w:rPr>
        <w:t>گر،</w:t>
      </w:r>
      <w:r w:rsidRPr="00A66717">
        <w:rPr>
          <w:rtl/>
          <w:lang w:bidi="fa-IR"/>
        </w:rPr>
        <w:t xml:space="preserve"> حلال</w:t>
      </w:r>
      <w:r>
        <w:rPr>
          <w:rFonts w:hint="cs"/>
          <w:rtl/>
          <w:lang w:bidi="fa-IR"/>
        </w:rPr>
        <w:t>‌</w:t>
      </w:r>
      <w:r w:rsidRPr="00A66717">
        <w:rPr>
          <w:rtl/>
          <w:lang w:bidi="fa-IR"/>
        </w:rPr>
        <w:t>ها</w:t>
      </w:r>
      <w:r w:rsidRPr="00A66717">
        <w:rPr>
          <w:rFonts w:hint="cs"/>
          <w:rtl/>
          <w:lang w:bidi="fa-IR"/>
        </w:rPr>
        <w:t>ی</w:t>
      </w:r>
      <w:r w:rsidRPr="00A66717">
        <w:rPr>
          <w:rtl/>
          <w:lang w:bidi="fa-IR"/>
        </w:rPr>
        <w:t xml:space="preserve"> غ</w:t>
      </w:r>
      <w:r w:rsidRPr="00A66717">
        <w:rPr>
          <w:rFonts w:hint="cs"/>
          <w:rtl/>
          <w:lang w:bidi="fa-IR"/>
        </w:rPr>
        <w:t>ی</w:t>
      </w:r>
      <w:r w:rsidRPr="00A66717">
        <w:rPr>
          <w:rFonts w:hint="eastAsia"/>
          <w:rtl/>
          <w:lang w:bidi="fa-IR"/>
        </w:rPr>
        <w:t>رقطب</w:t>
      </w:r>
      <w:r w:rsidRPr="00A66717">
        <w:rPr>
          <w:rFonts w:hint="cs"/>
          <w:rtl/>
          <w:lang w:bidi="fa-IR"/>
        </w:rPr>
        <w:t>ی</w:t>
      </w:r>
      <w:r w:rsidRPr="00A66717">
        <w:rPr>
          <w:rtl/>
          <w:lang w:bidi="fa-IR"/>
        </w:rPr>
        <w:t xml:space="preserve"> با برداشت بس</w:t>
      </w:r>
      <w:r w:rsidRPr="00A66717">
        <w:rPr>
          <w:rFonts w:hint="cs"/>
          <w:rtl/>
          <w:lang w:bidi="fa-IR"/>
        </w:rPr>
        <w:t>ی</w:t>
      </w:r>
      <w:r w:rsidRPr="00A66717">
        <w:rPr>
          <w:rFonts w:hint="eastAsia"/>
          <w:rtl/>
          <w:lang w:bidi="fa-IR"/>
        </w:rPr>
        <w:t>ار</w:t>
      </w:r>
      <w:r w:rsidRPr="00A66717">
        <w:rPr>
          <w:rtl/>
          <w:lang w:bidi="fa-IR"/>
        </w:rPr>
        <w:t xml:space="preserve"> پا</w:t>
      </w:r>
      <w:r w:rsidRPr="00A66717">
        <w:rPr>
          <w:rFonts w:hint="cs"/>
          <w:rtl/>
          <w:lang w:bidi="fa-IR"/>
        </w:rPr>
        <w:t>یی</w:t>
      </w:r>
      <w:r w:rsidRPr="00A66717">
        <w:rPr>
          <w:rFonts w:hint="eastAsia"/>
          <w:rtl/>
          <w:lang w:bidi="fa-IR"/>
        </w:rPr>
        <w:t>ن</w:t>
      </w:r>
      <w:r w:rsidRPr="00A66717">
        <w:rPr>
          <w:rtl/>
          <w:lang w:bidi="fa-IR"/>
        </w:rPr>
        <w:t xml:space="preserve"> مانند تولوئن، </w:t>
      </w:r>
      <w:r w:rsidRPr="00A66717">
        <w:rPr>
          <w:lang w:bidi="fa-IR"/>
        </w:rPr>
        <w:t>THF</w:t>
      </w:r>
      <w:r w:rsidRPr="00A66717">
        <w:rPr>
          <w:rtl/>
          <w:lang w:bidi="fa-IR"/>
        </w:rPr>
        <w:t xml:space="preserve">، </w:t>
      </w:r>
      <w:r w:rsidRPr="00A66717">
        <w:rPr>
          <w:lang w:bidi="fa-IR"/>
        </w:rPr>
        <w:t>n</w:t>
      </w:r>
      <w:r w:rsidRPr="00A66717">
        <w:rPr>
          <w:rtl/>
          <w:lang w:bidi="fa-IR"/>
        </w:rPr>
        <w:t>-هگزان و 2-پروپانول ن</w:t>
      </w:r>
      <w:r w:rsidRPr="00A66717">
        <w:rPr>
          <w:rFonts w:hint="cs"/>
          <w:rtl/>
          <w:lang w:bidi="fa-IR"/>
        </w:rPr>
        <w:t>ی</w:t>
      </w:r>
      <w:r w:rsidRPr="00A66717">
        <w:rPr>
          <w:rFonts w:hint="eastAsia"/>
          <w:rtl/>
          <w:lang w:bidi="fa-IR"/>
        </w:rPr>
        <w:t>ز</w:t>
      </w:r>
      <w:r w:rsidRPr="00A66717">
        <w:rPr>
          <w:rtl/>
          <w:lang w:bidi="fa-IR"/>
        </w:rPr>
        <w:t xml:space="preserve"> تفاوت معناد</w:t>
      </w:r>
      <w:r w:rsidRPr="00A66717">
        <w:rPr>
          <w:rFonts w:hint="eastAsia"/>
          <w:rtl/>
          <w:lang w:bidi="fa-IR"/>
        </w:rPr>
        <w:t>ار</w:t>
      </w:r>
      <w:r w:rsidRPr="00A66717">
        <w:rPr>
          <w:rFonts w:hint="cs"/>
          <w:rtl/>
          <w:lang w:bidi="fa-IR"/>
        </w:rPr>
        <w:t>ی</w:t>
      </w:r>
      <w:r w:rsidRPr="00A66717">
        <w:rPr>
          <w:rtl/>
          <w:lang w:bidi="fa-IR"/>
        </w:rPr>
        <w:t xml:space="preserve"> ب</w:t>
      </w:r>
      <w:r w:rsidRPr="00A66717">
        <w:rPr>
          <w:rFonts w:hint="cs"/>
          <w:rtl/>
          <w:lang w:bidi="fa-IR"/>
        </w:rPr>
        <w:t>ی</w:t>
      </w:r>
      <w:r w:rsidRPr="00A66717">
        <w:rPr>
          <w:rFonts w:hint="eastAsia"/>
          <w:rtl/>
          <w:lang w:bidi="fa-IR"/>
        </w:rPr>
        <w:t>ن</w:t>
      </w:r>
      <w:r w:rsidRPr="00A66717">
        <w:rPr>
          <w:rtl/>
          <w:lang w:bidi="fa-IR"/>
        </w:rPr>
        <w:t xml:space="preserve"> دو حالت نشان ندادند، </w:t>
      </w:r>
      <w:r w:rsidR="00EF03A2" w:rsidRPr="00A66717">
        <w:rPr>
          <w:rtl/>
          <w:lang w:bidi="fa-IR"/>
        </w:rPr>
        <w:t>(</w:t>
      </w:r>
      <w:r w:rsidR="00EF03A2" w:rsidRPr="00A66717">
        <w:rPr>
          <w:lang w:bidi="fa-IR"/>
        </w:rPr>
        <w:t>p</w:t>
      </w:r>
      <w:r w:rsidR="00EF03A2">
        <w:rPr>
          <w:lang w:bidi="fa-IR"/>
        </w:rPr>
        <w:t>&gt;</w:t>
      </w:r>
      <w:r w:rsidR="00EF03A2" w:rsidRPr="00A66717">
        <w:rPr>
          <w:lang w:bidi="fa-IR"/>
        </w:rPr>
        <w:t>0.05</w:t>
      </w:r>
      <w:r w:rsidR="00EF03A2" w:rsidRPr="00A66717">
        <w:rPr>
          <w:rtl/>
          <w:lang w:bidi="fa-IR"/>
        </w:rPr>
        <w:t>)</w:t>
      </w:r>
      <w:r w:rsidRPr="00A66717">
        <w:rPr>
          <w:rtl/>
          <w:lang w:bidi="fa-IR"/>
        </w:rPr>
        <w:t>که ناش</w:t>
      </w:r>
      <w:r w:rsidRPr="00A66717">
        <w:rPr>
          <w:rFonts w:hint="cs"/>
          <w:rtl/>
          <w:lang w:bidi="fa-IR"/>
        </w:rPr>
        <w:t>ی</w:t>
      </w:r>
      <w:r w:rsidRPr="00A66717">
        <w:rPr>
          <w:rtl/>
          <w:lang w:bidi="fa-IR"/>
        </w:rPr>
        <w:t xml:space="preserve"> از برهمکنش ضع</w:t>
      </w:r>
      <w:r w:rsidRPr="00A66717">
        <w:rPr>
          <w:rFonts w:hint="cs"/>
          <w:rtl/>
          <w:lang w:bidi="fa-IR"/>
        </w:rPr>
        <w:t>ی</w:t>
      </w:r>
      <w:r w:rsidRPr="00A66717">
        <w:rPr>
          <w:rFonts w:hint="eastAsia"/>
          <w:rtl/>
          <w:lang w:bidi="fa-IR"/>
        </w:rPr>
        <w:t>ف</w:t>
      </w:r>
      <w:r w:rsidRPr="00A66717">
        <w:rPr>
          <w:rtl/>
          <w:lang w:bidi="fa-IR"/>
        </w:rPr>
        <w:t xml:space="preserve"> آن</w:t>
      </w:r>
      <w:r w:rsidR="00620D3B">
        <w:rPr>
          <w:rFonts w:hint="cs"/>
          <w:rtl/>
          <w:lang w:bidi="fa-IR"/>
        </w:rPr>
        <w:t>‌</w:t>
      </w:r>
      <w:r w:rsidRPr="00A66717">
        <w:rPr>
          <w:rtl/>
          <w:lang w:bidi="fa-IR"/>
        </w:rPr>
        <w:t>ها با ماتر</w:t>
      </w:r>
      <w:r w:rsidRPr="00A66717">
        <w:rPr>
          <w:rFonts w:hint="cs"/>
          <w:rtl/>
          <w:lang w:bidi="fa-IR"/>
        </w:rPr>
        <w:t>ی</w:t>
      </w:r>
      <w:r w:rsidRPr="00A66717">
        <w:rPr>
          <w:rFonts w:hint="eastAsia"/>
          <w:rtl/>
          <w:lang w:bidi="fa-IR"/>
        </w:rPr>
        <w:t>کس</w:t>
      </w:r>
      <w:r w:rsidRPr="00A66717">
        <w:rPr>
          <w:rtl/>
          <w:lang w:bidi="fa-IR"/>
        </w:rPr>
        <w:t xml:space="preserve"> کرات</w:t>
      </w:r>
      <w:r w:rsidRPr="00A66717">
        <w:rPr>
          <w:rFonts w:hint="cs"/>
          <w:rtl/>
          <w:lang w:bidi="fa-IR"/>
        </w:rPr>
        <w:t>ی</w:t>
      </w:r>
      <w:r w:rsidRPr="00A66717">
        <w:rPr>
          <w:rFonts w:hint="eastAsia"/>
          <w:rtl/>
          <w:lang w:bidi="fa-IR"/>
        </w:rPr>
        <w:t>ن</w:t>
      </w:r>
      <w:r w:rsidRPr="00A66717">
        <w:rPr>
          <w:rFonts w:hint="cs"/>
          <w:rtl/>
          <w:lang w:bidi="fa-IR"/>
        </w:rPr>
        <w:t>ی</w:t>
      </w:r>
      <w:r w:rsidRPr="00A66717">
        <w:rPr>
          <w:rtl/>
          <w:lang w:bidi="fa-IR"/>
        </w:rPr>
        <w:t xml:space="preserve"> مو و نفوذپذ</w:t>
      </w:r>
      <w:r w:rsidRPr="00A66717">
        <w:rPr>
          <w:rFonts w:hint="cs"/>
          <w:rtl/>
          <w:lang w:bidi="fa-IR"/>
        </w:rPr>
        <w:t>ی</w:t>
      </w:r>
      <w:r w:rsidRPr="00A66717">
        <w:rPr>
          <w:rFonts w:hint="eastAsia"/>
          <w:rtl/>
          <w:lang w:bidi="fa-IR"/>
        </w:rPr>
        <w:t>ر</w:t>
      </w:r>
      <w:r w:rsidRPr="00A66717">
        <w:rPr>
          <w:rFonts w:hint="cs"/>
          <w:rtl/>
          <w:lang w:bidi="fa-IR"/>
        </w:rPr>
        <w:t>ی</w:t>
      </w:r>
      <w:r w:rsidRPr="00A66717">
        <w:rPr>
          <w:rtl/>
          <w:lang w:bidi="fa-IR"/>
        </w:rPr>
        <w:t xml:space="preserve"> ذات</w:t>
      </w:r>
      <w:r w:rsidRPr="00A66717">
        <w:rPr>
          <w:rFonts w:hint="cs"/>
          <w:rtl/>
          <w:lang w:bidi="fa-IR"/>
        </w:rPr>
        <w:t>ی</w:t>
      </w:r>
      <w:r w:rsidRPr="00A66717">
        <w:rPr>
          <w:rtl/>
          <w:lang w:bidi="fa-IR"/>
        </w:rPr>
        <w:t xml:space="preserve"> پا</w:t>
      </w:r>
      <w:r w:rsidRPr="00A66717">
        <w:rPr>
          <w:rFonts w:hint="cs"/>
          <w:rtl/>
          <w:lang w:bidi="fa-IR"/>
        </w:rPr>
        <w:t>یی</w:t>
      </w:r>
      <w:r w:rsidRPr="00A66717">
        <w:rPr>
          <w:rFonts w:hint="eastAsia"/>
          <w:rtl/>
          <w:lang w:bidi="fa-IR"/>
        </w:rPr>
        <w:t>ن</w:t>
      </w:r>
      <w:r w:rsidRPr="00A66717">
        <w:rPr>
          <w:rtl/>
          <w:lang w:bidi="fa-IR"/>
        </w:rPr>
        <w:t xml:space="preserve"> آن</w:t>
      </w:r>
      <w:r w:rsidR="00620D3B">
        <w:rPr>
          <w:rFonts w:hint="cs"/>
          <w:rtl/>
          <w:lang w:bidi="fa-IR"/>
        </w:rPr>
        <w:t>‌</w:t>
      </w:r>
      <w:r w:rsidRPr="00A66717">
        <w:rPr>
          <w:rtl/>
          <w:lang w:bidi="fa-IR"/>
        </w:rPr>
        <w:t>ها در بافت مو م</w:t>
      </w:r>
      <w:r w:rsidRPr="00A66717">
        <w:rPr>
          <w:rFonts w:hint="cs"/>
          <w:rtl/>
          <w:lang w:bidi="fa-IR"/>
        </w:rPr>
        <w:t>ی</w:t>
      </w:r>
      <w:r w:rsidR="00620D3B">
        <w:rPr>
          <w:rFonts w:hint="cs"/>
          <w:rtl/>
          <w:lang w:bidi="fa-IR"/>
        </w:rPr>
        <w:t>‌</w:t>
      </w:r>
      <w:r w:rsidRPr="00A66717">
        <w:rPr>
          <w:rFonts w:hint="eastAsia"/>
          <w:rtl/>
          <w:lang w:bidi="fa-IR"/>
        </w:rPr>
        <w:t>باشد</w:t>
      </w:r>
      <w:r w:rsidR="00225076">
        <w:rPr>
          <w:rtl/>
          <w:lang w:bidi="fa-IR"/>
        </w:rPr>
        <w:t>.</w:t>
      </w:r>
      <w:r w:rsidR="00225076">
        <w:rPr>
          <w:rFonts w:hint="cs"/>
          <w:rtl/>
          <w:lang w:bidi="fa-IR"/>
        </w:rPr>
        <w:t xml:space="preserve"> </w:t>
      </w:r>
      <w:r w:rsidRPr="00A66717">
        <w:rPr>
          <w:rtl/>
          <w:lang w:bidi="fa-IR"/>
        </w:rPr>
        <w:t>ا</w:t>
      </w:r>
      <w:r w:rsidRPr="00A66717">
        <w:rPr>
          <w:rFonts w:hint="cs"/>
          <w:rtl/>
          <w:lang w:bidi="fa-IR"/>
        </w:rPr>
        <w:t>ی</w:t>
      </w:r>
      <w:r w:rsidRPr="00A66717">
        <w:rPr>
          <w:rFonts w:hint="eastAsia"/>
          <w:rtl/>
          <w:lang w:bidi="fa-IR"/>
        </w:rPr>
        <w:t>ن</w:t>
      </w:r>
      <w:r w:rsidRPr="00A66717">
        <w:rPr>
          <w:rtl/>
          <w:lang w:bidi="fa-IR"/>
        </w:rPr>
        <w:t xml:space="preserve"> </w:t>
      </w:r>
      <w:r w:rsidRPr="00A66717">
        <w:rPr>
          <w:rFonts w:hint="cs"/>
          <w:rtl/>
          <w:lang w:bidi="fa-IR"/>
        </w:rPr>
        <w:t>ی</w:t>
      </w:r>
      <w:r w:rsidRPr="00A66717">
        <w:rPr>
          <w:rFonts w:hint="eastAsia"/>
          <w:rtl/>
          <w:lang w:bidi="fa-IR"/>
        </w:rPr>
        <w:t>افته</w:t>
      </w:r>
      <w:r w:rsidR="00620D3B">
        <w:rPr>
          <w:rFonts w:hint="cs"/>
          <w:rtl/>
          <w:lang w:bidi="fa-IR"/>
        </w:rPr>
        <w:t>‌</w:t>
      </w:r>
      <w:r w:rsidRPr="00A66717">
        <w:rPr>
          <w:rFonts w:hint="eastAsia"/>
          <w:rtl/>
          <w:lang w:bidi="fa-IR"/>
        </w:rPr>
        <w:t>ها</w:t>
      </w:r>
      <w:r w:rsidRPr="00A66717">
        <w:rPr>
          <w:rtl/>
          <w:lang w:bidi="fa-IR"/>
        </w:rPr>
        <w:t xml:space="preserve"> به</w:t>
      </w:r>
      <w:r w:rsidR="00620D3B">
        <w:rPr>
          <w:rFonts w:hint="cs"/>
          <w:rtl/>
          <w:lang w:bidi="fa-IR"/>
        </w:rPr>
        <w:t>‌</w:t>
      </w:r>
      <w:r w:rsidRPr="00A66717">
        <w:rPr>
          <w:rtl/>
          <w:lang w:bidi="fa-IR"/>
        </w:rPr>
        <w:t>طور کل</w:t>
      </w:r>
      <w:r w:rsidRPr="00A66717">
        <w:rPr>
          <w:rFonts w:hint="cs"/>
          <w:rtl/>
          <w:lang w:bidi="fa-IR"/>
        </w:rPr>
        <w:t>ی</w:t>
      </w:r>
      <w:r w:rsidR="00620D3B">
        <w:rPr>
          <w:rFonts w:hint="cs"/>
          <w:rtl/>
          <w:lang w:bidi="fa-IR"/>
        </w:rPr>
        <w:t xml:space="preserve"> نشانگر</w:t>
      </w:r>
      <w:r w:rsidRPr="00A66717">
        <w:rPr>
          <w:rtl/>
          <w:lang w:bidi="fa-IR"/>
        </w:rPr>
        <w:t xml:space="preserve"> ا</w:t>
      </w:r>
      <w:r w:rsidRPr="00A66717">
        <w:rPr>
          <w:rFonts w:hint="cs"/>
          <w:rtl/>
          <w:lang w:bidi="fa-IR"/>
        </w:rPr>
        <w:t>ی</w:t>
      </w:r>
      <w:r w:rsidRPr="00A66717">
        <w:rPr>
          <w:rFonts w:hint="eastAsia"/>
          <w:rtl/>
          <w:lang w:bidi="fa-IR"/>
        </w:rPr>
        <w:t>ن</w:t>
      </w:r>
      <w:r w:rsidRPr="00A66717">
        <w:rPr>
          <w:rtl/>
          <w:lang w:bidi="fa-IR"/>
        </w:rPr>
        <w:t xml:space="preserve"> نکته</w:t>
      </w:r>
      <w:r w:rsidR="00620D3B">
        <w:rPr>
          <w:rFonts w:hint="cs"/>
          <w:rtl/>
          <w:lang w:bidi="fa-IR"/>
        </w:rPr>
        <w:t>‌</w:t>
      </w:r>
      <w:r w:rsidRPr="00A66717">
        <w:rPr>
          <w:rtl/>
          <w:lang w:bidi="fa-IR"/>
        </w:rPr>
        <w:t>اند که چرب</w:t>
      </w:r>
      <w:r w:rsidRPr="00A66717">
        <w:rPr>
          <w:rFonts w:hint="cs"/>
          <w:rtl/>
          <w:lang w:bidi="fa-IR"/>
        </w:rPr>
        <w:t>ی</w:t>
      </w:r>
      <w:r w:rsidRPr="00A66717">
        <w:rPr>
          <w:rtl/>
          <w:lang w:bidi="fa-IR"/>
        </w:rPr>
        <w:t xml:space="preserve"> سطح</w:t>
      </w:r>
      <w:r w:rsidRPr="00A66717">
        <w:rPr>
          <w:rFonts w:hint="cs"/>
          <w:rtl/>
          <w:lang w:bidi="fa-IR"/>
        </w:rPr>
        <w:t>ی</w:t>
      </w:r>
      <w:r w:rsidRPr="00A66717">
        <w:rPr>
          <w:rtl/>
          <w:lang w:bidi="fa-IR"/>
        </w:rPr>
        <w:t xml:space="preserve"> مو م</w:t>
      </w:r>
      <w:r w:rsidRPr="00A66717">
        <w:rPr>
          <w:rFonts w:hint="cs"/>
          <w:rtl/>
          <w:lang w:bidi="fa-IR"/>
        </w:rPr>
        <w:t>ی</w:t>
      </w:r>
      <w:r w:rsidR="00620D3B">
        <w:rPr>
          <w:rFonts w:hint="cs"/>
          <w:rtl/>
          <w:lang w:bidi="fa-IR"/>
        </w:rPr>
        <w:t>‌</w:t>
      </w:r>
      <w:r w:rsidRPr="00A66717">
        <w:rPr>
          <w:rFonts w:hint="eastAsia"/>
          <w:rtl/>
          <w:lang w:bidi="fa-IR"/>
        </w:rPr>
        <w:t>تواند</w:t>
      </w:r>
      <w:r w:rsidRPr="00A66717">
        <w:rPr>
          <w:rtl/>
          <w:lang w:bidi="fa-IR"/>
        </w:rPr>
        <w:t xml:space="preserve"> به</w:t>
      </w:r>
      <w:r w:rsidR="00620D3B">
        <w:rPr>
          <w:rFonts w:hint="cs"/>
          <w:rtl/>
          <w:lang w:bidi="fa-IR"/>
        </w:rPr>
        <w:t>‌</w:t>
      </w:r>
      <w:r w:rsidRPr="00A66717">
        <w:rPr>
          <w:rtl/>
          <w:lang w:bidi="fa-IR"/>
        </w:rPr>
        <w:t xml:space="preserve">عنوان </w:t>
      </w:r>
      <w:r w:rsidRPr="00A66717">
        <w:rPr>
          <w:rFonts w:hint="cs"/>
          <w:rtl/>
          <w:lang w:bidi="fa-IR"/>
        </w:rPr>
        <w:t>ی</w:t>
      </w:r>
      <w:r w:rsidRPr="00A66717">
        <w:rPr>
          <w:rFonts w:hint="eastAsia"/>
          <w:rtl/>
          <w:lang w:bidi="fa-IR"/>
        </w:rPr>
        <w:t>ک</w:t>
      </w:r>
      <w:r w:rsidRPr="00A66717">
        <w:rPr>
          <w:rtl/>
          <w:lang w:bidi="fa-IR"/>
        </w:rPr>
        <w:t xml:space="preserve"> مانع ف</w:t>
      </w:r>
      <w:r w:rsidRPr="00A66717">
        <w:rPr>
          <w:rFonts w:hint="cs"/>
          <w:rtl/>
          <w:lang w:bidi="fa-IR"/>
        </w:rPr>
        <w:t>ی</w:t>
      </w:r>
      <w:r w:rsidRPr="00A66717">
        <w:rPr>
          <w:rFonts w:hint="eastAsia"/>
          <w:rtl/>
          <w:lang w:bidi="fa-IR"/>
        </w:rPr>
        <w:t>ز</w:t>
      </w:r>
      <w:r w:rsidRPr="00A66717">
        <w:rPr>
          <w:rFonts w:hint="cs"/>
          <w:rtl/>
          <w:lang w:bidi="fa-IR"/>
        </w:rPr>
        <w:t>ی</w:t>
      </w:r>
      <w:r w:rsidRPr="00A66717">
        <w:rPr>
          <w:rFonts w:hint="eastAsia"/>
          <w:rtl/>
          <w:lang w:bidi="fa-IR"/>
        </w:rPr>
        <w:t>ک</w:t>
      </w:r>
      <w:r w:rsidRPr="00A66717">
        <w:rPr>
          <w:rFonts w:hint="cs"/>
          <w:rtl/>
          <w:lang w:bidi="fa-IR"/>
        </w:rPr>
        <w:t>ی</w:t>
      </w:r>
      <w:r w:rsidRPr="00A66717">
        <w:rPr>
          <w:rtl/>
          <w:lang w:bidi="fa-IR"/>
        </w:rPr>
        <w:t xml:space="preserve"> در برابر نفوذ ترک</w:t>
      </w:r>
      <w:r w:rsidRPr="00A66717">
        <w:rPr>
          <w:rFonts w:hint="cs"/>
          <w:rtl/>
          <w:lang w:bidi="fa-IR"/>
        </w:rPr>
        <w:t>ی</w:t>
      </w:r>
      <w:r w:rsidRPr="00A66717">
        <w:rPr>
          <w:rFonts w:hint="eastAsia"/>
          <w:rtl/>
          <w:lang w:bidi="fa-IR"/>
        </w:rPr>
        <w:t>بات</w:t>
      </w:r>
      <w:r w:rsidRPr="00A66717">
        <w:rPr>
          <w:rtl/>
          <w:lang w:bidi="fa-IR"/>
        </w:rPr>
        <w:t xml:space="preserve"> خارج</w:t>
      </w:r>
      <w:r w:rsidRPr="00A66717">
        <w:rPr>
          <w:rFonts w:hint="cs"/>
          <w:rtl/>
          <w:lang w:bidi="fa-IR"/>
        </w:rPr>
        <w:t>ی</w:t>
      </w:r>
      <w:r w:rsidRPr="00A66717">
        <w:rPr>
          <w:rtl/>
          <w:lang w:bidi="fa-IR"/>
        </w:rPr>
        <w:t xml:space="preserve"> عمل کند و با</w:t>
      </w:r>
      <w:r w:rsidRPr="00A66717">
        <w:rPr>
          <w:rFonts w:hint="cs"/>
          <w:rtl/>
          <w:lang w:bidi="fa-IR"/>
        </w:rPr>
        <w:t>ی</w:t>
      </w:r>
      <w:r w:rsidRPr="00A66717">
        <w:rPr>
          <w:rFonts w:hint="eastAsia"/>
          <w:rtl/>
          <w:lang w:bidi="fa-IR"/>
        </w:rPr>
        <w:t>د</w:t>
      </w:r>
      <w:r w:rsidRPr="00A66717">
        <w:rPr>
          <w:rtl/>
          <w:lang w:bidi="fa-IR"/>
        </w:rPr>
        <w:t xml:space="preserve"> در طراح</w:t>
      </w:r>
      <w:r w:rsidRPr="00A66717">
        <w:rPr>
          <w:rFonts w:hint="cs"/>
          <w:rtl/>
          <w:lang w:bidi="fa-IR"/>
        </w:rPr>
        <w:t>ی</w:t>
      </w:r>
      <w:r w:rsidRPr="00A66717">
        <w:rPr>
          <w:rtl/>
          <w:lang w:bidi="fa-IR"/>
        </w:rPr>
        <w:t xml:space="preserve"> محصولات موضع</w:t>
      </w:r>
      <w:r w:rsidRPr="00A66717">
        <w:rPr>
          <w:rFonts w:hint="cs"/>
          <w:rtl/>
          <w:lang w:bidi="fa-IR"/>
        </w:rPr>
        <w:t>ی</w:t>
      </w:r>
      <w:r w:rsidRPr="00A66717">
        <w:rPr>
          <w:rFonts w:hint="eastAsia"/>
          <w:rtl/>
          <w:lang w:bidi="fa-IR"/>
        </w:rPr>
        <w:t>،</w:t>
      </w:r>
      <w:r w:rsidRPr="00A66717">
        <w:rPr>
          <w:rtl/>
          <w:lang w:bidi="fa-IR"/>
        </w:rPr>
        <w:t xml:space="preserve"> دارو</w:t>
      </w:r>
      <w:r w:rsidRPr="00A66717">
        <w:rPr>
          <w:rFonts w:hint="cs"/>
          <w:rtl/>
          <w:lang w:bidi="fa-IR"/>
        </w:rPr>
        <w:t>یی</w:t>
      </w:r>
      <w:r w:rsidRPr="00A66717">
        <w:rPr>
          <w:rtl/>
          <w:lang w:bidi="fa-IR"/>
        </w:rPr>
        <w:t xml:space="preserve"> </w:t>
      </w:r>
      <w:r w:rsidRPr="00A66717">
        <w:rPr>
          <w:rFonts w:hint="cs"/>
          <w:rtl/>
          <w:lang w:bidi="fa-IR"/>
        </w:rPr>
        <w:t>ی</w:t>
      </w:r>
      <w:r w:rsidRPr="00A66717">
        <w:rPr>
          <w:rFonts w:hint="eastAsia"/>
          <w:rtl/>
          <w:lang w:bidi="fa-IR"/>
        </w:rPr>
        <w:t>ا</w:t>
      </w:r>
      <w:r w:rsidRPr="00A66717">
        <w:rPr>
          <w:rtl/>
          <w:lang w:bidi="fa-IR"/>
        </w:rPr>
        <w:t xml:space="preserve"> رنگ مو مورد توجه قرار گ</w:t>
      </w:r>
      <w:r w:rsidRPr="00A66717">
        <w:rPr>
          <w:rFonts w:hint="cs"/>
          <w:rtl/>
          <w:lang w:bidi="fa-IR"/>
        </w:rPr>
        <w:t>ی</w:t>
      </w:r>
      <w:r w:rsidRPr="00A66717">
        <w:rPr>
          <w:rFonts w:hint="eastAsia"/>
          <w:rtl/>
          <w:lang w:bidi="fa-IR"/>
        </w:rPr>
        <w:t>رد</w:t>
      </w:r>
      <w:r w:rsidRPr="00A66717">
        <w:rPr>
          <w:rtl/>
          <w:lang w:bidi="fa-IR"/>
        </w:rPr>
        <w:t>.</w:t>
      </w:r>
    </w:p>
    <w:p w14:paraId="1DE924A9" w14:textId="04CFB42B" w:rsidR="00225076" w:rsidRDefault="00225076" w:rsidP="00875E94">
      <w:pPr>
        <w:pStyle w:val="Heading3"/>
        <w:rPr>
          <w:rtl/>
          <w:lang w:bidi="fa-IR"/>
        </w:rPr>
      </w:pPr>
      <w:r w:rsidRPr="009601BA">
        <w:rPr>
          <w:rFonts w:hint="cs"/>
          <w:rtl/>
          <w:lang w:bidi="fa-IR"/>
        </w:rPr>
        <w:t xml:space="preserve"> </w:t>
      </w:r>
      <w:bookmarkStart w:id="109" w:name="_Toc219980406"/>
      <w:r w:rsidRPr="009601BA">
        <w:rPr>
          <w:rtl/>
          <w:lang w:bidi="fa-IR"/>
        </w:rPr>
        <w:t>بررس</w:t>
      </w:r>
      <w:r w:rsidRPr="009601BA">
        <w:rPr>
          <w:rFonts w:hint="cs"/>
          <w:rtl/>
          <w:lang w:bidi="fa-IR"/>
        </w:rPr>
        <w:t>ی</w:t>
      </w:r>
      <w:r w:rsidRPr="009601BA">
        <w:rPr>
          <w:rtl/>
          <w:lang w:bidi="fa-IR"/>
        </w:rPr>
        <w:t xml:space="preserve"> تأث</w:t>
      </w:r>
      <w:r w:rsidRPr="009601BA">
        <w:rPr>
          <w:rFonts w:hint="cs"/>
          <w:rtl/>
          <w:lang w:bidi="fa-IR"/>
        </w:rPr>
        <w:t>ی</w:t>
      </w:r>
      <w:r w:rsidRPr="009601BA">
        <w:rPr>
          <w:rFonts w:hint="eastAsia"/>
          <w:rtl/>
          <w:lang w:bidi="fa-IR"/>
        </w:rPr>
        <w:t>ر</w:t>
      </w:r>
      <w:r w:rsidRPr="009601BA">
        <w:rPr>
          <w:rtl/>
          <w:lang w:bidi="fa-IR"/>
        </w:rPr>
        <w:t xml:space="preserve"> و</w:t>
      </w:r>
      <w:r w:rsidRPr="009601BA">
        <w:rPr>
          <w:rFonts w:hint="cs"/>
          <w:rtl/>
          <w:lang w:bidi="fa-IR"/>
        </w:rPr>
        <w:t>‌ی</w:t>
      </w:r>
      <w:r w:rsidRPr="009601BA">
        <w:rPr>
          <w:rFonts w:hint="eastAsia"/>
          <w:rtl/>
          <w:lang w:bidi="fa-IR"/>
        </w:rPr>
        <w:t>ژگ</w:t>
      </w:r>
      <w:r w:rsidRPr="009601BA">
        <w:rPr>
          <w:rFonts w:hint="cs"/>
          <w:rtl/>
          <w:lang w:bidi="fa-IR"/>
        </w:rPr>
        <w:t>ی‌</w:t>
      </w:r>
      <w:r w:rsidRPr="009601BA">
        <w:rPr>
          <w:rFonts w:hint="eastAsia"/>
          <w:rtl/>
          <w:lang w:bidi="fa-IR"/>
        </w:rPr>
        <w:t>ها</w:t>
      </w:r>
      <w:r w:rsidRPr="009601BA">
        <w:rPr>
          <w:rFonts w:hint="cs"/>
          <w:rtl/>
          <w:lang w:bidi="fa-IR"/>
        </w:rPr>
        <w:t>ی</w:t>
      </w:r>
      <w:r w:rsidRPr="009601BA">
        <w:rPr>
          <w:rtl/>
          <w:lang w:bidi="fa-IR"/>
        </w:rPr>
        <w:t xml:space="preserve"> فرد</w:t>
      </w:r>
      <w:r w:rsidRPr="009601BA">
        <w:rPr>
          <w:rFonts w:hint="cs"/>
          <w:rtl/>
          <w:lang w:bidi="fa-IR"/>
        </w:rPr>
        <w:t>ی</w:t>
      </w:r>
      <w:r w:rsidRPr="009601BA">
        <w:rPr>
          <w:rtl/>
          <w:lang w:bidi="fa-IR"/>
        </w:rPr>
        <w:t xml:space="preserve"> مو بر برداشت حلال توسط تار مو</w:t>
      </w:r>
      <w:bookmarkEnd w:id="109"/>
    </w:p>
    <w:p w14:paraId="14302C2F" w14:textId="00539AE8" w:rsidR="00225076" w:rsidRDefault="00225076" w:rsidP="00875E94">
      <w:pPr>
        <w:rPr>
          <w:rtl/>
          <w:lang w:bidi="fa-IR"/>
        </w:rPr>
      </w:pPr>
      <w:r>
        <w:rPr>
          <w:rtl/>
        </w:rPr>
        <w:t>اگرچه</w:t>
      </w:r>
      <w:r>
        <w:t xml:space="preserve"> </w:t>
      </w:r>
      <w:r>
        <w:rPr>
          <w:rtl/>
        </w:rPr>
        <w:t>الگوی</w:t>
      </w:r>
      <w:r>
        <w:t xml:space="preserve"> </w:t>
      </w:r>
      <w:r>
        <w:rPr>
          <w:rtl/>
        </w:rPr>
        <w:t>کلی</w:t>
      </w:r>
      <w:r>
        <w:t xml:space="preserve"> </w:t>
      </w:r>
      <w:r>
        <w:rPr>
          <w:rtl/>
        </w:rPr>
        <w:t>برداشت</w:t>
      </w:r>
      <w:r>
        <w:t xml:space="preserve"> </w:t>
      </w:r>
      <w:r>
        <w:rPr>
          <w:rtl/>
        </w:rPr>
        <w:t>حلال</w:t>
      </w:r>
      <w:r>
        <w:t>‌</w:t>
      </w:r>
      <w:r>
        <w:rPr>
          <w:rtl/>
        </w:rPr>
        <w:t>ها</w:t>
      </w:r>
      <w:r>
        <w:t xml:space="preserve"> </w:t>
      </w:r>
      <w:r>
        <w:rPr>
          <w:rFonts w:hint="cs"/>
          <w:rtl/>
        </w:rPr>
        <w:t xml:space="preserve"> توسط تار </w:t>
      </w:r>
      <w:r>
        <w:rPr>
          <w:rtl/>
        </w:rPr>
        <w:t>مو</w:t>
      </w:r>
      <w:r>
        <w:t xml:space="preserve"> </w:t>
      </w:r>
      <w:r>
        <w:rPr>
          <w:rtl/>
        </w:rPr>
        <w:t>در</w:t>
      </w:r>
      <w:r>
        <w:t xml:space="preserve"> </w:t>
      </w:r>
      <w:r>
        <w:rPr>
          <w:rtl/>
        </w:rPr>
        <w:t>حالت</w:t>
      </w:r>
      <w:r>
        <w:t xml:space="preserve"> </w:t>
      </w:r>
      <w:r>
        <w:rPr>
          <w:rtl/>
        </w:rPr>
        <w:t>چرب</w:t>
      </w:r>
      <w:r>
        <w:t xml:space="preserve"> </w:t>
      </w:r>
      <w:r>
        <w:rPr>
          <w:rtl/>
        </w:rPr>
        <w:t>و</w:t>
      </w:r>
      <w:r>
        <w:t xml:space="preserve"> </w:t>
      </w:r>
      <w:r>
        <w:rPr>
          <w:rtl/>
        </w:rPr>
        <w:t>شسته</w:t>
      </w:r>
      <w:r>
        <w:t>‌</w:t>
      </w:r>
      <w:r>
        <w:rPr>
          <w:rtl/>
        </w:rPr>
        <w:t>شده</w:t>
      </w:r>
      <w:r>
        <w:t xml:space="preserve"> </w:t>
      </w:r>
      <w:r>
        <w:rPr>
          <w:rtl/>
        </w:rPr>
        <w:t>در</w:t>
      </w:r>
      <w:r>
        <w:t xml:space="preserve"> </w:t>
      </w:r>
      <w:r>
        <w:rPr>
          <w:rtl/>
        </w:rPr>
        <w:t>هر</w:t>
      </w:r>
      <w:r>
        <w:t xml:space="preserve"> </w:t>
      </w:r>
      <w:r>
        <w:rPr>
          <w:rtl/>
        </w:rPr>
        <w:t>سه</w:t>
      </w:r>
      <w:r>
        <w:t xml:space="preserve"> </w:t>
      </w:r>
      <w:r>
        <w:rPr>
          <w:rtl/>
        </w:rPr>
        <w:t>فرد</w:t>
      </w:r>
      <w:r>
        <w:t xml:space="preserve"> </w:t>
      </w:r>
      <w:r>
        <w:rPr>
          <w:rtl/>
        </w:rPr>
        <w:t>ثابت</w:t>
      </w:r>
      <w:r>
        <w:t xml:space="preserve"> </w:t>
      </w:r>
      <w:r>
        <w:rPr>
          <w:rtl/>
        </w:rPr>
        <w:t>و</w:t>
      </w:r>
      <w:r>
        <w:t xml:space="preserve"> </w:t>
      </w:r>
      <w:r>
        <w:rPr>
          <w:rtl/>
        </w:rPr>
        <w:t>قابل</w:t>
      </w:r>
      <w:r>
        <w:t xml:space="preserve"> </w:t>
      </w:r>
      <w:r>
        <w:rPr>
          <w:rtl/>
        </w:rPr>
        <w:t>پیش</w:t>
      </w:r>
      <w:r>
        <w:t>‌</w:t>
      </w:r>
      <w:r>
        <w:rPr>
          <w:rtl/>
        </w:rPr>
        <w:t>بینی</w:t>
      </w:r>
      <w:r>
        <w:t xml:space="preserve"> </w:t>
      </w:r>
      <w:r>
        <w:rPr>
          <w:rtl/>
        </w:rPr>
        <w:t>بود،</w:t>
      </w:r>
      <w:r>
        <w:t xml:space="preserve"> </w:t>
      </w:r>
      <w:r>
        <w:rPr>
          <w:rtl/>
        </w:rPr>
        <w:t>اما</w:t>
      </w:r>
      <w:r>
        <w:t xml:space="preserve"> </w:t>
      </w:r>
      <w:r>
        <w:rPr>
          <w:rtl/>
        </w:rPr>
        <w:t>شدت</w:t>
      </w:r>
      <w:r>
        <w:t xml:space="preserve"> </w:t>
      </w:r>
      <w:r>
        <w:rPr>
          <w:rtl/>
        </w:rPr>
        <w:t>تفاوت</w:t>
      </w:r>
      <w:r>
        <w:t xml:space="preserve"> </w:t>
      </w:r>
      <w:r>
        <w:rPr>
          <w:rtl/>
        </w:rPr>
        <w:t>بین</w:t>
      </w:r>
      <w:r>
        <w:t xml:space="preserve"> </w:t>
      </w:r>
      <w:r>
        <w:rPr>
          <w:rtl/>
        </w:rPr>
        <w:t>دو</w:t>
      </w:r>
      <w:r>
        <w:t xml:space="preserve"> </w:t>
      </w:r>
      <w:r>
        <w:rPr>
          <w:rtl/>
        </w:rPr>
        <w:t>حالت</w:t>
      </w:r>
      <w:r>
        <w:t xml:space="preserve"> </w:t>
      </w:r>
      <w:r>
        <w:rPr>
          <w:rtl/>
        </w:rPr>
        <w:t>در</w:t>
      </w:r>
      <w:r>
        <w:t xml:space="preserve"> </w:t>
      </w:r>
      <w:r>
        <w:rPr>
          <w:rtl/>
        </w:rPr>
        <w:t>برخی</w:t>
      </w:r>
      <w:r>
        <w:t xml:space="preserve"> </w:t>
      </w:r>
      <w:r>
        <w:rPr>
          <w:rtl/>
        </w:rPr>
        <w:t>حلال</w:t>
      </w:r>
      <w:r>
        <w:t>‌</w:t>
      </w:r>
      <w:r>
        <w:rPr>
          <w:rtl/>
        </w:rPr>
        <w:t>ها</w:t>
      </w:r>
      <w:r>
        <w:t xml:space="preserve"> </w:t>
      </w:r>
      <w:r>
        <w:rPr>
          <w:rtl/>
        </w:rPr>
        <w:t>میان</w:t>
      </w:r>
      <w:r>
        <w:t xml:space="preserve"> </w:t>
      </w:r>
      <w:r>
        <w:rPr>
          <w:rtl/>
        </w:rPr>
        <w:t>افراد</w:t>
      </w:r>
      <w:r>
        <w:t xml:space="preserve"> </w:t>
      </w:r>
      <w:r>
        <w:rPr>
          <w:rtl/>
        </w:rPr>
        <w:t>متفاوت</w:t>
      </w:r>
      <w:r>
        <w:t xml:space="preserve"> </w:t>
      </w:r>
      <w:r>
        <w:rPr>
          <w:rtl/>
        </w:rPr>
        <w:t>بو</w:t>
      </w:r>
      <w:r>
        <w:rPr>
          <w:rFonts w:hint="cs"/>
          <w:rtl/>
        </w:rPr>
        <w:t>د. ب</w:t>
      </w:r>
      <w:r>
        <w:rPr>
          <w:rtl/>
        </w:rPr>
        <w:t>ه</w:t>
      </w:r>
      <w:r>
        <w:t>‌</w:t>
      </w:r>
      <w:r>
        <w:rPr>
          <w:rtl/>
        </w:rPr>
        <w:t>طور</w:t>
      </w:r>
      <w:r>
        <w:t xml:space="preserve"> </w:t>
      </w:r>
      <w:r>
        <w:rPr>
          <w:rtl/>
        </w:rPr>
        <w:t>خاص،</w:t>
      </w:r>
      <w:r>
        <w:t xml:space="preserve"> </w:t>
      </w:r>
      <w:r>
        <w:rPr>
          <w:rtl/>
        </w:rPr>
        <w:t>در</w:t>
      </w:r>
      <w:r>
        <w:t xml:space="preserve"> </w:t>
      </w:r>
      <w:r>
        <w:rPr>
          <w:rtl/>
        </w:rPr>
        <w:lastRenderedPageBreak/>
        <w:t>فرد</w:t>
      </w:r>
      <w:r>
        <w:t xml:space="preserve"> </w:t>
      </w:r>
      <w:r>
        <w:rPr>
          <w:rtl/>
        </w:rPr>
        <w:t>سوم</w:t>
      </w:r>
      <w:r>
        <w:t xml:space="preserve"> </w:t>
      </w:r>
      <w:r>
        <w:rPr>
          <w:rtl/>
        </w:rPr>
        <w:t>شدت</w:t>
      </w:r>
      <w:r>
        <w:t xml:space="preserve"> </w:t>
      </w:r>
      <w:r>
        <w:rPr>
          <w:rtl/>
        </w:rPr>
        <w:t>تفاوت</w:t>
      </w:r>
      <w:r>
        <w:t xml:space="preserve"> </w:t>
      </w:r>
      <w:r>
        <w:rPr>
          <w:rtl/>
        </w:rPr>
        <w:t>بین</w:t>
      </w:r>
      <w:r>
        <w:t xml:space="preserve"> </w:t>
      </w:r>
      <w:r>
        <w:rPr>
          <w:rtl/>
        </w:rPr>
        <w:t>برداشت</w:t>
      </w:r>
      <w:r>
        <w:t xml:space="preserve"> </w:t>
      </w:r>
      <w:r>
        <w:rPr>
          <w:rtl/>
        </w:rPr>
        <w:t>در</w:t>
      </w:r>
      <w:r>
        <w:t xml:space="preserve"> </w:t>
      </w:r>
      <w:r>
        <w:rPr>
          <w:rtl/>
        </w:rPr>
        <w:t>دو</w:t>
      </w:r>
      <w:r>
        <w:t xml:space="preserve"> </w:t>
      </w:r>
      <w:r>
        <w:rPr>
          <w:rtl/>
        </w:rPr>
        <w:t>حالت</w:t>
      </w:r>
      <w:r>
        <w:t xml:space="preserve"> </w:t>
      </w:r>
      <w:r>
        <w:rPr>
          <w:rtl/>
        </w:rPr>
        <w:t>کمتر</w:t>
      </w:r>
      <w:r>
        <w:t xml:space="preserve"> </w:t>
      </w:r>
      <w:r>
        <w:rPr>
          <w:rtl/>
        </w:rPr>
        <w:t>از</w:t>
      </w:r>
      <w:r>
        <w:t xml:space="preserve"> </w:t>
      </w:r>
      <w:r>
        <w:rPr>
          <w:rtl/>
        </w:rPr>
        <w:t>دو</w:t>
      </w:r>
      <w:r>
        <w:t xml:space="preserve"> </w:t>
      </w:r>
      <w:r>
        <w:rPr>
          <w:rtl/>
        </w:rPr>
        <w:t>فرد</w:t>
      </w:r>
      <w:r>
        <w:t xml:space="preserve"> </w:t>
      </w:r>
      <w:r>
        <w:rPr>
          <w:rtl/>
        </w:rPr>
        <w:t>دیگر</w:t>
      </w:r>
      <w:r>
        <w:t xml:space="preserve"> </w:t>
      </w:r>
      <w:r>
        <w:rPr>
          <w:rtl/>
        </w:rPr>
        <w:t>بو</w:t>
      </w:r>
      <w:r>
        <w:rPr>
          <w:rFonts w:hint="cs"/>
          <w:rtl/>
        </w:rPr>
        <w:t>د.</w:t>
      </w:r>
      <w:r>
        <w:t xml:space="preserve"> </w:t>
      </w:r>
      <w:r>
        <w:rPr>
          <w:rtl/>
        </w:rPr>
        <w:t>این</w:t>
      </w:r>
      <w:r>
        <w:t xml:space="preserve"> </w:t>
      </w:r>
      <w:r>
        <w:rPr>
          <w:rtl/>
        </w:rPr>
        <w:t>اختلاف</w:t>
      </w:r>
      <w:r>
        <w:t xml:space="preserve"> </w:t>
      </w:r>
      <w:r>
        <w:rPr>
          <w:rtl/>
        </w:rPr>
        <w:t>می</w:t>
      </w:r>
      <w:r>
        <w:t>‌</w:t>
      </w:r>
      <w:r>
        <w:rPr>
          <w:rtl/>
        </w:rPr>
        <w:t>تواند</w:t>
      </w:r>
      <w:r>
        <w:t xml:space="preserve"> </w:t>
      </w:r>
      <w:r>
        <w:rPr>
          <w:rtl/>
        </w:rPr>
        <w:t>ناشی</w:t>
      </w:r>
      <w:r>
        <w:t xml:space="preserve"> </w:t>
      </w:r>
      <w:r>
        <w:rPr>
          <w:rtl/>
        </w:rPr>
        <w:t>از</w:t>
      </w:r>
      <w:r>
        <w:t xml:space="preserve"> </w:t>
      </w:r>
      <w:r>
        <w:rPr>
          <w:rtl/>
        </w:rPr>
        <w:t>ویژگی</w:t>
      </w:r>
      <w:r>
        <w:t>‌</w:t>
      </w:r>
      <w:r>
        <w:rPr>
          <w:rtl/>
        </w:rPr>
        <w:t>های</w:t>
      </w:r>
      <w:r>
        <w:t xml:space="preserve"> </w:t>
      </w:r>
      <w:r>
        <w:rPr>
          <w:rtl/>
        </w:rPr>
        <w:t>زیستی</w:t>
      </w:r>
      <w:r>
        <w:t xml:space="preserve"> </w:t>
      </w:r>
      <w:r>
        <w:rPr>
          <w:rtl/>
        </w:rPr>
        <w:t>و</w:t>
      </w:r>
      <w:r>
        <w:t xml:space="preserve"> </w:t>
      </w:r>
      <w:r>
        <w:rPr>
          <w:rtl/>
        </w:rPr>
        <w:t>ساختاری</w:t>
      </w:r>
      <w:r>
        <w:t xml:space="preserve"> </w:t>
      </w:r>
      <w:r>
        <w:rPr>
          <w:rtl/>
        </w:rPr>
        <w:t>فردی</w:t>
      </w:r>
      <w:r>
        <w:t xml:space="preserve"> </w:t>
      </w:r>
      <w:r>
        <w:rPr>
          <w:rtl/>
        </w:rPr>
        <w:t>مو</w:t>
      </w:r>
      <w:r>
        <w:t xml:space="preserve"> </w:t>
      </w:r>
      <w:r>
        <w:rPr>
          <w:rtl/>
        </w:rPr>
        <w:t>مانند</w:t>
      </w:r>
      <w:r>
        <w:t xml:space="preserve"> </w:t>
      </w:r>
      <w:r>
        <w:rPr>
          <w:rtl/>
        </w:rPr>
        <w:t>ضخامت،</w:t>
      </w:r>
      <w:r>
        <w:t xml:space="preserve"> </w:t>
      </w:r>
      <w:r>
        <w:rPr>
          <w:rtl/>
        </w:rPr>
        <w:t>تخلخل،</w:t>
      </w:r>
      <w:r>
        <w:t xml:space="preserve"> </w:t>
      </w:r>
      <w:r>
        <w:rPr>
          <w:rtl/>
        </w:rPr>
        <w:t>نو</w:t>
      </w:r>
      <w:r>
        <w:rPr>
          <w:rFonts w:hint="cs"/>
          <w:rtl/>
        </w:rPr>
        <w:t>ع و میزان</w:t>
      </w:r>
      <w:r>
        <w:t xml:space="preserve"> </w:t>
      </w:r>
      <w:r>
        <w:rPr>
          <w:rtl/>
        </w:rPr>
        <w:t>چربی</w:t>
      </w:r>
      <w:r>
        <w:t xml:space="preserve"> </w:t>
      </w:r>
      <w:r>
        <w:rPr>
          <w:rtl/>
        </w:rPr>
        <w:t>طبیعی</w:t>
      </w:r>
      <w:r>
        <w:t xml:space="preserve"> </w:t>
      </w:r>
      <w:r>
        <w:rPr>
          <w:rtl/>
        </w:rPr>
        <w:t>یا</w:t>
      </w:r>
      <w:r>
        <w:t xml:space="preserve"> </w:t>
      </w:r>
      <w:r>
        <w:rPr>
          <w:rtl/>
        </w:rPr>
        <w:t>وضعیت</w:t>
      </w:r>
      <w:r>
        <w:t xml:space="preserve"> </w:t>
      </w:r>
      <w:r>
        <w:rPr>
          <w:rtl/>
        </w:rPr>
        <w:t>کوتیکول</w:t>
      </w:r>
      <w:r>
        <w:t>‌</w:t>
      </w:r>
      <w:r>
        <w:rPr>
          <w:rtl/>
        </w:rPr>
        <w:t>های</w:t>
      </w:r>
      <w:r>
        <w:t xml:space="preserve"> </w:t>
      </w:r>
      <w:r>
        <w:rPr>
          <w:rtl/>
        </w:rPr>
        <w:t>سطحی</w:t>
      </w:r>
      <w:r>
        <w:t xml:space="preserve"> </w:t>
      </w:r>
      <w:r>
        <w:rPr>
          <w:rtl/>
        </w:rPr>
        <w:t>باش</w:t>
      </w:r>
      <w:r>
        <w:rPr>
          <w:rFonts w:hint="cs"/>
          <w:rtl/>
        </w:rPr>
        <w:t>د.</w:t>
      </w:r>
    </w:p>
    <w:p w14:paraId="202C194F" w14:textId="7140DDF3" w:rsidR="00F56740" w:rsidRDefault="00B5347D" w:rsidP="00875E94">
      <w:pPr>
        <w:pStyle w:val="Heading2"/>
        <w:rPr>
          <w:lang w:bidi="fa-IR"/>
        </w:rPr>
      </w:pPr>
      <w:bookmarkStart w:id="110" w:name="_Toc219980407"/>
      <w:r w:rsidRPr="00B5347D">
        <w:rPr>
          <w:rFonts w:hint="cs"/>
          <w:rtl/>
          <w:lang w:bidi="fa-IR"/>
        </w:rPr>
        <w:t xml:space="preserve">نتایج محاسبه </w:t>
      </w:r>
      <w:r w:rsidRPr="00B5347D">
        <w:rPr>
          <w:lang w:bidi="fa-IR"/>
        </w:rPr>
        <w:t>HSP</w:t>
      </w:r>
      <w:r w:rsidRPr="00B5347D">
        <w:rPr>
          <w:rFonts w:hint="cs"/>
          <w:rtl/>
          <w:lang w:bidi="fa-IR"/>
        </w:rPr>
        <w:t xml:space="preserve"> تار موی شسته شده و چرب</w:t>
      </w:r>
      <w:r w:rsidR="00F56740">
        <w:rPr>
          <w:rFonts w:hint="cs"/>
          <w:rtl/>
          <w:lang w:bidi="fa-IR"/>
        </w:rPr>
        <w:t xml:space="preserve"> به کمک نرم‌افزار </w:t>
      </w:r>
      <w:r w:rsidR="00F56740">
        <w:rPr>
          <w:lang w:bidi="fa-IR"/>
        </w:rPr>
        <w:t>HSPiP</w:t>
      </w:r>
      <w:bookmarkEnd w:id="110"/>
    </w:p>
    <w:p w14:paraId="54741623" w14:textId="3F11A32A" w:rsidR="00F178ED" w:rsidRPr="002D7158" w:rsidRDefault="00F56740" w:rsidP="00EF03A2">
      <w:pPr>
        <w:spacing w:line="480" w:lineRule="auto"/>
        <w:jc w:val="left"/>
        <w:rPr>
          <w:sz w:val="28"/>
          <w:rtl/>
          <w:lang w:bidi="fa-IR"/>
        </w:rPr>
      </w:pPr>
      <w:r w:rsidRPr="002D7158">
        <w:rPr>
          <w:rFonts w:hint="cs"/>
          <w:sz w:val="28"/>
          <w:rtl/>
          <w:lang w:bidi="fa-IR"/>
        </w:rPr>
        <w:t xml:space="preserve">همانطور که در فصل قبل شرح داده شد، به منظور رتبه‌بندی حلال‌ها در نرم‌افزار </w:t>
      </w:r>
      <w:r w:rsidRPr="002D7158">
        <w:rPr>
          <w:sz w:val="28"/>
          <w:lang w:bidi="fa-IR"/>
        </w:rPr>
        <w:t>HSPiP</w:t>
      </w:r>
      <w:r w:rsidRPr="002D7158">
        <w:rPr>
          <w:rFonts w:hint="cs"/>
          <w:sz w:val="28"/>
          <w:rtl/>
          <w:lang w:bidi="fa-IR"/>
        </w:rPr>
        <w:t xml:space="preserve"> می‌توان از دو روش استفاده کرد. در این مطالعه رتبه‌بندی براساس روش اول انجام گردید و حلال‌ها در 6</w:t>
      </w:r>
      <w:r w:rsidR="00F178ED" w:rsidRPr="002D7158">
        <w:rPr>
          <w:rFonts w:hint="cs"/>
          <w:sz w:val="28"/>
          <w:rtl/>
          <w:lang w:bidi="fa-IR"/>
        </w:rPr>
        <w:t xml:space="preserve"> </w:t>
      </w:r>
      <w:r w:rsidRPr="002D7158">
        <w:rPr>
          <w:rFonts w:hint="cs"/>
          <w:sz w:val="28"/>
          <w:rtl/>
          <w:lang w:bidi="fa-IR"/>
        </w:rPr>
        <w:t>گروه</w:t>
      </w:r>
      <w:r w:rsidR="00F178ED" w:rsidRPr="002D7158">
        <w:rPr>
          <w:rFonts w:hint="cs"/>
          <w:sz w:val="28"/>
          <w:rtl/>
          <w:lang w:bidi="fa-IR"/>
        </w:rPr>
        <w:t xml:space="preserve"> قرار گرفتند</w:t>
      </w:r>
      <w:r w:rsidRPr="002D7158">
        <w:rPr>
          <w:rFonts w:hint="cs"/>
          <w:sz w:val="28"/>
          <w:rtl/>
          <w:lang w:bidi="fa-IR"/>
        </w:rPr>
        <w:t xml:space="preserve">. این گروه‌بندی به کمک آنالیز واریانس یک طرفه </w:t>
      </w:r>
      <w:r w:rsidR="00F178ED" w:rsidRPr="002D7158">
        <w:rPr>
          <w:rFonts w:hint="cs"/>
          <w:sz w:val="28"/>
          <w:rtl/>
          <w:lang w:bidi="fa-IR"/>
        </w:rPr>
        <w:t xml:space="preserve">و به همراه آزمون </w:t>
      </w:r>
      <w:r w:rsidR="00F178ED" w:rsidRPr="002D7158">
        <w:rPr>
          <w:sz w:val="28"/>
          <w:lang w:bidi="fa-IR"/>
        </w:rPr>
        <w:t>Tukey</w:t>
      </w:r>
      <w:r w:rsidR="00F178ED" w:rsidRPr="002D7158">
        <w:rPr>
          <w:rFonts w:hint="cs"/>
          <w:sz w:val="28"/>
          <w:rtl/>
          <w:lang w:bidi="fa-IR"/>
        </w:rPr>
        <w:t xml:space="preserve"> انجام شد </w:t>
      </w:r>
      <w:r w:rsidRPr="002D7158">
        <w:rPr>
          <w:rFonts w:hint="cs"/>
          <w:sz w:val="28"/>
          <w:rtl/>
          <w:lang w:bidi="fa-IR"/>
        </w:rPr>
        <w:t>و</w:t>
      </w:r>
      <w:r w:rsidR="00F178ED" w:rsidRPr="002D7158">
        <w:rPr>
          <w:rFonts w:hint="cs"/>
          <w:sz w:val="28"/>
          <w:rtl/>
          <w:lang w:bidi="fa-IR"/>
        </w:rPr>
        <w:t xml:space="preserve"> حلال‌ها دو به دو</w:t>
      </w:r>
      <w:r w:rsidRPr="002D7158">
        <w:rPr>
          <w:rFonts w:hint="cs"/>
          <w:sz w:val="28"/>
          <w:rtl/>
          <w:lang w:bidi="fa-IR"/>
        </w:rPr>
        <w:t xml:space="preserve"> </w:t>
      </w:r>
      <w:r w:rsidR="00F178ED" w:rsidRPr="002D7158">
        <w:rPr>
          <w:rFonts w:hint="cs"/>
          <w:sz w:val="28"/>
          <w:rtl/>
          <w:lang w:bidi="fa-IR"/>
        </w:rPr>
        <w:t>از جهت وجود اختلاف معنادار بین اعداد حاصل از درصدهای برداشت به دست آمده مقایسه شدند.</w:t>
      </w:r>
      <w:r w:rsidRPr="002D7158">
        <w:rPr>
          <w:rFonts w:hint="cs"/>
          <w:sz w:val="28"/>
          <w:rtl/>
          <w:lang w:bidi="fa-IR"/>
        </w:rPr>
        <w:t xml:space="preserve"> </w:t>
      </w:r>
      <w:r w:rsidR="00F178ED" w:rsidRPr="002D7158">
        <w:rPr>
          <w:rFonts w:hint="cs"/>
          <w:sz w:val="28"/>
          <w:rtl/>
          <w:lang w:bidi="fa-IR"/>
        </w:rPr>
        <w:t xml:space="preserve">در نهایت </w:t>
      </w:r>
      <w:r w:rsidRPr="002D7158">
        <w:rPr>
          <w:rFonts w:hint="cs"/>
          <w:sz w:val="28"/>
          <w:rtl/>
          <w:lang w:bidi="fa-IR"/>
        </w:rPr>
        <w:t xml:space="preserve">حلال‌هایی که از نظر درصد برداشت تفاوت معناداری با هم نداشتند </w:t>
      </w:r>
      <w:r w:rsidR="00EF03A2">
        <w:rPr>
          <w:rFonts w:hint="cs"/>
          <w:rtl/>
          <w:lang w:bidi="fa-IR"/>
        </w:rPr>
        <w:t>(</w:t>
      </w:r>
      <w:r w:rsidR="00EF03A2">
        <w:rPr>
          <w:lang w:bidi="fa-IR"/>
        </w:rPr>
        <w:t>p&gt;0.05</w:t>
      </w:r>
      <w:r w:rsidR="00EF03A2">
        <w:rPr>
          <w:rFonts w:hint="cs"/>
          <w:rtl/>
          <w:lang w:bidi="fa-IR"/>
        </w:rPr>
        <w:t>)</w:t>
      </w:r>
      <w:r w:rsidR="00F178ED" w:rsidRPr="002D7158">
        <w:rPr>
          <w:rFonts w:hint="cs"/>
          <w:sz w:val="28"/>
          <w:rtl/>
          <w:lang w:bidi="fa-IR"/>
        </w:rPr>
        <w:t>در یک گروه قرار گرفتند و گروه‌ها به ترتیب از بیشترین درصدهای برداشت (حلال‌های خوب) تا کمترین درصد برداشت (حلال ضعیف) رتبه‌بندی شدند. گروه‌بندی نهایی حلال‌ها در جدول‌های 4-1، 4-2 و 4-3 آورده شده است.</w:t>
      </w:r>
    </w:p>
    <w:p w14:paraId="11C9E7AB" w14:textId="3E31300B" w:rsidR="00F178ED" w:rsidRPr="002D7158" w:rsidRDefault="009C439D" w:rsidP="00880A35">
      <w:pPr>
        <w:spacing w:line="480" w:lineRule="auto"/>
        <w:jc w:val="left"/>
        <w:rPr>
          <w:color w:val="FF0000"/>
          <w:sz w:val="28"/>
          <w:rtl/>
          <w:lang w:bidi="fa-IR"/>
        </w:rPr>
      </w:pPr>
      <w:r w:rsidRPr="002D7158">
        <w:rPr>
          <w:rFonts w:hint="cs"/>
          <w:sz w:val="28"/>
          <w:rtl/>
          <w:lang w:bidi="fa-IR"/>
        </w:rPr>
        <w:t>با توجه به نتایج به دست آمده می‌توان گفت که رتبه‌بندی حلال‌ها در موی شسته شده و چرب متفاوت است. اما در مقایسه فرد به فرد موهای شسته‌شده تفاوت‌های اندکی مشاهده می‌شود و هر 3 نمونه تقریبا یکسان هستند. این مسئله در مورد 3نمونه موی چرب نیز صدق می‌کند.</w:t>
      </w:r>
    </w:p>
    <w:p w14:paraId="09C95022" w14:textId="630705F2" w:rsidR="00F178ED" w:rsidRPr="002D7158" w:rsidRDefault="00252E7D" w:rsidP="00145EFC">
      <w:pPr>
        <w:spacing w:line="480" w:lineRule="auto"/>
        <w:jc w:val="left"/>
        <w:rPr>
          <w:sz w:val="28"/>
          <w:rtl/>
          <w:lang w:bidi="fa-IR"/>
        </w:rPr>
      </w:pPr>
      <w:r w:rsidRPr="002D7158">
        <w:rPr>
          <w:rFonts w:hint="cs"/>
          <w:sz w:val="28"/>
          <w:rtl/>
          <w:lang w:bidi="fa-IR"/>
        </w:rPr>
        <w:t>پس از انجام گروه‌بندی، اسامی حلال‌ها وارد نرم‌</w:t>
      </w:r>
      <w:r w:rsidRPr="002D7158">
        <w:rPr>
          <w:rFonts w:cs="Times New Roman" w:hint="cs"/>
          <w:sz w:val="28"/>
          <w:cs/>
          <w:lang w:bidi="fa-IR"/>
        </w:rPr>
        <w:t>‎</w:t>
      </w:r>
      <w:r w:rsidRPr="002D7158">
        <w:rPr>
          <w:rFonts w:hint="cs"/>
          <w:sz w:val="28"/>
          <w:rtl/>
          <w:lang w:bidi="fa-IR"/>
        </w:rPr>
        <w:t xml:space="preserve">افزار </w:t>
      </w:r>
      <w:r w:rsidRPr="002D7158">
        <w:rPr>
          <w:sz w:val="28"/>
          <w:lang w:bidi="fa-IR"/>
        </w:rPr>
        <w:t>HSPiP</w:t>
      </w:r>
      <w:r w:rsidRPr="002D7158">
        <w:rPr>
          <w:rFonts w:hint="cs"/>
          <w:sz w:val="28"/>
          <w:rtl/>
          <w:lang w:bidi="fa-IR"/>
        </w:rPr>
        <w:t xml:space="preserve"> گردید و شماره گروه هر حلال در ستون </w:t>
      </w:r>
      <w:r w:rsidRPr="002D7158">
        <w:rPr>
          <w:sz w:val="28"/>
          <w:lang w:bidi="fa-IR"/>
        </w:rPr>
        <w:t>Score</w:t>
      </w:r>
      <w:r w:rsidRPr="002D7158">
        <w:rPr>
          <w:rFonts w:hint="cs"/>
          <w:sz w:val="28"/>
          <w:rtl/>
          <w:lang w:bidi="fa-IR"/>
        </w:rPr>
        <w:t xml:space="preserve"> وارد شد. نرم‌افزار بر اساس اطلاعات ورودی برای هر نمونه یک کره سه‌بعدی ترسیم کرد که </w:t>
      </w:r>
      <w:r w:rsidRPr="002D7158">
        <w:rPr>
          <w:rFonts w:hint="cs"/>
          <w:sz w:val="28"/>
          <w:rtl/>
          <w:lang w:bidi="fa-IR"/>
        </w:rPr>
        <w:lastRenderedPageBreak/>
        <w:t xml:space="preserve">پارامترهای </w:t>
      </w:r>
      <w:r w:rsidRPr="002D7158">
        <w:rPr>
          <w:sz w:val="28"/>
          <w:lang w:bidi="fa-IR"/>
        </w:rPr>
        <w:t>HSP</w:t>
      </w:r>
      <w:r w:rsidRPr="002D7158">
        <w:rPr>
          <w:rFonts w:hint="cs"/>
          <w:sz w:val="28"/>
          <w:rtl/>
          <w:lang w:bidi="fa-IR"/>
        </w:rPr>
        <w:t xml:space="preserve">  هر نمونه تار مو و شعاع </w:t>
      </w:r>
      <w:r w:rsidRPr="002D7158">
        <w:rPr>
          <w:sz w:val="28"/>
          <w:lang w:bidi="fa-IR"/>
        </w:rPr>
        <w:t>R</w:t>
      </w:r>
      <w:r w:rsidRPr="002D7158">
        <w:rPr>
          <w:sz w:val="28"/>
          <w:vertAlign w:val="subscript"/>
          <w:lang w:bidi="fa-IR"/>
        </w:rPr>
        <w:t>0</w:t>
      </w:r>
      <w:r w:rsidRPr="002D7158">
        <w:rPr>
          <w:rFonts w:hint="cs"/>
          <w:sz w:val="28"/>
          <w:rtl/>
          <w:lang w:bidi="fa-IR"/>
        </w:rPr>
        <w:t xml:space="preserve"> از آن قابل استخراج است. این محاسبات برای هر 6گروه نمونه تار مو به صورت جداگانه انج</w:t>
      </w:r>
      <w:r w:rsidR="00145EFC" w:rsidRPr="002D7158">
        <w:rPr>
          <w:rFonts w:hint="cs"/>
          <w:sz w:val="28"/>
          <w:rtl/>
          <w:lang w:bidi="fa-IR"/>
        </w:rPr>
        <w:t xml:space="preserve">ام شد که نتایج آن در شکل‌های 4-2 تا 4-7 قابل مشاهده است. </w:t>
      </w:r>
      <w:r w:rsidRPr="002D7158">
        <w:rPr>
          <w:rFonts w:hint="cs"/>
          <w:sz w:val="28"/>
          <w:rtl/>
          <w:lang w:bidi="fa-IR"/>
        </w:rPr>
        <w:t xml:space="preserve">همچنین </w:t>
      </w:r>
      <w:r w:rsidR="00145EFC" w:rsidRPr="002D7158">
        <w:rPr>
          <w:rFonts w:hint="cs"/>
          <w:sz w:val="28"/>
          <w:rtl/>
          <w:lang w:bidi="fa-IR"/>
        </w:rPr>
        <w:t xml:space="preserve">برای هر 6 نمونه تار مو، پارامتر </w:t>
      </w:r>
      <w:r w:rsidR="00145EFC" w:rsidRPr="002D7158">
        <w:rPr>
          <w:sz w:val="28"/>
          <w:lang w:bidi="fa-IR"/>
        </w:rPr>
        <w:t>Fit</w:t>
      </w:r>
      <w:r w:rsidR="00145EFC" w:rsidRPr="002D7158">
        <w:rPr>
          <w:rFonts w:hint="cs"/>
          <w:sz w:val="28"/>
          <w:rtl/>
          <w:lang w:bidi="fa-IR"/>
        </w:rPr>
        <w:t xml:space="preserve"> در نرم‌افزار </w:t>
      </w:r>
      <w:r w:rsidR="00145EFC" w:rsidRPr="002D7158">
        <w:rPr>
          <w:sz w:val="28"/>
          <w:lang w:bidi="fa-IR"/>
        </w:rPr>
        <w:t>HSPiP</w:t>
      </w:r>
      <w:r w:rsidR="00145EFC" w:rsidRPr="002D7158">
        <w:rPr>
          <w:rFonts w:hint="cs"/>
          <w:sz w:val="28"/>
          <w:rtl/>
          <w:lang w:bidi="fa-IR"/>
        </w:rPr>
        <w:t xml:space="preserve">  برابر با 1 به دست آمد که نشانگر جداسازی درست حلال‌ها بر اساس برداشت آن‌ها توسط تار مو است.</w:t>
      </w:r>
    </w:p>
    <w:p w14:paraId="5C3A14CF" w14:textId="6D302C39" w:rsidR="00357B38" w:rsidRDefault="008B55B9" w:rsidP="008B55B9">
      <w:pPr>
        <w:spacing w:line="480" w:lineRule="auto"/>
        <w:jc w:val="center"/>
        <w:rPr>
          <w:rtl/>
          <w:lang w:bidi="fa-IR"/>
        </w:rPr>
      </w:pPr>
      <w:r w:rsidRPr="008B55B9">
        <w:rPr>
          <w:rFonts w:hint="cs"/>
          <w:rtl/>
          <w:lang w:bidi="fa-IR"/>
        </w:rPr>
        <w:t xml:space="preserve">شکل </w:t>
      </w:r>
      <w:r>
        <w:rPr>
          <w:rFonts w:hint="cs"/>
          <w:rtl/>
          <w:lang w:bidi="fa-IR"/>
        </w:rPr>
        <w:t>4-2 کره محلولیت هانسن موی چرب نمونه شماره 1</w:t>
      </w:r>
    </w:p>
    <w:p w14:paraId="6C1D7B85" w14:textId="7810DE42" w:rsidR="008B55B9" w:rsidRDefault="008B55B9" w:rsidP="008B55B9">
      <w:pPr>
        <w:spacing w:line="480" w:lineRule="auto"/>
        <w:jc w:val="center"/>
        <w:rPr>
          <w:lang w:bidi="fa-IR"/>
        </w:rPr>
      </w:pPr>
      <w:r w:rsidRPr="008B55B9">
        <w:rPr>
          <w:noProof/>
          <w:rtl/>
        </w:rPr>
        <w:drawing>
          <wp:inline distT="0" distB="0" distL="0" distR="0" wp14:anchorId="3A2B822A" wp14:editId="07AAB29B">
            <wp:extent cx="5580380" cy="2884389"/>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80380" cy="2884389"/>
                    </a:xfrm>
                    <a:prstGeom prst="rect">
                      <a:avLst/>
                    </a:prstGeom>
                  </pic:spPr>
                </pic:pic>
              </a:graphicData>
            </a:graphic>
          </wp:inline>
        </w:drawing>
      </w:r>
    </w:p>
    <w:p w14:paraId="4307A645" w14:textId="77777777" w:rsidR="008B55B9" w:rsidRDefault="008B55B9" w:rsidP="00357B38">
      <w:pPr>
        <w:spacing w:line="480" w:lineRule="auto"/>
        <w:jc w:val="left"/>
        <w:rPr>
          <w:color w:val="FF0000"/>
          <w:sz w:val="28"/>
          <w:szCs w:val="32"/>
          <w:lang w:bidi="fa-IR"/>
        </w:rPr>
      </w:pPr>
    </w:p>
    <w:p w14:paraId="226A72AD" w14:textId="77777777" w:rsidR="00875E94" w:rsidRDefault="00875E94" w:rsidP="00530FBD">
      <w:pPr>
        <w:spacing w:line="480" w:lineRule="auto"/>
        <w:jc w:val="center"/>
        <w:rPr>
          <w:rtl/>
          <w:lang w:bidi="fa-IR"/>
        </w:rPr>
      </w:pPr>
    </w:p>
    <w:p w14:paraId="68BE19C2" w14:textId="77777777" w:rsidR="00875E94" w:rsidRDefault="00875E94" w:rsidP="00530FBD">
      <w:pPr>
        <w:spacing w:line="480" w:lineRule="auto"/>
        <w:jc w:val="center"/>
        <w:rPr>
          <w:rtl/>
          <w:lang w:bidi="fa-IR"/>
        </w:rPr>
      </w:pPr>
    </w:p>
    <w:p w14:paraId="5FEF1791" w14:textId="77777777" w:rsidR="00875E94" w:rsidRDefault="00875E94" w:rsidP="00530FBD">
      <w:pPr>
        <w:spacing w:line="480" w:lineRule="auto"/>
        <w:jc w:val="center"/>
        <w:rPr>
          <w:rtl/>
          <w:lang w:bidi="fa-IR"/>
        </w:rPr>
      </w:pPr>
    </w:p>
    <w:p w14:paraId="72680BAF" w14:textId="77777777" w:rsidR="00875E94" w:rsidRDefault="00875E94" w:rsidP="00530FBD">
      <w:pPr>
        <w:spacing w:line="480" w:lineRule="auto"/>
        <w:jc w:val="center"/>
        <w:rPr>
          <w:rtl/>
          <w:lang w:bidi="fa-IR"/>
        </w:rPr>
      </w:pPr>
    </w:p>
    <w:p w14:paraId="1C953C00" w14:textId="77777777" w:rsidR="00875E94" w:rsidRDefault="00875E94" w:rsidP="00530FBD">
      <w:pPr>
        <w:spacing w:line="480" w:lineRule="auto"/>
        <w:jc w:val="center"/>
        <w:rPr>
          <w:rtl/>
          <w:lang w:bidi="fa-IR"/>
        </w:rPr>
      </w:pPr>
    </w:p>
    <w:p w14:paraId="01C4990E" w14:textId="01378DBF" w:rsidR="008B55B9" w:rsidRDefault="008B55B9" w:rsidP="00530FBD">
      <w:pPr>
        <w:spacing w:line="480" w:lineRule="auto"/>
        <w:jc w:val="center"/>
        <w:rPr>
          <w:rtl/>
          <w:lang w:bidi="fa-IR"/>
        </w:rPr>
      </w:pPr>
      <w:r w:rsidRPr="008B55B9">
        <w:rPr>
          <w:rFonts w:hint="cs"/>
          <w:rtl/>
          <w:lang w:bidi="fa-IR"/>
        </w:rPr>
        <w:lastRenderedPageBreak/>
        <w:t xml:space="preserve">شکل </w:t>
      </w:r>
      <w:r>
        <w:rPr>
          <w:rFonts w:hint="cs"/>
          <w:rtl/>
          <w:lang w:bidi="fa-IR"/>
        </w:rPr>
        <w:t>4-</w:t>
      </w:r>
      <w:r w:rsidR="00530FBD">
        <w:rPr>
          <w:rFonts w:hint="cs"/>
          <w:rtl/>
          <w:lang w:bidi="fa-IR"/>
        </w:rPr>
        <w:t>3</w:t>
      </w:r>
      <w:r>
        <w:rPr>
          <w:rFonts w:hint="cs"/>
          <w:rtl/>
          <w:lang w:bidi="fa-IR"/>
        </w:rPr>
        <w:t xml:space="preserve"> کره محلولیت هانسن موی چرب نمونه شماره </w:t>
      </w:r>
      <w:r w:rsidR="00530FBD">
        <w:rPr>
          <w:rFonts w:hint="cs"/>
          <w:rtl/>
          <w:lang w:bidi="fa-IR"/>
        </w:rPr>
        <w:t>2</w:t>
      </w:r>
    </w:p>
    <w:p w14:paraId="5E6A0695" w14:textId="6D5E73C9" w:rsidR="008B55B9" w:rsidRDefault="008B55B9" w:rsidP="008B55B9">
      <w:pPr>
        <w:spacing w:line="480" w:lineRule="auto"/>
        <w:jc w:val="center"/>
        <w:rPr>
          <w:rtl/>
          <w:lang w:bidi="fa-IR"/>
        </w:rPr>
      </w:pPr>
      <w:r w:rsidRPr="008B55B9">
        <w:rPr>
          <w:noProof/>
          <w:rtl/>
        </w:rPr>
        <w:drawing>
          <wp:inline distT="0" distB="0" distL="0" distR="0" wp14:anchorId="5B8CCAA6" wp14:editId="7F3D9D92">
            <wp:extent cx="5580380" cy="288021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80380" cy="2880215"/>
                    </a:xfrm>
                    <a:prstGeom prst="rect">
                      <a:avLst/>
                    </a:prstGeom>
                  </pic:spPr>
                </pic:pic>
              </a:graphicData>
            </a:graphic>
          </wp:inline>
        </w:drawing>
      </w:r>
    </w:p>
    <w:p w14:paraId="17826E0D" w14:textId="77777777" w:rsidR="008B55B9" w:rsidRDefault="008B55B9" w:rsidP="00357B38">
      <w:pPr>
        <w:spacing w:line="480" w:lineRule="auto"/>
        <w:jc w:val="left"/>
        <w:rPr>
          <w:color w:val="FF0000"/>
          <w:sz w:val="28"/>
          <w:szCs w:val="32"/>
          <w:rtl/>
          <w:lang w:bidi="fa-IR"/>
        </w:rPr>
      </w:pPr>
    </w:p>
    <w:p w14:paraId="0B4A5901" w14:textId="4C753557" w:rsidR="008B55B9" w:rsidRDefault="008B55B9" w:rsidP="008B55B9">
      <w:pPr>
        <w:spacing w:line="480" w:lineRule="auto"/>
        <w:jc w:val="center"/>
        <w:rPr>
          <w:rtl/>
          <w:lang w:bidi="fa-IR"/>
        </w:rPr>
      </w:pPr>
      <w:r w:rsidRPr="008B55B9">
        <w:rPr>
          <w:rFonts w:hint="cs"/>
          <w:rtl/>
          <w:lang w:bidi="fa-IR"/>
        </w:rPr>
        <w:t xml:space="preserve">شکل </w:t>
      </w:r>
      <w:r>
        <w:rPr>
          <w:rFonts w:hint="cs"/>
          <w:rtl/>
          <w:lang w:bidi="fa-IR"/>
        </w:rPr>
        <w:t>4-4 کره محلولیت هانسن موی چرب نمونه شماره 3</w:t>
      </w:r>
    </w:p>
    <w:p w14:paraId="478C25CB" w14:textId="39C88160" w:rsidR="008B55B9" w:rsidRDefault="008B55B9" w:rsidP="008B55B9">
      <w:pPr>
        <w:spacing w:line="480" w:lineRule="auto"/>
        <w:jc w:val="center"/>
        <w:rPr>
          <w:rtl/>
          <w:lang w:bidi="fa-IR"/>
        </w:rPr>
      </w:pPr>
      <w:r w:rsidRPr="008B55B9">
        <w:rPr>
          <w:noProof/>
          <w:rtl/>
        </w:rPr>
        <w:drawing>
          <wp:inline distT="0" distB="0" distL="0" distR="0" wp14:anchorId="5C1808A1" wp14:editId="48DC90C1">
            <wp:extent cx="5580380" cy="2859349"/>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80380" cy="2859349"/>
                    </a:xfrm>
                    <a:prstGeom prst="rect">
                      <a:avLst/>
                    </a:prstGeom>
                  </pic:spPr>
                </pic:pic>
              </a:graphicData>
            </a:graphic>
          </wp:inline>
        </w:drawing>
      </w:r>
    </w:p>
    <w:p w14:paraId="50AA17E6" w14:textId="77777777" w:rsidR="008B55B9" w:rsidRDefault="008B55B9" w:rsidP="008B55B9">
      <w:pPr>
        <w:spacing w:line="480" w:lineRule="auto"/>
        <w:jc w:val="center"/>
        <w:rPr>
          <w:rtl/>
          <w:lang w:bidi="fa-IR"/>
        </w:rPr>
      </w:pPr>
    </w:p>
    <w:p w14:paraId="2863BFF4" w14:textId="77777777" w:rsidR="008B55B9" w:rsidRDefault="008B55B9" w:rsidP="008B55B9">
      <w:pPr>
        <w:spacing w:line="480" w:lineRule="auto"/>
        <w:jc w:val="center"/>
        <w:rPr>
          <w:rtl/>
          <w:lang w:bidi="fa-IR"/>
        </w:rPr>
      </w:pPr>
    </w:p>
    <w:p w14:paraId="6F02B12D" w14:textId="1A4C2DB9" w:rsidR="008B55B9" w:rsidRDefault="008B55B9" w:rsidP="008B55B9">
      <w:pPr>
        <w:spacing w:line="480" w:lineRule="auto"/>
        <w:jc w:val="center"/>
        <w:rPr>
          <w:rtl/>
          <w:lang w:bidi="fa-IR"/>
        </w:rPr>
      </w:pPr>
      <w:r>
        <w:rPr>
          <w:rFonts w:hint="cs"/>
          <w:rtl/>
          <w:lang w:bidi="fa-IR"/>
        </w:rPr>
        <w:lastRenderedPageBreak/>
        <w:t>شکل 4-5 کره محلولیت هانسن موی شسته شده نمونه شماره 1</w:t>
      </w:r>
    </w:p>
    <w:p w14:paraId="6F28B945" w14:textId="6E9B0944" w:rsidR="008B55B9" w:rsidRDefault="008B55B9" w:rsidP="008B55B9">
      <w:pPr>
        <w:spacing w:line="480" w:lineRule="auto"/>
        <w:jc w:val="center"/>
        <w:rPr>
          <w:rtl/>
          <w:lang w:bidi="fa-IR"/>
        </w:rPr>
      </w:pPr>
      <w:r w:rsidRPr="008B55B9">
        <w:rPr>
          <w:noProof/>
          <w:rtl/>
        </w:rPr>
        <w:drawing>
          <wp:inline distT="0" distB="0" distL="0" distR="0" wp14:anchorId="4CBF67E5" wp14:editId="2E2F9D48">
            <wp:extent cx="5580380" cy="288021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80380" cy="2880215"/>
                    </a:xfrm>
                    <a:prstGeom prst="rect">
                      <a:avLst/>
                    </a:prstGeom>
                  </pic:spPr>
                </pic:pic>
              </a:graphicData>
            </a:graphic>
          </wp:inline>
        </w:drawing>
      </w:r>
    </w:p>
    <w:p w14:paraId="73B1AF04" w14:textId="77777777" w:rsidR="008B55B9" w:rsidRDefault="008B55B9" w:rsidP="008B55B9">
      <w:pPr>
        <w:spacing w:line="480" w:lineRule="auto"/>
        <w:jc w:val="center"/>
        <w:rPr>
          <w:rtl/>
          <w:lang w:bidi="fa-IR"/>
        </w:rPr>
      </w:pPr>
    </w:p>
    <w:p w14:paraId="4E1942C6" w14:textId="6A12AC7E" w:rsidR="008B55B9" w:rsidRDefault="008B55B9" w:rsidP="008B55B9">
      <w:pPr>
        <w:spacing w:line="480" w:lineRule="auto"/>
        <w:jc w:val="center"/>
        <w:rPr>
          <w:rtl/>
          <w:lang w:bidi="fa-IR"/>
        </w:rPr>
      </w:pPr>
      <w:r>
        <w:rPr>
          <w:rFonts w:hint="cs"/>
          <w:rtl/>
          <w:lang w:bidi="fa-IR"/>
        </w:rPr>
        <w:t>شکل 4-6 کره محلولیت هانسن موی شسته شده نمونه شماره 2</w:t>
      </w:r>
    </w:p>
    <w:p w14:paraId="16E4FEE1" w14:textId="199F5A64" w:rsidR="008B55B9" w:rsidRDefault="008B55B9" w:rsidP="008B55B9">
      <w:pPr>
        <w:spacing w:line="480" w:lineRule="auto"/>
        <w:jc w:val="center"/>
        <w:rPr>
          <w:rtl/>
          <w:lang w:bidi="fa-IR"/>
        </w:rPr>
      </w:pPr>
      <w:r w:rsidRPr="008B55B9">
        <w:rPr>
          <w:noProof/>
          <w:rtl/>
        </w:rPr>
        <w:drawing>
          <wp:inline distT="0" distB="0" distL="0" distR="0" wp14:anchorId="115B7729" wp14:editId="493218D6">
            <wp:extent cx="5580380" cy="2882004"/>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580380" cy="2882004"/>
                    </a:xfrm>
                    <a:prstGeom prst="rect">
                      <a:avLst/>
                    </a:prstGeom>
                  </pic:spPr>
                </pic:pic>
              </a:graphicData>
            </a:graphic>
          </wp:inline>
        </w:drawing>
      </w:r>
    </w:p>
    <w:p w14:paraId="21EF98CB" w14:textId="77777777" w:rsidR="008B55B9" w:rsidRDefault="008B55B9" w:rsidP="008B55B9">
      <w:pPr>
        <w:spacing w:line="480" w:lineRule="auto"/>
        <w:jc w:val="center"/>
        <w:rPr>
          <w:rtl/>
          <w:lang w:bidi="fa-IR"/>
        </w:rPr>
      </w:pPr>
    </w:p>
    <w:p w14:paraId="7FC56F6C" w14:textId="77777777" w:rsidR="008B55B9" w:rsidRDefault="008B55B9" w:rsidP="008B55B9">
      <w:pPr>
        <w:spacing w:line="480" w:lineRule="auto"/>
        <w:jc w:val="center"/>
        <w:rPr>
          <w:rtl/>
          <w:lang w:bidi="fa-IR"/>
        </w:rPr>
      </w:pPr>
    </w:p>
    <w:p w14:paraId="19673BE9" w14:textId="1B67A2CD" w:rsidR="008B55B9" w:rsidRDefault="008B55B9" w:rsidP="008B55B9">
      <w:pPr>
        <w:spacing w:line="480" w:lineRule="auto"/>
        <w:jc w:val="center"/>
        <w:rPr>
          <w:rtl/>
          <w:lang w:bidi="fa-IR"/>
        </w:rPr>
      </w:pPr>
      <w:r>
        <w:rPr>
          <w:rFonts w:hint="cs"/>
          <w:rtl/>
          <w:lang w:bidi="fa-IR"/>
        </w:rPr>
        <w:lastRenderedPageBreak/>
        <w:t>شکل 4-7 کره محلولیت هانسن موی شسته شده نمونه شماره 3</w:t>
      </w:r>
    </w:p>
    <w:p w14:paraId="3A9258DB" w14:textId="4C007EE8" w:rsidR="008B55B9" w:rsidRDefault="008B55B9" w:rsidP="008B55B9">
      <w:pPr>
        <w:spacing w:line="480" w:lineRule="auto"/>
        <w:jc w:val="center"/>
        <w:rPr>
          <w:lang w:bidi="fa-IR"/>
        </w:rPr>
      </w:pPr>
      <w:r w:rsidRPr="008B55B9">
        <w:rPr>
          <w:noProof/>
          <w:rtl/>
        </w:rPr>
        <w:drawing>
          <wp:inline distT="0" distB="0" distL="0" distR="0" wp14:anchorId="4A116BD6" wp14:editId="42336092">
            <wp:extent cx="5580380" cy="2873657"/>
            <wp:effectExtent l="0" t="0" r="127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80380" cy="2873657"/>
                    </a:xfrm>
                    <a:prstGeom prst="rect">
                      <a:avLst/>
                    </a:prstGeom>
                  </pic:spPr>
                </pic:pic>
              </a:graphicData>
            </a:graphic>
          </wp:inline>
        </w:drawing>
      </w:r>
    </w:p>
    <w:p w14:paraId="54506D9B" w14:textId="77777777" w:rsidR="008B55B9" w:rsidRDefault="008B55B9" w:rsidP="008B55B9">
      <w:pPr>
        <w:spacing w:line="480" w:lineRule="auto"/>
        <w:jc w:val="center"/>
        <w:rPr>
          <w:lang w:bidi="fa-IR"/>
        </w:rPr>
      </w:pPr>
    </w:p>
    <w:p w14:paraId="1A11BE8A" w14:textId="77777777" w:rsidR="002D7158" w:rsidRDefault="002D7158" w:rsidP="00357B38">
      <w:pPr>
        <w:spacing w:line="480" w:lineRule="auto"/>
        <w:jc w:val="left"/>
        <w:rPr>
          <w:color w:val="FF0000"/>
          <w:sz w:val="28"/>
          <w:szCs w:val="32"/>
          <w:rtl/>
          <w:lang w:bidi="fa-IR"/>
        </w:rPr>
      </w:pPr>
    </w:p>
    <w:p w14:paraId="3D6E8263" w14:textId="39C4EBF5" w:rsidR="002D7158" w:rsidRDefault="002D7158" w:rsidP="002D7158">
      <w:pPr>
        <w:spacing w:line="480" w:lineRule="auto"/>
        <w:jc w:val="left"/>
        <w:rPr>
          <w:rtl/>
          <w:lang w:bidi="fa-IR"/>
        </w:rPr>
      </w:pPr>
      <w:r>
        <w:rPr>
          <w:rFonts w:hint="cs"/>
          <w:rtl/>
          <w:lang w:bidi="fa-IR"/>
        </w:rPr>
        <w:t xml:space="preserve">پارامتر‌های </w:t>
      </w:r>
      <w:r>
        <w:rPr>
          <w:lang w:bidi="fa-IR"/>
        </w:rPr>
        <w:t>HSP</w:t>
      </w:r>
      <w:r>
        <w:rPr>
          <w:rFonts w:hint="cs"/>
          <w:rtl/>
          <w:lang w:bidi="fa-IR"/>
        </w:rPr>
        <w:t xml:space="preserve"> نهایی تار موی چرب که میانگین </w:t>
      </w:r>
      <w:r>
        <w:rPr>
          <w:lang w:bidi="fa-IR"/>
        </w:rPr>
        <w:t>HSP</w:t>
      </w:r>
      <w:r>
        <w:rPr>
          <w:rFonts w:hint="cs"/>
          <w:rtl/>
          <w:lang w:bidi="fa-IR"/>
        </w:rPr>
        <w:t xml:space="preserve"> سه نمونه حاضر در آزمایش هستند در جدول 4-4 آمده است. </w:t>
      </w:r>
    </w:p>
    <w:tbl>
      <w:tblPr>
        <w:tblStyle w:val="HeaderLine"/>
        <w:bidiVisual/>
        <w:tblW w:w="0" w:type="auto"/>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530"/>
        <w:gridCol w:w="1530"/>
        <w:gridCol w:w="1440"/>
        <w:gridCol w:w="1440"/>
        <w:gridCol w:w="1137"/>
      </w:tblGrid>
      <w:tr w:rsidR="00D5541F" w14:paraId="5798F423" w14:textId="264A3E0A" w:rsidTr="00D5541F">
        <w:trPr>
          <w:cnfStyle w:val="100000000000" w:firstRow="1" w:lastRow="0" w:firstColumn="0" w:lastColumn="0" w:oddVBand="0" w:evenVBand="0" w:oddHBand="0" w:evenHBand="0" w:firstRowFirstColumn="0" w:firstRowLastColumn="0" w:lastRowFirstColumn="0" w:lastRowLastColumn="0"/>
          <w:trHeight w:val="489"/>
        </w:trPr>
        <w:tc>
          <w:tcPr>
            <w:tcW w:w="1825" w:type="dxa"/>
            <w:vMerge w:val="restart"/>
          </w:tcPr>
          <w:p w14:paraId="6FC3BF68" w14:textId="2DC8CF9F" w:rsidR="00D5541F" w:rsidRDefault="00D5541F" w:rsidP="00626AD1">
            <w:pPr>
              <w:spacing w:line="480" w:lineRule="auto"/>
              <w:jc w:val="center"/>
              <w:rPr>
                <w:rtl/>
                <w:lang w:bidi="fa-IR"/>
              </w:rPr>
            </w:pPr>
            <w:r>
              <w:rPr>
                <w:rFonts w:hint="cs"/>
                <w:rtl/>
                <w:lang w:bidi="fa-IR"/>
              </w:rPr>
              <w:t>نمونه‌ها</w:t>
            </w:r>
          </w:p>
        </w:tc>
        <w:tc>
          <w:tcPr>
            <w:tcW w:w="5940" w:type="dxa"/>
            <w:gridSpan w:val="4"/>
          </w:tcPr>
          <w:p w14:paraId="183FB3D5" w14:textId="2011EC04" w:rsidR="00D5541F" w:rsidRDefault="00D5541F" w:rsidP="00626AD1">
            <w:pPr>
              <w:bidi w:val="0"/>
              <w:spacing w:line="480" w:lineRule="auto"/>
              <w:jc w:val="center"/>
              <w:rPr>
                <w:lang w:bidi="fa-IR"/>
              </w:rPr>
            </w:pPr>
            <w:r>
              <w:rPr>
                <w:lang w:bidi="fa-IR"/>
              </w:rPr>
              <w:t>HSPs</w:t>
            </w:r>
          </w:p>
        </w:tc>
        <w:tc>
          <w:tcPr>
            <w:tcW w:w="1137" w:type="dxa"/>
            <w:vMerge w:val="restart"/>
          </w:tcPr>
          <w:p w14:paraId="093AC001" w14:textId="48F4E86D" w:rsidR="00D5541F" w:rsidRPr="00465674" w:rsidRDefault="00D5541F" w:rsidP="00465674">
            <w:pPr>
              <w:bidi w:val="0"/>
              <w:spacing w:line="480" w:lineRule="auto"/>
              <w:jc w:val="center"/>
              <w:rPr>
                <w:rFonts w:cs="Arial Unicode MS"/>
                <w:lang w:bidi="hi-IN"/>
              </w:rPr>
            </w:pPr>
            <w:r>
              <w:rPr>
                <w:lang w:bidi="fa-IR"/>
              </w:rPr>
              <w:t>R</w:t>
            </w:r>
            <w:r w:rsidR="00465674">
              <w:rPr>
                <w:rFonts w:cs="Arial Unicode MS"/>
                <w:vertAlign w:val="subscript"/>
                <w:lang w:bidi="hi-IN"/>
              </w:rPr>
              <w:t>0</w:t>
            </w:r>
          </w:p>
        </w:tc>
      </w:tr>
      <w:tr w:rsidR="00D5541F" w14:paraId="49D5E43A" w14:textId="2DE4ACF2" w:rsidTr="00D5541F">
        <w:trPr>
          <w:trHeight w:val="462"/>
        </w:trPr>
        <w:tc>
          <w:tcPr>
            <w:tcW w:w="1825" w:type="dxa"/>
            <w:vMerge/>
          </w:tcPr>
          <w:p w14:paraId="21DADA87" w14:textId="77777777" w:rsidR="00D5541F" w:rsidRDefault="00D5541F" w:rsidP="00626AD1">
            <w:pPr>
              <w:spacing w:line="480" w:lineRule="auto"/>
              <w:jc w:val="center"/>
              <w:rPr>
                <w:rtl/>
                <w:lang w:bidi="fa-IR"/>
              </w:rPr>
            </w:pPr>
          </w:p>
        </w:tc>
        <w:tc>
          <w:tcPr>
            <w:tcW w:w="1530" w:type="dxa"/>
          </w:tcPr>
          <w:p w14:paraId="63FE3187" w14:textId="459B8CDA" w:rsidR="00D5541F" w:rsidRDefault="00D5541F" w:rsidP="00626AD1">
            <w:pPr>
              <w:bidi w:val="0"/>
              <w:spacing w:line="480" w:lineRule="auto"/>
              <w:jc w:val="center"/>
              <w:rPr>
                <w:rtl/>
                <w:lang w:bidi="fa-IR"/>
              </w:rPr>
            </w:pPr>
            <w:r>
              <w:rPr>
                <w:rFonts w:cs="Times New Roman"/>
                <w:rtl/>
                <w:lang w:bidi="fa-IR"/>
              </w:rPr>
              <w:t>δ</w:t>
            </w:r>
            <w:r w:rsidRPr="00022F0C">
              <w:rPr>
                <w:rFonts w:cs="Times New Roman"/>
                <w:vertAlign w:val="subscript"/>
                <w:lang w:bidi="fa-IR"/>
              </w:rPr>
              <w:t>H</w:t>
            </w:r>
          </w:p>
        </w:tc>
        <w:tc>
          <w:tcPr>
            <w:tcW w:w="1530" w:type="dxa"/>
          </w:tcPr>
          <w:p w14:paraId="29BEE2A2" w14:textId="74F3BCB6" w:rsidR="00D5541F" w:rsidRDefault="00D5541F" w:rsidP="00626AD1">
            <w:pPr>
              <w:bidi w:val="0"/>
              <w:spacing w:line="480" w:lineRule="auto"/>
              <w:jc w:val="center"/>
              <w:rPr>
                <w:rtl/>
                <w:lang w:bidi="fa-IR"/>
              </w:rPr>
            </w:pPr>
            <w:r>
              <w:rPr>
                <w:rFonts w:cs="Times New Roman"/>
                <w:rtl/>
                <w:lang w:bidi="fa-IR"/>
              </w:rPr>
              <w:t>δ</w:t>
            </w:r>
            <w:r w:rsidRPr="00022F0C">
              <w:rPr>
                <w:rFonts w:cs="Times New Roman"/>
                <w:vertAlign w:val="subscript"/>
                <w:lang w:bidi="fa-IR"/>
              </w:rPr>
              <w:t>P</w:t>
            </w:r>
          </w:p>
        </w:tc>
        <w:tc>
          <w:tcPr>
            <w:tcW w:w="1440" w:type="dxa"/>
          </w:tcPr>
          <w:p w14:paraId="1B092B7C" w14:textId="6A980C86" w:rsidR="00D5541F" w:rsidRDefault="00D5541F" w:rsidP="00626AD1">
            <w:pPr>
              <w:bidi w:val="0"/>
              <w:spacing w:line="480" w:lineRule="auto"/>
              <w:jc w:val="center"/>
              <w:rPr>
                <w:rtl/>
                <w:lang w:bidi="fa-IR"/>
              </w:rPr>
            </w:pPr>
            <w:r>
              <w:rPr>
                <w:rFonts w:cs="Times New Roman"/>
                <w:rtl/>
                <w:lang w:bidi="fa-IR"/>
              </w:rPr>
              <w:t>δ</w:t>
            </w:r>
            <w:r w:rsidRPr="00022F0C">
              <w:rPr>
                <w:rFonts w:cs="Times New Roman"/>
                <w:vertAlign w:val="subscript"/>
                <w:lang w:bidi="fa-IR"/>
              </w:rPr>
              <w:t>D</w:t>
            </w:r>
          </w:p>
        </w:tc>
        <w:tc>
          <w:tcPr>
            <w:tcW w:w="1440" w:type="dxa"/>
          </w:tcPr>
          <w:p w14:paraId="3A041D15" w14:textId="5B758604" w:rsidR="00D5541F" w:rsidRDefault="00D5541F" w:rsidP="00626AD1">
            <w:pPr>
              <w:bidi w:val="0"/>
              <w:spacing w:line="480" w:lineRule="auto"/>
              <w:jc w:val="center"/>
              <w:rPr>
                <w:rFonts w:cs="Times New Roman"/>
                <w:rtl/>
                <w:lang w:bidi="fa-IR"/>
              </w:rPr>
            </w:pPr>
            <w:r w:rsidRPr="0096276D">
              <w:rPr>
                <w:rFonts w:cs="Times New Roman"/>
                <w:sz w:val="28"/>
                <w:szCs w:val="32"/>
                <w:lang w:bidi="fa-IR"/>
              </w:rPr>
              <w:t>δ</w:t>
            </w:r>
            <w:r w:rsidRPr="0096276D">
              <w:rPr>
                <w:rFonts w:cs="Times New Roman"/>
                <w:sz w:val="28"/>
                <w:szCs w:val="32"/>
                <w:vertAlign w:val="subscript"/>
                <w:lang w:bidi="fa-IR"/>
              </w:rPr>
              <w:t>T</w:t>
            </w:r>
          </w:p>
        </w:tc>
        <w:tc>
          <w:tcPr>
            <w:tcW w:w="1137" w:type="dxa"/>
            <w:vMerge/>
          </w:tcPr>
          <w:p w14:paraId="38CB9DCD" w14:textId="77777777" w:rsidR="00D5541F" w:rsidRPr="0096276D" w:rsidRDefault="00D5541F" w:rsidP="00626AD1">
            <w:pPr>
              <w:bidi w:val="0"/>
              <w:spacing w:line="480" w:lineRule="auto"/>
              <w:jc w:val="center"/>
              <w:rPr>
                <w:rFonts w:cs="Times New Roman"/>
                <w:sz w:val="28"/>
                <w:szCs w:val="32"/>
                <w:lang w:bidi="fa-IR"/>
              </w:rPr>
            </w:pPr>
          </w:p>
        </w:tc>
      </w:tr>
      <w:tr w:rsidR="00EF03A2" w14:paraId="3FEA3440" w14:textId="76718BCC" w:rsidTr="00402AB1">
        <w:trPr>
          <w:trHeight w:val="372"/>
        </w:trPr>
        <w:tc>
          <w:tcPr>
            <w:tcW w:w="1825" w:type="dxa"/>
            <w:vAlign w:val="bottom"/>
          </w:tcPr>
          <w:p w14:paraId="2DA1570B" w14:textId="0997742E" w:rsidR="00EF03A2" w:rsidRDefault="00EF03A2" w:rsidP="00626AD1">
            <w:pPr>
              <w:spacing w:line="480" w:lineRule="auto"/>
              <w:jc w:val="center"/>
              <w:rPr>
                <w:rtl/>
                <w:lang w:bidi="fa-IR"/>
              </w:rPr>
            </w:pPr>
            <w:r>
              <w:rPr>
                <w:rFonts w:hint="cs"/>
                <w:rtl/>
                <w:lang w:bidi="fa-IR"/>
              </w:rPr>
              <w:t>نمونه 1</w:t>
            </w:r>
          </w:p>
        </w:tc>
        <w:tc>
          <w:tcPr>
            <w:tcW w:w="1530" w:type="dxa"/>
            <w:vAlign w:val="top"/>
          </w:tcPr>
          <w:p w14:paraId="21950FE6" w14:textId="35BBF18B" w:rsidR="00EF03A2" w:rsidRPr="00EF03A2" w:rsidRDefault="002A4223" w:rsidP="00530FBD">
            <w:pPr>
              <w:spacing w:line="480" w:lineRule="auto"/>
              <w:jc w:val="center"/>
              <w:rPr>
                <w:rFonts w:ascii="Cambria Math" w:eastAsiaTheme="minorEastAsia" w:hAnsi="Cambria Math"/>
                <w:rtl/>
                <w:lang w:bidi="fa-IR"/>
                <w:oMath/>
              </w:rPr>
            </w:pPr>
            <m:oMathPara>
              <m:oMath>
                <m:r>
                  <m:rPr>
                    <m:sty m:val="p"/>
                  </m:rPr>
                  <w:rPr>
                    <w:rFonts w:ascii="Cambria Math" w:hAnsi="Cambria Math"/>
                    <w:rtl/>
                    <w:lang w:bidi="fa-IR"/>
                  </w:rPr>
                  <m:t>۱۹/۱۴</m:t>
                </m:r>
              </m:oMath>
            </m:oMathPara>
          </w:p>
        </w:tc>
        <w:tc>
          <w:tcPr>
            <w:tcW w:w="1530" w:type="dxa"/>
            <w:vAlign w:val="top"/>
          </w:tcPr>
          <w:p w14:paraId="6E8FA84B" w14:textId="35DB0D19" w:rsidR="00EF03A2" w:rsidRPr="00EF03A2" w:rsidRDefault="002A4223" w:rsidP="00530FBD">
            <w:pPr>
              <w:spacing w:line="480" w:lineRule="auto"/>
              <w:jc w:val="center"/>
              <w:rPr>
                <w:rFonts w:ascii="Cambria Math" w:eastAsiaTheme="minorEastAsia" w:hAnsi="Cambria Math"/>
                <w:rtl/>
                <w:lang w:bidi="fa-IR"/>
                <w:oMath/>
              </w:rPr>
            </w:pPr>
            <m:oMathPara>
              <m:oMath>
                <m:r>
                  <m:rPr>
                    <m:sty m:val="p"/>
                  </m:rPr>
                  <w:rPr>
                    <w:rFonts w:ascii="Cambria Math" w:hAnsi="Cambria Math"/>
                    <w:rtl/>
                    <w:lang w:bidi="fa-IR"/>
                  </w:rPr>
                  <m:t>۱۸/۹۱</m:t>
                </m:r>
              </m:oMath>
            </m:oMathPara>
          </w:p>
        </w:tc>
        <w:tc>
          <w:tcPr>
            <w:tcW w:w="1440" w:type="dxa"/>
            <w:vAlign w:val="top"/>
          </w:tcPr>
          <w:p w14:paraId="183838DD" w14:textId="192755E3" w:rsidR="00EF03A2" w:rsidRPr="00EF03A2" w:rsidRDefault="002A4223" w:rsidP="00530FBD">
            <w:pPr>
              <w:spacing w:line="480" w:lineRule="auto"/>
              <w:jc w:val="center"/>
              <w:rPr>
                <w:rFonts w:ascii="Cambria Math" w:eastAsiaTheme="minorEastAsia" w:hAnsi="Cambria Math"/>
                <w:rtl/>
                <w:lang w:bidi="fa-IR"/>
                <w:oMath/>
              </w:rPr>
            </w:pPr>
            <m:oMathPara>
              <m:oMath>
                <m:r>
                  <m:rPr>
                    <m:sty m:val="p"/>
                  </m:rPr>
                  <w:rPr>
                    <w:rFonts w:ascii="Cambria Math" w:hAnsi="Cambria Math"/>
                    <w:rtl/>
                    <w:lang w:bidi="fa-IR"/>
                  </w:rPr>
                  <m:t>۱۸/۳۳</m:t>
                </m:r>
              </m:oMath>
            </m:oMathPara>
          </w:p>
        </w:tc>
        <w:tc>
          <w:tcPr>
            <w:tcW w:w="1440" w:type="dxa"/>
            <w:vAlign w:val="bottom"/>
          </w:tcPr>
          <w:p w14:paraId="080AA52D" w14:textId="1FD37D44" w:rsidR="00EF03A2" w:rsidRPr="00EF03A2" w:rsidRDefault="002A4223" w:rsidP="00EF03A2">
            <w:pPr>
              <w:spacing w:line="480" w:lineRule="auto"/>
              <w:jc w:val="center"/>
              <w:rPr>
                <w:rFonts w:ascii="Cambria Math" w:eastAsiaTheme="minorEastAsia" w:hAnsi="Cambria Math"/>
                <w:lang w:bidi="fa-IR"/>
                <w:oMath/>
              </w:rPr>
            </w:pPr>
            <m:oMathPara>
              <m:oMath>
                <m:r>
                  <w:rPr>
                    <w:rFonts w:ascii="Cambria Math" w:eastAsiaTheme="minorEastAsia" w:hAnsi="Cambria Math"/>
                    <w:rtl/>
                    <w:lang w:bidi="fa-IR"/>
                  </w:rPr>
                  <m:t>۳۲/۵۶</m:t>
                </m:r>
              </m:oMath>
            </m:oMathPara>
          </w:p>
        </w:tc>
        <w:tc>
          <w:tcPr>
            <w:tcW w:w="1137" w:type="dxa"/>
            <w:vAlign w:val="bottom"/>
          </w:tcPr>
          <w:p w14:paraId="7D0D1880" w14:textId="3FB19FEC" w:rsidR="00EF03A2" w:rsidRPr="002A4223" w:rsidRDefault="002A4223" w:rsidP="00530FBD">
            <w:pPr>
              <w:spacing w:line="480" w:lineRule="auto"/>
              <w:jc w:val="center"/>
              <w:rPr>
                <w:rFonts w:ascii="Cambria Math" w:hAnsi="Cambria Math"/>
                <w:lang w:bidi="fa-IR"/>
                <w:oMath/>
              </w:rPr>
            </w:pPr>
            <m:oMathPara>
              <m:oMath>
                <m:r>
                  <m:rPr>
                    <m:sty m:val="p"/>
                  </m:rPr>
                  <w:rPr>
                    <w:rFonts w:ascii="Cambria Math" w:eastAsiaTheme="minorEastAsia" w:hAnsi="Cambria Math" w:hint="cs"/>
                    <w:rtl/>
                    <w:lang w:bidi="fa-IR"/>
                  </w:rPr>
                  <m:t>9/3</m:t>
                </m:r>
              </m:oMath>
            </m:oMathPara>
          </w:p>
        </w:tc>
      </w:tr>
      <w:tr w:rsidR="002A4223" w14:paraId="7D46696E" w14:textId="7A71EF64" w:rsidTr="00402AB1">
        <w:tc>
          <w:tcPr>
            <w:tcW w:w="1825" w:type="dxa"/>
          </w:tcPr>
          <w:p w14:paraId="16E35D69" w14:textId="3C5C259D" w:rsidR="002A4223" w:rsidRDefault="002A4223" w:rsidP="00626AD1">
            <w:pPr>
              <w:spacing w:line="480" w:lineRule="auto"/>
              <w:jc w:val="center"/>
              <w:rPr>
                <w:rtl/>
                <w:lang w:bidi="fa-IR"/>
              </w:rPr>
            </w:pPr>
            <w:r>
              <w:rPr>
                <w:rFonts w:hint="cs"/>
                <w:rtl/>
                <w:lang w:bidi="fa-IR"/>
              </w:rPr>
              <w:t>نمونه 2</w:t>
            </w:r>
          </w:p>
        </w:tc>
        <w:tc>
          <w:tcPr>
            <w:tcW w:w="1530" w:type="dxa"/>
            <w:vAlign w:val="top"/>
          </w:tcPr>
          <w:p w14:paraId="2B8336AC" w14:textId="6728A7E9" w:rsidR="002A4223" w:rsidRPr="00EF03A2" w:rsidRDefault="002A4223" w:rsidP="00530FBD">
            <w:pPr>
              <w:spacing w:line="480" w:lineRule="auto"/>
              <w:jc w:val="center"/>
              <w:rPr>
                <w:rFonts w:ascii="Cambria Math" w:eastAsiaTheme="minorEastAsia" w:hAnsi="Cambria Math"/>
                <w:rtl/>
                <w:lang w:bidi="fa-IR"/>
                <w:oMath/>
              </w:rPr>
            </w:pPr>
            <m:oMathPara>
              <m:oMath>
                <m:r>
                  <m:rPr>
                    <m:sty m:val="p"/>
                  </m:rPr>
                  <w:rPr>
                    <w:rFonts w:ascii="Cambria Math" w:hAnsi="Cambria Math"/>
                    <w:rtl/>
                    <w:lang w:bidi="fa-IR"/>
                  </w:rPr>
                  <m:t>۱۹/۲۲</m:t>
                </m:r>
              </m:oMath>
            </m:oMathPara>
          </w:p>
        </w:tc>
        <w:tc>
          <w:tcPr>
            <w:tcW w:w="1530" w:type="dxa"/>
            <w:vAlign w:val="top"/>
          </w:tcPr>
          <w:p w14:paraId="63D540CB" w14:textId="33341B41" w:rsidR="002A4223" w:rsidRPr="00EF03A2" w:rsidRDefault="002A4223" w:rsidP="00530FBD">
            <w:pPr>
              <w:spacing w:line="480" w:lineRule="auto"/>
              <w:jc w:val="center"/>
              <w:rPr>
                <w:rFonts w:ascii="Cambria Math" w:eastAsiaTheme="minorEastAsia" w:hAnsi="Cambria Math"/>
                <w:rtl/>
                <w:lang w:bidi="fa-IR"/>
                <w:oMath/>
              </w:rPr>
            </w:pPr>
            <m:oMathPara>
              <m:oMath>
                <m:r>
                  <m:rPr>
                    <m:sty m:val="p"/>
                  </m:rPr>
                  <w:rPr>
                    <w:rFonts w:ascii="Cambria Math" w:hAnsi="Cambria Math"/>
                    <w:rtl/>
                    <w:lang w:bidi="fa-IR"/>
                  </w:rPr>
                  <m:t>۱۸/۵۵</m:t>
                </m:r>
              </m:oMath>
            </m:oMathPara>
          </w:p>
        </w:tc>
        <w:tc>
          <w:tcPr>
            <w:tcW w:w="1440" w:type="dxa"/>
            <w:vAlign w:val="top"/>
          </w:tcPr>
          <w:p w14:paraId="0723A38F" w14:textId="1E2D9AF6" w:rsidR="002A4223" w:rsidRPr="00EF03A2" w:rsidRDefault="002A4223" w:rsidP="00530FBD">
            <w:pPr>
              <w:spacing w:line="480" w:lineRule="auto"/>
              <w:jc w:val="center"/>
              <w:rPr>
                <w:rFonts w:ascii="Cambria Math" w:eastAsiaTheme="minorEastAsia" w:hAnsi="Cambria Math"/>
                <w:rtl/>
                <w:lang w:bidi="fa-IR"/>
                <w:oMath/>
              </w:rPr>
            </w:pPr>
            <m:oMathPara>
              <m:oMath>
                <m:r>
                  <m:rPr>
                    <m:sty m:val="p"/>
                  </m:rPr>
                  <w:rPr>
                    <w:rFonts w:ascii="Cambria Math" w:hAnsi="Cambria Math"/>
                    <w:rtl/>
                    <w:lang w:bidi="fa-IR"/>
                  </w:rPr>
                  <m:t>۱۸/۷۳</m:t>
                </m:r>
              </m:oMath>
            </m:oMathPara>
          </w:p>
        </w:tc>
        <w:tc>
          <w:tcPr>
            <w:tcW w:w="1440" w:type="dxa"/>
            <w:vAlign w:val="bottom"/>
          </w:tcPr>
          <w:p w14:paraId="1C571D02" w14:textId="1BC3567C" w:rsidR="002A4223" w:rsidRPr="00EF03A2" w:rsidRDefault="002A4223" w:rsidP="00530FBD">
            <w:pPr>
              <w:spacing w:line="480" w:lineRule="auto"/>
              <w:jc w:val="center"/>
              <w:rPr>
                <w:rFonts w:ascii="Cambria Math" w:eastAsiaTheme="minorEastAsia" w:hAnsi="Cambria Math"/>
                <w:rtl/>
                <w:lang w:bidi="fa-IR"/>
                <w:oMath/>
              </w:rPr>
            </w:pPr>
            <m:oMathPara>
              <m:oMath>
                <m:r>
                  <w:rPr>
                    <w:rFonts w:ascii="Cambria Math" w:eastAsiaTheme="minorEastAsia" w:hAnsi="Cambria Math"/>
                    <w:rtl/>
                    <w:lang w:bidi="fa-IR"/>
                  </w:rPr>
                  <m:t>۳۲/۶۲</m:t>
                </m:r>
              </m:oMath>
            </m:oMathPara>
          </w:p>
        </w:tc>
        <w:tc>
          <w:tcPr>
            <w:tcW w:w="1137" w:type="dxa"/>
            <w:vAlign w:val="top"/>
          </w:tcPr>
          <w:p w14:paraId="7FF9CA22" w14:textId="4AD628A4" w:rsidR="002A4223" w:rsidRPr="002A4223" w:rsidRDefault="002A4223" w:rsidP="00530FBD">
            <w:pPr>
              <w:spacing w:line="480" w:lineRule="auto"/>
              <w:jc w:val="center"/>
              <w:rPr>
                <w:rFonts w:ascii="Cambria Math" w:hAnsi="Cambria Math"/>
                <w:lang w:bidi="fa-IR"/>
                <w:oMath/>
              </w:rPr>
            </w:pPr>
            <m:oMathPara>
              <m:oMath>
                <m:r>
                  <m:rPr>
                    <m:sty m:val="p"/>
                  </m:rPr>
                  <w:rPr>
                    <w:rFonts w:ascii="Cambria Math" w:eastAsiaTheme="minorEastAsia" w:hAnsi="Cambria Math" w:hint="cs"/>
                    <w:rtl/>
                    <w:lang w:bidi="fa-IR"/>
                  </w:rPr>
                  <m:t>9/3</m:t>
                </m:r>
              </m:oMath>
            </m:oMathPara>
          </w:p>
        </w:tc>
      </w:tr>
      <w:tr w:rsidR="002A4223" w14:paraId="7D7B81E0" w14:textId="2CCC6F77" w:rsidTr="00402AB1">
        <w:tc>
          <w:tcPr>
            <w:tcW w:w="1825" w:type="dxa"/>
          </w:tcPr>
          <w:p w14:paraId="1147A1EA" w14:textId="6277E541" w:rsidR="002A4223" w:rsidRDefault="002A4223" w:rsidP="00626AD1">
            <w:pPr>
              <w:spacing w:line="480" w:lineRule="auto"/>
              <w:jc w:val="center"/>
              <w:rPr>
                <w:rtl/>
                <w:lang w:bidi="fa-IR"/>
              </w:rPr>
            </w:pPr>
            <w:r>
              <w:rPr>
                <w:rFonts w:hint="cs"/>
                <w:rtl/>
                <w:lang w:bidi="fa-IR"/>
              </w:rPr>
              <w:t>نمونه 3</w:t>
            </w:r>
          </w:p>
        </w:tc>
        <w:tc>
          <w:tcPr>
            <w:tcW w:w="1530" w:type="dxa"/>
            <w:vAlign w:val="top"/>
          </w:tcPr>
          <w:p w14:paraId="041B58B7" w14:textId="39B970C1" w:rsidR="002A4223" w:rsidRPr="00EF03A2" w:rsidRDefault="002A4223" w:rsidP="00530FBD">
            <w:pPr>
              <w:spacing w:line="480" w:lineRule="auto"/>
              <w:jc w:val="center"/>
              <w:rPr>
                <w:rFonts w:ascii="Cambria Math" w:eastAsiaTheme="minorEastAsia" w:hAnsi="Cambria Math"/>
                <w:rtl/>
                <w:lang w:bidi="fa-IR"/>
                <w:oMath/>
              </w:rPr>
            </w:pPr>
            <m:oMathPara>
              <m:oMath>
                <m:r>
                  <m:rPr>
                    <m:sty m:val="p"/>
                  </m:rPr>
                  <w:rPr>
                    <w:rFonts w:ascii="Cambria Math" w:hAnsi="Cambria Math"/>
                    <w:rtl/>
                    <w:lang w:bidi="fa-IR"/>
                  </w:rPr>
                  <m:t>۱۹/۱۹</m:t>
                </m:r>
              </m:oMath>
            </m:oMathPara>
          </w:p>
        </w:tc>
        <w:tc>
          <w:tcPr>
            <w:tcW w:w="1530" w:type="dxa"/>
            <w:vAlign w:val="top"/>
          </w:tcPr>
          <w:p w14:paraId="28271BA1" w14:textId="74A03D6F" w:rsidR="002A4223" w:rsidRPr="00EF03A2" w:rsidRDefault="002A4223" w:rsidP="00530FBD">
            <w:pPr>
              <w:spacing w:line="480" w:lineRule="auto"/>
              <w:jc w:val="center"/>
              <w:rPr>
                <w:rFonts w:ascii="Cambria Math" w:eastAsiaTheme="minorEastAsia" w:hAnsi="Cambria Math"/>
                <w:rtl/>
                <w:lang w:bidi="fa-IR"/>
                <w:oMath/>
              </w:rPr>
            </w:pPr>
            <m:oMathPara>
              <m:oMath>
                <m:r>
                  <m:rPr>
                    <m:sty m:val="p"/>
                  </m:rPr>
                  <w:rPr>
                    <w:rFonts w:ascii="Cambria Math" w:hAnsi="Cambria Math"/>
                    <w:rtl/>
                    <w:lang w:bidi="fa-IR"/>
                  </w:rPr>
                  <m:t>۱۸/۷۶</m:t>
                </m:r>
              </m:oMath>
            </m:oMathPara>
          </w:p>
        </w:tc>
        <w:tc>
          <w:tcPr>
            <w:tcW w:w="1440" w:type="dxa"/>
            <w:vAlign w:val="top"/>
          </w:tcPr>
          <w:p w14:paraId="7F5BBD56" w14:textId="3AFDE07C" w:rsidR="002A4223" w:rsidRPr="00EF03A2" w:rsidRDefault="002A4223" w:rsidP="00530FBD">
            <w:pPr>
              <w:spacing w:line="480" w:lineRule="auto"/>
              <w:jc w:val="center"/>
              <w:rPr>
                <w:rFonts w:ascii="Cambria Math" w:eastAsiaTheme="minorEastAsia" w:hAnsi="Cambria Math"/>
                <w:rtl/>
                <w:lang w:bidi="fa-IR"/>
                <w:oMath/>
              </w:rPr>
            </w:pPr>
            <m:oMathPara>
              <m:oMath>
                <m:r>
                  <m:rPr>
                    <m:sty m:val="p"/>
                  </m:rPr>
                  <w:rPr>
                    <w:rFonts w:ascii="Cambria Math" w:hAnsi="Cambria Math"/>
                    <w:rtl/>
                    <w:lang w:bidi="fa-IR"/>
                  </w:rPr>
                  <m:t>۱۸/۵۳</m:t>
                </m:r>
              </m:oMath>
            </m:oMathPara>
          </w:p>
        </w:tc>
        <w:tc>
          <w:tcPr>
            <w:tcW w:w="1440" w:type="dxa"/>
            <w:vAlign w:val="bottom"/>
          </w:tcPr>
          <w:p w14:paraId="102C469C" w14:textId="7BF0F6AE" w:rsidR="002A4223" w:rsidRPr="00EF03A2" w:rsidRDefault="002A4223" w:rsidP="00530FBD">
            <w:pPr>
              <w:spacing w:line="480" w:lineRule="auto"/>
              <w:jc w:val="center"/>
              <w:rPr>
                <w:rFonts w:ascii="Cambria Math" w:eastAsiaTheme="minorEastAsia" w:hAnsi="Cambria Math"/>
                <w:rtl/>
                <w:lang w:bidi="fa-IR"/>
                <w:oMath/>
              </w:rPr>
            </w:pPr>
            <m:oMathPara>
              <m:oMath>
                <m:r>
                  <w:rPr>
                    <w:rFonts w:ascii="Cambria Math" w:eastAsiaTheme="minorEastAsia" w:hAnsi="Cambria Math"/>
                    <w:rtl/>
                    <w:lang w:bidi="fa-IR"/>
                  </w:rPr>
                  <m:t>۳۲/۶۱</m:t>
                </m:r>
              </m:oMath>
            </m:oMathPara>
          </w:p>
        </w:tc>
        <w:tc>
          <w:tcPr>
            <w:tcW w:w="1137" w:type="dxa"/>
            <w:vAlign w:val="top"/>
          </w:tcPr>
          <w:p w14:paraId="39DCFE79" w14:textId="06D58B54" w:rsidR="002A4223" w:rsidRPr="002A4223" w:rsidRDefault="002A4223" w:rsidP="00530FBD">
            <w:pPr>
              <w:spacing w:line="480" w:lineRule="auto"/>
              <w:jc w:val="center"/>
              <w:rPr>
                <w:rFonts w:ascii="Cambria Math" w:hAnsi="Cambria Math"/>
                <w:lang w:bidi="fa-IR"/>
                <w:oMath/>
              </w:rPr>
            </w:pPr>
            <m:oMathPara>
              <m:oMath>
                <m:r>
                  <m:rPr>
                    <m:sty m:val="p"/>
                  </m:rPr>
                  <w:rPr>
                    <w:rFonts w:ascii="Cambria Math" w:eastAsiaTheme="minorEastAsia" w:hAnsi="Cambria Math" w:hint="cs"/>
                    <w:rtl/>
                    <w:lang w:bidi="fa-IR"/>
                  </w:rPr>
                  <m:t>9/3</m:t>
                </m:r>
              </m:oMath>
            </m:oMathPara>
          </w:p>
        </w:tc>
      </w:tr>
      <w:tr w:rsidR="002A4223" w14:paraId="5B97D7C0" w14:textId="6E1B446B" w:rsidTr="00402AB1">
        <w:tc>
          <w:tcPr>
            <w:tcW w:w="1825" w:type="dxa"/>
          </w:tcPr>
          <w:p w14:paraId="06327579" w14:textId="2CA2DFAE" w:rsidR="002A4223" w:rsidRDefault="002A4223" w:rsidP="00626AD1">
            <w:pPr>
              <w:spacing w:line="480" w:lineRule="auto"/>
              <w:jc w:val="center"/>
              <w:rPr>
                <w:rtl/>
                <w:lang w:bidi="fa-IR"/>
              </w:rPr>
            </w:pPr>
            <w:r>
              <w:rPr>
                <w:rFonts w:hint="cs"/>
                <w:rtl/>
                <w:lang w:bidi="fa-IR"/>
              </w:rPr>
              <w:t>میانگین</w:t>
            </w:r>
          </w:p>
        </w:tc>
        <w:tc>
          <w:tcPr>
            <w:tcW w:w="1530" w:type="dxa"/>
            <w:vAlign w:val="top"/>
          </w:tcPr>
          <w:p w14:paraId="58D1699D" w14:textId="6D8D34EF" w:rsidR="002A4223" w:rsidRPr="00EF03A2" w:rsidRDefault="002A4223" w:rsidP="00530FBD">
            <w:pPr>
              <w:spacing w:line="480" w:lineRule="auto"/>
              <w:jc w:val="center"/>
              <w:rPr>
                <w:rFonts w:ascii="Cambria Math" w:eastAsiaTheme="minorEastAsia" w:hAnsi="Cambria Math"/>
                <w:rtl/>
                <w:lang w:bidi="fa-IR"/>
                <w:oMath/>
              </w:rPr>
            </w:pPr>
            <m:oMathPara>
              <m:oMath>
                <m:r>
                  <m:rPr>
                    <m:sty m:val="p"/>
                  </m:rPr>
                  <w:rPr>
                    <w:rFonts w:ascii="Cambria Math" w:hAnsi="Cambria Math"/>
                    <w:rtl/>
                    <w:lang w:bidi="fa-IR"/>
                  </w:rPr>
                  <m:t>۱۹/۱۸</m:t>
                </m:r>
              </m:oMath>
            </m:oMathPara>
          </w:p>
        </w:tc>
        <w:tc>
          <w:tcPr>
            <w:tcW w:w="1530" w:type="dxa"/>
            <w:vAlign w:val="top"/>
          </w:tcPr>
          <w:p w14:paraId="74CD90E3" w14:textId="4AC0F753" w:rsidR="002A4223" w:rsidRPr="00EF03A2" w:rsidRDefault="002A4223" w:rsidP="00530FBD">
            <w:pPr>
              <w:spacing w:line="480" w:lineRule="auto"/>
              <w:jc w:val="center"/>
              <w:rPr>
                <w:rFonts w:ascii="Cambria Math" w:eastAsiaTheme="minorEastAsia" w:hAnsi="Cambria Math"/>
                <w:rtl/>
                <w:lang w:bidi="fa-IR"/>
                <w:oMath/>
              </w:rPr>
            </w:pPr>
            <m:oMathPara>
              <m:oMath>
                <m:r>
                  <m:rPr>
                    <m:sty m:val="p"/>
                  </m:rPr>
                  <w:rPr>
                    <w:rFonts w:ascii="Cambria Math" w:hAnsi="Cambria Math"/>
                    <w:rtl/>
                    <w:lang w:bidi="fa-IR"/>
                  </w:rPr>
                  <m:t>۱۸/۷۴</m:t>
                </m:r>
              </m:oMath>
            </m:oMathPara>
          </w:p>
        </w:tc>
        <w:tc>
          <w:tcPr>
            <w:tcW w:w="1440" w:type="dxa"/>
            <w:vAlign w:val="top"/>
          </w:tcPr>
          <w:p w14:paraId="0D3C410A" w14:textId="2796591C" w:rsidR="002A4223" w:rsidRPr="00EF03A2" w:rsidRDefault="002A4223" w:rsidP="00530FBD">
            <w:pPr>
              <w:spacing w:line="480" w:lineRule="auto"/>
              <w:jc w:val="center"/>
              <w:rPr>
                <w:rFonts w:ascii="Cambria Math" w:eastAsiaTheme="minorEastAsia" w:hAnsi="Cambria Math"/>
                <w:rtl/>
                <w:lang w:bidi="fa-IR"/>
                <w:oMath/>
              </w:rPr>
            </w:pPr>
            <m:oMathPara>
              <m:oMath>
                <m:r>
                  <m:rPr>
                    <m:sty m:val="p"/>
                  </m:rPr>
                  <w:rPr>
                    <w:rFonts w:ascii="Cambria Math" w:hAnsi="Cambria Math"/>
                    <w:rtl/>
                    <w:lang w:bidi="fa-IR"/>
                  </w:rPr>
                  <m:t>۱۸/۵۳</m:t>
                </m:r>
              </m:oMath>
            </m:oMathPara>
          </w:p>
        </w:tc>
        <w:tc>
          <w:tcPr>
            <w:tcW w:w="1440" w:type="dxa"/>
            <w:vAlign w:val="bottom"/>
          </w:tcPr>
          <w:p w14:paraId="6F9C51B5" w14:textId="6E38A1C7" w:rsidR="002A4223" w:rsidRPr="00EF03A2" w:rsidRDefault="002A4223" w:rsidP="00530FBD">
            <w:pPr>
              <w:spacing w:line="480" w:lineRule="auto"/>
              <w:jc w:val="center"/>
              <w:rPr>
                <w:rFonts w:ascii="Cambria Math" w:eastAsiaTheme="minorEastAsia" w:hAnsi="Cambria Math"/>
                <w:rtl/>
                <w:lang w:bidi="fa-IR"/>
                <w:oMath/>
              </w:rPr>
            </w:pPr>
            <m:oMathPara>
              <m:oMath>
                <m:r>
                  <w:rPr>
                    <w:rFonts w:ascii="Cambria Math" w:eastAsiaTheme="minorEastAsia" w:hAnsi="Cambria Math"/>
                    <w:rtl/>
                    <w:lang w:bidi="fa-IR"/>
                  </w:rPr>
                  <m:t>۳۲/۶۰</m:t>
                </m:r>
              </m:oMath>
            </m:oMathPara>
          </w:p>
        </w:tc>
        <w:tc>
          <w:tcPr>
            <w:tcW w:w="1137" w:type="dxa"/>
            <w:vAlign w:val="top"/>
          </w:tcPr>
          <w:p w14:paraId="271C9C42" w14:textId="485C6470" w:rsidR="002A4223" w:rsidRPr="002A4223" w:rsidRDefault="002A4223" w:rsidP="00530FBD">
            <w:pPr>
              <w:spacing w:line="480" w:lineRule="auto"/>
              <w:jc w:val="center"/>
              <w:rPr>
                <w:rFonts w:ascii="Cambria Math" w:hAnsi="Cambria Math"/>
                <w:lang w:bidi="fa-IR"/>
                <w:oMath/>
              </w:rPr>
            </w:pPr>
            <m:oMathPara>
              <m:oMath>
                <m:r>
                  <m:rPr>
                    <m:sty m:val="p"/>
                  </m:rPr>
                  <w:rPr>
                    <w:rFonts w:ascii="Cambria Math" w:eastAsiaTheme="minorEastAsia" w:hAnsi="Cambria Math" w:hint="cs"/>
                    <w:rtl/>
                    <w:lang w:bidi="fa-IR"/>
                  </w:rPr>
                  <m:t>9/3</m:t>
                </m:r>
              </m:oMath>
            </m:oMathPara>
          </w:p>
        </w:tc>
      </w:tr>
    </w:tbl>
    <w:p w14:paraId="1063010B" w14:textId="77777777" w:rsidR="0097268B" w:rsidRDefault="0097268B" w:rsidP="002D7158">
      <w:pPr>
        <w:spacing w:line="480" w:lineRule="auto"/>
        <w:jc w:val="left"/>
        <w:rPr>
          <w:rtl/>
          <w:lang w:bidi="fa-IR"/>
        </w:rPr>
      </w:pPr>
    </w:p>
    <w:p w14:paraId="682A836D" w14:textId="5F1B750D" w:rsidR="0096276D" w:rsidRDefault="0097268B" w:rsidP="00FF29BC">
      <w:pPr>
        <w:spacing w:line="480" w:lineRule="auto"/>
        <w:jc w:val="left"/>
        <w:rPr>
          <w:rtl/>
          <w:lang w:bidi="fa-IR"/>
        </w:rPr>
      </w:pPr>
      <w:r>
        <w:rPr>
          <w:rFonts w:hint="cs"/>
          <w:rtl/>
          <w:lang w:bidi="fa-IR"/>
        </w:rPr>
        <w:lastRenderedPageBreak/>
        <w:t xml:space="preserve">پارامتر‌های </w:t>
      </w:r>
      <w:r>
        <w:rPr>
          <w:lang w:bidi="fa-IR"/>
        </w:rPr>
        <w:t>HSP</w:t>
      </w:r>
      <w:r>
        <w:rPr>
          <w:rFonts w:hint="cs"/>
          <w:rtl/>
          <w:lang w:bidi="fa-IR"/>
        </w:rPr>
        <w:t xml:space="preserve"> نهایی تار موی شسته شده که میانگین </w:t>
      </w:r>
      <w:r>
        <w:rPr>
          <w:lang w:bidi="fa-IR"/>
        </w:rPr>
        <w:t>HSP</w:t>
      </w:r>
      <w:r>
        <w:rPr>
          <w:rFonts w:hint="cs"/>
          <w:rtl/>
          <w:lang w:bidi="fa-IR"/>
        </w:rPr>
        <w:t xml:space="preserve"> سه نمونه حاضر در آزمایش هستند در جدول 4-5 آمده است.</w:t>
      </w:r>
    </w:p>
    <w:tbl>
      <w:tblPr>
        <w:tblStyle w:val="HeaderLine"/>
        <w:bidiVisual/>
        <w:tblW w:w="0" w:type="auto"/>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440"/>
        <w:gridCol w:w="1530"/>
        <w:gridCol w:w="1440"/>
        <w:gridCol w:w="1440"/>
        <w:gridCol w:w="1407"/>
      </w:tblGrid>
      <w:tr w:rsidR="00D5541F" w14:paraId="19586169" w14:textId="0AB73F85" w:rsidTr="00D5541F">
        <w:trPr>
          <w:cnfStyle w:val="100000000000" w:firstRow="1" w:lastRow="0" w:firstColumn="0" w:lastColumn="0" w:oddVBand="0" w:evenVBand="0" w:oddHBand="0" w:evenHBand="0" w:firstRowFirstColumn="0" w:firstRowLastColumn="0" w:lastRowFirstColumn="0" w:lastRowLastColumn="0"/>
          <w:trHeight w:val="489"/>
        </w:trPr>
        <w:tc>
          <w:tcPr>
            <w:tcW w:w="1645" w:type="dxa"/>
            <w:vMerge w:val="restart"/>
          </w:tcPr>
          <w:p w14:paraId="16D30689" w14:textId="77777777" w:rsidR="00D5541F" w:rsidRDefault="00D5541F" w:rsidP="00B320B2">
            <w:pPr>
              <w:spacing w:line="480" w:lineRule="auto"/>
              <w:jc w:val="center"/>
              <w:rPr>
                <w:rtl/>
                <w:lang w:bidi="fa-IR"/>
              </w:rPr>
            </w:pPr>
            <w:r>
              <w:rPr>
                <w:rFonts w:hint="cs"/>
                <w:rtl/>
                <w:lang w:bidi="fa-IR"/>
              </w:rPr>
              <w:t>نمونه‌ها</w:t>
            </w:r>
          </w:p>
        </w:tc>
        <w:tc>
          <w:tcPr>
            <w:tcW w:w="5850" w:type="dxa"/>
            <w:gridSpan w:val="4"/>
          </w:tcPr>
          <w:p w14:paraId="38AE7F5A" w14:textId="77777777" w:rsidR="00D5541F" w:rsidRDefault="00D5541F" w:rsidP="00B320B2">
            <w:pPr>
              <w:bidi w:val="0"/>
              <w:spacing w:line="480" w:lineRule="auto"/>
              <w:jc w:val="center"/>
              <w:rPr>
                <w:lang w:bidi="fa-IR"/>
              </w:rPr>
            </w:pPr>
            <w:r>
              <w:rPr>
                <w:lang w:bidi="fa-IR"/>
              </w:rPr>
              <w:t>HSPs</w:t>
            </w:r>
          </w:p>
        </w:tc>
        <w:tc>
          <w:tcPr>
            <w:tcW w:w="1407" w:type="dxa"/>
            <w:vMerge w:val="restart"/>
          </w:tcPr>
          <w:p w14:paraId="330C8013" w14:textId="45F7312E" w:rsidR="00D5541F" w:rsidRPr="00D5541F" w:rsidRDefault="00D5541F" w:rsidP="00AD4A25">
            <w:pPr>
              <w:bidi w:val="0"/>
              <w:spacing w:line="480" w:lineRule="auto"/>
              <w:jc w:val="center"/>
              <w:rPr>
                <w:vertAlign w:val="subscript"/>
                <w:lang w:bidi="fa-IR"/>
              </w:rPr>
            </w:pPr>
            <w:r>
              <w:rPr>
                <w:lang w:bidi="fa-IR"/>
              </w:rPr>
              <w:t>R</w:t>
            </w:r>
            <w:r w:rsidR="00AD4A25">
              <w:rPr>
                <w:vertAlign w:val="subscript"/>
                <w:lang w:bidi="fa-IR"/>
              </w:rPr>
              <w:t>0</w:t>
            </w:r>
          </w:p>
        </w:tc>
      </w:tr>
      <w:tr w:rsidR="00D5541F" w14:paraId="0B95D518" w14:textId="019A1992" w:rsidTr="00D5541F">
        <w:trPr>
          <w:trHeight w:val="462"/>
        </w:trPr>
        <w:tc>
          <w:tcPr>
            <w:tcW w:w="1645" w:type="dxa"/>
            <w:vMerge/>
          </w:tcPr>
          <w:p w14:paraId="6E9DB815" w14:textId="77777777" w:rsidR="00D5541F" w:rsidRDefault="00D5541F" w:rsidP="00B320B2">
            <w:pPr>
              <w:spacing w:line="480" w:lineRule="auto"/>
              <w:jc w:val="left"/>
              <w:rPr>
                <w:rtl/>
                <w:lang w:bidi="fa-IR"/>
              </w:rPr>
            </w:pPr>
          </w:p>
        </w:tc>
        <w:tc>
          <w:tcPr>
            <w:tcW w:w="1440" w:type="dxa"/>
          </w:tcPr>
          <w:p w14:paraId="33ABEDA6" w14:textId="77777777" w:rsidR="00D5541F" w:rsidRDefault="00D5541F" w:rsidP="00B320B2">
            <w:pPr>
              <w:bidi w:val="0"/>
              <w:spacing w:line="480" w:lineRule="auto"/>
              <w:jc w:val="center"/>
              <w:rPr>
                <w:rtl/>
                <w:lang w:bidi="fa-IR"/>
              </w:rPr>
            </w:pPr>
            <w:r>
              <w:rPr>
                <w:rFonts w:cs="Times New Roman"/>
                <w:rtl/>
                <w:lang w:bidi="fa-IR"/>
              </w:rPr>
              <w:t>δ</w:t>
            </w:r>
            <w:r w:rsidRPr="00022F0C">
              <w:rPr>
                <w:rFonts w:cs="Times New Roman"/>
                <w:vertAlign w:val="subscript"/>
                <w:lang w:bidi="fa-IR"/>
              </w:rPr>
              <w:t>H</w:t>
            </w:r>
          </w:p>
        </w:tc>
        <w:tc>
          <w:tcPr>
            <w:tcW w:w="1530" w:type="dxa"/>
          </w:tcPr>
          <w:p w14:paraId="65C8C20F" w14:textId="77777777" w:rsidR="00D5541F" w:rsidRDefault="00D5541F" w:rsidP="00B320B2">
            <w:pPr>
              <w:bidi w:val="0"/>
              <w:spacing w:line="480" w:lineRule="auto"/>
              <w:jc w:val="center"/>
              <w:rPr>
                <w:rtl/>
                <w:lang w:bidi="fa-IR"/>
              </w:rPr>
            </w:pPr>
            <w:r>
              <w:rPr>
                <w:rFonts w:cs="Times New Roman"/>
                <w:rtl/>
                <w:lang w:bidi="fa-IR"/>
              </w:rPr>
              <w:t>δ</w:t>
            </w:r>
            <w:r w:rsidRPr="00022F0C">
              <w:rPr>
                <w:rFonts w:cs="Times New Roman"/>
                <w:vertAlign w:val="subscript"/>
                <w:lang w:bidi="fa-IR"/>
              </w:rPr>
              <w:t>P</w:t>
            </w:r>
          </w:p>
        </w:tc>
        <w:tc>
          <w:tcPr>
            <w:tcW w:w="1440" w:type="dxa"/>
          </w:tcPr>
          <w:p w14:paraId="61C9A199" w14:textId="77777777" w:rsidR="00D5541F" w:rsidRDefault="00D5541F" w:rsidP="00B320B2">
            <w:pPr>
              <w:bidi w:val="0"/>
              <w:spacing w:line="480" w:lineRule="auto"/>
              <w:jc w:val="center"/>
              <w:rPr>
                <w:rtl/>
                <w:lang w:bidi="fa-IR"/>
              </w:rPr>
            </w:pPr>
            <w:r>
              <w:rPr>
                <w:rFonts w:cs="Times New Roman"/>
                <w:rtl/>
                <w:lang w:bidi="fa-IR"/>
              </w:rPr>
              <w:t>δ</w:t>
            </w:r>
            <w:r w:rsidRPr="00022F0C">
              <w:rPr>
                <w:rFonts w:cs="Times New Roman"/>
                <w:vertAlign w:val="subscript"/>
                <w:lang w:bidi="fa-IR"/>
              </w:rPr>
              <w:t>D</w:t>
            </w:r>
          </w:p>
        </w:tc>
        <w:tc>
          <w:tcPr>
            <w:tcW w:w="1440" w:type="dxa"/>
          </w:tcPr>
          <w:p w14:paraId="0F4956DB" w14:textId="77777777" w:rsidR="00D5541F" w:rsidRDefault="00D5541F" w:rsidP="00B320B2">
            <w:pPr>
              <w:bidi w:val="0"/>
              <w:spacing w:line="480" w:lineRule="auto"/>
              <w:jc w:val="center"/>
              <w:rPr>
                <w:rFonts w:cs="Times New Roman"/>
                <w:rtl/>
                <w:lang w:bidi="fa-IR"/>
              </w:rPr>
            </w:pPr>
            <w:r w:rsidRPr="0096276D">
              <w:rPr>
                <w:rFonts w:cs="Times New Roman"/>
                <w:sz w:val="28"/>
                <w:szCs w:val="32"/>
                <w:lang w:bidi="fa-IR"/>
              </w:rPr>
              <w:t>δ</w:t>
            </w:r>
            <w:r w:rsidRPr="0096276D">
              <w:rPr>
                <w:rFonts w:cs="Times New Roman"/>
                <w:sz w:val="28"/>
                <w:szCs w:val="32"/>
                <w:vertAlign w:val="subscript"/>
                <w:lang w:bidi="fa-IR"/>
              </w:rPr>
              <w:t>T</w:t>
            </w:r>
          </w:p>
        </w:tc>
        <w:tc>
          <w:tcPr>
            <w:tcW w:w="1407" w:type="dxa"/>
            <w:vMerge/>
          </w:tcPr>
          <w:p w14:paraId="0FD3A027" w14:textId="77777777" w:rsidR="00D5541F" w:rsidRPr="0096276D" w:rsidRDefault="00D5541F" w:rsidP="00B320B2">
            <w:pPr>
              <w:bidi w:val="0"/>
              <w:spacing w:line="480" w:lineRule="auto"/>
              <w:jc w:val="center"/>
              <w:rPr>
                <w:rFonts w:cs="Times New Roman"/>
                <w:sz w:val="28"/>
                <w:szCs w:val="32"/>
                <w:lang w:bidi="fa-IR"/>
              </w:rPr>
            </w:pPr>
          </w:p>
        </w:tc>
      </w:tr>
      <w:tr w:rsidR="00460C35" w14:paraId="5C483084" w14:textId="44B3AECB" w:rsidTr="00402AB1">
        <w:tc>
          <w:tcPr>
            <w:tcW w:w="1645" w:type="dxa"/>
          </w:tcPr>
          <w:p w14:paraId="0E1CC2C7" w14:textId="77777777" w:rsidR="00460C35" w:rsidRDefault="00460C35" w:rsidP="00B320B2">
            <w:pPr>
              <w:spacing w:line="480" w:lineRule="auto"/>
              <w:jc w:val="center"/>
              <w:rPr>
                <w:rtl/>
                <w:lang w:bidi="fa-IR"/>
              </w:rPr>
            </w:pPr>
            <w:r>
              <w:rPr>
                <w:rFonts w:hint="cs"/>
                <w:rtl/>
                <w:lang w:bidi="fa-IR"/>
              </w:rPr>
              <w:t>نمونه 1</w:t>
            </w:r>
          </w:p>
        </w:tc>
        <w:tc>
          <w:tcPr>
            <w:tcW w:w="1440" w:type="dxa"/>
            <w:vAlign w:val="top"/>
          </w:tcPr>
          <w:p w14:paraId="00690398" w14:textId="5D195840" w:rsidR="00460C35" w:rsidRPr="00460C35" w:rsidRDefault="00460C35" w:rsidP="00AD4A25">
            <w:pPr>
              <w:spacing w:line="480" w:lineRule="auto"/>
              <w:jc w:val="center"/>
              <w:rPr>
                <w:rFonts w:ascii="Cambria Math" w:hAnsi="Cambria Math"/>
                <w:rtl/>
                <w:lang w:bidi="fa-IR"/>
                <w:oMath/>
              </w:rPr>
            </w:pPr>
            <m:oMathPara>
              <m:oMath>
                <m:r>
                  <m:rPr>
                    <m:sty m:val="p"/>
                  </m:rPr>
                  <w:rPr>
                    <w:rFonts w:ascii="Cambria Math" w:hAnsi="Cambria Math"/>
                    <w:rtl/>
                    <w:lang w:bidi="fa-IR"/>
                  </w:rPr>
                  <m:t>۲۷/۰۱</m:t>
                </m:r>
              </m:oMath>
            </m:oMathPara>
          </w:p>
        </w:tc>
        <w:tc>
          <w:tcPr>
            <w:tcW w:w="1530" w:type="dxa"/>
            <w:vAlign w:val="top"/>
          </w:tcPr>
          <w:p w14:paraId="57BB93A4" w14:textId="4164E04A" w:rsidR="00460C35" w:rsidRPr="00460C35" w:rsidRDefault="00460C35" w:rsidP="00AD4A25">
            <w:pPr>
              <w:spacing w:line="480" w:lineRule="auto"/>
              <w:jc w:val="center"/>
              <w:rPr>
                <w:rFonts w:ascii="Cambria Math" w:hAnsi="Cambria Math"/>
                <w:rtl/>
                <w:lang w:bidi="fa-IR"/>
                <w:oMath/>
              </w:rPr>
            </w:pPr>
            <m:oMathPara>
              <m:oMath>
                <m:r>
                  <m:rPr>
                    <m:sty m:val="p"/>
                  </m:rPr>
                  <w:rPr>
                    <w:rFonts w:ascii="Cambria Math" w:hAnsi="Cambria Math"/>
                    <w:rtl/>
                    <w:lang w:bidi="fa-IR"/>
                  </w:rPr>
                  <m:t>۲۵/۲۱</m:t>
                </m:r>
              </m:oMath>
            </m:oMathPara>
          </w:p>
        </w:tc>
        <w:tc>
          <w:tcPr>
            <w:tcW w:w="1440" w:type="dxa"/>
            <w:vAlign w:val="top"/>
          </w:tcPr>
          <w:p w14:paraId="521BE7F9" w14:textId="72EBF0EB" w:rsidR="00460C35" w:rsidRPr="00460C35" w:rsidRDefault="00460C35" w:rsidP="00AD4A25">
            <w:pPr>
              <w:spacing w:line="480" w:lineRule="auto"/>
              <w:jc w:val="center"/>
              <w:rPr>
                <w:rFonts w:ascii="Cambria Math" w:hAnsi="Cambria Math"/>
                <w:rtl/>
                <w:lang w:bidi="fa-IR"/>
                <w:oMath/>
              </w:rPr>
            </w:pPr>
            <m:oMathPara>
              <m:oMath>
                <m:r>
                  <m:rPr>
                    <m:sty m:val="p"/>
                  </m:rPr>
                  <w:rPr>
                    <w:rFonts w:ascii="Cambria Math" w:hAnsi="Cambria Math"/>
                    <w:rtl/>
                    <w:lang w:bidi="fa-IR"/>
                  </w:rPr>
                  <m:t>۱۸/۷۱</m:t>
                </m:r>
              </m:oMath>
            </m:oMathPara>
          </w:p>
        </w:tc>
        <w:tc>
          <w:tcPr>
            <w:tcW w:w="1440" w:type="dxa"/>
            <w:vAlign w:val="bottom"/>
          </w:tcPr>
          <w:p w14:paraId="139F2B2E" w14:textId="1D9F76FB" w:rsidR="00460C35" w:rsidRPr="00AD4A25" w:rsidRDefault="00460C35" w:rsidP="00AD4A25">
            <w:pPr>
              <w:spacing w:line="480" w:lineRule="auto"/>
              <w:jc w:val="center"/>
              <w:rPr>
                <w:rFonts w:ascii="Cambria Math" w:hAnsi="Cambria Math"/>
                <w:rtl/>
                <w:lang w:bidi="fa-IR"/>
                <w:oMath/>
              </w:rPr>
            </w:pPr>
            <m:oMathPara>
              <m:oMath>
                <m:r>
                  <w:rPr>
                    <w:rFonts w:ascii="Cambria Math" w:hAnsi="Cambria Math"/>
                    <w:rtl/>
                    <w:lang w:bidi="fa-IR"/>
                  </w:rPr>
                  <m:t>۴۱/۴۱</m:t>
                </m:r>
              </m:oMath>
            </m:oMathPara>
          </w:p>
        </w:tc>
        <w:tc>
          <w:tcPr>
            <w:tcW w:w="1407" w:type="dxa"/>
            <w:vAlign w:val="bottom"/>
          </w:tcPr>
          <w:p w14:paraId="3C4570AF" w14:textId="7A347FD9" w:rsidR="00460C35" w:rsidRPr="00AD4A25" w:rsidRDefault="00460C35" w:rsidP="00AD4A25">
            <w:pPr>
              <w:spacing w:line="480" w:lineRule="auto"/>
              <w:jc w:val="center"/>
              <w:rPr>
                <w:rFonts w:ascii="Cambria Math" w:hAnsi="Cambria Math"/>
                <w:lang w:bidi="fa-IR"/>
                <w:oMath/>
              </w:rPr>
            </w:pPr>
            <m:oMathPara>
              <m:oMath>
                <m:r>
                  <w:rPr>
                    <w:rFonts w:ascii="Cambria Math" w:hAnsi="Cambria Math"/>
                    <w:rtl/>
                    <w:lang w:bidi="fa-IR"/>
                  </w:rPr>
                  <m:t>۱۹/۰</m:t>
                </m:r>
              </m:oMath>
            </m:oMathPara>
          </w:p>
        </w:tc>
      </w:tr>
      <w:tr w:rsidR="00460C35" w14:paraId="7D709E2F" w14:textId="4F00BDF1" w:rsidTr="00402AB1">
        <w:tc>
          <w:tcPr>
            <w:tcW w:w="1645" w:type="dxa"/>
          </w:tcPr>
          <w:p w14:paraId="587A299E" w14:textId="77777777" w:rsidR="00460C35" w:rsidRDefault="00460C35" w:rsidP="00B320B2">
            <w:pPr>
              <w:spacing w:line="480" w:lineRule="auto"/>
              <w:jc w:val="center"/>
              <w:rPr>
                <w:rtl/>
                <w:lang w:bidi="fa-IR"/>
              </w:rPr>
            </w:pPr>
            <w:r>
              <w:rPr>
                <w:rFonts w:hint="cs"/>
                <w:rtl/>
                <w:lang w:bidi="fa-IR"/>
              </w:rPr>
              <w:t>نمونه 2</w:t>
            </w:r>
          </w:p>
        </w:tc>
        <w:tc>
          <w:tcPr>
            <w:tcW w:w="1440" w:type="dxa"/>
            <w:vAlign w:val="top"/>
          </w:tcPr>
          <w:p w14:paraId="619B814A" w14:textId="32199566" w:rsidR="00460C35" w:rsidRPr="00460C35" w:rsidRDefault="00460C35" w:rsidP="00AD4A25">
            <w:pPr>
              <w:spacing w:line="480" w:lineRule="auto"/>
              <w:jc w:val="center"/>
              <w:rPr>
                <w:rFonts w:ascii="Cambria Math" w:hAnsi="Cambria Math"/>
                <w:rtl/>
                <w:lang w:bidi="fa-IR"/>
                <w:oMath/>
              </w:rPr>
            </w:pPr>
            <m:oMathPara>
              <m:oMath>
                <m:r>
                  <m:rPr>
                    <m:sty m:val="p"/>
                  </m:rPr>
                  <w:rPr>
                    <w:rFonts w:ascii="Cambria Math" w:hAnsi="Cambria Math"/>
                    <w:rtl/>
                    <w:lang w:bidi="fa-IR"/>
                  </w:rPr>
                  <m:t>۲۶/۹۴</m:t>
                </m:r>
              </m:oMath>
            </m:oMathPara>
          </w:p>
        </w:tc>
        <w:tc>
          <w:tcPr>
            <w:tcW w:w="1530" w:type="dxa"/>
            <w:vAlign w:val="top"/>
          </w:tcPr>
          <w:p w14:paraId="25BBED7E" w14:textId="05B597ED" w:rsidR="00460C35" w:rsidRPr="00460C35" w:rsidRDefault="00460C35" w:rsidP="00AD4A25">
            <w:pPr>
              <w:spacing w:line="480" w:lineRule="auto"/>
              <w:jc w:val="center"/>
              <w:rPr>
                <w:rFonts w:ascii="Cambria Math" w:hAnsi="Cambria Math"/>
                <w:rtl/>
                <w:lang w:bidi="fa-IR"/>
                <w:oMath/>
              </w:rPr>
            </w:pPr>
            <m:oMathPara>
              <m:oMath>
                <m:r>
                  <m:rPr>
                    <m:sty m:val="p"/>
                  </m:rPr>
                  <w:rPr>
                    <w:rFonts w:ascii="Cambria Math" w:hAnsi="Cambria Math"/>
                    <w:rtl/>
                    <w:lang w:bidi="fa-IR"/>
                  </w:rPr>
                  <m:t>۲۵/۳۷</m:t>
                </m:r>
              </m:oMath>
            </m:oMathPara>
          </w:p>
        </w:tc>
        <w:tc>
          <w:tcPr>
            <w:tcW w:w="1440" w:type="dxa"/>
            <w:vAlign w:val="top"/>
          </w:tcPr>
          <w:p w14:paraId="3592CD0C" w14:textId="5B0A2A1D" w:rsidR="00460C35" w:rsidRPr="00460C35" w:rsidRDefault="00460C35" w:rsidP="00AD4A25">
            <w:pPr>
              <w:spacing w:line="480" w:lineRule="auto"/>
              <w:jc w:val="center"/>
              <w:rPr>
                <w:rFonts w:ascii="Cambria Math" w:hAnsi="Cambria Math"/>
                <w:rtl/>
                <w:lang w:bidi="fa-IR"/>
                <w:oMath/>
              </w:rPr>
            </w:pPr>
            <m:oMathPara>
              <m:oMath>
                <m:r>
                  <m:rPr>
                    <m:sty m:val="p"/>
                  </m:rPr>
                  <w:rPr>
                    <w:rFonts w:ascii="Cambria Math" w:hAnsi="Cambria Math"/>
                    <w:rtl/>
                    <w:lang w:bidi="fa-IR"/>
                  </w:rPr>
                  <m:t>۱۸/۵۲</m:t>
                </m:r>
              </m:oMath>
            </m:oMathPara>
          </w:p>
        </w:tc>
        <w:tc>
          <w:tcPr>
            <w:tcW w:w="1440" w:type="dxa"/>
            <w:vAlign w:val="bottom"/>
          </w:tcPr>
          <w:p w14:paraId="5BD109C4" w14:textId="513BE79B" w:rsidR="00460C35" w:rsidRPr="00AD4A25" w:rsidRDefault="00460C35" w:rsidP="00AD4A25">
            <w:pPr>
              <w:spacing w:line="480" w:lineRule="auto"/>
              <w:jc w:val="center"/>
              <w:rPr>
                <w:rFonts w:ascii="Cambria Math" w:hAnsi="Cambria Math"/>
                <w:rtl/>
                <w:lang w:bidi="fa-IR"/>
                <w:oMath/>
              </w:rPr>
            </w:pPr>
            <m:oMathPara>
              <m:oMath>
                <m:r>
                  <w:rPr>
                    <w:rFonts w:ascii="Cambria Math" w:hAnsi="Cambria Math"/>
                    <w:rtl/>
                    <w:lang w:bidi="fa-IR"/>
                  </w:rPr>
                  <m:t>۴۱/۳۸</m:t>
                </m:r>
              </m:oMath>
            </m:oMathPara>
          </w:p>
        </w:tc>
        <w:tc>
          <w:tcPr>
            <w:tcW w:w="1407" w:type="dxa"/>
            <w:vAlign w:val="bottom"/>
          </w:tcPr>
          <w:p w14:paraId="6A83B49E" w14:textId="2C3D8C0A" w:rsidR="00460C35" w:rsidRPr="00AD4A25" w:rsidRDefault="00460C35" w:rsidP="00AD4A25">
            <w:pPr>
              <w:spacing w:line="480" w:lineRule="auto"/>
              <w:jc w:val="center"/>
              <w:rPr>
                <w:rFonts w:ascii="Cambria Math" w:hAnsi="Cambria Math"/>
                <w:lang w:bidi="fa-IR"/>
                <w:oMath/>
              </w:rPr>
            </w:pPr>
            <m:oMathPara>
              <m:oMath>
                <m:r>
                  <w:rPr>
                    <w:rFonts w:ascii="Cambria Math" w:hAnsi="Cambria Math"/>
                    <w:rtl/>
                    <w:lang w:bidi="fa-IR"/>
                  </w:rPr>
                  <m:t>۱۹/۰</m:t>
                </m:r>
              </m:oMath>
            </m:oMathPara>
          </w:p>
        </w:tc>
      </w:tr>
      <w:tr w:rsidR="00460C35" w14:paraId="36E2F4BC" w14:textId="59B50B15" w:rsidTr="00402AB1">
        <w:tc>
          <w:tcPr>
            <w:tcW w:w="1645" w:type="dxa"/>
          </w:tcPr>
          <w:p w14:paraId="6471662F" w14:textId="77777777" w:rsidR="00460C35" w:rsidRDefault="00460C35" w:rsidP="00B320B2">
            <w:pPr>
              <w:spacing w:line="480" w:lineRule="auto"/>
              <w:jc w:val="center"/>
              <w:rPr>
                <w:rtl/>
                <w:lang w:bidi="fa-IR"/>
              </w:rPr>
            </w:pPr>
            <w:r>
              <w:rPr>
                <w:rFonts w:hint="cs"/>
                <w:rtl/>
                <w:lang w:bidi="fa-IR"/>
              </w:rPr>
              <w:t>نمونه 3</w:t>
            </w:r>
          </w:p>
        </w:tc>
        <w:tc>
          <w:tcPr>
            <w:tcW w:w="1440" w:type="dxa"/>
            <w:vAlign w:val="top"/>
          </w:tcPr>
          <w:p w14:paraId="6D6A15AD" w14:textId="2EF885A1" w:rsidR="00460C35" w:rsidRPr="00460C35" w:rsidRDefault="00460C35" w:rsidP="00AD4A25">
            <w:pPr>
              <w:spacing w:line="480" w:lineRule="auto"/>
              <w:jc w:val="center"/>
              <w:rPr>
                <w:rFonts w:ascii="Cambria Math" w:hAnsi="Cambria Math"/>
                <w:rtl/>
                <w:lang w:bidi="fa-IR"/>
                <w:oMath/>
              </w:rPr>
            </w:pPr>
            <m:oMathPara>
              <m:oMath>
                <m:r>
                  <m:rPr>
                    <m:sty m:val="p"/>
                  </m:rPr>
                  <w:rPr>
                    <w:rFonts w:ascii="Cambria Math" w:hAnsi="Cambria Math"/>
                    <w:rtl/>
                    <w:lang w:bidi="fa-IR"/>
                  </w:rPr>
                  <m:t>۲۷/۰۱</m:t>
                </m:r>
              </m:oMath>
            </m:oMathPara>
          </w:p>
        </w:tc>
        <w:tc>
          <w:tcPr>
            <w:tcW w:w="1530" w:type="dxa"/>
            <w:vAlign w:val="top"/>
          </w:tcPr>
          <w:p w14:paraId="19CE90AD" w14:textId="072FD2A5" w:rsidR="00460C35" w:rsidRPr="00460C35" w:rsidRDefault="00460C35" w:rsidP="00AD4A25">
            <w:pPr>
              <w:spacing w:line="480" w:lineRule="auto"/>
              <w:jc w:val="center"/>
              <w:rPr>
                <w:rFonts w:ascii="Cambria Math" w:hAnsi="Cambria Math"/>
                <w:rtl/>
                <w:lang w:bidi="fa-IR"/>
                <w:oMath/>
              </w:rPr>
            </w:pPr>
            <m:oMathPara>
              <m:oMath>
                <m:r>
                  <m:rPr>
                    <m:sty m:val="p"/>
                  </m:rPr>
                  <w:rPr>
                    <w:rFonts w:ascii="Cambria Math" w:hAnsi="Cambria Math"/>
                    <w:rtl/>
                    <w:lang w:bidi="fa-IR"/>
                  </w:rPr>
                  <m:t>۲۵/۱۷</m:t>
                </m:r>
              </m:oMath>
            </m:oMathPara>
          </w:p>
        </w:tc>
        <w:tc>
          <w:tcPr>
            <w:tcW w:w="1440" w:type="dxa"/>
            <w:vAlign w:val="top"/>
          </w:tcPr>
          <w:p w14:paraId="2490F605" w14:textId="26F2101D" w:rsidR="00460C35" w:rsidRPr="00460C35" w:rsidRDefault="00460C35" w:rsidP="00AD4A25">
            <w:pPr>
              <w:spacing w:line="480" w:lineRule="auto"/>
              <w:jc w:val="center"/>
              <w:rPr>
                <w:rFonts w:ascii="Cambria Math" w:hAnsi="Cambria Math"/>
                <w:rtl/>
                <w:lang w:bidi="fa-IR"/>
                <w:oMath/>
              </w:rPr>
            </w:pPr>
            <m:oMathPara>
              <m:oMath>
                <m:r>
                  <m:rPr>
                    <m:sty m:val="p"/>
                  </m:rPr>
                  <w:rPr>
                    <w:rFonts w:ascii="Cambria Math" w:hAnsi="Cambria Math"/>
                    <w:rtl/>
                    <w:lang w:bidi="fa-IR"/>
                  </w:rPr>
                  <m:t>۱۸/۷۸</m:t>
                </m:r>
              </m:oMath>
            </m:oMathPara>
          </w:p>
        </w:tc>
        <w:tc>
          <w:tcPr>
            <w:tcW w:w="1440" w:type="dxa"/>
            <w:vAlign w:val="bottom"/>
          </w:tcPr>
          <w:p w14:paraId="683AE7FE" w14:textId="34A29135" w:rsidR="00460C35" w:rsidRPr="00AD4A25" w:rsidRDefault="00460C35" w:rsidP="00AD4A25">
            <w:pPr>
              <w:spacing w:line="480" w:lineRule="auto"/>
              <w:jc w:val="center"/>
              <w:rPr>
                <w:rFonts w:ascii="Cambria Math" w:hAnsi="Cambria Math"/>
                <w:rtl/>
                <w:lang w:bidi="fa-IR"/>
                <w:oMath/>
              </w:rPr>
            </w:pPr>
            <m:oMathPara>
              <m:oMath>
                <m:r>
                  <w:rPr>
                    <w:rFonts w:ascii="Cambria Math" w:hAnsi="Cambria Math"/>
                    <w:rtl/>
                    <w:lang w:bidi="fa-IR"/>
                  </w:rPr>
                  <m:t>۴۱/۴۲</m:t>
                </m:r>
              </m:oMath>
            </m:oMathPara>
          </w:p>
        </w:tc>
        <w:tc>
          <w:tcPr>
            <w:tcW w:w="1407" w:type="dxa"/>
            <w:vAlign w:val="bottom"/>
          </w:tcPr>
          <w:p w14:paraId="1176FDDF" w14:textId="0E295123" w:rsidR="00460C35" w:rsidRPr="00AD4A25" w:rsidRDefault="00460C35" w:rsidP="00AD4A25">
            <w:pPr>
              <w:spacing w:line="480" w:lineRule="auto"/>
              <w:jc w:val="center"/>
              <w:rPr>
                <w:rFonts w:ascii="Cambria Math" w:hAnsi="Cambria Math"/>
                <w:lang w:bidi="fa-IR"/>
                <w:oMath/>
              </w:rPr>
            </w:pPr>
            <m:oMathPara>
              <m:oMath>
                <m:r>
                  <w:rPr>
                    <w:rFonts w:ascii="Cambria Math" w:hAnsi="Cambria Math"/>
                    <w:rtl/>
                    <w:lang w:bidi="fa-IR"/>
                  </w:rPr>
                  <m:t>۱۹/۰</m:t>
                </m:r>
              </m:oMath>
            </m:oMathPara>
          </w:p>
        </w:tc>
      </w:tr>
      <w:tr w:rsidR="00460C35" w14:paraId="0D672943" w14:textId="1CF6144D" w:rsidTr="00402AB1">
        <w:tc>
          <w:tcPr>
            <w:tcW w:w="1645" w:type="dxa"/>
          </w:tcPr>
          <w:p w14:paraId="3BD394A2" w14:textId="77777777" w:rsidR="00460C35" w:rsidRDefault="00460C35" w:rsidP="00B320B2">
            <w:pPr>
              <w:spacing w:line="480" w:lineRule="auto"/>
              <w:jc w:val="center"/>
              <w:rPr>
                <w:rtl/>
                <w:lang w:bidi="fa-IR"/>
              </w:rPr>
            </w:pPr>
            <w:r>
              <w:rPr>
                <w:rFonts w:hint="cs"/>
                <w:rtl/>
                <w:lang w:bidi="fa-IR"/>
              </w:rPr>
              <w:t>میانگین</w:t>
            </w:r>
          </w:p>
        </w:tc>
        <w:tc>
          <w:tcPr>
            <w:tcW w:w="1440" w:type="dxa"/>
            <w:vAlign w:val="top"/>
          </w:tcPr>
          <w:p w14:paraId="3EF9D781" w14:textId="2A1B9CF5" w:rsidR="00460C35" w:rsidRPr="00460C35" w:rsidRDefault="00460C35" w:rsidP="00AD4A25">
            <w:pPr>
              <w:spacing w:line="480" w:lineRule="auto"/>
              <w:jc w:val="center"/>
              <w:rPr>
                <w:rFonts w:ascii="Cambria Math" w:hAnsi="Cambria Math"/>
                <w:rtl/>
                <w:lang w:bidi="fa-IR"/>
                <w:oMath/>
              </w:rPr>
            </w:pPr>
            <m:oMathPara>
              <m:oMath>
                <m:r>
                  <m:rPr>
                    <m:sty m:val="p"/>
                  </m:rPr>
                  <w:rPr>
                    <w:rFonts w:ascii="Cambria Math" w:hAnsi="Cambria Math"/>
                    <w:rtl/>
                    <w:lang w:bidi="fa-IR"/>
                  </w:rPr>
                  <m:t>۲۶/۹۸</m:t>
                </m:r>
              </m:oMath>
            </m:oMathPara>
          </w:p>
        </w:tc>
        <w:tc>
          <w:tcPr>
            <w:tcW w:w="1530" w:type="dxa"/>
            <w:vAlign w:val="top"/>
          </w:tcPr>
          <w:p w14:paraId="11CD42BD" w14:textId="2837F7E4" w:rsidR="00460C35" w:rsidRPr="00460C35" w:rsidRDefault="00460C35" w:rsidP="00AD4A25">
            <w:pPr>
              <w:spacing w:line="480" w:lineRule="auto"/>
              <w:jc w:val="center"/>
              <w:rPr>
                <w:rFonts w:ascii="Cambria Math" w:hAnsi="Cambria Math"/>
                <w:rtl/>
                <w:lang w:bidi="fa-IR"/>
                <w:oMath/>
              </w:rPr>
            </w:pPr>
            <m:oMathPara>
              <m:oMath>
                <m:r>
                  <m:rPr>
                    <m:sty m:val="p"/>
                  </m:rPr>
                  <w:rPr>
                    <w:rFonts w:ascii="Cambria Math" w:hAnsi="Cambria Math"/>
                    <w:rtl/>
                    <w:lang w:bidi="fa-IR"/>
                  </w:rPr>
                  <m:t>۲۵/۲۵</m:t>
                </m:r>
              </m:oMath>
            </m:oMathPara>
          </w:p>
        </w:tc>
        <w:tc>
          <w:tcPr>
            <w:tcW w:w="1440" w:type="dxa"/>
            <w:vAlign w:val="top"/>
          </w:tcPr>
          <w:p w14:paraId="0A85FC18" w14:textId="21EB7C87" w:rsidR="00460C35" w:rsidRPr="00460C35" w:rsidRDefault="00460C35" w:rsidP="00AD4A25">
            <w:pPr>
              <w:spacing w:line="480" w:lineRule="auto"/>
              <w:jc w:val="center"/>
              <w:rPr>
                <w:rFonts w:ascii="Cambria Math" w:hAnsi="Cambria Math"/>
                <w:rtl/>
                <w:lang w:bidi="fa-IR"/>
                <w:oMath/>
              </w:rPr>
            </w:pPr>
            <m:oMathPara>
              <m:oMath>
                <m:r>
                  <m:rPr>
                    <m:sty m:val="p"/>
                  </m:rPr>
                  <w:rPr>
                    <w:rFonts w:ascii="Cambria Math" w:hAnsi="Cambria Math"/>
                    <w:rtl/>
                    <w:lang w:bidi="fa-IR"/>
                  </w:rPr>
                  <m:t>۱۸/۶۷</m:t>
                </m:r>
              </m:oMath>
            </m:oMathPara>
          </w:p>
        </w:tc>
        <w:tc>
          <w:tcPr>
            <w:tcW w:w="1440" w:type="dxa"/>
            <w:vAlign w:val="bottom"/>
          </w:tcPr>
          <w:p w14:paraId="5124D75F" w14:textId="5F229534" w:rsidR="00460C35" w:rsidRPr="00AD4A25" w:rsidRDefault="00460C35" w:rsidP="00AD4A25">
            <w:pPr>
              <w:spacing w:line="480" w:lineRule="auto"/>
              <w:jc w:val="center"/>
              <w:rPr>
                <w:rFonts w:ascii="Cambria Math" w:hAnsi="Cambria Math"/>
                <w:rtl/>
                <w:lang w:bidi="fa-IR"/>
                <w:oMath/>
              </w:rPr>
            </w:pPr>
            <m:oMathPara>
              <m:oMath>
                <m:r>
                  <w:rPr>
                    <w:rFonts w:ascii="Cambria Math" w:hAnsi="Cambria Math"/>
                    <w:rtl/>
                    <w:lang w:bidi="fa-IR"/>
                  </w:rPr>
                  <m:t>۴۱/۴۰</m:t>
                </m:r>
              </m:oMath>
            </m:oMathPara>
          </w:p>
        </w:tc>
        <w:tc>
          <w:tcPr>
            <w:tcW w:w="1407" w:type="dxa"/>
            <w:vAlign w:val="bottom"/>
          </w:tcPr>
          <w:p w14:paraId="2775A1F8" w14:textId="6A08477F" w:rsidR="00460C35" w:rsidRPr="00AD4A25" w:rsidRDefault="00460C35" w:rsidP="00AD4A25">
            <w:pPr>
              <w:spacing w:line="480" w:lineRule="auto"/>
              <w:jc w:val="center"/>
              <w:rPr>
                <w:rFonts w:ascii="Cambria Math" w:hAnsi="Cambria Math"/>
                <w:lang w:bidi="fa-IR"/>
                <w:oMath/>
              </w:rPr>
            </w:pPr>
            <m:oMathPara>
              <m:oMath>
                <m:r>
                  <w:rPr>
                    <w:rFonts w:ascii="Cambria Math" w:hAnsi="Cambria Math"/>
                    <w:rtl/>
                    <w:lang w:bidi="fa-IR"/>
                  </w:rPr>
                  <m:t>۱۹/۰</m:t>
                </m:r>
              </m:oMath>
            </m:oMathPara>
          </w:p>
        </w:tc>
      </w:tr>
    </w:tbl>
    <w:p w14:paraId="5AD7C3BD" w14:textId="77777777" w:rsidR="0096276D" w:rsidRDefault="0096276D" w:rsidP="0097268B">
      <w:pPr>
        <w:spacing w:line="480" w:lineRule="auto"/>
        <w:jc w:val="left"/>
        <w:rPr>
          <w:rtl/>
          <w:lang w:bidi="fa-IR"/>
        </w:rPr>
      </w:pPr>
    </w:p>
    <w:p w14:paraId="56DAF2CD" w14:textId="3D509487" w:rsidR="00057D0A" w:rsidRPr="00057D0A" w:rsidRDefault="00057D0A" w:rsidP="00EE55CB">
      <w:pPr>
        <w:spacing w:line="480" w:lineRule="auto"/>
        <w:rPr>
          <w:rtl/>
          <w:lang w:bidi="fa-IR"/>
        </w:rPr>
      </w:pPr>
      <w:r w:rsidRPr="00057D0A">
        <w:rPr>
          <w:rtl/>
          <w:lang w:bidi="fa-IR"/>
        </w:rPr>
        <w:t>پس از انجام گروه‌بند</w:t>
      </w:r>
      <w:r w:rsidRPr="00057D0A">
        <w:rPr>
          <w:rFonts w:hint="cs"/>
          <w:rtl/>
          <w:lang w:bidi="fa-IR"/>
        </w:rPr>
        <w:t>ی</w:t>
      </w:r>
      <w:r w:rsidRPr="00057D0A">
        <w:rPr>
          <w:rtl/>
          <w:lang w:bidi="fa-IR"/>
        </w:rPr>
        <w:t xml:space="preserve"> حلال‌ها بر اساس آنال</w:t>
      </w:r>
      <w:r w:rsidRPr="00057D0A">
        <w:rPr>
          <w:rFonts w:hint="cs"/>
          <w:rtl/>
          <w:lang w:bidi="fa-IR"/>
        </w:rPr>
        <w:t>ی</w:t>
      </w:r>
      <w:r w:rsidRPr="00057D0A">
        <w:rPr>
          <w:rFonts w:hint="eastAsia"/>
          <w:rtl/>
          <w:lang w:bidi="fa-IR"/>
        </w:rPr>
        <w:t>ز</w:t>
      </w:r>
      <w:r w:rsidRPr="00057D0A">
        <w:rPr>
          <w:rtl/>
          <w:lang w:bidi="fa-IR"/>
        </w:rPr>
        <w:t xml:space="preserve"> وار</w:t>
      </w:r>
      <w:r w:rsidRPr="00057D0A">
        <w:rPr>
          <w:rFonts w:hint="cs"/>
          <w:rtl/>
          <w:lang w:bidi="fa-IR"/>
        </w:rPr>
        <w:t>ی</w:t>
      </w:r>
      <w:r w:rsidRPr="00057D0A">
        <w:rPr>
          <w:rFonts w:hint="eastAsia"/>
          <w:rtl/>
          <w:lang w:bidi="fa-IR"/>
        </w:rPr>
        <w:t>انس</w:t>
      </w:r>
      <w:r w:rsidRPr="00057D0A">
        <w:rPr>
          <w:rtl/>
          <w:lang w:bidi="fa-IR"/>
        </w:rPr>
        <w:t xml:space="preserve"> </w:t>
      </w:r>
      <w:r w:rsidRPr="00057D0A">
        <w:rPr>
          <w:rFonts w:hint="cs"/>
          <w:rtl/>
          <w:lang w:bidi="fa-IR"/>
        </w:rPr>
        <w:t>ی</w:t>
      </w:r>
      <w:r w:rsidRPr="00057D0A">
        <w:rPr>
          <w:rFonts w:hint="eastAsia"/>
          <w:rtl/>
          <w:lang w:bidi="fa-IR"/>
        </w:rPr>
        <w:t>ک‌طرفه</w:t>
      </w:r>
      <w:r w:rsidRPr="00057D0A">
        <w:rPr>
          <w:rtl/>
          <w:lang w:bidi="fa-IR"/>
        </w:rPr>
        <w:t xml:space="preserve"> و آزمون </w:t>
      </w:r>
      <w:r w:rsidRPr="00057D0A">
        <w:rPr>
          <w:lang w:bidi="fa-IR"/>
        </w:rPr>
        <w:t>Tukey</w:t>
      </w:r>
      <w:r w:rsidRPr="00057D0A">
        <w:rPr>
          <w:rtl/>
          <w:lang w:bidi="fa-IR"/>
        </w:rPr>
        <w:t>، اسام</w:t>
      </w:r>
      <w:r w:rsidRPr="00057D0A">
        <w:rPr>
          <w:rFonts w:hint="cs"/>
          <w:rtl/>
          <w:lang w:bidi="fa-IR"/>
        </w:rPr>
        <w:t>ی</w:t>
      </w:r>
      <w:r w:rsidRPr="00057D0A">
        <w:rPr>
          <w:rtl/>
          <w:lang w:bidi="fa-IR"/>
        </w:rPr>
        <w:t xml:space="preserve"> حلال‌ها به همراه شماره گروه آن‌ها وارد نرم‌افزار </w:t>
      </w:r>
      <w:r w:rsidRPr="00057D0A">
        <w:rPr>
          <w:lang w:bidi="fa-IR"/>
        </w:rPr>
        <w:t>HSPiP</w:t>
      </w:r>
      <w:r w:rsidRPr="00057D0A">
        <w:rPr>
          <w:rtl/>
          <w:lang w:bidi="fa-IR"/>
        </w:rPr>
        <w:t xml:space="preserve"> گرد</w:t>
      </w:r>
      <w:r w:rsidRPr="00057D0A">
        <w:rPr>
          <w:rFonts w:hint="cs"/>
          <w:rtl/>
          <w:lang w:bidi="fa-IR"/>
        </w:rPr>
        <w:t>ی</w:t>
      </w:r>
      <w:r w:rsidRPr="00057D0A">
        <w:rPr>
          <w:rFonts w:hint="eastAsia"/>
          <w:rtl/>
          <w:lang w:bidi="fa-IR"/>
        </w:rPr>
        <w:t>د</w:t>
      </w:r>
      <w:r w:rsidRPr="00057D0A">
        <w:rPr>
          <w:rtl/>
          <w:lang w:bidi="fa-IR"/>
        </w:rPr>
        <w:t>. نرم‌افزار بر اساس اطلاعات ورود</w:t>
      </w:r>
      <w:r w:rsidRPr="00057D0A">
        <w:rPr>
          <w:rFonts w:hint="cs"/>
          <w:rtl/>
          <w:lang w:bidi="fa-IR"/>
        </w:rPr>
        <w:t>ی</w:t>
      </w:r>
      <w:r w:rsidRPr="00057D0A">
        <w:rPr>
          <w:rFonts w:hint="eastAsia"/>
          <w:rtl/>
          <w:lang w:bidi="fa-IR"/>
        </w:rPr>
        <w:t>،</w:t>
      </w:r>
      <w:r w:rsidRPr="00057D0A">
        <w:rPr>
          <w:rtl/>
          <w:lang w:bidi="fa-IR"/>
        </w:rPr>
        <w:t xml:space="preserve"> برا</w:t>
      </w:r>
      <w:r w:rsidRPr="00057D0A">
        <w:rPr>
          <w:rFonts w:hint="cs"/>
          <w:rtl/>
          <w:lang w:bidi="fa-IR"/>
        </w:rPr>
        <w:t>ی</w:t>
      </w:r>
      <w:r w:rsidRPr="00057D0A">
        <w:rPr>
          <w:rtl/>
          <w:lang w:bidi="fa-IR"/>
        </w:rPr>
        <w:t xml:space="preserve"> هر نمونه تار مو </w:t>
      </w:r>
      <w:r w:rsidRPr="00057D0A">
        <w:rPr>
          <w:rFonts w:hint="cs"/>
          <w:rtl/>
          <w:lang w:bidi="fa-IR"/>
        </w:rPr>
        <w:t>ی</w:t>
      </w:r>
      <w:r w:rsidRPr="00057D0A">
        <w:rPr>
          <w:rFonts w:hint="eastAsia"/>
          <w:rtl/>
          <w:lang w:bidi="fa-IR"/>
        </w:rPr>
        <w:t>ک</w:t>
      </w:r>
      <w:r w:rsidRPr="00057D0A">
        <w:rPr>
          <w:rtl/>
          <w:lang w:bidi="fa-IR"/>
        </w:rPr>
        <w:t xml:space="preserve"> کره محلول</w:t>
      </w:r>
      <w:r w:rsidRPr="00057D0A">
        <w:rPr>
          <w:rFonts w:hint="cs"/>
          <w:rtl/>
          <w:lang w:bidi="fa-IR"/>
        </w:rPr>
        <w:t>ی</w:t>
      </w:r>
      <w:r w:rsidRPr="00057D0A">
        <w:rPr>
          <w:rFonts w:hint="eastAsia"/>
          <w:rtl/>
          <w:lang w:bidi="fa-IR"/>
        </w:rPr>
        <w:t>ت</w:t>
      </w:r>
      <w:r w:rsidRPr="00057D0A">
        <w:rPr>
          <w:rtl/>
          <w:lang w:bidi="fa-IR"/>
        </w:rPr>
        <w:t xml:space="preserve"> سه‌بعد</w:t>
      </w:r>
      <w:r w:rsidRPr="00057D0A">
        <w:rPr>
          <w:rFonts w:hint="cs"/>
          <w:rtl/>
          <w:lang w:bidi="fa-IR"/>
        </w:rPr>
        <w:t>ی</w:t>
      </w:r>
      <w:r w:rsidRPr="00057D0A">
        <w:rPr>
          <w:rtl/>
          <w:lang w:bidi="fa-IR"/>
        </w:rPr>
        <w:t xml:space="preserve"> ترس</w:t>
      </w:r>
      <w:r w:rsidRPr="00057D0A">
        <w:rPr>
          <w:rFonts w:hint="cs"/>
          <w:rtl/>
          <w:lang w:bidi="fa-IR"/>
        </w:rPr>
        <w:t>ی</w:t>
      </w:r>
      <w:r w:rsidRPr="00057D0A">
        <w:rPr>
          <w:rFonts w:hint="eastAsia"/>
          <w:rtl/>
          <w:lang w:bidi="fa-IR"/>
        </w:rPr>
        <w:t>م</w:t>
      </w:r>
      <w:r w:rsidRPr="00057D0A">
        <w:rPr>
          <w:rtl/>
          <w:lang w:bidi="fa-IR"/>
        </w:rPr>
        <w:t xml:space="preserve"> کرد که مرکز ا</w:t>
      </w:r>
      <w:r w:rsidRPr="00057D0A">
        <w:rPr>
          <w:rFonts w:hint="cs"/>
          <w:rtl/>
          <w:lang w:bidi="fa-IR"/>
        </w:rPr>
        <w:t>ی</w:t>
      </w:r>
      <w:r w:rsidRPr="00057D0A">
        <w:rPr>
          <w:rFonts w:hint="eastAsia"/>
          <w:rtl/>
          <w:lang w:bidi="fa-IR"/>
        </w:rPr>
        <w:t>ن</w:t>
      </w:r>
      <w:r w:rsidRPr="00057D0A">
        <w:rPr>
          <w:rtl/>
          <w:lang w:bidi="fa-IR"/>
        </w:rPr>
        <w:t xml:space="preserve"> کره نشان‌دهند</w:t>
      </w:r>
      <w:r w:rsidRPr="00057D0A">
        <w:rPr>
          <w:rFonts w:hint="eastAsia"/>
          <w:rtl/>
          <w:lang w:bidi="fa-IR"/>
        </w:rPr>
        <w:t>ه</w:t>
      </w:r>
      <w:r w:rsidRPr="00057D0A">
        <w:rPr>
          <w:rtl/>
          <w:lang w:bidi="fa-IR"/>
        </w:rPr>
        <w:t xml:space="preserve"> پارامترها</w:t>
      </w:r>
      <w:r w:rsidRPr="00057D0A">
        <w:rPr>
          <w:rFonts w:hint="cs"/>
          <w:rtl/>
          <w:lang w:bidi="fa-IR"/>
        </w:rPr>
        <w:t>ی</w:t>
      </w:r>
      <w:r w:rsidRPr="00057D0A">
        <w:rPr>
          <w:rtl/>
          <w:lang w:bidi="fa-IR"/>
        </w:rPr>
        <w:t xml:space="preserve"> محلول</w:t>
      </w:r>
      <w:r w:rsidRPr="00057D0A">
        <w:rPr>
          <w:rFonts w:hint="cs"/>
          <w:rtl/>
          <w:lang w:bidi="fa-IR"/>
        </w:rPr>
        <w:t>ی</w:t>
      </w:r>
      <w:r w:rsidRPr="00057D0A">
        <w:rPr>
          <w:rFonts w:hint="eastAsia"/>
          <w:rtl/>
          <w:lang w:bidi="fa-IR"/>
        </w:rPr>
        <w:t>ت</w:t>
      </w:r>
      <w:r w:rsidRPr="00057D0A">
        <w:rPr>
          <w:rtl/>
          <w:lang w:bidi="fa-IR"/>
        </w:rPr>
        <w:t xml:space="preserve"> هانسن (</w:t>
      </w:r>
      <w:r w:rsidRPr="00057D0A">
        <w:rPr>
          <w:lang w:bidi="fa-IR"/>
        </w:rPr>
        <w:t>δ_D</w:t>
      </w:r>
      <w:r w:rsidRPr="00057D0A">
        <w:rPr>
          <w:rtl/>
          <w:lang w:bidi="fa-IR"/>
        </w:rPr>
        <w:t xml:space="preserve">، </w:t>
      </w:r>
      <w:r w:rsidRPr="00057D0A">
        <w:rPr>
          <w:lang w:bidi="fa-IR"/>
        </w:rPr>
        <w:t>δ_P</w:t>
      </w:r>
      <w:r w:rsidRPr="00057D0A">
        <w:rPr>
          <w:rtl/>
          <w:lang w:bidi="fa-IR"/>
        </w:rPr>
        <w:t xml:space="preserve">، </w:t>
      </w:r>
      <w:r w:rsidRPr="00057D0A">
        <w:rPr>
          <w:lang w:bidi="fa-IR"/>
        </w:rPr>
        <w:t>δ_H</w:t>
      </w:r>
      <w:r w:rsidRPr="00057D0A">
        <w:rPr>
          <w:rtl/>
          <w:lang w:bidi="fa-IR"/>
        </w:rPr>
        <w:t>) و شعاع آن (</w:t>
      </w:r>
      <w:r w:rsidR="00EE55CB">
        <w:rPr>
          <w:lang w:bidi="fa-IR"/>
        </w:rPr>
        <w:t>R</w:t>
      </w:r>
      <w:r w:rsidR="00EE55CB" w:rsidRPr="00EE55CB">
        <w:rPr>
          <w:vertAlign w:val="subscript"/>
          <w:lang w:bidi="fa-IR"/>
        </w:rPr>
        <w:t>0</w:t>
      </w:r>
      <w:r w:rsidRPr="00057D0A">
        <w:rPr>
          <w:rtl/>
          <w:lang w:bidi="fa-IR"/>
        </w:rPr>
        <w:t>) معرف محدوده حلال‌ها</w:t>
      </w:r>
      <w:r w:rsidRPr="00057D0A">
        <w:rPr>
          <w:rFonts w:hint="cs"/>
          <w:rtl/>
          <w:lang w:bidi="fa-IR"/>
        </w:rPr>
        <w:t>ی</w:t>
      </w:r>
      <w:r w:rsidRPr="00057D0A">
        <w:rPr>
          <w:rtl/>
          <w:lang w:bidi="fa-IR"/>
        </w:rPr>
        <w:t xml:space="preserve"> خوب است. ا</w:t>
      </w:r>
      <w:r w:rsidRPr="00057D0A">
        <w:rPr>
          <w:rFonts w:hint="cs"/>
          <w:rtl/>
          <w:lang w:bidi="fa-IR"/>
        </w:rPr>
        <w:t>ی</w:t>
      </w:r>
      <w:r w:rsidRPr="00057D0A">
        <w:rPr>
          <w:rFonts w:hint="eastAsia"/>
          <w:rtl/>
          <w:lang w:bidi="fa-IR"/>
        </w:rPr>
        <w:t>ن</w:t>
      </w:r>
      <w:r w:rsidRPr="00057D0A">
        <w:rPr>
          <w:rtl/>
          <w:lang w:bidi="fa-IR"/>
        </w:rPr>
        <w:t xml:space="preserve"> محاسبات برا</w:t>
      </w:r>
      <w:r w:rsidRPr="00057D0A">
        <w:rPr>
          <w:rFonts w:hint="cs"/>
          <w:rtl/>
          <w:lang w:bidi="fa-IR"/>
        </w:rPr>
        <w:t>ی</w:t>
      </w:r>
      <w:r w:rsidRPr="00057D0A">
        <w:rPr>
          <w:rtl/>
          <w:lang w:bidi="fa-IR"/>
        </w:rPr>
        <w:t xml:space="preserve"> هر شش گروه نمونه تار مو (سه نمونه مو</w:t>
      </w:r>
      <w:r w:rsidRPr="00057D0A">
        <w:rPr>
          <w:rFonts w:hint="cs"/>
          <w:rtl/>
          <w:lang w:bidi="fa-IR"/>
        </w:rPr>
        <w:t>ی</w:t>
      </w:r>
      <w:r w:rsidRPr="00057D0A">
        <w:rPr>
          <w:rtl/>
          <w:lang w:bidi="fa-IR"/>
        </w:rPr>
        <w:t xml:space="preserve"> چرب و سه نمونه مو</w:t>
      </w:r>
      <w:r w:rsidRPr="00057D0A">
        <w:rPr>
          <w:rFonts w:hint="cs"/>
          <w:rtl/>
          <w:lang w:bidi="fa-IR"/>
        </w:rPr>
        <w:t>ی</w:t>
      </w:r>
      <w:r w:rsidRPr="00057D0A">
        <w:rPr>
          <w:rtl/>
          <w:lang w:bidi="fa-IR"/>
        </w:rPr>
        <w:t xml:space="preserve"> شسته‌شده) به صورت جداگانه انجام شد و نتا</w:t>
      </w:r>
      <w:r w:rsidRPr="00057D0A">
        <w:rPr>
          <w:rFonts w:hint="cs"/>
          <w:rtl/>
          <w:lang w:bidi="fa-IR"/>
        </w:rPr>
        <w:t>ی</w:t>
      </w:r>
      <w:r w:rsidRPr="00057D0A">
        <w:rPr>
          <w:rFonts w:hint="eastAsia"/>
          <w:rtl/>
          <w:lang w:bidi="fa-IR"/>
        </w:rPr>
        <w:t>ج</w:t>
      </w:r>
      <w:r w:rsidRPr="00057D0A">
        <w:rPr>
          <w:rtl/>
          <w:lang w:bidi="fa-IR"/>
        </w:rPr>
        <w:t xml:space="preserve"> آن در شکل‌ها</w:t>
      </w:r>
      <w:r w:rsidRPr="00057D0A">
        <w:rPr>
          <w:rFonts w:hint="cs"/>
          <w:rtl/>
          <w:lang w:bidi="fa-IR"/>
        </w:rPr>
        <w:t>ی</w:t>
      </w:r>
      <w:r w:rsidRPr="00057D0A">
        <w:rPr>
          <w:rtl/>
          <w:lang w:bidi="fa-IR"/>
        </w:rPr>
        <w:t xml:space="preserve"> ۴-۲ تا ۴-۷ نما</w:t>
      </w:r>
      <w:r w:rsidRPr="00057D0A">
        <w:rPr>
          <w:rFonts w:hint="cs"/>
          <w:rtl/>
          <w:lang w:bidi="fa-IR"/>
        </w:rPr>
        <w:t>ی</w:t>
      </w:r>
      <w:r w:rsidRPr="00057D0A">
        <w:rPr>
          <w:rFonts w:hint="eastAsia"/>
          <w:rtl/>
          <w:lang w:bidi="fa-IR"/>
        </w:rPr>
        <w:t>ش</w:t>
      </w:r>
      <w:r w:rsidRPr="00057D0A">
        <w:rPr>
          <w:rtl/>
          <w:lang w:bidi="fa-IR"/>
        </w:rPr>
        <w:t xml:space="preserve"> داده شده است.</w:t>
      </w:r>
    </w:p>
    <w:p w14:paraId="28A17412" w14:textId="77777777" w:rsidR="00057D0A" w:rsidRPr="00057D0A" w:rsidRDefault="00057D0A" w:rsidP="00057D0A">
      <w:pPr>
        <w:spacing w:line="480" w:lineRule="auto"/>
        <w:rPr>
          <w:rtl/>
          <w:lang w:bidi="fa-IR"/>
        </w:rPr>
      </w:pPr>
      <w:r w:rsidRPr="00057D0A">
        <w:rPr>
          <w:rFonts w:hint="cs"/>
          <w:rtl/>
          <w:lang w:bidi="fa-IR"/>
        </w:rPr>
        <w:t>ی</w:t>
      </w:r>
      <w:r w:rsidRPr="00057D0A">
        <w:rPr>
          <w:rFonts w:hint="eastAsia"/>
          <w:rtl/>
          <w:lang w:bidi="fa-IR"/>
        </w:rPr>
        <w:t>ک</w:t>
      </w:r>
      <w:r w:rsidRPr="00057D0A">
        <w:rPr>
          <w:rFonts w:hint="cs"/>
          <w:rtl/>
          <w:lang w:bidi="fa-IR"/>
        </w:rPr>
        <w:t>ی</w:t>
      </w:r>
      <w:r w:rsidRPr="00057D0A">
        <w:rPr>
          <w:rtl/>
          <w:lang w:bidi="fa-IR"/>
        </w:rPr>
        <w:t xml:space="preserve"> از شاخص‌ها</w:t>
      </w:r>
      <w:r w:rsidRPr="00057D0A">
        <w:rPr>
          <w:rFonts w:hint="cs"/>
          <w:rtl/>
          <w:lang w:bidi="fa-IR"/>
        </w:rPr>
        <w:t>ی</w:t>
      </w:r>
      <w:r w:rsidRPr="00057D0A">
        <w:rPr>
          <w:rtl/>
          <w:lang w:bidi="fa-IR"/>
        </w:rPr>
        <w:t xml:space="preserve"> مهم در ارز</w:t>
      </w:r>
      <w:r w:rsidRPr="00057D0A">
        <w:rPr>
          <w:rFonts w:hint="cs"/>
          <w:rtl/>
          <w:lang w:bidi="fa-IR"/>
        </w:rPr>
        <w:t>ی</w:t>
      </w:r>
      <w:r w:rsidRPr="00057D0A">
        <w:rPr>
          <w:rFonts w:hint="eastAsia"/>
          <w:rtl/>
          <w:lang w:bidi="fa-IR"/>
        </w:rPr>
        <w:t>اب</w:t>
      </w:r>
      <w:r w:rsidRPr="00057D0A">
        <w:rPr>
          <w:rFonts w:hint="cs"/>
          <w:rtl/>
          <w:lang w:bidi="fa-IR"/>
        </w:rPr>
        <w:t>ی</w:t>
      </w:r>
      <w:r w:rsidRPr="00057D0A">
        <w:rPr>
          <w:rtl/>
          <w:lang w:bidi="fa-IR"/>
        </w:rPr>
        <w:t xml:space="preserve"> صحت محاسبات </w:t>
      </w:r>
      <w:r w:rsidRPr="00057D0A">
        <w:rPr>
          <w:lang w:bidi="fa-IR"/>
        </w:rPr>
        <w:t>HSP</w:t>
      </w:r>
      <w:r w:rsidRPr="00057D0A">
        <w:rPr>
          <w:rtl/>
          <w:lang w:bidi="fa-IR"/>
        </w:rPr>
        <w:t xml:space="preserve"> توسط نرم‌افزار </w:t>
      </w:r>
      <w:r w:rsidRPr="00057D0A">
        <w:rPr>
          <w:lang w:bidi="fa-IR"/>
        </w:rPr>
        <w:t>HSPiP</w:t>
      </w:r>
      <w:r w:rsidRPr="00057D0A">
        <w:rPr>
          <w:rtl/>
          <w:lang w:bidi="fa-IR"/>
        </w:rPr>
        <w:t xml:space="preserve">، پارامتر </w:t>
      </w:r>
      <w:r w:rsidRPr="00057D0A">
        <w:rPr>
          <w:lang w:bidi="fa-IR"/>
        </w:rPr>
        <w:t>Fit</w:t>
      </w:r>
      <w:r w:rsidRPr="00057D0A">
        <w:rPr>
          <w:rtl/>
          <w:lang w:bidi="fa-IR"/>
        </w:rPr>
        <w:t xml:space="preserve"> است که نشان‌دهنده م</w:t>
      </w:r>
      <w:r w:rsidRPr="00057D0A">
        <w:rPr>
          <w:rFonts w:hint="cs"/>
          <w:rtl/>
          <w:lang w:bidi="fa-IR"/>
        </w:rPr>
        <w:t>ی</w:t>
      </w:r>
      <w:r w:rsidRPr="00057D0A">
        <w:rPr>
          <w:rFonts w:hint="eastAsia"/>
          <w:rtl/>
          <w:lang w:bidi="fa-IR"/>
        </w:rPr>
        <w:t>زان</w:t>
      </w:r>
      <w:r w:rsidRPr="00057D0A">
        <w:rPr>
          <w:rtl/>
          <w:lang w:bidi="fa-IR"/>
        </w:rPr>
        <w:t xml:space="preserve"> جداساز</w:t>
      </w:r>
      <w:r w:rsidRPr="00057D0A">
        <w:rPr>
          <w:rFonts w:hint="cs"/>
          <w:rtl/>
          <w:lang w:bidi="fa-IR"/>
        </w:rPr>
        <w:t>ی</w:t>
      </w:r>
      <w:r w:rsidRPr="00057D0A">
        <w:rPr>
          <w:rtl/>
          <w:lang w:bidi="fa-IR"/>
        </w:rPr>
        <w:t xml:space="preserve"> صح</w:t>
      </w:r>
      <w:r w:rsidRPr="00057D0A">
        <w:rPr>
          <w:rFonts w:hint="cs"/>
          <w:rtl/>
          <w:lang w:bidi="fa-IR"/>
        </w:rPr>
        <w:t>ی</w:t>
      </w:r>
      <w:r w:rsidRPr="00057D0A">
        <w:rPr>
          <w:rFonts w:hint="eastAsia"/>
          <w:rtl/>
          <w:lang w:bidi="fa-IR"/>
        </w:rPr>
        <w:t>ح</w:t>
      </w:r>
      <w:r w:rsidRPr="00057D0A">
        <w:rPr>
          <w:rtl/>
          <w:lang w:bidi="fa-IR"/>
        </w:rPr>
        <w:t xml:space="preserve"> حلال‌ها</w:t>
      </w:r>
      <w:r w:rsidRPr="00057D0A">
        <w:rPr>
          <w:rFonts w:hint="cs"/>
          <w:rtl/>
          <w:lang w:bidi="fa-IR"/>
        </w:rPr>
        <w:t>ی</w:t>
      </w:r>
      <w:r w:rsidRPr="00057D0A">
        <w:rPr>
          <w:rtl/>
          <w:lang w:bidi="fa-IR"/>
        </w:rPr>
        <w:t xml:space="preserve"> خوب از حلال‌ها</w:t>
      </w:r>
      <w:r w:rsidRPr="00057D0A">
        <w:rPr>
          <w:rFonts w:hint="cs"/>
          <w:rtl/>
          <w:lang w:bidi="fa-IR"/>
        </w:rPr>
        <w:t>ی</w:t>
      </w:r>
      <w:r w:rsidRPr="00057D0A">
        <w:rPr>
          <w:rtl/>
          <w:lang w:bidi="fa-IR"/>
        </w:rPr>
        <w:t xml:space="preserve"> بد بر اساس موقع</w:t>
      </w:r>
      <w:r w:rsidRPr="00057D0A">
        <w:rPr>
          <w:rFonts w:hint="cs"/>
          <w:rtl/>
          <w:lang w:bidi="fa-IR"/>
        </w:rPr>
        <w:t>ی</w:t>
      </w:r>
      <w:r w:rsidRPr="00057D0A">
        <w:rPr>
          <w:rFonts w:hint="eastAsia"/>
          <w:rtl/>
          <w:lang w:bidi="fa-IR"/>
        </w:rPr>
        <w:t>ت</w:t>
      </w:r>
      <w:r w:rsidRPr="00057D0A">
        <w:rPr>
          <w:rtl/>
          <w:lang w:bidi="fa-IR"/>
        </w:rPr>
        <w:t xml:space="preserve"> آن‌ها در داخل </w:t>
      </w:r>
      <w:r w:rsidRPr="00057D0A">
        <w:rPr>
          <w:rFonts w:hint="cs"/>
          <w:rtl/>
          <w:lang w:bidi="fa-IR"/>
        </w:rPr>
        <w:t>ی</w:t>
      </w:r>
      <w:r w:rsidRPr="00057D0A">
        <w:rPr>
          <w:rFonts w:hint="eastAsia"/>
          <w:rtl/>
          <w:lang w:bidi="fa-IR"/>
        </w:rPr>
        <w:t>ا</w:t>
      </w:r>
      <w:r w:rsidRPr="00057D0A">
        <w:rPr>
          <w:rtl/>
          <w:lang w:bidi="fa-IR"/>
        </w:rPr>
        <w:t xml:space="preserve"> </w:t>
      </w:r>
      <w:r w:rsidRPr="00057D0A">
        <w:rPr>
          <w:rtl/>
          <w:lang w:bidi="fa-IR"/>
        </w:rPr>
        <w:lastRenderedPageBreak/>
        <w:t>خارج کره محلول</w:t>
      </w:r>
      <w:r w:rsidRPr="00057D0A">
        <w:rPr>
          <w:rFonts w:hint="cs"/>
          <w:rtl/>
          <w:lang w:bidi="fa-IR"/>
        </w:rPr>
        <w:t>ی</w:t>
      </w:r>
      <w:r w:rsidRPr="00057D0A">
        <w:rPr>
          <w:rFonts w:hint="eastAsia"/>
          <w:rtl/>
          <w:lang w:bidi="fa-IR"/>
        </w:rPr>
        <w:t>ت</w:t>
      </w:r>
      <w:r w:rsidRPr="00057D0A">
        <w:rPr>
          <w:rtl/>
          <w:lang w:bidi="fa-IR"/>
        </w:rPr>
        <w:t xml:space="preserve"> است. در ا</w:t>
      </w:r>
      <w:r w:rsidRPr="00057D0A">
        <w:rPr>
          <w:rFonts w:hint="cs"/>
          <w:rtl/>
          <w:lang w:bidi="fa-IR"/>
        </w:rPr>
        <w:t>ی</w:t>
      </w:r>
      <w:r w:rsidRPr="00057D0A">
        <w:rPr>
          <w:rFonts w:hint="eastAsia"/>
          <w:rtl/>
          <w:lang w:bidi="fa-IR"/>
        </w:rPr>
        <w:t>ن</w:t>
      </w:r>
      <w:r w:rsidRPr="00057D0A">
        <w:rPr>
          <w:rtl/>
          <w:lang w:bidi="fa-IR"/>
        </w:rPr>
        <w:t xml:space="preserve"> مطالعه، مقدار </w:t>
      </w:r>
      <w:r w:rsidRPr="00057D0A">
        <w:rPr>
          <w:lang w:bidi="fa-IR"/>
        </w:rPr>
        <w:t>Fit</w:t>
      </w:r>
      <w:r w:rsidRPr="00057D0A">
        <w:rPr>
          <w:rtl/>
          <w:lang w:bidi="fa-IR"/>
        </w:rPr>
        <w:t xml:space="preserve"> برا</w:t>
      </w:r>
      <w:r w:rsidRPr="00057D0A">
        <w:rPr>
          <w:rFonts w:hint="cs"/>
          <w:rtl/>
          <w:lang w:bidi="fa-IR"/>
        </w:rPr>
        <w:t>ی</w:t>
      </w:r>
      <w:r w:rsidRPr="00057D0A">
        <w:rPr>
          <w:rtl/>
          <w:lang w:bidi="fa-IR"/>
        </w:rPr>
        <w:t xml:space="preserve"> تمام</w:t>
      </w:r>
      <w:r w:rsidRPr="00057D0A">
        <w:rPr>
          <w:rFonts w:hint="cs"/>
          <w:rtl/>
          <w:lang w:bidi="fa-IR"/>
        </w:rPr>
        <w:t>ی</w:t>
      </w:r>
      <w:r w:rsidRPr="00057D0A">
        <w:rPr>
          <w:rtl/>
          <w:lang w:bidi="fa-IR"/>
        </w:rPr>
        <w:t xml:space="preserve"> شش نمونه تار مو براب</w:t>
      </w:r>
      <w:r w:rsidRPr="00057D0A">
        <w:rPr>
          <w:rFonts w:hint="eastAsia"/>
          <w:rtl/>
          <w:lang w:bidi="fa-IR"/>
        </w:rPr>
        <w:t>ر</w:t>
      </w:r>
      <w:r w:rsidRPr="00057D0A">
        <w:rPr>
          <w:rtl/>
          <w:lang w:bidi="fa-IR"/>
        </w:rPr>
        <w:t xml:space="preserve"> با ۱.۰ به دست آمد که ب</w:t>
      </w:r>
      <w:r w:rsidRPr="00057D0A">
        <w:rPr>
          <w:rFonts w:hint="cs"/>
          <w:rtl/>
          <w:lang w:bidi="fa-IR"/>
        </w:rPr>
        <w:t>ی</w:t>
      </w:r>
      <w:r w:rsidRPr="00057D0A">
        <w:rPr>
          <w:rFonts w:hint="eastAsia"/>
          <w:rtl/>
          <w:lang w:bidi="fa-IR"/>
        </w:rPr>
        <w:t>انگر</w:t>
      </w:r>
      <w:r w:rsidRPr="00057D0A">
        <w:rPr>
          <w:rtl/>
          <w:lang w:bidi="fa-IR"/>
        </w:rPr>
        <w:t xml:space="preserve"> جداساز</w:t>
      </w:r>
      <w:r w:rsidRPr="00057D0A">
        <w:rPr>
          <w:rFonts w:hint="cs"/>
          <w:rtl/>
          <w:lang w:bidi="fa-IR"/>
        </w:rPr>
        <w:t>ی</w:t>
      </w:r>
      <w:r w:rsidRPr="00057D0A">
        <w:rPr>
          <w:rtl/>
          <w:lang w:bidi="fa-IR"/>
        </w:rPr>
        <w:t xml:space="preserve"> کامل و صح</w:t>
      </w:r>
      <w:r w:rsidRPr="00057D0A">
        <w:rPr>
          <w:rFonts w:hint="cs"/>
          <w:rtl/>
          <w:lang w:bidi="fa-IR"/>
        </w:rPr>
        <w:t>ی</w:t>
      </w:r>
      <w:r w:rsidRPr="00057D0A">
        <w:rPr>
          <w:rFonts w:hint="eastAsia"/>
          <w:rtl/>
          <w:lang w:bidi="fa-IR"/>
        </w:rPr>
        <w:t>ح</w:t>
      </w:r>
      <w:r w:rsidRPr="00057D0A">
        <w:rPr>
          <w:rtl/>
          <w:lang w:bidi="fa-IR"/>
        </w:rPr>
        <w:t xml:space="preserve"> حلال‌ها بر اساس م</w:t>
      </w:r>
      <w:r w:rsidRPr="00057D0A">
        <w:rPr>
          <w:rFonts w:hint="cs"/>
          <w:rtl/>
          <w:lang w:bidi="fa-IR"/>
        </w:rPr>
        <w:t>ی</w:t>
      </w:r>
      <w:r w:rsidRPr="00057D0A">
        <w:rPr>
          <w:rFonts w:hint="eastAsia"/>
          <w:rtl/>
          <w:lang w:bidi="fa-IR"/>
        </w:rPr>
        <w:t>زان</w:t>
      </w:r>
      <w:r w:rsidRPr="00057D0A">
        <w:rPr>
          <w:rtl/>
          <w:lang w:bidi="fa-IR"/>
        </w:rPr>
        <w:t xml:space="preserve"> برداشت آن‌ها توسط تار مو است. ا</w:t>
      </w:r>
      <w:r w:rsidRPr="00057D0A">
        <w:rPr>
          <w:rFonts w:hint="cs"/>
          <w:rtl/>
          <w:lang w:bidi="fa-IR"/>
        </w:rPr>
        <w:t>ی</w:t>
      </w:r>
      <w:r w:rsidRPr="00057D0A">
        <w:rPr>
          <w:rFonts w:hint="eastAsia"/>
          <w:rtl/>
          <w:lang w:bidi="fa-IR"/>
        </w:rPr>
        <w:t>ن</w:t>
      </w:r>
      <w:r w:rsidRPr="00057D0A">
        <w:rPr>
          <w:rtl/>
          <w:lang w:bidi="fa-IR"/>
        </w:rPr>
        <w:t xml:space="preserve"> نت</w:t>
      </w:r>
      <w:r w:rsidRPr="00057D0A">
        <w:rPr>
          <w:rFonts w:hint="cs"/>
          <w:rtl/>
          <w:lang w:bidi="fa-IR"/>
        </w:rPr>
        <w:t>ی</w:t>
      </w:r>
      <w:r w:rsidRPr="00057D0A">
        <w:rPr>
          <w:rFonts w:hint="eastAsia"/>
          <w:rtl/>
          <w:lang w:bidi="fa-IR"/>
        </w:rPr>
        <w:t>جه</w:t>
      </w:r>
      <w:r w:rsidRPr="00057D0A">
        <w:rPr>
          <w:rtl/>
          <w:lang w:bidi="fa-IR"/>
        </w:rPr>
        <w:t xml:space="preserve"> اعتبار و دقت بالا</w:t>
      </w:r>
      <w:r w:rsidRPr="00057D0A">
        <w:rPr>
          <w:rFonts w:hint="cs"/>
          <w:rtl/>
          <w:lang w:bidi="fa-IR"/>
        </w:rPr>
        <w:t>ی</w:t>
      </w:r>
      <w:r w:rsidRPr="00057D0A">
        <w:rPr>
          <w:rtl/>
          <w:lang w:bidi="fa-IR"/>
        </w:rPr>
        <w:t xml:space="preserve"> روش رتبه‌بند</w:t>
      </w:r>
      <w:r w:rsidRPr="00057D0A">
        <w:rPr>
          <w:rFonts w:hint="cs"/>
          <w:rtl/>
          <w:lang w:bidi="fa-IR"/>
        </w:rPr>
        <w:t>ی</w:t>
      </w:r>
      <w:r w:rsidRPr="00057D0A">
        <w:rPr>
          <w:rtl/>
          <w:lang w:bidi="fa-IR"/>
        </w:rPr>
        <w:t xml:space="preserve"> و محاسبات </w:t>
      </w:r>
      <w:r w:rsidRPr="00057D0A">
        <w:rPr>
          <w:lang w:bidi="fa-IR"/>
        </w:rPr>
        <w:t>HSP</w:t>
      </w:r>
      <w:r w:rsidRPr="00057D0A">
        <w:rPr>
          <w:rtl/>
          <w:lang w:bidi="fa-IR"/>
        </w:rPr>
        <w:t xml:space="preserve"> را تأ</w:t>
      </w:r>
      <w:r w:rsidRPr="00057D0A">
        <w:rPr>
          <w:rFonts w:hint="cs"/>
          <w:rtl/>
          <w:lang w:bidi="fa-IR"/>
        </w:rPr>
        <w:t>یی</w:t>
      </w:r>
      <w:r w:rsidRPr="00057D0A">
        <w:rPr>
          <w:rFonts w:hint="eastAsia"/>
          <w:rtl/>
          <w:lang w:bidi="fa-IR"/>
        </w:rPr>
        <w:t>د</w:t>
      </w:r>
      <w:r w:rsidRPr="00057D0A">
        <w:rPr>
          <w:rtl/>
          <w:lang w:bidi="fa-IR"/>
        </w:rPr>
        <w:t xml:space="preserve"> م</w:t>
      </w:r>
      <w:r w:rsidRPr="00057D0A">
        <w:rPr>
          <w:rFonts w:hint="cs"/>
          <w:rtl/>
          <w:lang w:bidi="fa-IR"/>
        </w:rPr>
        <w:t>ی‌</w:t>
      </w:r>
      <w:r w:rsidRPr="00057D0A">
        <w:rPr>
          <w:rFonts w:hint="eastAsia"/>
          <w:rtl/>
          <w:lang w:bidi="fa-IR"/>
        </w:rPr>
        <w:t>کند</w:t>
      </w:r>
      <w:r w:rsidRPr="00057D0A">
        <w:rPr>
          <w:rtl/>
          <w:lang w:bidi="fa-IR"/>
        </w:rPr>
        <w:t>.</w:t>
      </w:r>
    </w:p>
    <w:p w14:paraId="54EEA8F6" w14:textId="77777777" w:rsidR="00057D0A" w:rsidRPr="00057D0A" w:rsidRDefault="00057D0A" w:rsidP="00057D0A">
      <w:pPr>
        <w:spacing w:line="480" w:lineRule="auto"/>
        <w:rPr>
          <w:rtl/>
          <w:lang w:bidi="fa-IR"/>
        </w:rPr>
      </w:pPr>
      <w:r w:rsidRPr="00057D0A">
        <w:rPr>
          <w:rFonts w:hint="eastAsia"/>
          <w:rtl/>
          <w:lang w:bidi="fa-IR"/>
        </w:rPr>
        <w:t>پارامترها</w:t>
      </w:r>
      <w:r w:rsidRPr="00057D0A">
        <w:rPr>
          <w:rFonts w:hint="cs"/>
          <w:rtl/>
          <w:lang w:bidi="fa-IR"/>
        </w:rPr>
        <w:t>ی</w:t>
      </w:r>
      <w:r w:rsidRPr="00057D0A">
        <w:rPr>
          <w:rtl/>
          <w:lang w:bidi="fa-IR"/>
        </w:rPr>
        <w:t xml:space="preserve"> </w:t>
      </w:r>
      <w:r w:rsidRPr="00057D0A">
        <w:rPr>
          <w:lang w:bidi="fa-IR"/>
        </w:rPr>
        <w:t>HSP</w:t>
      </w:r>
      <w:r w:rsidRPr="00057D0A">
        <w:rPr>
          <w:rtl/>
          <w:lang w:bidi="fa-IR"/>
        </w:rPr>
        <w:t xml:space="preserve"> نها</w:t>
      </w:r>
      <w:r w:rsidRPr="00057D0A">
        <w:rPr>
          <w:rFonts w:hint="cs"/>
          <w:rtl/>
          <w:lang w:bidi="fa-IR"/>
        </w:rPr>
        <w:t>یی</w:t>
      </w:r>
      <w:r w:rsidRPr="00057D0A">
        <w:rPr>
          <w:rtl/>
          <w:lang w:bidi="fa-IR"/>
        </w:rPr>
        <w:t xml:space="preserve"> برا</w:t>
      </w:r>
      <w:r w:rsidRPr="00057D0A">
        <w:rPr>
          <w:rFonts w:hint="cs"/>
          <w:rtl/>
          <w:lang w:bidi="fa-IR"/>
        </w:rPr>
        <w:t>ی</w:t>
      </w:r>
      <w:r w:rsidRPr="00057D0A">
        <w:rPr>
          <w:rtl/>
          <w:lang w:bidi="fa-IR"/>
        </w:rPr>
        <w:t xml:space="preserve"> تار مو</w:t>
      </w:r>
      <w:r w:rsidRPr="00057D0A">
        <w:rPr>
          <w:rFonts w:hint="cs"/>
          <w:rtl/>
          <w:lang w:bidi="fa-IR"/>
        </w:rPr>
        <w:t>ی</w:t>
      </w:r>
      <w:r w:rsidRPr="00057D0A">
        <w:rPr>
          <w:rtl/>
          <w:lang w:bidi="fa-IR"/>
        </w:rPr>
        <w:t xml:space="preserve"> چرب که از م</w:t>
      </w:r>
      <w:r w:rsidRPr="00057D0A">
        <w:rPr>
          <w:rFonts w:hint="cs"/>
          <w:rtl/>
          <w:lang w:bidi="fa-IR"/>
        </w:rPr>
        <w:t>ی</w:t>
      </w:r>
      <w:r w:rsidRPr="00057D0A">
        <w:rPr>
          <w:rFonts w:hint="eastAsia"/>
          <w:rtl/>
          <w:lang w:bidi="fa-IR"/>
        </w:rPr>
        <w:t>انگ</w:t>
      </w:r>
      <w:r w:rsidRPr="00057D0A">
        <w:rPr>
          <w:rFonts w:hint="cs"/>
          <w:rtl/>
          <w:lang w:bidi="fa-IR"/>
        </w:rPr>
        <w:t>ی</w:t>
      </w:r>
      <w:r w:rsidRPr="00057D0A">
        <w:rPr>
          <w:rFonts w:hint="eastAsia"/>
          <w:rtl/>
          <w:lang w:bidi="fa-IR"/>
        </w:rPr>
        <w:t>ن‌گ</w:t>
      </w:r>
      <w:r w:rsidRPr="00057D0A">
        <w:rPr>
          <w:rFonts w:hint="cs"/>
          <w:rtl/>
          <w:lang w:bidi="fa-IR"/>
        </w:rPr>
        <w:t>ی</w:t>
      </w:r>
      <w:r w:rsidRPr="00057D0A">
        <w:rPr>
          <w:rFonts w:hint="eastAsia"/>
          <w:rtl/>
          <w:lang w:bidi="fa-IR"/>
        </w:rPr>
        <w:t>ر</w:t>
      </w:r>
      <w:r w:rsidRPr="00057D0A">
        <w:rPr>
          <w:rFonts w:hint="cs"/>
          <w:rtl/>
          <w:lang w:bidi="fa-IR"/>
        </w:rPr>
        <w:t>ی</w:t>
      </w:r>
      <w:r w:rsidRPr="00057D0A">
        <w:rPr>
          <w:rtl/>
          <w:lang w:bidi="fa-IR"/>
        </w:rPr>
        <w:t xml:space="preserve"> مقاد</w:t>
      </w:r>
      <w:r w:rsidRPr="00057D0A">
        <w:rPr>
          <w:rFonts w:hint="cs"/>
          <w:rtl/>
          <w:lang w:bidi="fa-IR"/>
        </w:rPr>
        <w:t>ی</w:t>
      </w:r>
      <w:r w:rsidRPr="00057D0A">
        <w:rPr>
          <w:rFonts w:hint="eastAsia"/>
          <w:rtl/>
          <w:lang w:bidi="fa-IR"/>
        </w:rPr>
        <w:t>ر</w:t>
      </w:r>
      <w:r w:rsidRPr="00057D0A">
        <w:rPr>
          <w:rtl/>
          <w:lang w:bidi="fa-IR"/>
        </w:rPr>
        <w:t xml:space="preserve"> سه نمونه حاضر در آزما</w:t>
      </w:r>
      <w:r w:rsidRPr="00057D0A">
        <w:rPr>
          <w:rFonts w:hint="cs"/>
          <w:rtl/>
          <w:lang w:bidi="fa-IR"/>
        </w:rPr>
        <w:t>ی</w:t>
      </w:r>
      <w:r w:rsidRPr="00057D0A">
        <w:rPr>
          <w:rFonts w:hint="eastAsia"/>
          <w:rtl/>
          <w:lang w:bidi="fa-IR"/>
        </w:rPr>
        <w:t>ش</w:t>
      </w:r>
      <w:r w:rsidRPr="00057D0A">
        <w:rPr>
          <w:rtl/>
          <w:lang w:bidi="fa-IR"/>
        </w:rPr>
        <w:t xml:space="preserve"> به دست آمد، در جدول ۴-۴ ارائه شده است. همان‌طور که مشاهده م</w:t>
      </w:r>
      <w:r w:rsidRPr="00057D0A">
        <w:rPr>
          <w:rFonts w:hint="cs"/>
          <w:rtl/>
          <w:lang w:bidi="fa-IR"/>
        </w:rPr>
        <w:t>ی‌</w:t>
      </w:r>
      <w:r w:rsidRPr="00057D0A">
        <w:rPr>
          <w:rFonts w:hint="eastAsia"/>
          <w:rtl/>
          <w:lang w:bidi="fa-IR"/>
        </w:rPr>
        <w:t>شود،</w:t>
      </w:r>
      <w:r w:rsidRPr="00057D0A">
        <w:rPr>
          <w:rtl/>
          <w:lang w:bidi="fa-IR"/>
        </w:rPr>
        <w:t xml:space="preserve"> مقاد</w:t>
      </w:r>
      <w:r w:rsidRPr="00057D0A">
        <w:rPr>
          <w:rFonts w:hint="cs"/>
          <w:rtl/>
          <w:lang w:bidi="fa-IR"/>
        </w:rPr>
        <w:t>ی</w:t>
      </w:r>
      <w:r w:rsidRPr="00057D0A">
        <w:rPr>
          <w:rFonts w:hint="eastAsia"/>
          <w:rtl/>
          <w:lang w:bidi="fa-IR"/>
        </w:rPr>
        <w:t>ر</w:t>
      </w:r>
      <w:r w:rsidRPr="00057D0A">
        <w:rPr>
          <w:rtl/>
          <w:lang w:bidi="fa-IR"/>
        </w:rPr>
        <w:t xml:space="preserve"> </w:t>
      </w:r>
      <w:r w:rsidRPr="00057D0A">
        <w:rPr>
          <w:lang w:bidi="fa-IR"/>
        </w:rPr>
        <w:t>δ_D</w:t>
      </w:r>
      <w:r w:rsidRPr="00057D0A">
        <w:rPr>
          <w:rtl/>
          <w:lang w:bidi="fa-IR"/>
        </w:rPr>
        <w:t xml:space="preserve"> (پارامتر ن</w:t>
      </w:r>
      <w:r w:rsidRPr="00057D0A">
        <w:rPr>
          <w:rFonts w:hint="cs"/>
          <w:rtl/>
          <w:lang w:bidi="fa-IR"/>
        </w:rPr>
        <w:t>ی</w:t>
      </w:r>
      <w:r w:rsidRPr="00057D0A">
        <w:rPr>
          <w:rFonts w:hint="eastAsia"/>
          <w:rtl/>
          <w:lang w:bidi="fa-IR"/>
        </w:rPr>
        <w:t>روها</w:t>
      </w:r>
      <w:r w:rsidRPr="00057D0A">
        <w:rPr>
          <w:rFonts w:hint="cs"/>
          <w:rtl/>
          <w:lang w:bidi="fa-IR"/>
        </w:rPr>
        <w:t>ی</w:t>
      </w:r>
      <w:r w:rsidRPr="00057D0A">
        <w:rPr>
          <w:rtl/>
          <w:lang w:bidi="fa-IR"/>
        </w:rPr>
        <w:t xml:space="preserve"> پراکندگ</w:t>
      </w:r>
      <w:r w:rsidRPr="00057D0A">
        <w:rPr>
          <w:rFonts w:hint="cs"/>
          <w:rtl/>
          <w:lang w:bidi="fa-IR"/>
        </w:rPr>
        <w:t>ی</w:t>
      </w:r>
      <w:r w:rsidRPr="00057D0A">
        <w:rPr>
          <w:rtl/>
          <w:lang w:bidi="fa-IR"/>
        </w:rPr>
        <w:t>) برا</w:t>
      </w:r>
      <w:r w:rsidRPr="00057D0A">
        <w:rPr>
          <w:rFonts w:hint="cs"/>
          <w:rtl/>
          <w:lang w:bidi="fa-IR"/>
        </w:rPr>
        <w:t>ی</w:t>
      </w:r>
      <w:r w:rsidRPr="00057D0A">
        <w:rPr>
          <w:rtl/>
          <w:lang w:bidi="fa-IR"/>
        </w:rPr>
        <w:t xml:space="preserve"> هر سه نمونه بس</w:t>
      </w:r>
      <w:r w:rsidRPr="00057D0A">
        <w:rPr>
          <w:rFonts w:hint="cs"/>
          <w:rtl/>
          <w:lang w:bidi="fa-IR"/>
        </w:rPr>
        <w:t>ی</w:t>
      </w:r>
      <w:r w:rsidRPr="00057D0A">
        <w:rPr>
          <w:rFonts w:hint="eastAsia"/>
          <w:rtl/>
          <w:lang w:bidi="fa-IR"/>
        </w:rPr>
        <w:t>ار</w:t>
      </w:r>
      <w:r w:rsidRPr="00057D0A">
        <w:rPr>
          <w:rtl/>
          <w:lang w:bidi="fa-IR"/>
        </w:rPr>
        <w:t xml:space="preserve"> نزد</w:t>
      </w:r>
      <w:r w:rsidRPr="00057D0A">
        <w:rPr>
          <w:rFonts w:hint="cs"/>
          <w:rtl/>
          <w:lang w:bidi="fa-IR"/>
        </w:rPr>
        <w:t>ی</w:t>
      </w:r>
      <w:r w:rsidRPr="00057D0A">
        <w:rPr>
          <w:rFonts w:hint="eastAsia"/>
          <w:rtl/>
          <w:lang w:bidi="fa-IR"/>
        </w:rPr>
        <w:t>ک</w:t>
      </w:r>
      <w:r w:rsidRPr="00057D0A">
        <w:rPr>
          <w:rtl/>
          <w:lang w:bidi="fa-IR"/>
        </w:rPr>
        <w:t xml:space="preserve"> به هم بوده و در محدوده ۱۸.۳۳ تا ۱۸.۷۳ قرار دارند. ا</w:t>
      </w:r>
      <w:r w:rsidRPr="00057D0A">
        <w:rPr>
          <w:rFonts w:hint="cs"/>
          <w:rtl/>
          <w:lang w:bidi="fa-IR"/>
        </w:rPr>
        <w:t>ی</w:t>
      </w:r>
      <w:r w:rsidRPr="00057D0A">
        <w:rPr>
          <w:rFonts w:hint="eastAsia"/>
          <w:rtl/>
          <w:lang w:bidi="fa-IR"/>
        </w:rPr>
        <w:t>ن</w:t>
      </w:r>
      <w:r w:rsidRPr="00057D0A">
        <w:rPr>
          <w:rtl/>
          <w:lang w:bidi="fa-IR"/>
        </w:rPr>
        <w:t xml:space="preserve"> همگن</w:t>
      </w:r>
      <w:r w:rsidRPr="00057D0A">
        <w:rPr>
          <w:rFonts w:hint="cs"/>
          <w:rtl/>
          <w:lang w:bidi="fa-IR"/>
        </w:rPr>
        <w:t>ی</w:t>
      </w:r>
      <w:r w:rsidRPr="00057D0A">
        <w:rPr>
          <w:rtl/>
          <w:lang w:bidi="fa-IR"/>
        </w:rPr>
        <w:t xml:space="preserve"> نشان م</w:t>
      </w:r>
      <w:r w:rsidRPr="00057D0A">
        <w:rPr>
          <w:rFonts w:hint="cs"/>
          <w:rtl/>
          <w:lang w:bidi="fa-IR"/>
        </w:rPr>
        <w:t>ی‌</w:t>
      </w:r>
      <w:r w:rsidRPr="00057D0A">
        <w:rPr>
          <w:rFonts w:hint="eastAsia"/>
          <w:rtl/>
          <w:lang w:bidi="fa-IR"/>
        </w:rPr>
        <w:t>دهد</w:t>
      </w:r>
      <w:r w:rsidRPr="00057D0A">
        <w:rPr>
          <w:rtl/>
          <w:lang w:bidi="fa-IR"/>
        </w:rPr>
        <w:t xml:space="preserve"> که برهم‌کنش‌ها</w:t>
      </w:r>
      <w:r w:rsidRPr="00057D0A">
        <w:rPr>
          <w:rFonts w:hint="cs"/>
          <w:rtl/>
          <w:lang w:bidi="fa-IR"/>
        </w:rPr>
        <w:t>ی</w:t>
      </w:r>
      <w:r w:rsidRPr="00057D0A">
        <w:rPr>
          <w:rtl/>
          <w:lang w:bidi="fa-IR"/>
        </w:rPr>
        <w:t xml:space="preserve"> پراکندگ</w:t>
      </w:r>
      <w:r w:rsidRPr="00057D0A">
        <w:rPr>
          <w:rFonts w:hint="cs"/>
          <w:rtl/>
          <w:lang w:bidi="fa-IR"/>
        </w:rPr>
        <w:t>ی</w:t>
      </w:r>
      <w:r w:rsidRPr="00057D0A">
        <w:rPr>
          <w:rtl/>
          <w:lang w:bidi="fa-IR"/>
        </w:rPr>
        <w:t xml:space="preserve"> در ساختار کرات</w:t>
      </w:r>
      <w:r w:rsidRPr="00057D0A">
        <w:rPr>
          <w:rFonts w:hint="cs"/>
          <w:rtl/>
          <w:lang w:bidi="fa-IR"/>
        </w:rPr>
        <w:t>ی</w:t>
      </w:r>
      <w:r w:rsidRPr="00057D0A">
        <w:rPr>
          <w:rFonts w:hint="eastAsia"/>
          <w:rtl/>
          <w:lang w:bidi="fa-IR"/>
        </w:rPr>
        <w:t>ن</w:t>
      </w:r>
      <w:r w:rsidRPr="00057D0A">
        <w:rPr>
          <w:rFonts w:hint="cs"/>
          <w:rtl/>
          <w:lang w:bidi="fa-IR"/>
        </w:rPr>
        <w:t>ی</w:t>
      </w:r>
      <w:r w:rsidRPr="00057D0A">
        <w:rPr>
          <w:rtl/>
          <w:lang w:bidi="fa-IR"/>
        </w:rPr>
        <w:t xml:space="preserve"> تار مو نسبتاً ثابت و کمتر تحت تأث</w:t>
      </w:r>
      <w:r w:rsidRPr="00057D0A">
        <w:rPr>
          <w:rFonts w:hint="cs"/>
          <w:rtl/>
          <w:lang w:bidi="fa-IR"/>
        </w:rPr>
        <w:t>ی</w:t>
      </w:r>
      <w:r w:rsidRPr="00057D0A">
        <w:rPr>
          <w:rFonts w:hint="eastAsia"/>
          <w:rtl/>
          <w:lang w:bidi="fa-IR"/>
        </w:rPr>
        <w:t>ر</w:t>
      </w:r>
      <w:r w:rsidRPr="00057D0A">
        <w:rPr>
          <w:rtl/>
          <w:lang w:bidi="fa-IR"/>
        </w:rPr>
        <w:t xml:space="preserve"> تفاوت‌ها</w:t>
      </w:r>
      <w:r w:rsidRPr="00057D0A">
        <w:rPr>
          <w:rFonts w:hint="cs"/>
          <w:rtl/>
          <w:lang w:bidi="fa-IR"/>
        </w:rPr>
        <w:t>ی</w:t>
      </w:r>
      <w:r w:rsidRPr="00057D0A">
        <w:rPr>
          <w:rtl/>
          <w:lang w:bidi="fa-IR"/>
        </w:rPr>
        <w:t xml:space="preserve"> فرد</w:t>
      </w:r>
      <w:r w:rsidRPr="00057D0A">
        <w:rPr>
          <w:rFonts w:hint="cs"/>
          <w:rtl/>
          <w:lang w:bidi="fa-IR"/>
        </w:rPr>
        <w:t>ی</w:t>
      </w:r>
      <w:r w:rsidRPr="00057D0A">
        <w:rPr>
          <w:rtl/>
          <w:lang w:bidi="fa-IR"/>
        </w:rPr>
        <w:t xml:space="preserve"> است. مقاد</w:t>
      </w:r>
      <w:r w:rsidRPr="00057D0A">
        <w:rPr>
          <w:rFonts w:hint="cs"/>
          <w:rtl/>
          <w:lang w:bidi="fa-IR"/>
        </w:rPr>
        <w:t>ی</w:t>
      </w:r>
      <w:r w:rsidRPr="00057D0A">
        <w:rPr>
          <w:rFonts w:hint="eastAsia"/>
          <w:rtl/>
          <w:lang w:bidi="fa-IR"/>
        </w:rPr>
        <w:t>ر</w:t>
      </w:r>
      <w:r w:rsidRPr="00057D0A">
        <w:rPr>
          <w:rtl/>
          <w:lang w:bidi="fa-IR"/>
        </w:rPr>
        <w:t xml:space="preserve"> </w:t>
      </w:r>
      <w:r w:rsidRPr="00057D0A">
        <w:rPr>
          <w:lang w:bidi="fa-IR"/>
        </w:rPr>
        <w:t>δ_P</w:t>
      </w:r>
      <w:r w:rsidRPr="00057D0A">
        <w:rPr>
          <w:rtl/>
          <w:lang w:bidi="fa-IR"/>
        </w:rPr>
        <w:t xml:space="preserve"> (پارامتر ن</w:t>
      </w:r>
      <w:r w:rsidRPr="00057D0A">
        <w:rPr>
          <w:rFonts w:hint="cs"/>
          <w:rtl/>
          <w:lang w:bidi="fa-IR"/>
        </w:rPr>
        <w:t>ی</w:t>
      </w:r>
      <w:r w:rsidRPr="00057D0A">
        <w:rPr>
          <w:rFonts w:hint="eastAsia"/>
          <w:rtl/>
          <w:lang w:bidi="fa-IR"/>
        </w:rPr>
        <w:t>روها</w:t>
      </w:r>
      <w:r w:rsidRPr="00057D0A">
        <w:rPr>
          <w:rFonts w:hint="cs"/>
          <w:rtl/>
          <w:lang w:bidi="fa-IR"/>
        </w:rPr>
        <w:t>ی</w:t>
      </w:r>
      <w:r w:rsidRPr="00057D0A">
        <w:rPr>
          <w:rtl/>
          <w:lang w:bidi="fa-IR"/>
        </w:rPr>
        <w:t xml:space="preserve"> قطب</w:t>
      </w:r>
      <w:r w:rsidRPr="00057D0A">
        <w:rPr>
          <w:rFonts w:hint="cs"/>
          <w:rtl/>
          <w:lang w:bidi="fa-IR"/>
        </w:rPr>
        <w:t>ی</w:t>
      </w:r>
      <w:r w:rsidRPr="00057D0A">
        <w:rPr>
          <w:rtl/>
          <w:lang w:bidi="fa-IR"/>
        </w:rPr>
        <w:t>) ن</w:t>
      </w:r>
      <w:r w:rsidRPr="00057D0A">
        <w:rPr>
          <w:rFonts w:hint="cs"/>
          <w:rtl/>
          <w:lang w:bidi="fa-IR"/>
        </w:rPr>
        <w:t>ی</w:t>
      </w:r>
      <w:r w:rsidRPr="00057D0A">
        <w:rPr>
          <w:rFonts w:hint="eastAsia"/>
          <w:rtl/>
          <w:lang w:bidi="fa-IR"/>
        </w:rPr>
        <w:t>ز</w:t>
      </w:r>
      <w:r w:rsidRPr="00057D0A">
        <w:rPr>
          <w:rtl/>
          <w:lang w:bidi="fa-IR"/>
        </w:rPr>
        <w:t xml:space="preserve"> در محدوده بار</w:t>
      </w:r>
      <w:r w:rsidRPr="00057D0A">
        <w:rPr>
          <w:rFonts w:hint="cs"/>
          <w:rtl/>
          <w:lang w:bidi="fa-IR"/>
        </w:rPr>
        <w:t>ی</w:t>
      </w:r>
      <w:r w:rsidRPr="00057D0A">
        <w:rPr>
          <w:rFonts w:hint="eastAsia"/>
          <w:rtl/>
          <w:lang w:bidi="fa-IR"/>
        </w:rPr>
        <w:t>ک</w:t>
      </w:r>
      <w:r w:rsidRPr="00057D0A">
        <w:rPr>
          <w:rtl/>
          <w:lang w:bidi="fa-IR"/>
        </w:rPr>
        <w:t xml:space="preserve"> ۱۸.۵۵ تا ۱۸.۹۱ قرار گرفته و پارامتر </w:t>
      </w:r>
      <w:r w:rsidRPr="00057D0A">
        <w:rPr>
          <w:lang w:bidi="fa-IR"/>
        </w:rPr>
        <w:t>δ_H</w:t>
      </w:r>
      <w:r w:rsidRPr="00057D0A">
        <w:rPr>
          <w:rtl/>
          <w:lang w:bidi="fa-IR"/>
        </w:rPr>
        <w:t xml:space="preserve"> (پ</w:t>
      </w:r>
      <w:r w:rsidRPr="00057D0A">
        <w:rPr>
          <w:rFonts w:hint="cs"/>
          <w:rtl/>
          <w:lang w:bidi="fa-IR"/>
        </w:rPr>
        <w:t>ی</w:t>
      </w:r>
      <w:r w:rsidRPr="00057D0A">
        <w:rPr>
          <w:rFonts w:hint="eastAsia"/>
          <w:rtl/>
          <w:lang w:bidi="fa-IR"/>
        </w:rPr>
        <w:t>وندها</w:t>
      </w:r>
      <w:r w:rsidRPr="00057D0A">
        <w:rPr>
          <w:rFonts w:hint="cs"/>
          <w:rtl/>
          <w:lang w:bidi="fa-IR"/>
        </w:rPr>
        <w:t>ی</w:t>
      </w:r>
      <w:r w:rsidRPr="00057D0A">
        <w:rPr>
          <w:rtl/>
          <w:lang w:bidi="fa-IR"/>
        </w:rPr>
        <w:t xml:space="preserve"> ه</w:t>
      </w:r>
      <w:r w:rsidRPr="00057D0A">
        <w:rPr>
          <w:rFonts w:hint="cs"/>
          <w:rtl/>
          <w:lang w:bidi="fa-IR"/>
        </w:rPr>
        <w:t>ی</w:t>
      </w:r>
      <w:r w:rsidRPr="00057D0A">
        <w:rPr>
          <w:rFonts w:hint="eastAsia"/>
          <w:rtl/>
          <w:lang w:bidi="fa-IR"/>
        </w:rPr>
        <w:t>دروژن</w:t>
      </w:r>
      <w:r w:rsidRPr="00057D0A">
        <w:rPr>
          <w:rFonts w:hint="cs"/>
          <w:rtl/>
          <w:lang w:bidi="fa-IR"/>
        </w:rPr>
        <w:t>ی</w:t>
      </w:r>
      <w:r w:rsidRPr="00057D0A">
        <w:rPr>
          <w:rtl/>
          <w:lang w:bidi="fa-IR"/>
        </w:rPr>
        <w:t>) ب</w:t>
      </w:r>
      <w:r w:rsidRPr="00057D0A">
        <w:rPr>
          <w:rFonts w:hint="cs"/>
          <w:rtl/>
          <w:lang w:bidi="fa-IR"/>
        </w:rPr>
        <w:t>ی</w:t>
      </w:r>
      <w:r w:rsidRPr="00057D0A">
        <w:rPr>
          <w:rFonts w:hint="eastAsia"/>
          <w:rtl/>
          <w:lang w:bidi="fa-IR"/>
        </w:rPr>
        <w:t>ن</w:t>
      </w:r>
      <w:r w:rsidRPr="00057D0A">
        <w:rPr>
          <w:rtl/>
          <w:lang w:bidi="fa-IR"/>
        </w:rPr>
        <w:t xml:space="preserve"> ۱۹.۱۴ تا ۱۹.۲۲ نوسان دارد. انحراف مع</w:t>
      </w:r>
      <w:r w:rsidRPr="00057D0A">
        <w:rPr>
          <w:rFonts w:hint="cs"/>
          <w:rtl/>
          <w:lang w:bidi="fa-IR"/>
        </w:rPr>
        <w:t>ی</w:t>
      </w:r>
      <w:r w:rsidRPr="00057D0A">
        <w:rPr>
          <w:rFonts w:hint="eastAsia"/>
          <w:rtl/>
          <w:lang w:bidi="fa-IR"/>
        </w:rPr>
        <w:t>ار</w:t>
      </w:r>
      <w:r w:rsidRPr="00057D0A">
        <w:rPr>
          <w:rtl/>
          <w:lang w:bidi="fa-IR"/>
        </w:rPr>
        <w:t xml:space="preserve"> پا</w:t>
      </w:r>
      <w:r w:rsidRPr="00057D0A">
        <w:rPr>
          <w:rFonts w:hint="cs"/>
          <w:rtl/>
          <w:lang w:bidi="fa-IR"/>
        </w:rPr>
        <w:t>یی</w:t>
      </w:r>
      <w:r w:rsidRPr="00057D0A">
        <w:rPr>
          <w:rFonts w:hint="eastAsia"/>
          <w:rtl/>
          <w:lang w:bidi="fa-IR"/>
        </w:rPr>
        <w:t>ن</w:t>
      </w:r>
      <w:r w:rsidRPr="00057D0A">
        <w:rPr>
          <w:rtl/>
          <w:lang w:bidi="fa-IR"/>
        </w:rPr>
        <w:t xml:space="preserve"> ا</w:t>
      </w:r>
      <w:r w:rsidRPr="00057D0A">
        <w:rPr>
          <w:rFonts w:hint="cs"/>
          <w:rtl/>
          <w:lang w:bidi="fa-IR"/>
        </w:rPr>
        <w:t>ی</w:t>
      </w:r>
      <w:r w:rsidRPr="00057D0A">
        <w:rPr>
          <w:rFonts w:hint="eastAsia"/>
          <w:rtl/>
          <w:lang w:bidi="fa-IR"/>
        </w:rPr>
        <w:t>ن</w:t>
      </w:r>
      <w:r w:rsidRPr="00057D0A">
        <w:rPr>
          <w:rtl/>
          <w:lang w:bidi="fa-IR"/>
        </w:rPr>
        <w:t xml:space="preserve"> مقاد</w:t>
      </w:r>
      <w:r w:rsidRPr="00057D0A">
        <w:rPr>
          <w:rFonts w:hint="cs"/>
          <w:rtl/>
          <w:lang w:bidi="fa-IR"/>
        </w:rPr>
        <w:t>ی</w:t>
      </w:r>
      <w:r w:rsidRPr="00057D0A">
        <w:rPr>
          <w:rFonts w:hint="eastAsia"/>
          <w:rtl/>
          <w:lang w:bidi="fa-IR"/>
        </w:rPr>
        <w:t>ر</w:t>
      </w:r>
      <w:r w:rsidRPr="00057D0A">
        <w:rPr>
          <w:rtl/>
          <w:lang w:bidi="fa-IR"/>
        </w:rPr>
        <w:t xml:space="preserve"> (کمتر از ۰.۲۵ واحد برا</w:t>
      </w:r>
      <w:r w:rsidRPr="00057D0A">
        <w:rPr>
          <w:rFonts w:hint="cs"/>
          <w:rtl/>
          <w:lang w:bidi="fa-IR"/>
        </w:rPr>
        <w:t>ی</w:t>
      </w:r>
      <w:r w:rsidRPr="00057D0A">
        <w:rPr>
          <w:rtl/>
          <w:lang w:bidi="fa-IR"/>
        </w:rPr>
        <w:t xml:space="preserve"> هر پارامتر) ب</w:t>
      </w:r>
      <w:r w:rsidRPr="00057D0A">
        <w:rPr>
          <w:rFonts w:hint="cs"/>
          <w:rtl/>
          <w:lang w:bidi="fa-IR"/>
        </w:rPr>
        <w:t>ی</w:t>
      </w:r>
      <w:r w:rsidRPr="00057D0A">
        <w:rPr>
          <w:rFonts w:hint="eastAsia"/>
          <w:rtl/>
          <w:lang w:bidi="fa-IR"/>
        </w:rPr>
        <w:t>انگر</w:t>
      </w:r>
      <w:r w:rsidRPr="00057D0A">
        <w:rPr>
          <w:rtl/>
          <w:lang w:bidi="fa-IR"/>
        </w:rPr>
        <w:t xml:space="preserve"> تکرارپذ</w:t>
      </w:r>
      <w:r w:rsidRPr="00057D0A">
        <w:rPr>
          <w:rFonts w:hint="cs"/>
          <w:rtl/>
          <w:lang w:bidi="fa-IR"/>
        </w:rPr>
        <w:t>ی</w:t>
      </w:r>
      <w:r w:rsidRPr="00057D0A">
        <w:rPr>
          <w:rFonts w:hint="eastAsia"/>
          <w:rtl/>
          <w:lang w:bidi="fa-IR"/>
        </w:rPr>
        <w:t>ر</w:t>
      </w:r>
      <w:r w:rsidRPr="00057D0A">
        <w:rPr>
          <w:rFonts w:hint="cs"/>
          <w:rtl/>
          <w:lang w:bidi="fa-IR"/>
        </w:rPr>
        <w:t>ی</w:t>
      </w:r>
      <w:r w:rsidRPr="00057D0A">
        <w:rPr>
          <w:rtl/>
          <w:lang w:bidi="fa-IR"/>
        </w:rPr>
        <w:t xml:space="preserve"> بالا</w:t>
      </w:r>
      <w:r w:rsidRPr="00057D0A">
        <w:rPr>
          <w:rFonts w:hint="cs"/>
          <w:rtl/>
          <w:lang w:bidi="fa-IR"/>
        </w:rPr>
        <w:t>ی</w:t>
      </w:r>
      <w:r w:rsidRPr="00057D0A">
        <w:rPr>
          <w:rtl/>
          <w:lang w:bidi="fa-IR"/>
        </w:rPr>
        <w:t xml:space="preserve"> روش و پا</w:t>
      </w:r>
      <w:r w:rsidRPr="00057D0A">
        <w:rPr>
          <w:rFonts w:hint="cs"/>
          <w:rtl/>
          <w:lang w:bidi="fa-IR"/>
        </w:rPr>
        <w:t>ی</w:t>
      </w:r>
      <w:r w:rsidRPr="00057D0A">
        <w:rPr>
          <w:rFonts w:hint="eastAsia"/>
          <w:rtl/>
          <w:lang w:bidi="fa-IR"/>
        </w:rPr>
        <w:t>دار</w:t>
      </w:r>
      <w:r w:rsidRPr="00057D0A">
        <w:rPr>
          <w:rFonts w:hint="cs"/>
          <w:rtl/>
          <w:lang w:bidi="fa-IR"/>
        </w:rPr>
        <w:t>ی</w:t>
      </w:r>
      <w:r w:rsidRPr="00057D0A">
        <w:rPr>
          <w:rtl/>
          <w:lang w:bidi="fa-IR"/>
        </w:rPr>
        <w:t xml:space="preserve"> خصوص</w:t>
      </w:r>
      <w:r w:rsidRPr="00057D0A">
        <w:rPr>
          <w:rFonts w:hint="cs"/>
          <w:rtl/>
          <w:lang w:bidi="fa-IR"/>
        </w:rPr>
        <w:t>ی</w:t>
      </w:r>
      <w:r w:rsidRPr="00057D0A">
        <w:rPr>
          <w:rFonts w:hint="eastAsia"/>
          <w:rtl/>
          <w:lang w:bidi="fa-IR"/>
        </w:rPr>
        <w:t>ات</w:t>
      </w:r>
      <w:r w:rsidRPr="00057D0A">
        <w:rPr>
          <w:rtl/>
          <w:lang w:bidi="fa-IR"/>
        </w:rPr>
        <w:t xml:space="preserve"> ف</w:t>
      </w:r>
      <w:r w:rsidRPr="00057D0A">
        <w:rPr>
          <w:rFonts w:hint="cs"/>
          <w:rtl/>
          <w:lang w:bidi="fa-IR"/>
        </w:rPr>
        <w:t>ی</w:t>
      </w:r>
      <w:r w:rsidRPr="00057D0A">
        <w:rPr>
          <w:rFonts w:hint="eastAsia"/>
          <w:rtl/>
          <w:lang w:bidi="fa-IR"/>
        </w:rPr>
        <w:t>ز</w:t>
      </w:r>
      <w:r w:rsidRPr="00057D0A">
        <w:rPr>
          <w:rFonts w:hint="cs"/>
          <w:rtl/>
          <w:lang w:bidi="fa-IR"/>
        </w:rPr>
        <w:t>ی</w:t>
      </w:r>
      <w:r w:rsidRPr="00057D0A">
        <w:rPr>
          <w:rFonts w:hint="eastAsia"/>
          <w:rtl/>
          <w:lang w:bidi="fa-IR"/>
        </w:rPr>
        <w:t>کوش</w:t>
      </w:r>
      <w:r w:rsidRPr="00057D0A">
        <w:rPr>
          <w:rFonts w:hint="cs"/>
          <w:rtl/>
          <w:lang w:bidi="fa-IR"/>
        </w:rPr>
        <w:t>ی</w:t>
      </w:r>
      <w:r w:rsidRPr="00057D0A">
        <w:rPr>
          <w:rFonts w:hint="eastAsia"/>
          <w:rtl/>
          <w:lang w:bidi="fa-IR"/>
        </w:rPr>
        <w:t>م</w:t>
      </w:r>
      <w:r w:rsidRPr="00057D0A">
        <w:rPr>
          <w:rFonts w:hint="cs"/>
          <w:rtl/>
          <w:lang w:bidi="fa-IR"/>
        </w:rPr>
        <w:t>ی</w:t>
      </w:r>
      <w:r w:rsidRPr="00057D0A">
        <w:rPr>
          <w:rFonts w:hint="eastAsia"/>
          <w:rtl/>
          <w:lang w:bidi="fa-IR"/>
        </w:rPr>
        <w:t>ا</w:t>
      </w:r>
      <w:r w:rsidRPr="00057D0A">
        <w:rPr>
          <w:rFonts w:hint="cs"/>
          <w:rtl/>
          <w:lang w:bidi="fa-IR"/>
        </w:rPr>
        <w:t>یی</w:t>
      </w:r>
      <w:r w:rsidRPr="00057D0A">
        <w:rPr>
          <w:rtl/>
          <w:lang w:bidi="fa-IR"/>
        </w:rPr>
        <w:t xml:space="preserve"> تار مو</w:t>
      </w:r>
      <w:r w:rsidRPr="00057D0A">
        <w:rPr>
          <w:rFonts w:hint="cs"/>
          <w:rtl/>
          <w:lang w:bidi="fa-IR"/>
        </w:rPr>
        <w:t>ی</w:t>
      </w:r>
      <w:r w:rsidRPr="00057D0A">
        <w:rPr>
          <w:rtl/>
          <w:lang w:bidi="fa-IR"/>
        </w:rPr>
        <w:t xml:space="preserve"> چرب در افراد با و</w:t>
      </w:r>
      <w:r w:rsidRPr="00057D0A">
        <w:rPr>
          <w:rFonts w:hint="cs"/>
          <w:rtl/>
          <w:lang w:bidi="fa-IR"/>
        </w:rPr>
        <w:t>ی</w:t>
      </w:r>
      <w:r w:rsidRPr="00057D0A">
        <w:rPr>
          <w:rFonts w:hint="eastAsia"/>
          <w:rtl/>
          <w:lang w:bidi="fa-IR"/>
        </w:rPr>
        <w:t>ژگ</w:t>
      </w:r>
      <w:r w:rsidRPr="00057D0A">
        <w:rPr>
          <w:rFonts w:hint="cs"/>
          <w:rtl/>
          <w:lang w:bidi="fa-IR"/>
        </w:rPr>
        <w:t>ی‌</w:t>
      </w:r>
      <w:r w:rsidRPr="00057D0A">
        <w:rPr>
          <w:rFonts w:hint="eastAsia"/>
          <w:rtl/>
          <w:lang w:bidi="fa-IR"/>
        </w:rPr>
        <w:t>ها</w:t>
      </w:r>
      <w:r w:rsidRPr="00057D0A">
        <w:rPr>
          <w:rFonts w:hint="cs"/>
          <w:rtl/>
          <w:lang w:bidi="fa-IR"/>
        </w:rPr>
        <w:t>ی</w:t>
      </w:r>
      <w:r w:rsidRPr="00057D0A">
        <w:rPr>
          <w:rtl/>
          <w:lang w:bidi="fa-IR"/>
        </w:rPr>
        <w:t xml:space="preserve"> مشابه است.</w:t>
      </w:r>
    </w:p>
    <w:p w14:paraId="62D4B7B6" w14:textId="77777777" w:rsidR="00057D0A" w:rsidRPr="00057D0A" w:rsidRDefault="00057D0A" w:rsidP="00057D0A">
      <w:pPr>
        <w:spacing w:line="480" w:lineRule="auto"/>
        <w:rPr>
          <w:rtl/>
          <w:lang w:bidi="fa-IR"/>
        </w:rPr>
      </w:pPr>
      <w:r w:rsidRPr="00057D0A">
        <w:rPr>
          <w:rFonts w:hint="eastAsia"/>
          <w:rtl/>
          <w:lang w:bidi="fa-IR"/>
        </w:rPr>
        <w:t>بد</w:t>
      </w:r>
      <w:r w:rsidRPr="00057D0A">
        <w:rPr>
          <w:rFonts w:hint="cs"/>
          <w:rtl/>
          <w:lang w:bidi="fa-IR"/>
        </w:rPr>
        <w:t>ی</w:t>
      </w:r>
      <w:r w:rsidRPr="00057D0A">
        <w:rPr>
          <w:rFonts w:hint="eastAsia"/>
          <w:rtl/>
          <w:lang w:bidi="fa-IR"/>
        </w:rPr>
        <w:t>ن</w:t>
      </w:r>
      <w:r w:rsidRPr="00057D0A">
        <w:rPr>
          <w:rtl/>
          <w:lang w:bidi="fa-IR"/>
        </w:rPr>
        <w:t xml:space="preserve"> ترت</w:t>
      </w:r>
      <w:r w:rsidRPr="00057D0A">
        <w:rPr>
          <w:rFonts w:hint="cs"/>
          <w:rtl/>
          <w:lang w:bidi="fa-IR"/>
        </w:rPr>
        <w:t>ی</w:t>
      </w:r>
      <w:r w:rsidRPr="00057D0A">
        <w:rPr>
          <w:rFonts w:hint="eastAsia"/>
          <w:rtl/>
          <w:lang w:bidi="fa-IR"/>
        </w:rPr>
        <w:t>ب،</w:t>
      </w:r>
      <w:r w:rsidRPr="00057D0A">
        <w:rPr>
          <w:rtl/>
          <w:lang w:bidi="fa-IR"/>
        </w:rPr>
        <w:t xml:space="preserve"> پارامترها</w:t>
      </w:r>
      <w:r w:rsidRPr="00057D0A">
        <w:rPr>
          <w:rFonts w:hint="cs"/>
          <w:rtl/>
          <w:lang w:bidi="fa-IR"/>
        </w:rPr>
        <w:t>ی</w:t>
      </w:r>
      <w:r w:rsidRPr="00057D0A">
        <w:rPr>
          <w:rtl/>
          <w:lang w:bidi="fa-IR"/>
        </w:rPr>
        <w:t xml:space="preserve"> </w:t>
      </w:r>
      <w:r w:rsidRPr="00057D0A">
        <w:rPr>
          <w:lang w:bidi="fa-IR"/>
        </w:rPr>
        <w:t>δ_D</w:t>
      </w:r>
      <w:r w:rsidRPr="00057D0A">
        <w:rPr>
          <w:rtl/>
          <w:lang w:bidi="fa-IR"/>
        </w:rPr>
        <w:t xml:space="preserve">، </w:t>
      </w:r>
      <w:r w:rsidRPr="00057D0A">
        <w:rPr>
          <w:lang w:bidi="fa-IR"/>
        </w:rPr>
        <w:t>δ_P</w:t>
      </w:r>
      <w:r w:rsidRPr="00057D0A">
        <w:rPr>
          <w:rtl/>
          <w:lang w:bidi="fa-IR"/>
        </w:rPr>
        <w:t xml:space="preserve"> و </w:t>
      </w:r>
      <w:r w:rsidRPr="00057D0A">
        <w:rPr>
          <w:lang w:bidi="fa-IR"/>
        </w:rPr>
        <w:t>δ_H</w:t>
      </w:r>
      <w:r w:rsidRPr="00057D0A">
        <w:rPr>
          <w:rtl/>
          <w:lang w:bidi="fa-IR"/>
        </w:rPr>
        <w:t xml:space="preserve"> برا</w:t>
      </w:r>
      <w:r w:rsidRPr="00057D0A">
        <w:rPr>
          <w:rFonts w:hint="cs"/>
          <w:rtl/>
          <w:lang w:bidi="fa-IR"/>
        </w:rPr>
        <w:t>ی</w:t>
      </w:r>
      <w:r w:rsidRPr="00057D0A">
        <w:rPr>
          <w:rtl/>
          <w:lang w:bidi="fa-IR"/>
        </w:rPr>
        <w:t xml:space="preserve"> تار مو</w:t>
      </w:r>
      <w:r w:rsidRPr="00057D0A">
        <w:rPr>
          <w:rFonts w:hint="cs"/>
          <w:rtl/>
          <w:lang w:bidi="fa-IR"/>
        </w:rPr>
        <w:t>ی</w:t>
      </w:r>
      <w:r w:rsidRPr="00057D0A">
        <w:rPr>
          <w:rtl/>
          <w:lang w:bidi="fa-IR"/>
        </w:rPr>
        <w:t xml:space="preserve"> چرب به ترت</w:t>
      </w:r>
      <w:r w:rsidRPr="00057D0A">
        <w:rPr>
          <w:rFonts w:hint="cs"/>
          <w:rtl/>
          <w:lang w:bidi="fa-IR"/>
        </w:rPr>
        <w:t>ی</w:t>
      </w:r>
      <w:r w:rsidRPr="00057D0A">
        <w:rPr>
          <w:rFonts w:hint="eastAsia"/>
          <w:rtl/>
          <w:lang w:bidi="fa-IR"/>
        </w:rPr>
        <w:t>ب</w:t>
      </w:r>
      <w:r w:rsidRPr="00057D0A">
        <w:rPr>
          <w:rtl/>
          <w:lang w:bidi="fa-IR"/>
        </w:rPr>
        <w:t xml:space="preserve"> ۱۸.۵۳، ۱۸.۷۴ و ۱۹.۱۸ مگاپاسکال به توان نصف تع</w:t>
      </w:r>
      <w:r w:rsidRPr="00057D0A">
        <w:rPr>
          <w:rFonts w:hint="cs"/>
          <w:rtl/>
          <w:lang w:bidi="fa-IR"/>
        </w:rPr>
        <w:t>یی</w:t>
      </w:r>
      <w:r w:rsidRPr="00057D0A">
        <w:rPr>
          <w:rFonts w:hint="eastAsia"/>
          <w:rtl/>
          <w:lang w:bidi="fa-IR"/>
        </w:rPr>
        <w:t>ن</w:t>
      </w:r>
      <w:r w:rsidRPr="00057D0A">
        <w:rPr>
          <w:rtl/>
          <w:lang w:bidi="fa-IR"/>
        </w:rPr>
        <w:t xml:space="preserve"> گرد</w:t>
      </w:r>
      <w:r w:rsidRPr="00057D0A">
        <w:rPr>
          <w:rFonts w:hint="cs"/>
          <w:rtl/>
          <w:lang w:bidi="fa-IR"/>
        </w:rPr>
        <w:t>ی</w:t>
      </w:r>
      <w:r w:rsidRPr="00057D0A">
        <w:rPr>
          <w:rFonts w:hint="eastAsia"/>
          <w:rtl/>
          <w:lang w:bidi="fa-IR"/>
        </w:rPr>
        <w:t>د</w:t>
      </w:r>
      <w:r w:rsidRPr="00057D0A">
        <w:rPr>
          <w:rtl/>
          <w:lang w:bidi="fa-IR"/>
        </w:rPr>
        <w:t>. ا</w:t>
      </w:r>
      <w:r w:rsidRPr="00057D0A">
        <w:rPr>
          <w:rFonts w:hint="cs"/>
          <w:rtl/>
          <w:lang w:bidi="fa-IR"/>
        </w:rPr>
        <w:t>ی</w:t>
      </w:r>
      <w:r w:rsidRPr="00057D0A">
        <w:rPr>
          <w:rFonts w:hint="eastAsia"/>
          <w:rtl/>
          <w:lang w:bidi="fa-IR"/>
        </w:rPr>
        <w:t>ن</w:t>
      </w:r>
      <w:r w:rsidRPr="00057D0A">
        <w:rPr>
          <w:rtl/>
          <w:lang w:bidi="fa-IR"/>
        </w:rPr>
        <w:t xml:space="preserve"> مقاد</w:t>
      </w:r>
      <w:r w:rsidRPr="00057D0A">
        <w:rPr>
          <w:rFonts w:hint="cs"/>
          <w:rtl/>
          <w:lang w:bidi="fa-IR"/>
        </w:rPr>
        <w:t>ی</w:t>
      </w:r>
      <w:r w:rsidRPr="00057D0A">
        <w:rPr>
          <w:rFonts w:hint="eastAsia"/>
          <w:rtl/>
          <w:lang w:bidi="fa-IR"/>
        </w:rPr>
        <w:t>ر</w:t>
      </w:r>
      <w:r w:rsidRPr="00057D0A">
        <w:rPr>
          <w:rtl/>
          <w:lang w:bidi="fa-IR"/>
        </w:rPr>
        <w:t xml:space="preserve"> نشان م</w:t>
      </w:r>
      <w:r w:rsidRPr="00057D0A">
        <w:rPr>
          <w:rFonts w:hint="cs"/>
          <w:rtl/>
          <w:lang w:bidi="fa-IR"/>
        </w:rPr>
        <w:t>ی‌</w:t>
      </w:r>
      <w:r w:rsidRPr="00057D0A">
        <w:rPr>
          <w:rFonts w:hint="eastAsia"/>
          <w:rtl/>
          <w:lang w:bidi="fa-IR"/>
        </w:rPr>
        <w:t>دهد</w:t>
      </w:r>
      <w:r w:rsidRPr="00057D0A">
        <w:rPr>
          <w:rtl/>
          <w:lang w:bidi="fa-IR"/>
        </w:rPr>
        <w:t xml:space="preserve"> که تار مو</w:t>
      </w:r>
      <w:r w:rsidRPr="00057D0A">
        <w:rPr>
          <w:rFonts w:hint="cs"/>
          <w:rtl/>
          <w:lang w:bidi="fa-IR"/>
        </w:rPr>
        <w:t>ی</w:t>
      </w:r>
      <w:r w:rsidRPr="00057D0A">
        <w:rPr>
          <w:rtl/>
          <w:lang w:bidi="fa-IR"/>
        </w:rPr>
        <w:t xml:space="preserve"> چرب دارا</w:t>
      </w:r>
      <w:r w:rsidRPr="00057D0A">
        <w:rPr>
          <w:rFonts w:hint="cs"/>
          <w:rtl/>
          <w:lang w:bidi="fa-IR"/>
        </w:rPr>
        <w:t>ی</w:t>
      </w:r>
      <w:r w:rsidRPr="00057D0A">
        <w:rPr>
          <w:rtl/>
          <w:lang w:bidi="fa-IR"/>
        </w:rPr>
        <w:t xml:space="preserve"> ترک</w:t>
      </w:r>
      <w:r w:rsidRPr="00057D0A">
        <w:rPr>
          <w:rFonts w:hint="cs"/>
          <w:rtl/>
          <w:lang w:bidi="fa-IR"/>
        </w:rPr>
        <w:t>ی</w:t>
      </w:r>
      <w:r w:rsidRPr="00057D0A">
        <w:rPr>
          <w:rFonts w:hint="eastAsia"/>
          <w:rtl/>
          <w:lang w:bidi="fa-IR"/>
        </w:rPr>
        <w:t>ب</w:t>
      </w:r>
      <w:r w:rsidRPr="00057D0A">
        <w:rPr>
          <w:rFonts w:hint="cs"/>
          <w:rtl/>
          <w:lang w:bidi="fa-IR"/>
        </w:rPr>
        <w:t>ی</w:t>
      </w:r>
      <w:r w:rsidRPr="00057D0A">
        <w:rPr>
          <w:rtl/>
          <w:lang w:bidi="fa-IR"/>
        </w:rPr>
        <w:t xml:space="preserve"> متعادل از برهم‌کنش‌ها</w:t>
      </w:r>
      <w:r w:rsidRPr="00057D0A">
        <w:rPr>
          <w:rFonts w:hint="cs"/>
          <w:rtl/>
          <w:lang w:bidi="fa-IR"/>
        </w:rPr>
        <w:t>ی</w:t>
      </w:r>
      <w:r w:rsidRPr="00057D0A">
        <w:rPr>
          <w:rtl/>
          <w:lang w:bidi="fa-IR"/>
        </w:rPr>
        <w:t xml:space="preserve"> پراکندگ</w:t>
      </w:r>
      <w:r w:rsidRPr="00057D0A">
        <w:rPr>
          <w:rFonts w:hint="cs"/>
          <w:rtl/>
          <w:lang w:bidi="fa-IR"/>
        </w:rPr>
        <w:t>ی</w:t>
      </w:r>
      <w:r w:rsidRPr="00057D0A">
        <w:rPr>
          <w:rFonts w:hint="eastAsia"/>
          <w:rtl/>
          <w:lang w:bidi="fa-IR"/>
        </w:rPr>
        <w:t>،</w:t>
      </w:r>
      <w:r w:rsidRPr="00057D0A">
        <w:rPr>
          <w:rtl/>
          <w:lang w:bidi="fa-IR"/>
        </w:rPr>
        <w:t xml:space="preserve"> قطب</w:t>
      </w:r>
      <w:r w:rsidRPr="00057D0A">
        <w:rPr>
          <w:rFonts w:hint="cs"/>
          <w:rtl/>
          <w:lang w:bidi="fa-IR"/>
        </w:rPr>
        <w:t>ی</w:t>
      </w:r>
      <w:r w:rsidRPr="00057D0A">
        <w:rPr>
          <w:rtl/>
          <w:lang w:bidi="fa-IR"/>
        </w:rPr>
        <w:t xml:space="preserve"> و ه</w:t>
      </w:r>
      <w:r w:rsidRPr="00057D0A">
        <w:rPr>
          <w:rFonts w:hint="cs"/>
          <w:rtl/>
          <w:lang w:bidi="fa-IR"/>
        </w:rPr>
        <w:t>ی</w:t>
      </w:r>
      <w:r w:rsidRPr="00057D0A">
        <w:rPr>
          <w:rFonts w:hint="eastAsia"/>
          <w:rtl/>
          <w:lang w:bidi="fa-IR"/>
        </w:rPr>
        <w:t>دروژن</w:t>
      </w:r>
      <w:r w:rsidRPr="00057D0A">
        <w:rPr>
          <w:rFonts w:hint="cs"/>
          <w:rtl/>
          <w:lang w:bidi="fa-IR"/>
        </w:rPr>
        <w:t>ی</w:t>
      </w:r>
      <w:r w:rsidRPr="00057D0A">
        <w:rPr>
          <w:rtl/>
          <w:lang w:bidi="fa-IR"/>
        </w:rPr>
        <w:t xml:space="preserve"> است، با غلبه نسب</w:t>
      </w:r>
      <w:r w:rsidRPr="00057D0A">
        <w:rPr>
          <w:rFonts w:hint="cs"/>
          <w:rtl/>
          <w:lang w:bidi="fa-IR"/>
        </w:rPr>
        <w:t>ی</w:t>
      </w:r>
      <w:r w:rsidRPr="00057D0A">
        <w:rPr>
          <w:rtl/>
          <w:lang w:bidi="fa-IR"/>
        </w:rPr>
        <w:t xml:space="preserve"> پ</w:t>
      </w:r>
      <w:r w:rsidRPr="00057D0A">
        <w:rPr>
          <w:rFonts w:hint="cs"/>
          <w:rtl/>
          <w:lang w:bidi="fa-IR"/>
        </w:rPr>
        <w:t>ی</w:t>
      </w:r>
      <w:r w:rsidRPr="00057D0A">
        <w:rPr>
          <w:rFonts w:hint="eastAsia"/>
          <w:rtl/>
          <w:lang w:bidi="fa-IR"/>
        </w:rPr>
        <w:t>وندها</w:t>
      </w:r>
      <w:r w:rsidRPr="00057D0A">
        <w:rPr>
          <w:rFonts w:hint="cs"/>
          <w:rtl/>
          <w:lang w:bidi="fa-IR"/>
        </w:rPr>
        <w:t>ی</w:t>
      </w:r>
      <w:r w:rsidRPr="00057D0A">
        <w:rPr>
          <w:rtl/>
          <w:lang w:bidi="fa-IR"/>
        </w:rPr>
        <w:t xml:space="preserve"> ه</w:t>
      </w:r>
      <w:r w:rsidRPr="00057D0A">
        <w:rPr>
          <w:rFonts w:hint="cs"/>
          <w:rtl/>
          <w:lang w:bidi="fa-IR"/>
        </w:rPr>
        <w:t>ی</w:t>
      </w:r>
      <w:r w:rsidRPr="00057D0A">
        <w:rPr>
          <w:rFonts w:hint="eastAsia"/>
          <w:rtl/>
          <w:lang w:bidi="fa-IR"/>
        </w:rPr>
        <w:t>دروژن</w:t>
      </w:r>
      <w:r w:rsidRPr="00057D0A">
        <w:rPr>
          <w:rFonts w:hint="cs"/>
          <w:rtl/>
          <w:lang w:bidi="fa-IR"/>
        </w:rPr>
        <w:t>ی</w:t>
      </w:r>
      <w:r w:rsidRPr="00057D0A">
        <w:rPr>
          <w:rtl/>
          <w:lang w:bidi="fa-IR"/>
        </w:rPr>
        <w:t xml:space="preserve"> </w:t>
      </w:r>
      <w:r w:rsidRPr="00057D0A">
        <w:rPr>
          <w:rFonts w:hint="eastAsia"/>
          <w:rtl/>
          <w:lang w:bidi="fa-IR"/>
        </w:rPr>
        <w:t>که</w:t>
      </w:r>
      <w:r w:rsidRPr="00057D0A">
        <w:rPr>
          <w:rtl/>
          <w:lang w:bidi="fa-IR"/>
        </w:rPr>
        <w:t xml:space="preserve"> ناش</w:t>
      </w:r>
      <w:r w:rsidRPr="00057D0A">
        <w:rPr>
          <w:rFonts w:hint="cs"/>
          <w:rtl/>
          <w:lang w:bidi="fa-IR"/>
        </w:rPr>
        <w:t>ی</w:t>
      </w:r>
      <w:r w:rsidRPr="00057D0A">
        <w:rPr>
          <w:rtl/>
          <w:lang w:bidi="fa-IR"/>
        </w:rPr>
        <w:t xml:space="preserve"> از حضور گسترده گروه‌ها</w:t>
      </w:r>
      <w:r w:rsidRPr="00057D0A">
        <w:rPr>
          <w:rFonts w:hint="cs"/>
          <w:rtl/>
          <w:lang w:bidi="fa-IR"/>
        </w:rPr>
        <w:t>ی</w:t>
      </w:r>
      <w:r w:rsidRPr="00057D0A">
        <w:rPr>
          <w:rtl/>
          <w:lang w:bidi="fa-IR"/>
        </w:rPr>
        <w:t xml:space="preserve"> آم</w:t>
      </w:r>
      <w:r w:rsidRPr="00057D0A">
        <w:rPr>
          <w:rFonts w:hint="cs"/>
          <w:rtl/>
          <w:lang w:bidi="fa-IR"/>
        </w:rPr>
        <w:t>ی</w:t>
      </w:r>
      <w:r w:rsidRPr="00057D0A">
        <w:rPr>
          <w:rFonts w:hint="eastAsia"/>
          <w:rtl/>
          <w:lang w:bidi="fa-IR"/>
        </w:rPr>
        <w:t>د،</w:t>
      </w:r>
      <w:r w:rsidRPr="00057D0A">
        <w:rPr>
          <w:rtl/>
          <w:lang w:bidi="fa-IR"/>
        </w:rPr>
        <w:t xml:space="preserve"> کربوکس</w:t>
      </w:r>
      <w:r w:rsidRPr="00057D0A">
        <w:rPr>
          <w:rFonts w:hint="cs"/>
          <w:rtl/>
          <w:lang w:bidi="fa-IR"/>
        </w:rPr>
        <w:t>ی</w:t>
      </w:r>
      <w:r w:rsidRPr="00057D0A">
        <w:rPr>
          <w:rFonts w:hint="eastAsia"/>
          <w:rtl/>
          <w:lang w:bidi="fa-IR"/>
        </w:rPr>
        <w:t>ل</w:t>
      </w:r>
      <w:r w:rsidRPr="00057D0A">
        <w:rPr>
          <w:rtl/>
          <w:lang w:bidi="fa-IR"/>
        </w:rPr>
        <w:t xml:space="preserve"> و ه</w:t>
      </w:r>
      <w:r w:rsidRPr="00057D0A">
        <w:rPr>
          <w:rFonts w:hint="cs"/>
          <w:rtl/>
          <w:lang w:bidi="fa-IR"/>
        </w:rPr>
        <w:t>ی</w:t>
      </w:r>
      <w:r w:rsidRPr="00057D0A">
        <w:rPr>
          <w:rFonts w:hint="eastAsia"/>
          <w:rtl/>
          <w:lang w:bidi="fa-IR"/>
        </w:rPr>
        <w:t>دروکس</w:t>
      </w:r>
      <w:r w:rsidRPr="00057D0A">
        <w:rPr>
          <w:rFonts w:hint="cs"/>
          <w:rtl/>
          <w:lang w:bidi="fa-IR"/>
        </w:rPr>
        <w:t>ی</w:t>
      </w:r>
      <w:r w:rsidRPr="00057D0A">
        <w:rPr>
          <w:rFonts w:hint="eastAsia"/>
          <w:rtl/>
          <w:lang w:bidi="fa-IR"/>
        </w:rPr>
        <w:t>ل</w:t>
      </w:r>
      <w:r w:rsidRPr="00057D0A">
        <w:rPr>
          <w:rtl/>
          <w:lang w:bidi="fa-IR"/>
        </w:rPr>
        <w:t xml:space="preserve"> در ساختار پروتئ</w:t>
      </w:r>
      <w:r w:rsidRPr="00057D0A">
        <w:rPr>
          <w:rFonts w:hint="cs"/>
          <w:rtl/>
          <w:lang w:bidi="fa-IR"/>
        </w:rPr>
        <w:t>ی</w:t>
      </w:r>
      <w:r w:rsidRPr="00057D0A">
        <w:rPr>
          <w:rFonts w:hint="eastAsia"/>
          <w:rtl/>
          <w:lang w:bidi="fa-IR"/>
        </w:rPr>
        <w:t>ن</w:t>
      </w:r>
      <w:r w:rsidRPr="00057D0A">
        <w:rPr>
          <w:rtl/>
          <w:lang w:bidi="fa-IR"/>
        </w:rPr>
        <w:t xml:space="preserve"> کرات</w:t>
      </w:r>
      <w:r w:rsidRPr="00057D0A">
        <w:rPr>
          <w:rFonts w:hint="cs"/>
          <w:rtl/>
          <w:lang w:bidi="fa-IR"/>
        </w:rPr>
        <w:t>ی</w:t>
      </w:r>
      <w:r w:rsidRPr="00057D0A">
        <w:rPr>
          <w:rFonts w:hint="eastAsia"/>
          <w:rtl/>
          <w:lang w:bidi="fa-IR"/>
        </w:rPr>
        <w:t>ن</w:t>
      </w:r>
      <w:r w:rsidRPr="00057D0A">
        <w:rPr>
          <w:rtl/>
          <w:lang w:bidi="fa-IR"/>
        </w:rPr>
        <w:t xml:space="preserve"> است. وجود سبوم سطح</w:t>
      </w:r>
      <w:r w:rsidRPr="00057D0A">
        <w:rPr>
          <w:rFonts w:hint="cs"/>
          <w:rtl/>
          <w:lang w:bidi="fa-IR"/>
        </w:rPr>
        <w:t>ی</w:t>
      </w:r>
      <w:r w:rsidRPr="00057D0A">
        <w:rPr>
          <w:rtl/>
          <w:lang w:bidi="fa-IR"/>
        </w:rPr>
        <w:t xml:space="preserve"> به‌عنوان </w:t>
      </w:r>
      <w:r w:rsidRPr="00057D0A">
        <w:rPr>
          <w:rFonts w:hint="cs"/>
          <w:rtl/>
          <w:lang w:bidi="fa-IR"/>
        </w:rPr>
        <w:t>ی</w:t>
      </w:r>
      <w:r w:rsidRPr="00057D0A">
        <w:rPr>
          <w:rFonts w:hint="eastAsia"/>
          <w:rtl/>
          <w:lang w:bidi="fa-IR"/>
        </w:rPr>
        <w:t>ک</w:t>
      </w:r>
      <w:r w:rsidRPr="00057D0A">
        <w:rPr>
          <w:rtl/>
          <w:lang w:bidi="fa-IR"/>
        </w:rPr>
        <w:t xml:space="preserve"> لا</w:t>
      </w:r>
      <w:r w:rsidRPr="00057D0A">
        <w:rPr>
          <w:rFonts w:hint="cs"/>
          <w:rtl/>
          <w:lang w:bidi="fa-IR"/>
        </w:rPr>
        <w:t>ی</w:t>
      </w:r>
      <w:r w:rsidRPr="00057D0A">
        <w:rPr>
          <w:rFonts w:hint="eastAsia"/>
          <w:rtl/>
          <w:lang w:bidi="fa-IR"/>
        </w:rPr>
        <w:t>ه</w:t>
      </w:r>
      <w:r w:rsidRPr="00057D0A">
        <w:rPr>
          <w:rtl/>
          <w:lang w:bidi="fa-IR"/>
        </w:rPr>
        <w:t xml:space="preserve"> ل</w:t>
      </w:r>
      <w:r w:rsidRPr="00057D0A">
        <w:rPr>
          <w:rFonts w:hint="cs"/>
          <w:rtl/>
          <w:lang w:bidi="fa-IR"/>
        </w:rPr>
        <w:t>ی</w:t>
      </w:r>
      <w:r w:rsidRPr="00057D0A">
        <w:rPr>
          <w:rFonts w:hint="eastAsia"/>
          <w:rtl/>
          <w:lang w:bidi="fa-IR"/>
        </w:rPr>
        <w:t>پ</w:t>
      </w:r>
      <w:r w:rsidRPr="00057D0A">
        <w:rPr>
          <w:rFonts w:hint="cs"/>
          <w:rtl/>
          <w:lang w:bidi="fa-IR"/>
        </w:rPr>
        <w:t>ی</w:t>
      </w:r>
      <w:r w:rsidRPr="00057D0A">
        <w:rPr>
          <w:rFonts w:hint="eastAsia"/>
          <w:rtl/>
          <w:lang w:bidi="fa-IR"/>
        </w:rPr>
        <w:t>د</w:t>
      </w:r>
      <w:r w:rsidRPr="00057D0A">
        <w:rPr>
          <w:rFonts w:hint="cs"/>
          <w:rtl/>
          <w:lang w:bidi="fa-IR"/>
        </w:rPr>
        <w:t>ی</w:t>
      </w:r>
      <w:r w:rsidRPr="00057D0A">
        <w:rPr>
          <w:rtl/>
          <w:lang w:bidi="fa-IR"/>
        </w:rPr>
        <w:t xml:space="preserve"> موجب کاهش نسب</w:t>
      </w:r>
      <w:r w:rsidRPr="00057D0A">
        <w:rPr>
          <w:rFonts w:hint="cs"/>
          <w:rtl/>
          <w:lang w:bidi="fa-IR"/>
        </w:rPr>
        <w:t>ی</w:t>
      </w:r>
      <w:r w:rsidRPr="00057D0A">
        <w:rPr>
          <w:rtl/>
          <w:lang w:bidi="fa-IR"/>
        </w:rPr>
        <w:t xml:space="preserve"> دسترس</w:t>
      </w:r>
      <w:r w:rsidRPr="00057D0A">
        <w:rPr>
          <w:rFonts w:hint="cs"/>
          <w:rtl/>
          <w:lang w:bidi="fa-IR"/>
        </w:rPr>
        <w:t>ی</w:t>
      </w:r>
      <w:r w:rsidRPr="00057D0A">
        <w:rPr>
          <w:rtl/>
          <w:lang w:bidi="fa-IR"/>
        </w:rPr>
        <w:t xml:space="preserve"> به گروه‌ها</w:t>
      </w:r>
      <w:r w:rsidRPr="00057D0A">
        <w:rPr>
          <w:rFonts w:hint="cs"/>
          <w:rtl/>
          <w:lang w:bidi="fa-IR"/>
        </w:rPr>
        <w:t>ی</w:t>
      </w:r>
      <w:r w:rsidRPr="00057D0A">
        <w:rPr>
          <w:rtl/>
          <w:lang w:bidi="fa-IR"/>
        </w:rPr>
        <w:t xml:space="preserve"> قطب</w:t>
      </w:r>
      <w:r w:rsidRPr="00057D0A">
        <w:rPr>
          <w:rFonts w:hint="cs"/>
          <w:rtl/>
          <w:lang w:bidi="fa-IR"/>
        </w:rPr>
        <w:t>ی</w:t>
      </w:r>
      <w:r w:rsidRPr="00057D0A">
        <w:rPr>
          <w:rtl/>
          <w:lang w:bidi="fa-IR"/>
        </w:rPr>
        <w:t xml:space="preserve"> و ه</w:t>
      </w:r>
      <w:r w:rsidRPr="00057D0A">
        <w:rPr>
          <w:rFonts w:hint="cs"/>
          <w:rtl/>
          <w:lang w:bidi="fa-IR"/>
        </w:rPr>
        <w:t>ی</w:t>
      </w:r>
      <w:r w:rsidRPr="00057D0A">
        <w:rPr>
          <w:rFonts w:hint="eastAsia"/>
          <w:rtl/>
          <w:lang w:bidi="fa-IR"/>
        </w:rPr>
        <w:t>دروف</w:t>
      </w:r>
      <w:r w:rsidRPr="00057D0A">
        <w:rPr>
          <w:rFonts w:hint="cs"/>
          <w:rtl/>
          <w:lang w:bidi="fa-IR"/>
        </w:rPr>
        <w:t>ی</w:t>
      </w:r>
      <w:r w:rsidRPr="00057D0A">
        <w:rPr>
          <w:rFonts w:hint="eastAsia"/>
          <w:rtl/>
          <w:lang w:bidi="fa-IR"/>
        </w:rPr>
        <w:t>ل</w:t>
      </w:r>
      <w:r w:rsidRPr="00057D0A">
        <w:rPr>
          <w:rtl/>
          <w:lang w:bidi="fa-IR"/>
        </w:rPr>
        <w:t xml:space="preserve"> درون ساختار م</w:t>
      </w:r>
      <w:r w:rsidRPr="00057D0A">
        <w:rPr>
          <w:rFonts w:hint="cs"/>
          <w:rtl/>
          <w:lang w:bidi="fa-IR"/>
        </w:rPr>
        <w:t>ی‌</w:t>
      </w:r>
      <w:r w:rsidRPr="00057D0A">
        <w:rPr>
          <w:rFonts w:hint="eastAsia"/>
          <w:rtl/>
          <w:lang w:bidi="fa-IR"/>
        </w:rPr>
        <w:t>شود</w:t>
      </w:r>
      <w:r w:rsidRPr="00057D0A">
        <w:rPr>
          <w:rtl/>
          <w:lang w:bidi="fa-IR"/>
        </w:rPr>
        <w:t xml:space="preserve"> و ا</w:t>
      </w:r>
      <w:r w:rsidRPr="00057D0A">
        <w:rPr>
          <w:rFonts w:hint="cs"/>
          <w:rtl/>
          <w:lang w:bidi="fa-IR"/>
        </w:rPr>
        <w:t>ی</w:t>
      </w:r>
      <w:r w:rsidRPr="00057D0A">
        <w:rPr>
          <w:rFonts w:hint="eastAsia"/>
          <w:rtl/>
          <w:lang w:bidi="fa-IR"/>
        </w:rPr>
        <w:t>ن</w:t>
      </w:r>
      <w:r w:rsidRPr="00057D0A">
        <w:rPr>
          <w:rtl/>
          <w:lang w:bidi="fa-IR"/>
        </w:rPr>
        <w:t xml:space="preserve"> امر در مقاد</w:t>
      </w:r>
      <w:r w:rsidRPr="00057D0A">
        <w:rPr>
          <w:rFonts w:hint="cs"/>
          <w:rtl/>
          <w:lang w:bidi="fa-IR"/>
        </w:rPr>
        <w:t>ی</w:t>
      </w:r>
      <w:r w:rsidRPr="00057D0A">
        <w:rPr>
          <w:rFonts w:hint="eastAsia"/>
          <w:rtl/>
          <w:lang w:bidi="fa-IR"/>
        </w:rPr>
        <w:t>ر</w:t>
      </w:r>
      <w:r w:rsidRPr="00057D0A">
        <w:rPr>
          <w:rtl/>
          <w:lang w:bidi="fa-IR"/>
        </w:rPr>
        <w:t xml:space="preserve"> </w:t>
      </w:r>
      <w:r w:rsidRPr="00057D0A">
        <w:rPr>
          <w:lang w:bidi="fa-IR"/>
        </w:rPr>
        <w:t>δ_P</w:t>
      </w:r>
      <w:r w:rsidRPr="00057D0A">
        <w:rPr>
          <w:rtl/>
          <w:lang w:bidi="fa-IR"/>
        </w:rPr>
        <w:t xml:space="preserve"> و </w:t>
      </w:r>
      <w:r w:rsidRPr="00057D0A">
        <w:rPr>
          <w:lang w:bidi="fa-IR"/>
        </w:rPr>
        <w:t>δ_H</w:t>
      </w:r>
      <w:r w:rsidRPr="00057D0A">
        <w:rPr>
          <w:rtl/>
          <w:lang w:bidi="fa-IR"/>
        </w:rPr>
        <w:t xml:space="preserve"> منعکس شده است.</w:t>
      </w:r>
    </w:p>
    <w:p w14:paraId="1598B2DC" w14:textId="77777777" w:rsidR="00057D0A" w:rsidRPr="00057D0A" w:rsidRDefault="00057D0A" w:rsidP="00057D0A">
      <w:pPr>
        <w:spacing w:line="480" w:lineRule="auto"/>
        <w:rPr>
          <w:rtl/>
          <w:lang w:bidi="fa-IR"/>
        </w:rPr>
      </w:pPr>
      <w:r w:rsidRPr="00057D0A">
        <w:rPr>
          <w:rFonts w:hint="eastAsia"/>
          <w:rtl/>
          <w:lang w:bidi="fa-IR"/>
        </w:rPr>
        <w:lastRenderedPageBreak/>
        <w:t>پارامترها</w:t>
      </w:r>
      <w:r w:rsidRPr="00057D0A">
        <w:rPr>
          <w:rFonts w:hint="cs"/>
          <w:rtl/>
          <w:lang w:bidi="fa-IR"/>
        </w:rPr>
        <w:t>ی</w:t>
      </w:r>
      <w:r w:rsidRPr="00057D0A">
        <w:rPr>
          <w:rtl/>
          <w:lang w:bidi="fa-IR"/>
        </w:rPr>
        <w:t xml:space="preserve"> </w:t>
      </w:r>
      <w:r w:rsidRPr="00057D0A">
        <w:rPr>
          <w:lang w:bidi="fa-IR"/>
        </w:rPr>
        <w:t>HSP</w:t>
      </w:r>
      <w:r w:rsidRPr="00057D0A">
        <w:rPr>
          <w:rtl/>
          <w:lang w:bidi="fa-IR"/>
        </w:rPr>
        <w:t xml:space="preserve"> نها</w:t>
      </w:r>
      <w:r w:rsidRPr="00057D0A">
        <w:rPr>
          <w:rFonts w:hint="cs"/>
          <w:rtl/>
          <w:lang w:bidi="fa-IR"/>
        </w:rPr>
        <w:t>یی</w:t>
      </w:r>
      <w:r w:rsidRPr="00057D0A">
        <w:rPr>
          <w:rtl/>
          <w:lang w:bidi="fa-IR"/>
        </w:rPr>
        <w:t xml:space="preserve"> برا</w:t>
      </w:r>
      <w:r w:rsidRPr="00057D0A">
        <w:rPr>
          <w:rFonts w:hint="cs"/>
          <w:rtl/>
          <w:lang w:bidi="fa-IR"/>
        </w:rPr>
        <w:t>ی</w:t>
      </w:r>
      <w:r w:rsidRPr="00057D0A">
        <w:rPr>
          <w:rtl/>
          <w:lang w:bidi="fa-IR"/>
        </w:rPr>
        <w:t xml:space="preserve"> تار مو</w:t>
      </w:r>
      <w:r w:rsidRPr="00057D0A">
        <w:rPr>
          <w:rFonts w:hint="cs"/>
          <w:rtl/>
          <w:lang w:bidi="fa-IR"/>
        </w:rPr>
        <w:t>ی</w:t>
      </w:r>
      <w:r w:rsidRPr="00057D0A">
        <w:rPr>
          <w:rtl/>
          <w:lang w:bidi="fa-IR"/>
        </w:rPr>
        <w:t xml:space="preserve"> شسته‌شده ن</w:t>
      </w:r>
      <w:r w:rsidRPr="00057D0A">
        <w:rPr>
          <w:rFonts w:hint="cs"/>
          <w:rtl/>
          <w:lang w:bidi="fa-IR"/>
        </w:rPr>
        <w:t>ی</w:t>
      </w:r>
      <w:r w:rsidRPr="00057D0A">
        <w:rPr>
          <w:rFonts w:hint="eastAsia"/>
          <w:rtl/>
          <w:lang w:bidi="fa-IR"/>
        </w:rPr>
        <w:t>ز</w:t>
      </w:r>
      <w:r w:rsidRPr="00057D0A">
        <w:rPr>
          <w:rtl/>
          <w:lang w:bidi="fa-IR"/>
        </w:rPr>
        <w:t xml:space="preserve"> در جدول ۴-۵ آمده است. مقاد</w:t>
      </w:r>
      <w:r w:rsidRPr="00057D0A">
        <w:rPr>
          <w:rFonts w:hint="cs"/>
          <w:rtl/>
          <w:lang w:bidi="fa-IR"/>
        </w:rPr>
        <w:t>ی</w:t>
      </w:r>
      <w:r w:rsidRPr="00057D0A">
        <w:rPr>
          <w:rFonts w:hint="eastAsia"/>
          <w:rtl/>
          <w:lang w:bidi="fa-IR"/>
        </w:rPr>
        <w:t>ر</w:t>
      </w:r>
      <w:r w:rsidRPr="00057D0A">
        <w:rPr>
          <w:rtl/>
          <w:lang w:bidi="fa-IR"/>
        </w:rPr>
        <w:t xml:space="preserve"> </w:t>
      </w:r>
      <w:r w:rsidRPr="00057D0A">
        <w:rPr>
          <w:lang w:bidi="fa-IR"/>
        </w:rPr>
        <w:t>δ_D</w:t>
      </w:r>
      <w:r w:rsidRPr="00057D0A">
        <w:rPr>
          <w:rtl/>
          <w:lang w:bidi="fa-IR"/>
        </w:rPr>
        <w:t xml:space="preserve"> برا</w:t>
      </w:r>
      <w:r w:rsidRPr="00057D0A">
        <w:rPr>
          <w:rFonts w:hint="cs"/>
          <w:rtl/>
          <w:lang w:bidi="fa-IR"/>
        </w:rPr>
        <w:t>ی</w:t>
      </w:r>
      <w:r w:rsidRPr="00057D0A">
        <w:rPr>
          <w:rtl/>
          <w:lang w:bidi="fa-IR"/>
        </w:rPr>
        <w:t xml:space="preserve"> تار مو</w:t>
      </w:r>
      <w:r w:rsidRPr="00057D0A">
        <w:rPr>
          <w:rFonts w:hint="cs"/>
          <w:rtl/>
          <w:lang w:bidi="fa-IR"/>
        </w:rPr>
        <w:t>ی</w:t>
      </w:r>
      <w:r w:rsidRPr="00057D0A">
        <w:rPr>
          <w:rtl/>
          <w:lang w:bidi="fa-IR"/>
        </w:rPr>
        <w:t xml:space="preserve"> شسته‌شده در محدوده ۱۸.۵۲ تا ۱۸.۷۸ قرار دارد که تقر</w:t>
      </w:r>
      <w:r w:rsidRPr="00057D0A">
        <w:rPr>
          <w:rFonts w:hint="cs"/>
          <w:rtl/>
          <w:lang w:bidi="fa-IR"/>
        </w:rPr>
        <w:t>ی</w:t>
      </w:r>
      <w:r w:rsidRPr="00057D0A">
        <w:rPr>
          <w:rFonts w:hint="eastAsia"/>
          <w:rtl/>
          <w:lang w:bidi="fa-IR"/>
        </w:rPr>
        <w:t>باً</w:t>
      </w:r>
      <w:r w:rsidRPr="00057D0A">
        <w:rPr>
          <w:rtl/>
          <w:lang w:bidi="fa-IR"/>
        </w:rPr>
        <w:t xml:space="preserve"> مشابه تار مو</w:t>
      </w:r>
      <w:r w:rsidRPr="00057D0A">
        <w:rPr>
          <w:rFonts w:hint="cs"/>
          <w:rtl/>
          <w:lang w:bidi="fa-IR"/>
        </w:rPr>
        <w:t>ی</w:t>
      </w:r>
      <w:r w:rsidRPr="00057D0A">
        <w:rPr>
          <w:rtl/>
          <w:lang w:bidi="fa-IR"/>
        </w:rPr>
        <w:t xml:space="preserve"> چرب است و تأ</w:t>
      </w:r>
      <w:r w:rsidRPr="00057D0A">
        <w:rPr>
          <w:rFonts w:hint="cs"/>
          <w:rtl/>
          <w:lang w:bidi="fa-IR"/>
        </w:rPr>
        <w:t>یی</w:t>
      </w:r>
      <w:r w:rsidRPr="00057D0A">
        <w:rPr>
          <w:rFonts w:hint="eastAsia"/>
          <w:rtl/>
          <w:lang w:bidi="fa-IR"/>
        </w:rPr>
        <w:t>د</w:t>
      </w:r>
      <w:r w:rsidRPr="00057D0A">
        <w:rPr>
          <w:rtl/>
          <w:lang w:bidi="fa-IR"/>
        </w:rPr>
        <w:t xml:space="preserve"> م</w:t>
      </w:r>
      <w:r w:rsidRPr="00057D0A">
        <w:rPr>
          <w:rFonts w:hint="cs"/>
          <w:rtl/>
          <w:lang w:bidi="fa-IR"/>
        </w:rPr>
        <w:t>ی‌</w:t>
      </w:r>
      <w:r w:rsidRPr="00057D0A">
        <w:rPr>
          <w:rFonts w:hint="eastAsia"/>
          <w:rtl/>
          <w:lang w:bidi="fa-IR"/>
        </w:rPr>
        <w:t>کند</w:t>
      </w:r>
      <w:r w:rsidRPr="00057D0A">
        <w:rPr>
          <w:rtl/>
          <w:lang w:bidi="fa-IR"/>
        </w:rPr>
        <w:t xml:space="preserve"> که شستشو</w:t>
      </w:r>
      <w:r w:rsidRPr="00057D0A">
        <w:rPr>
          <w:rFonts w:hint="cs"/>
          <w:rtl/>
          <w:lang w:bidi="fa-IR"/>
        </w:rPr>
        <w:t>ی</w:t>
      </w:r>
      <w:r w:rsidRPr="00057D0A">
        <w:rPr>
          <w:rtl/>
          <w:lang w:bidi="fa-IR"/>
        </w:rPr>
        <w:t xml:space="preserve"> مو و حذف سبوم تأث</w:t>
      </w:r>
      <w:r w:rsidRPr="00057D0A">
        <w:rPr>
          <w:rFonts w:hint="cs"/>
          <w:rtl/>
          <w:lang w:bidi="fa-IR"/>
        </w:rPr>
        <w:t>ی</w:t>
      </w:r>
      <w:r w:rsidRPr="00057D0A">
        <w:rPr>
          <w:rFonts w:hint="eastAsia"/>
          <w:rtl/>
          <w:lang w:bidi="fa-IR"/>
        </w:rPr>
        <w:t>ر</w:t>
      </w:r>
      <w:r w:rsidRPr="00057D0A">
        <w:rPr>
          <w:rtl/>
          <w:lang w:bidi="fa-IR"/>
        </w:rPr>
        <w:t xml:space="preserve"> قابل‌توجه</w:t>
      </w:r>
      <w:r w:rsidRPr="00057D0A">
        <w:rPr>
          <w:rFonts w:hint="cs"/>
          <w:rtl/>
          <w:lang w:bidi="fa-IR"/>
        </w:rPr>
        <w:t>ی</w:t>
      </w:r>
      <w:r w:rsidRPr="00057D0A">
        <w:rPr>
          <w:rtl/>
          <w:lang w:bidi="fa-IR"/>
        </w:rPr>
        <w:t xml:space="preserve"> بر برهم‌کنش‌ها</w:t>
      </w:r>
      <w:r w:rsidRPr="00057D0A">
        <w:rPr>
          <w:rFonts w:hint="cs"/>
          <w:rtl/>
          <w:lang w:bidi="fa-IR"/>
        </w:rPr>
        <w:t>ی</w:t>
      </w:r>
      <w:r w:rsidRPr="00057D0A">
        <w:rPr>
          <w:rtl/>
          <w:lang w:bidi="fa-IR"/>
        </w:rPr>
        <w:t xml:space="preserve"> پراکندگ</w:t>
      </w:r>
      <w:r w:rsidRPr="00057D0A">
        <w:rPr>
          <w:rFonts w:hint="cs"/>
          <w:rtl/>
          <w:lang w:bidi="fa-IR"/>
        </w:rPr>
        <w:t>ی</w:t>
      </w:r>
      <w:r w:rsidRPr="00057D0A">
        <w:rPr>
          <w:rtl/>
          <w:lang w:bidi="fa-IR"/>
        </w:rPr>
        <w:t xml:space="preserve"> ندارد. با ا</w:t>
      </w:r>
      <w:r w:rsidRPr="00057D0A">
        <w:rPr>
          <w:rFonts w:hint="cs"/>
          <w:rtl/>
          <w:lang w:bidi="fa-IR"/>
        </w:rPr>
        <w:t>ی</w:t>
      </w:r>
      <w:r w:rsidRPr="00057D0A">
        <w:rPr>
          <w:rFonts w:hint="eastAsia"/>
          <w:rtl/>
          <w:lang w:bidi="fa-IR"/>
        </w:rPr>
        <w:t>ن</w:t>
      </w:r>
      <w:r w:rsidRPr="00057D0A">
        <w:rPr>
          <w:rtl/>
          <w:lang w:bidi="fa-IR"/>
        </w:rPr>
        <w:t xml:space="preserve"> حال، تفاوت چشمگ</w:t>
      </w:r>
      <w:r w:rsidRPr="00057D0A">
        <w:rPr>
          <w:rFonts w:hint="cs"/>
          <w:rtl/>
          <w:lang w:bidi="fa-IR"/>
        </w:rPr>
        <w:t>ی</w:t>
      </w:r>
      <w:r w:rsidRPr="00057D0A">
        <w:rPr>
          <w:rFonts w:hint="eastAsia"/>
          <w:rtl/>
          <w:lang w:bidi="fa-IR"/>
        </w:rPr>
        <w:t>ر</w:t>
      </w:r>
      <w:r w:rsidRPr="00057D0A">
        <w:rPr>
          <w:rtl/>
          <w:lang w:bidi="fa-IR"/>
        </w:rPr>
        <w:t xml:space="preserve"> در مقاد</w:t>
      </w:r>
      <w:r w:rsidRPr="00057D0A">
        <w:rPr>
          <w:rFonts w:hint="cs"/>
          <w:rtl/>
          <w:lang w:bidi="fa-IR"/>
        </w:rPr>
        <w:t>ی</w:t>
      </w:r>
      <w:r w:rsidRPr="00057D0A">
        <w:rPr>
          <w:rFonts w:hint="eastAsia"/>
          <w:rtl/>
          <w:lang w:bidi="fa-IR"/>
        </w:rPr>
        <w:t>ر</w:t>
      </w:r>
      <w:r w:rsidRPr="00057D0A">
        <w:rPr>
          <w:rtl/>
          <w:lang w:bidi="fa-IR"/>
        </w:rPr>
        <w:t xml:space="preserve"> </w:t>
      </w:r>
      <w:r w:rsidRPr="00057D0A">
        <w:rPr>
          <w:lang w:bidi="fa-IR"/>
        </w:rPr>
        <w:t>δ_P</w:t>
      </w:r>
      <w:r w:rsidRPr="00057D0A">
        <w:rPr>
          <w:rtl/>
          <w:lang w:bidi="fa-IR"/>
        </w:rPr>
        <w:t xml:space="preserve"> (محدوده ۲۵.۳۷ تا ۲۶.۲۱) و </w:t>
      </w:r>
      <w:r w:rsidRPr="00057D0A">
        <w:rPr>
          <w:lang w:bidi="fa-IR"/>
        </w:rPr>
        <w:t>δ_H</w:t>
      </w:r>
      <w:r w:rsidRPr="00057D0A">
        <w:rPr>
          <w:rtl/>
          <w:lang w:bidi="fa-IR"/>
        </w:rPr>
        <w:t xml:space="preserve"> (محدوده ۲۶.۹۴ تا ۲۷.۰۱) مشاهده م</w:t>
      </w:r>
      <w:r w:rsidRPr="00057D0A">
        <w:rPr>
          <w:rFonts w:hint="cs"/>
          <w:rtl/>
          <w:lang w:bidi="fa-IR"/>
        </w:rPr>
        <w:t>ی‌</w:t>
      </w:r>
      <w:r w:rsidRPr="00057D0A">
        <w:rPr>
          <w:rFonts w:hint="eastAsia"/>
          <w:rtl/>
          <w:lang w:bidi="fa-IR"/>
        </w:rPr>
        <w:t>شود</w:t>
      </w:r>
      <w:r w:rsidRPr="00057D0A">
        <w:rPr>
          <w:rtl/>
          <w:lang w:bidi="fa-IR"/>
        </w:rPr>
        <w:t>. ا</w:t>
      </w:r>
      <w:r w:rsidRPr="00057D0A">
        <w:rPr>
          <w:rFonts w:hint="cs"/>
          <w:rtl/>
          <w:lang w:bidi="fa-IR"/>
        </w:rPr>
        <w:t>ی</w:t>
      </w:r>
      <w:r w:rsidRPr="00057D0A">
        <w:rPr>
          <w:rFonts w:hint="eastAsia"/>
          <w:rtl/>
          <w:lang w:bidi="fa-IR"/>
        </w:rPr>
        <w:t>ن</w:t>
      </w:r>
      <w:r w:rsidRPr="00057D0A">
        <w:rPr>
          <w:rtl/>
          <w:lang w:bidi="fa-IR"/>
        </w:rPr>
        <w:t xml:space="preserve"> افزا</w:t>
      </w:r>
      <w:r w:rsidRPr="00057D0A">
        <w:rPr>
          <w:rFonts w:hint="cs"/>
          <w:rtl/>
          <w:lang w:bidi="fa-IR"/>
        </w:rPr>
        <w:t>ی</w:t>
      </w:r>
      <w:r w:rsidRPr="00057D0A">
        <w:rPr>
          <w:rFonts w:hint="eastAsia"/>
          <w:rtl/>
          <w:lang w:bidi="fa-IR"/>
        </w:rPr>
        <w:t>ش</w:t>
      </w:r>
      <w:r w:rsidRPr="00057D0A">
        <w:rPr>
          <w:rtl/>
          <w:lang w:bidi="fa-IR"/>
        </w:rPr>
        <w:t xml:space="preserve"> قابل‌ملاحظه نشان‌دهنده آن است که پس از حذف لا</w:t>
      </w:r>
      <w:r w:rsidRPr="00057D0A">
        <w:rPr>
          <w:rFonts w:hint="cs"/>
          <w:rtl/>
          <w:lang w:bidi="fa-IR"/>
        </w:rPr>
        <w:t>ی</w:t>
      </w:r>
      <w:r w:rsidRPr="00057D0A">
        <w:rPr>
          <w:rFonts w:hint="eastAsia"/>
          <w:rtl/>
          <w:lang w:bidi="fa-IR"/>
        </w:rPr>
        <w:t>ه</w:t>
      </w:r>
      <w:r w:rsidRPr="00057D0A">
        <w:rPr>
          <w:rtl/>
          <w:lang w:bidi="fa-IR"/>
        </w:rPr>
        <w:t xml:space="preserve"> چرب</w:t>
      </w:r>
      <w:r w:rsidRPr="00057D0A">
        <w:rPr>
          <w:rFonts w:hint="cs"/>
          <w:rtl/>
          <w:lang w:bidi="fa-IR"/>
        </w:rPr>
        <w:t>ی</w:t>
      </w:r>
      <w:r w:rsidRPr="00057D0A">
        <w:rPr>
          <w:rtl/>
          <w:lang w:bidi="fa-IR"/>
        </w:rPr>
        <w:t xml:space="preserve"> سطح</w:t>
      </w:r>
      <w:r w:rsidRPr="00057D0A">
        <w:rPr>
          <w:rFonts w:hint="cs"/>
          <w:rtl/>
          <w:lang w:bidi="fa-IR"/>
        </w:rPr>
        <w:t>ی</w:t>
      </w:r>
      <w:r w:rsidRPr="00057D0A">
        <w:rPr>
          <w:rFonts w:hint="eastAsia"/>
          <w:rtl/>
          <w:lang w:bidi="fa-IR"/>
        </w:rPr>
        <w:t>،</w:t>
      </w:r>
      <w:r w:rsidRPr="00057D0A">
        <w:rPr>
          <w:rtl/>
          <w:lang w:bidi="fa-IR"/>
        </w:rPr>
        <w:t xml:space="preserve"> گروه‌ها</w:t>
      </w:r>
      <w:r w:rsidRPr="00057D0A">
        <w:rPr>
          <w:rFonts w:hint="cs"/>
          <w:rtl/>
          <w:lang w:bidi="fa-IR"/>
        </w:rPr>
        <w:t>ی</w:t>
      </w:r>
      <w:r w:rsidRPr="00057D0A">
        <w:rPr>
          <w:rtl/>
          <w:lang w:bidi="fa-IR"/>
        </w:rPr>
        <w:t xml:space="preserve"> قطب</w:t>
      </w:r>
      <w:r w:rsidRPr="00057D0A">
        <w:rPr>
          <w:rFonts w:hint="cs"/>
          <w:rtl/>
          <w:lang w:bidi="fa-IR"/>
        </w:rPr>
        <w:t>ی</w:t>
      </w:r>
      <w:r w:rsidRPr="00057D0A">
        <w:rPr>
          <w:rtl/>
          <w:lang w:bidi="fa-IR"/>
        </w:rPr>
        <w:t xml:space="preserve"> و ه</w:t>
      </w:r>
      <w:r w:rsidRPr="00057D0A">
        <w:rPr>
          <w:rFonts w:hint="cs"/>
          <w:rtl/>
          <w:lang w:bidi="fa-IR"/>
        </w:rPr>
        <w:t>ی</w:t>
      </w:r>
      <w:r w:rsidRPr="00057D0A">
        <w:rPr>
          <w:rFonts w:hint="eastAsia"/>
          <w:rtl/>
          <w:lang w:bidi="fa-IR"/>
        </w:rPr>
        <w:t>دروف</w:t>
      </w:r>
      <w:r w:rsidRPr="00057D0A">
        <w:rPr>
          <w:rFonts w:hint="cs"/>
          <w:rtl/>
          <w:lang w:bidi="fa-IR"/>
        </w:rPr>
        <w:t>ی</w:t>
      </w:r>
      <w:r w:rsidRPr="00057D0A">
        <w:rPr>
          <w:rFonts w:hint="eastAsia"/>
          <w:rtl/>
          <w:lang w:bidi="fa-IR"/>
        </w:rPr>
        <w:t>ل</w:t>
      </w:r>
      <w:r w:rsidRPr="00057D0A">
        <w:rPr>
          <w:rtl/>
          <w:lang w:bidi="fa-IR"/>
        </w:rPr>
        <w:t xml:space="preserve"> موجود در ساختار کرات</w:t>
      </w:r>
      <w:r w:rsidRPr="00057D0A">
        <w:rPr>
          <w:rFonts w:hint="cs"/>
          <w:rtl/>
          <w:lang w:bidi="fa-IR"/>
        </w:rPr>
        <w:t>ی</w:t>
      </w:r>
      <w:r w:rsidRPr="00057D0A">
        <w:rPr>
          <w:rFonts w:hint="eastAsia"/>
          <w:rtl/>
          <w:lang w:bidi="fa-IR"/>
        </w:rPr>
        <w:t>ن</w:t>
      </w:r>
      <w:r w:rsidRPr="00057D0A">
        <w:rPr>
          <w:rtl/>
          <w:lang w:bidi="fa-IR"/>
        </w:rPr>
        <w:t xml:space="preserve"> به راحت</w:t>
      </w:r>
      <w:r w:rsidRPr="00057D0A">
        <w:rPr>
          <w:rFonts w:hint="cs"/>
          <w:rtl/>
          <w:lang w:bidi="fa-IR"/>
        </w:rPr>
        <w:t>ی</w:t>
      </w:r>
      <w:r w:rsidRPr="00057D0A">
        <w:rPr>
          <w:rtl/>
          <w:lang w:bidi="fa-IR"/>
        </w:rPr>
        <w:t xml:space="preserve"> در دسترس حلال‌ها قر</w:t>
      </w:r>
      <w:r w:rsidRPr="00057D0A">
        <w:rPr>
          <w:rFonts w:hint="eastAsia"/>
          <w:rtl/>
          <w:lang w:bidi="fa-IR"/>
        </w:rPr>
        <w:t>ار</w:t>
      </w:r>
      <w:r w:rsidRPr="00057D0A">
        <w:rPr>
          <w:rtl/>
          <w:lang w:bidi="fa-IR"/>
        </w:rPr>
        <w:t xml:space="preserve"> م</w:t>
      </w:r>
      <w:r w:rsidRPr="00057D0A">
        <w:rPr>
          <w:rFonts w:hint="cs"/>
          <w:rtl/>
          <w:lang w:bidi="fa-IR"/>
        </w:rPr>
        <w:t>ی‌</w:t>
      </w:r>
      <w:r w:rsidRPr="00057D0A">
        <w:rPr>
          <w:rFonts w:hint="eastAsia"/>
          <w:rtl/>
          <w:lang w:bidi="fa-IR"/>
        </w:rPr>
        <w:t>گ</w:t>
      </w:r>
      <w:r w:rsidRPr="00057D0A">
        <w:rPr>
          <w:rFonts w:hint="cs"/>
          <w:rtl/>
          <w:lang w:bidi="fa-IR"/>
        </w:rPr>
        <w:t>ی</w:t>
      </w:r>
      <w:r w:rsidRPr="00057D0A">
        <w:rPr>
          <w:rFonts w:hint="eastAsia"/>
          <w:rtl/>
          <w:lang w:bidi="fa-IR"/>
        </w:rPr>
        <w:t>رند</w:t>
      </w:r>
      <w:r w:rsidRPr="00057D0A">
        <w:rPr>
          <w:rtl/>
          <w:lang w:bidi="fa-IR"/>
        </w:rPr>
        <w:t xml:space="preserve"> و برهم‌کنش‌ها</w:t>
      </w:r>
      <w:r w:rsidRPr="00057D0A">
        <w:rPr>
          <w:rFonts w:hint="cs"/>
          <w:rtl/>
          <w:lang w:bidi="fa-IR"/>
        </w:rPr>
        <w:t>ی</w:t>
      </w:r>
      <w:r w:rsidRPr="00057D0A">
        <w:rPr>
          <w:rtl/>
          <w:lang w:bidi="fa-IR"/>
        </w:rPr>
        <w:t xml:space="preserve"> دوقطب</w:t>
      </w:r>
      <w:r w:rsidRPr="00057D0A">
        <w:rPr>
          <w:rFonts w:hint="cs"/>
          <w:rtl/>
          <w:lang w:bidi="fa-IR"/>
        </w:rPr>
        <w:t>ی</w:t>
      </w:r>
      <w:r w:rsidRPr="00057D0A">
        <w:rPr>
          <w:rtl/>
          <w:lang w:bidi="fa-IR"/>
        </w:rPr>
        <w:t>-دوقطب</w:t>
      </w:r>
      <w:r w:rsidRPr="00057D0A">
        <w:rPr>
          <w:rFonts w:hint="cs"/>
          <w:rtl/>
          <w:lang w:bidi="fa-IR"/>
        </w:rPr>
        <w:t>ی</w:t>
      </w:r>
      <w:r w:rsidRPr="00057D0A">
        <w:rPr>
          <w:rtl/>
          <w:lang w:bidi="fa-IR"/>
        </w:rPr>
        <w:t xml:space="preserve"> و پ</w:t>
      </w:r>
      <w:r w:rsidRPr="00057D0A">
        <w:rPr>
          <w:rFonts w:hint="cs"/>
          <w:rtl/>
          <w:lang w:bidi="fa-IR"/>
        </w:rPr>
        <w:t>ی</w:t>
      </w:r>
      <w:r w:rsidRPr="00057D0A">
        <w:rPr>
          <w:rFonts w:hint="eastAsia"/>
          <w:rtl/>
          <w:lang w:bidi="fa-IR"/>
        </w:rPr>
        <w:t>وندها</w:t>
      </w:r>
      <w:r w:rsidRPr="00057D0A">
        <w:rPr>
          <w:rFonts w:hint="cs"/>
          <w:rtl/>
          <w:lang w:bidi="fa-IR"/>
        </w:rPr>
        <w:t>ی</w:t>
      </w:r>
      <w:r w:rsidRPr="00057D0A">
        <w:rPr>
          <w:rtl/>
          <w:lang w:bidi="fa-IR"/>
        </w:rPr>
        <w:t xml:space="preserve"> ه</w:t>
      </w:r>
      <w:r w:rsidRPr="00057D0A">
        <w:rPr>
          <w:rFonts w:hint="cs"/>
          <w:rtl/>
          <w:lang w:bidi="fa-IR"/>
        </w:rPr>
        <w:t>ی</w:t>
      </w:r>
      <w:r w:rsidRPr="00057D0A">
        <w:rPr>
          <w:rFonts w:hint="eastAsia"/>
          <w:rtl/>
          <w:lang w:bidi="fa-IR"/>
        </w:rPr>
        <w:t>دروژن</w:t>
      </w:r>
      <w:r w:rsidRPr="00057D0A">
        <w:rPr>
          <w:rFonts w:hint="cs"/>
          <w:rtl/>
          <w:lang w:bidi="fa-IR"/>
        </w:rPr>
        <w:t>ی</w:t>
      </w:r>
      <w:r w:rsidRPr="00057D0A">
        <w:rPr>
          <w:rtl/>
          <w:lang w:bidi="fa-IR"/>
        </w:rPr>
        <w:t xml:space="preserve"> به‌طور معنادار</w:t>
      </w:r>
      <w:r w:rsidRPr="00057D0A">
        <w:rPr>
          <w:rFonts w:hint="cs"/>
          <w:rtl/>
          <w:lang w:bidi="fa-IR"/>
        </w:rPr>
        <w:t>ی</w:t>
      </w:r>
      <w:r w:rsidRPr="00057D0A">
        <w:rPr>
          <w:rtl/>
          <w:lang w:bidi="fa-IR"/>
        </w:rPr>
        <w:t xml:space="preserve"> تقو</w:t>
      </w:r>
      <w:r w:rsidRPr="00057D0A">
        <w:rPr>
          <w:rFonts w:hint="cs"/>
          <w:rtl/>
          <w:lang w:bidi="fa-IR"/>
        </w:rPr>
        <w:t>ی</w:t>
      </w:r>
      <w:r w:rsidRPr="00057D0A">
        <w:rPr>
          <w:rFonts w:hint="eastAsia"/>
          <w:rtl/>
          <w:lang w:bidi="fa-IR"/>
        </w:rPr>
        <w:t>ت</w:t>
      </w:r>
      <w:r w:rsidRPr="00057D0A">
        <w:rPr>
          <w:rtl/>
          <w:lang w:bidi="fa-IR"/>
        </w:rPr>
        <w:t xml:space="preserve"> م</w:t>
      </w:r>
      <w:r w:rsidRPr="00057D0A">
        <w:rPr>
          <w:rFonts w:hint="cs"/>
          <w:rtl/>
          <w:lang w:bidi="fa-IR"/>
        </w:rPr>
        <w:t>ی‌</w:t>
      </w:r>
      <w:r w:rsidRPr="00057D0A">
        <w:rPr>
          <w:rFonts w:hint="eastAsia"/>
          <w:rtl/>
          <w:lang w:bidi="fa-IR"/>
        </w:rPr>
        <w:t>شوند</w:t>
      </w:r>
      <w:r w:rsidRPr="00057D0A">
        <w:rPr>
          <w:rtl/>
          <w:lang w:bidi="fa-IR"/>
        </w:rPr>
        <w:t>.</w:t>
      </w:r>
    </w:p>
    <w:p w14:paraId="1E12716C" w14:textId="77777777" w:rsidR="00057D0A" w:rsidRPr="00057D0A" w:rsidRDefault="00057D0A" w:rsidP="00057D0A">
      <w:pPr>
        <w:spacing w:line="480" w:lineRule="auto"/>
        <w:rPr>
          <w:rtl/>
          <w:lang w:bidi="fa-IR"/>
        </w:rPr>
      </w:pPr>
      <w:r w:rsidRPr="00057D0A">
        <w:rPr>
          <w:rFonts w:hint="eastAsia"/>
          <w:rtl/>
          <w:lang w:bidi="fa-IR"/>
        </w:rPr>
        <w:t>بنابرا</w:t>
      </w:r>
      <w:r w:rsidRPr="00057D0A">
        <w:rPr>
          <w:rFonts w:hint="cs"/>
          <w:rtl/>
          <w:lang w:bidi="fa-IR"/>
        </w:rPr>
        <w:t>ی</w:t>
      </w:r>
      <w:r w:rsidRPr="00057D0A">
        <w:rPr>
          <w:rFonts w:hint="eastAsia"/>
          <w:rtl/>
          <w:lang w:bidi="fa-IR"/>
        </w:rPr>
        <w:t>ن،</w:t>
      </w:r>
      <w:r w:rsidRPr="00057D0A">
        <w:rPr>
          <w:rtl/>
          <w:lang w:bidi="fa-IR"/>
        </w:rPr>
        <w:t xml:space="preserve"> پارامترها</w:t>
      </w:r>
      <w:r w:rsidRPr="00057D0A">
        <w:rPr>
          <w:rFonts w:hint="cs"/>
          <w:rtl/>
          <w:lang w:bidi="fa-IR"/>
        </w:rPr>
        <w:t>ی</w:t>
      </w:r>
      <w:r w:rsidRPr="00057D0A">
        <w:rPr>
          <w:rtl/>
          <w:lang w:bidi="fa-IR"/>
        </w:rPr>
        <w:t xml:space="preserve"> </w:t>
      </w:r>
      <w:r w:rsidRPr="00057D0A">
        <w:rPr>
          <w:lang w:bidi="fa-IR"/>
        </w:rPr>
        <w:t>δ_D</w:t>
      </w:r>
      <w:r w:rsidRPr="00057D0A">
        <w:rPr>
          <w:rtl/>
          <w:lang w:bidi="fa-IR"/>
        </w:rPr>
        <w:t xml:space="preserve">، </w:t>
      </w:r>
      <w:r w:rsidRPr="00057D0A">
        <w:rPr>
          <w:lang w:bidi="fa-IR"/>
        </w:rPr>
        <w:t>δ_P</w:t>
      </w:r>
      <w:r w:rsidRPr="00057D0A">
        <w:rPr>
          <w:rtl/>
          <w:lang w:bidi="fa-IR"/>
        </w:rPr>
        <w:t xml:space="preserve"> و </w:t>
      </w:r>
      <w:r w:rsidRPr="00057D0A">
        <w:rPr>
          <w:lang w:bidi="fa-IR"/>
        </w:rPr>
        <w:t>δ_H</w:t>
      </w:r>
      <w:r w:rsidRPr="00057D0A">
        <w:rPr>
          <w:rtl/>
          <w:lang w:bidi="fa-IR"/>
        </w:rPr>
        <w:t xml:space="preserve"> برا</w:t>
      </w:r>
      <w:r w:rsidRPr="00057D0A">
        <w:rPr>
          <w:rFonts w:hint="cs"/>
          <w:rtl/>
          <w:lang w:bidi="fa-IR"/>
        </w:rPr>
        <w:t>ی</w:t>
      </w:r>
      <w:r w:rsidRPr="00057D0A">
        <w:rPr>
          <w:rtl/>
          <w:lang w:bidi="fa-IR"/>
        </w:rPr>
        <w:t xml:space="preserve"> تار مو</w:t>
      </w:r>
      <w:r w:rsidRPr="00057D0A">
        <w:rPr>
          <w:rFonts w:hint="cs"/>
          <w:rtl/>
          <w:lang w:bidi="fa-IR"/>
        </w:rPr>
        <w:t>ی</w:t>
      </w:r>
      <w:r w:rsidRPr="00057D0A">
        <w:rPr>
          <w:rtl/>
          <w:lang w:bidi="fa-IR"/>
        </w:rPr>
        <w:t xml:space="preserve"> شسته‌شده به ترت</w:t>
      </w:r>
      <w:r w:rsidRPr="00057D0A">
        <w:rPr>
          <w:rFonts w:hint="cs"/>
          <w:rtl/>
          <w:lang w:bidi="fa-IR"/>
        </w:rPr>
        <w:t>ی</w:t>
      </w:r>
      <w:r w:rsidRPr="00057D0A">
        <w:rPr>
          <w:rFonts w:hint="eastAsia"/>
          <w:rtl/>
          <w:lang w:bidi="fa-IR"/>
        </w:rPr>
        <w:t>ب</w:t>
      </w:r>
      <w:r w:rsidRPr="00057D0A">
        <w:rPr>
          <w:rtl/>
          <w:lang w:bidi="fa-IR"/>
        </w:rPr>
        <w:t xml:space="preserve"> ۱۸.۶۷، ۲۵.۲۵ و ۲۶.۹۸ مگاپاسکال به توان نصف است. افزا</w:t>
      </w:r>
      <w:r w:rsidRPr="00057D0A">
        <w:rPr>
          <w:rFonts w:hint="cs"/>
          <w:rtl/>
          <w:lang w:bidi="fa-IR"/>
        </w:rPr>
        <w:t>ی</w:t>
      </w:r>
      <w:r w:rsidRPr="00057D0A">
        <w:rPr>
          <w:rFonts w:hint="eastAsia"/>
          <w:rtl/>
          <w:lang w:bidi="fa-IR"/>
        </w:rPr>
        <w:t>ش</w:t>
      </w:r>
      <w:r w:rsidRPr="00057D0A">
        <w:rPr>
          <w:rtl/>
          <w:lang w:bidi="fa-IR"/>
        </w:rPr>
        <w:t xml:space="preserve"> حدود ۳۵</w:t>
      </w:r>
      <w:r w:rsidRPr="00057D0A">
        <w:rPr>
          <w:rFonts w:cs="Times New Roman" w:hint="cs"/>
          <w:rtl/>
          <w:lang w:bidi="fa-IR"/>
        </w:rPr>
        <w:t>٪</w:t>
      </w:r>
      <w:r w:rsidRPr="00057D0A">
        <w:rPr>
          <w:rtl/>
          <w:lang w:bidi="fa-IR"/>
        </w:rPr>
        <w:t xml:space="preserve"> در </w:t>
      </w:r>
      <w:r w:rsidRPr="00057D0A">
        <w:rPr>
          <w:lang w:bidi="fa-IR"/>
        </w:rPr>
        <w:t>δ_P</w:t>
      </w:r>
      <w:r w:rsidRPr="00057D0A">
        <w:rPr>
          <w:rtl/>
          <w:lang w:bidi="fa-IR"/>
        </w:rPr>
        <w:t xml:space="preserve"> (از ۱۸.۷۴ به ۲۵.۲۵) و حدود ۴۱</w:t>
      </w:r>
      <w:r w:rsidRPr="00057D0A">
        <w:rPr>
          <w:rFonts w:cs="Times New Roman" w:hint="cs"/>
          <w:rtl/>
          <w:lang w:bidi="fa-IR"/>
        </w:rPr>
        <w:t>٪</w:t>
      </w:r>
      <w:r w:rsidRPr="00057D0A">
        <w:rPr>
          <w:rtl/>
          <w:lang w:bidi="fa-IR"/>
        </w:rPr>
        <w:t xml:space="preserve"> در </w:t>
      </w:r>
      <w:r w:rsidRPr="00057D0A">
        <w:rPr>
          <w:lang w:bidi="fa-IR"/>
        </w:rPr>
        <w:t>δ_H</w:t>
      </w:r>
      <w:r w:rsidRPr="00057D0A">
        <w:rPr>
          <w:rtl/>
          <w:lang w:bidi="fa-IR"/>
        </w:rPr>
        <w:t xml:space="preserve"> (از ۱۹.۱۸ به ۲۶.۹۸) در مقا</w:t>
      </w:r>
      <w:r w:rsidRPr="00057D0A">
        <w:rPr>
          <w:rFonts w:hint="cs"/>
          <w:rtl/>
          <w:lang w:bidi="fa-IR"/>
        </w:rPr>
        <w:t>ی</w:t>
      </w:r>
      <w:r w:rsidRPr="00057D0A">
        <w:rPr>
          <w:rFonts w:hint="eastAsia"/>
          <w:rtl/>
          <w:lang w:bidi="fa-IR"/>
        </w:rPr>
        <w:t>سه</w:t>
      </w:r>
      <w:r w:rsidRPr="00057D0A">
        <w:rPr>
          <w:rtl/>
          <w:lang w:bidi="fa-IR"/>
        </w:rPr>
        <w:t xml:space="preserve"> با تار مو</w:t>
      </w:r>
      <w:r w:rsidRPr="00057D0A">
        <w:rPr>
          <w:rFonts w:hint="cs"/>
          <w:rtl/>
          <w:lang w:bidi="fa-IR"/>
        </w:rPr>
        <w:t>ی</w:t>
      </w:r>
      <w:r w:rsidRPr="00057D0A">
        <w:rPr>
          <w:rtl/>
          <w:lang w:bidi="fa-IR"/>
        </w:rPr>
        <w:t xml:space="preserve"> چرب، از نظر آمار</w:t>
      </w:r>
      <w:r w:rsidRPr="00057D0A">
        <w:rPr>
          <w:rFonts w:hint="cs"/>
          <w:rtl/>
          <w:lang w:bidi="fa-IR"/>
        </w:rPr>
        <w:t>ی</w:t>
      </w:r>
      <w:r w:rsidRPr="00057D0A">
        <w:rPr>
          <w:rtl/>
          <w:lang w:bidi="fa-IR"/>
        </w:rPr>
        <w:t xml:space="preserve"> بس</w:t>
      </w:r>
      <w:r w:rsidRPr="00057D0A">
        <w:rPr>
          <w:rFonts w:hint="cs"/>
          <w:rtl/>
          <w:lang w:bidi="fa-IR"/>
        </w:rPr>
        <w:t>ی</w:t>
      </w:r>
      <w:r w:rsidRPr="00057D0A">
        <w:rPr>
          <w:rFonts w:hint="eastAsia"/>
          <w:rtl/>
          <w:lang w:bidi="fa-IR"/>
        </w:rPr>
        <w:t>ار</w:t>
      </w:r>
      <w:r w:rsidRPr="00057D0A">
        <w:rPr>
          <w:rtl/>
          <w:lang w:bidi="fa-IR"/>
        </w:rPr>
        <w:t xml:space="preserve"> معنادار (</w:t>
      </w:r>
      <w:r w:rsidRPr="00057D0A">
        <w:rPr>
          <w:lang w:bidi="fa-IR"/>
        </w:rPr>
        <w:t>p&lt;</w:t>
      </w:r>
      <w:r w:rsidRPr="00057D0A">
        <w:rPr>
          <w:rtl/>
          <w:lang w:bidi="fa-IR"/>
        </w:rPr>
        <w:t>0.001) بوده و نشان‌دهنده نقش کل</w:t>
      </w:r>
      <w:r w:rsidRPr="00057D0A">
        <w:rPr>
          <w:rFonts w:hint="cs"/>
          <w:rtl/>
          <w:lang w:bidi="fa-IR"/>
        </w:rPr>
        <w:t>ی</w:t>
      </w:r>
      <w:r w:rsidRPr="00057D0A">
        <w:rPr>
          <w:rFonts w:hint="eastAsia"/>
          <w:rtl/>
          <w:lang w:bidi="fa-IR"/>
        </w:rPr>
        <w:t>د</w:t>
      </w:r>
      <w:r w:rsidRPr="00057D0A">
        <w:rPr>
          <w:rFonts w:hint="cs"/>
          <w:rtl/>
          <w:lang w:bidi="fa-IR"/>
        </w:rPr>
        <w:t>ی</w:t>
      </w:r>
      <w:r w:rsidRPr="00057D0A">
        <w:rPr>
          <w:rtl/>
          <w:lang w:bidi="fa-IR"/>
        </w:rPr>
        <w:t xml:space="preserve"> سبوم به‌عنوان </w:t>
      </w:r>
      <w:r w:rsidRPr="00057D0A">
        <w:rPr>
          <w:rFonts w:hint="cs"/>
          <w:rtl/>
          <w:lang w:bidi="fa-IR"/>
        </w:rPr>
        <w:t>ی</w:t>
      </w:r>
      <w:r w:rsidRPr="00057D0A">
        <w:rPr>
          <w:rFonts w:hint="eastAsia"/>
          <w:rtl/>
          <w:lang w:bidi="fa-IR"/>
        </w:rPr>
        <w:t>ک</w:t>
      </w:r>
      <w:r w:rsidRPr="00057D0A">
        <w:rPr>
          <w:rtl/>
          <w:lang w:bidi="fa-IR"/>
        </w:rPr>
        <w:t xml:space="preserve"> سد ه</w:t>
      </w:r>
      <w:r w:rsidRPr="00057D0A">
        <w:rPr>
          <w:rFonts w:hint="cs"/>
          <w:rtl/>
          <w:lang w:bidi="fa-IR"/>
        </w:rPr>
        <w:t>ی</w:t>
      </w:r>
      <w:r w:rsidRPr="00057D0A">
        <w:rPr>
          <w:rFonts w:hint="eastAsia"/>
          <w:rtl/>
          <w:lang w:bidi="fa-IR"/>
        </w:rPr>
        <w:t>دروفوب</w:t>
      </w:r>
      <w:r w:rsidRPr="00057D0A">
        <w:rPr>
          <w:rtl/>
          <w:lang w:bidi="fa-IR"/>
        </w:rPr>
        <w:t xml:space="preserve"> در کنترل دسترس</w:t>
      </w:r>
      <w:r w:rsidRPr="00057D0A">
        <w:rPr>
          <w:rFonts w:hint="cs"/>
          <w:rtl/>
          <w:lang w:bidi="fa-IR"/>
        </w:rPr>
        <w:t>ی</w:t>
      </w:r>
      <w:r w:rsidRPr="00057D0A">
        <w:rPr>
          <w:rtl/>
          <w:lang w:bidi="fa-IR"/>
        </w:rPr>
        <w:t xml:space="preserve"> حلال‌ها به ساختار درون</w:t>
      </w:r>
      <w:r w:rsidRPr="00057D0A">
        <w:rPr>
          <w:rFonts w:hint="cs"/>
          <w:rtl/>
          <w:lang w:bidi="fa-IR"/>
        </w:rPr>
        <w:t>ی</w:t>
      </w:r>
      <w:r w:rsidRPr="00057D0A">
        <w:rPr>
          <w:rtl/>
          <w:lang w:bidi="fa-IR"/>
        </w:rPr>
        <w:t xml:space="preserve"> تار مو است. ا</w:t>
      </w:r>
      <w:r w:rsidRPr="00057D0A">
        <w:rPr>
          <w:rFonts w:hint="cs"/>
          <w:rtl/>
          <w:lang w:bidi="fa-IR"/>
        </w:rPr>
        <w:t>ی</w:t>
      </w:r>
      <w:r w:rsidRPr="00057D0A">
        <w:rPr>
          <w:rFonts w:hint="eastAsia"/>
          <w:rtl/>
          <w:lang w:bidi="fa-IR"/>
        </w:rPr>
        <w:t>ن</w:t>
      </w:r>
      <w:r w:rsidRPr="00057D0A">
        <w:rPr>
          <w:rtl/>
          <w:lang w:bidi="fa-IR"/>
        </w:rPr>
        <w:t xml:space="preserve"> </w:t>
      </w:r>
      <w:r w:rsidRPr="00057D0A">
        <w:rPr>
          <w:rFonts w:hint="cs"/>
          <w:rtl/>
          <w:lang w:bidi="fa-IR"/>
        </w:rPr>
        <w:t>ی</w:t>
      </w:r>
      <w:r w:rsidRPr="00057D0A">
        <w:rPr>
          <w:rFonts w:hint="eastAsia"/>
          <w:rtl/>
          <w:lang w:bidi="fa-IR"/>
        </w:rPr>
        <w:t>افته</w:t>
      </w:r>
      <w:r w:rsidRPr="00057D0A">
        <w:rPr>
          <w:rtl/>
          <w:lang w:bidi="fa-IR"/>
        </w:rPr>
        <w:t xml:space="preserve"> اهم</w:t>
      </w:r>
      <w:r w:rsidRPr="00057D0A">
        <w:rPr>
          <w:rFonts w:hint="cs"/>
          <w:rtl/>
          <w:lang w:bidi="fa-IR"/>
        </w:rPr>
        <w:t>ی</w:t>
      </w:r>
      <w:r w:rsidRPr="00057D0A">
        <w:rPr>
          <w:rFonts w:hint="eastAsia"/>
          <w:rtl/>
          <w:lang w:bidi="fa-IR"/>
        </w:rPr>
        <w:t>ت</w:t>
      </w:r>
      <w:r w:rsidRPr="00057D0A">
        <w:rPr>
          <w:rtl/>
          <w:lang w:bidi="fa-IR"/>
        </w:rPr>
        <w:t xml:space="preserve"> بال</w:t>
      </w:r>
      <w:r w:rsidRPr="00057D0A">
        <w:rPr>
          <w:rFonts w:hint="cs"/>
          <w:rtl/>
          <w:lang w:bidi="fa-IR"/>
        </w:rPr>
        <w:t>ی</w:t>
      </w:r>
      <w:r w:rsidRPr="00057D0A">
        <w:rPr>
          <w:rFonts w:hint="eastAsia"/>
          <w:rtl/>
          <w:lang w:bidi="fa-IR"/>
        </w:rPr>
        <w:t>ن</w:t>
      </w:r>
      <w:r w:rsidRPr="00057D0A">
        <w:rPr>
          <w:rFonts w:hint="cs"/>
          <w:rtl/>
          <w:lang w:bidi="fa-IR"/>
        </w:rPr>
        <w:t>ی</w:t>
      </w:r>
      <w:r w:rsidRPr="00057D0A">
        <w:rPr>
          <w:rtl/>
          <w:lang w:bidi="fa-IR"/>
        </w:rPr>
        <w:t xml:space="preserve"> و صنعت</w:t>
      </w:r>
      <w:r w:rsidRPr="00057D0A">
        <w:rPr>
          <w:rFonts w:hint="cs"/>
          <w:rtl/>
          <w:lang w:bidi="fa-IR"/>
        </w:rPr>
        <w:t>ی</w:t>
      </w:r>
      <w:r w:rsidRPr="00057D0A">
        <w:rPr>
          <w:rtl/>
          <w:lang w:bidi="fa-IR"/>
        </w:rPr>
        <w:t xml:space="preserve"> دارد، ز</w:t>
      </w:r>
      <w:r w:rsidRPr="00057D0A">
        <w:rPr>
          <w:rFonts w:hint="cs"/>
          <w:rtl/>
          <w:lang w:bidi="fa-IR"/>
        </w:rPr>
        <w:t>ی</w:t>
      </w:r>
      <w:r w:rsidRPr="00057D0A">
        <w:rPr>
          <w:rFonts w:hint="eastAsia"/>
          <w:rtl/>
          <w:lang w:bidi="fa-IR"/>
        </w:rPr>
        <w:t>را</w:t>
      </w:r>
      <w:r w:rsidRPr="00057D0A">
        <w:rPr>
          <w:rtl/>
          <w:lang w:bidi="fa-IR"/>
        </w:rPr>
        <w:t xml:space="preserve"> نشان م</w:t>
      </w:r>
      <w:r w:rsidRPr="00057D0A">
        <w:rPr>
          <w:rFonts w:hint="cs"/>
          <w:rtl/>
          <w:lang w:bidi="fa-IR"/>
        </w:rPr>
        <w:t>ی‌</w:t>
      </w:r>
      <w:r w:rsidRPr="00057D0A">
        <w:rPr>
          <w:rFonts w:hint="eastAsia"/>
          <w:rtl/>
          <w:lang w:bidi="fa-IR"/>
        </w:rPr>
        <w:t>دهد</w:t>
      </w:r>
      <w:r w:rsidRPr="00057D0A">
        <w:rPr>
          <w:rtl/>
          <w:lang w:bidi="fa-IR"/>
        </w:rPr>
        <w:t xml:space="preserve"> که اثربخش</w:t>
      </w:r>
      <w:r w:rsidRPr="00057D0A">
        <w:rPr>
          <w:rFonts w:hint="cs"/>
          <w:rtl/>
          <w:lang w:bidi="fa-IR"/>
        </w:rPr>
        <w:t>ی</w:t>
      </w:r>
      <w:r w:rsidRPr="00057D0A">
        <w:rPr>
          <w:rtl/>
          <w:lang w:bidi="fa-IR"/>
        </w:rPr>
        <w:t xml:space="preserve"> فرآورده‌ها</w:t>
      </w:r>
      <w:r w:rsidRPr="00057D0A">
        <w:rPr>
          <w:rFonts w:hint="cs"/>
          <w:rtl/>
          <w:lang w:bidi="fa-IR"/>
        </w:rPr>
        <w:t>ی</w:t>
      </w:r>
      <w:r w:rsidRPr="00057D0A">
        <w:rPr>
          <w:rtl/>
          <w:lang w:bidi="fa-IR"/>
        </w:rPr>
        <w:t xml:space="preserve"> موضع</w:t>
      </w:r>
      <w:r w:rsidRPr="00057D0A">
        <w:rPr>
          <w:rFonts w:hint="cs"/>
          <w:rtl/>
          <w:lang w:bidi="fa-IR"/>
        </w:rPr>
        <w:t>ی</w:t>
      </w:r>
      <w:r w:rsidRPr="00057D0A">
        <w:rPr>
          <w:rtl/>
          <w:lang w:bidi="fa-IR"/>
        </w:rPr>
        <w:t xml:space="preserve"> مو (مانند رنگ‌ها، داروها</w:t>
      </w:r>
      <w:r w:rsidRPr="00057D0A">
        <w:rPr>
          <w:rFonts w:hint="cs"/>
          <w:rtl/>
          <w:lang w:bidi="fa-IR"/>
        </w:rPr>
        <w:t>ی</w:t>
      </w:r>
      <w:r w:rsidRPr="00057D0A">
        <w:rPr>
          <w:rtl/>
          <w:lang w:bidi="fa-IR"/>
        </w:rPr>
        <w:t xml:space="preserve"> ضد ر</w:t>
      </w:r>
      <w:r w:rsidRPr="00057D0A">
        <w:rPr>
          <w:rFonts w:hint="cs"/>
          <w:rtl/>
          <w:lang w:bidi="fa-IR"/>
        </w:rPr>
        <w:t>ی</w:t>
      </w:r>
      <w:r w:rsidRPr="00057D0A">
        <w:rPr>
          <w:rFonts w:hint="eastAsia"/>
          <w:rtl/>
          <w:lang w:bidi="fa-IR"/>
        </w:rPr>
        <w:t>زش،</w:t>
      </w:r>
      <w:r w:rsidRPr="00057D0A">
        <w:rPr>
          <w:rtl/>
          <w:lang w:bidi="fa-IR"/>
        </w:rPr>
        <w:t xml:space="preserve"> </w:t>
      </w:r>
      <w:r w:rsidRPr="00057D0A">
        <w:rPr>
          <w:rFonts w:hint="cs"/>
          <w:rtl/>
          <w:lang w:bidi="fa-IR"/>
        </w:rPr>
        <w:t>ی</w:t>
      </w:r>
      <w:r w:rsidRPr="00057D0A">
        <w:rPr>
          <w:rFonts w:hint="eastAsia"/>
          <w:rtl/>
          <w:lang w:bidi="fa-IR"/>
        </w:rPr>
        <w:t>ا</w:t>
      </w:r>
      <w:r w:rsidRPr="00057D0A">
        <w:rPr>
          <w:rtl/>
          <w:lang w:bidi="fa-IR"/>
        </w:rPr>
        <w:t xml:space="preserve"> عوامل نرم‌کننده) م</w:t>
      </w:r>
      <w:r w:rsidRPr="00057D0A">
        <w:rPr>
          <w:rFonts w:hint="cs"/>
          <w:rtl/>
          <w:lang w:bidi="fa-IR"/>
        </w:rPr>
        <w:t>ی‌</w:t>
      </w:r>
      <w:r w:rsidRPr="00057D0A">
        <w:rPr>
          <w:rFonts w:hint="eastAsia"/>
          <w:rtl/>
          <w:lang w:bidi="fa-IR"/>
        </w:rPr>
        <w:t>تواند</w:t>
      </w:r>
      <w:r w:rsidRPr="00057D0A">
        <w:rPr>
          <w:rtl/>
          <w:lang w:bidi="fa-IR"/>
        </w:rPr>
        <w:t xml:space="preserve"> به‌شدت تحت تأث</w:t>
      </w:r>
      <w:r w:rsidRPr="00057D0A">
        <w:rPr>
          <w:rFonts w:hint="cs"/>
          <w:rtl/>
          <w:lang w:bidi="fa-IR"/>
        </w:rPr>
        <w:t>ی</w:t>
      </w:r>
      <w:r w:rsidRPr="00057D0A">
        <w:rPr>
          <w:rFonts w:hint="eastAsia"/>
          <w:rtl/>
          <w:lang w:bidi="fa-IR"/>
        </w:rPr>
        <w:t>ر</w:t>
      </w:r>
      <w:r w:rsidRPr="00057D0A">
        <w:rPr>
          <w:rtl/>
          <w:lang w:bidi="fa-IR"/>
        </w:rPr>
        <w:t xml:space="preserve"> وضع</w:t>
      </w:r>
      <w:r w:rsidRPr="00057D0A">
        <w:rPr>
          <w:rFonts w:hint="cs"/>
          <w:rtl/>
          <w:lang w:bidi="fa-IR"/>
        </w:rPr>
        <w:t>ی</w:t>
      </w:r>
      <w:r w:rsidRPr="00057D0A">
        <w:rPr>
          <w:rFonts w:hint="eastAsia"/>
          <w:rtl/>
          <w:lang w:bidi="fa-IR"/>
        </w:rPr>
        <w:t>ت</w:t>
      </w:r>
      <w:r w:rsidRPr="00057D0A">
        <w:rPr>
          <w:rtl/>
          <w:lang w:bidi="fa-IR"/>
        </w:rPr>
        <w:t xml:space="preserve"> چرب</w:t>
      </w:r>
      <w:r w:rsidRPr="00057D0A">
        <w:rPr>
          <w:rFonts w:hint="cs"/>
          <w:rtl/>
          <w:lang w:bidi="fa-IR"/>
        </w:rPr>
        <w:t>ی</w:t>
      </w:r>
      <w:r w:rsidRPr="00057D0A">
        <w:rPr>
          <w:rtl/>
          <w:lang w:bidi="fa-IR"/>
        </w:rPr>
        <w:t xml:space="preserve"> سطح</w:t>
      </w:r>
      <w:r w:rsidRPr="00057D0A">
        <w:rPr>
          <w:rFonts w:hint="cs"/>
          <w:rtl/>
          <w:lang w:bidi="fa-IR"/>
        </w:rPr>
        <w:t>ی</w:t>
      </w:r>
      <w:r w:rsidRPr="00057D0A">
        <w:rPr>
          <w:rtl/>
          <w:lang w:bidi="fa-IR"/>
        </w:rPr>
        <w:t xml:space="preserve"> مو قرار گ</w:t>
      </w:r>
      <w:r w:rsidRPr="00057D0A">
        <w:rPr>
          <w:rFonts w:hint="cs"/>
          <w:rtl/>
          <w:lang w:bidi="fa-IR"/>
        </w:rPr>
        <w:t>ی</w:t>
      </w:r>
      <w:r w:rsidRPr="00057D0A">
        <w:rPr>
          <w:rFonts w:hint="eastAsia"/>
          <w:rtl/>
          <w:lang w:bidi="fa-IR"/>
        </w:rPr>
        <w:t>رد</w:t>
      </w:r>
      <w:r w:rsidRPr="00057D0A">
        <w:rPr>
          <w:rtl/>
          <w:lang w:bidi="fa-IR"/>
        </w:rPr>
        <w:t>.</w:t>
      </w:r>
    </w:p>
    <w:p w14:paraId="423ED10D" w14:textId="07BEA0C4" w:rsidR="008873B2" w:rsidRDefault="00057D0A" w:rsidP="00223536">
      <w:pPr>
        <w:spacing w:line="480" w:lineRule="auto"/>
        <w:rPr>
          <w:rtl/>
          <w:lang w:bidi="fa-IR"/>
        </w:rPr>
      </w:pPr>
      <w:r w:rsidRPr="00057D0A">
        <w:rPr>
          <w:rFonts w:hint="eastAsia"/>
          <w:rtl/>
          <w:lang w:bidi="fa-IR"/>
        </w:rPr>
        <w:t>انحراف</w:t>
      </w:r>
      <w:r w:rsidRPr="00057D0A">
        <w:rPr>
          <w:rtl/>
          <w:lang w:bidi="fa-IR"/>
        </w:rPr>
        <w:t xml:space="preserve"> مع</w:t>
      </w:r>
      <w:r w:rsidRPr="00057D0A">
        <w:rPr>
          <w:rFonts w:hint="cs"/>
          <w:rtl/>
          <w:lang w:bidi="fa-IR"/>
        </w:rPr>
        <w:t>ی</w:t>
      </w:r>
      <w:r w:rsidRPr="00057D0A">
        <w:rPr>
          <w:rFonts w:hint="eastAsia"/>
          <w:rtl/>
          <w:lang w:bidi="fa-IR"/>
        </w:rPr>
        <w:t>ار</w:t>
      </w:r>
      <w:r w:rsidRPr="00057D0A">
        <w:rPr>
          <w:rtl/>
          <w:lang w:bidi="fa-IR"/>
        </w:rPr>
        <w:t xml:space="preserve"> کم مقاد</w:t>
      </w:r>
      <w:r w:rsidRPr="00057D0A">
        <w:rPr>
          <w:rFonts w:hint="cs"/>
          <w:rtl/>
          <w:lang w:bidi="fa-IR"/>
        </w:rPr>
        <w:t>ی</w:t>
      </w:r>
      <w:r w:rsidRPr="00057D0A">
        <w:rPr>
          <w:rFonts w:hint="eastAsia"/>
          <w:rtl/>
          <w:lang w:bidi="fa-IR"/>
        </w:rPr>
        <w:t>ر</w:t>
      </w:r>
      <w:r w:rsidRPr="00057D0A">
        <w:rPr>
          <w:rtl/>
          <w:lang w:bidi="fa-IR"/>
        </w:rPr>
        <w:t xml:space="preserve"> </w:t>
      </w:r>
      <w:r w:rsidRPr="00057D0A">
        <w:rPr>
          <w:lang w:bidi="fa-IR"/>
        </w:rPr>
        <w:t>HSP</w:t>
      </w:r>
      <w:r w:rsidRPr="00057D0A">
        <w:rPr>
          <w:rtl/>
          <w:lang w:bidi="fa-IR"/>
        </w:rPr>
        <w:t xml:space="preserve"> در هر سه نمونه (کمتر از ۰.۳ واحد) نشان م</w:t>
      </w:r>
      <w:r w:rsidRPr="00057D0A">
        <w:rPr>
          <w:rFonts w:hint="cs"/>
          <w:rtl/>
          <w:lang w:bidi="fa-IR"/>
        </w:rPr>
        <w:t>ی‌</w:t>
      </w:r>
      <w:r w:rsidRPr="00057D0A">
        <w:rPr>
          <w:rFonts w:hint="eastAsia"/>
          <w:rtl/>
          <w:lang w:bidi="fa-IR"/>
        </w:rPr>
        <w:t>دهد</w:t>
      </w:r>
      <w:r w:rsidRPr="00057D0A">
        <w:rPr>
          <w:rtl/>
          <w:lang w:bidi="fa-IR"/>
        </w:rPr>
        <w:t xml:space="preserve"> که عل</w:t>
      </w:r>
      <w:r w:rsidRPr="00057D0A">
        <w:rPr>
          <w:rFonts w:hint="cs"/>
          <w:rtl/>
          <w:lang w:bidi="fa-IR"/>
        </w:rPr>
        <w:t>ی‌</w:t>
      </w:r>
      <w:r w:rsidRPr="00057D0A">
        <w:rPr>
          <w:rFonts w:hint="eastAsia"/>
          <w:rtl/>
          <w:lang w:bidi="fa-IR"/>
        </w:rPr>
        <w:t>رغم</w:t>
      </w:r>
      <w:r w:rsidRPr="00057D0A">
        <w:rPr>
          <w:rtl/>
          <w:lang w:bidi="fa-IR"/>
        </w:rPr>
        <w:t xml:space="preserve"> تفاوت‌ها</w:t>
      </w:r>
      <w:r w:rsidRPr="00057D0A">
        <w:rPr>
          <w:rFonts w:hint="cs"/>
          <w:rtl/>
          <w:lang w:bidi="fa-IR"/>
        </w:rPr>
        <w:t>ی</w:t>
      </w:r>
      <w:r w:rsidRPr="00057D0A">
        <w:rPr>
          <w:rtl/>
          <w:lang w:bidi="fa-IR"/>
        </w:rPr>
        <w:t xml:space="preserve"> فرد</w:t>
      </w:r>
      <w:r w:rsidRPr="00057D0A">
        <w:rPr>
          <w:rFonts w:hint="cs"/>
          <w:rtl/>
          <w:lang w:bidi="fa-IR"/>
        </w:rPr>
        <w:t>ی</w:t>
      </w:r>
      <w:r w:rsidRPr="00057D0A">
        <w:rPr>
          <w:rtl/>
          <w:lang w:bidi="fa-IR"/>
        </w:rPr>
        <w:t xml:space="preserve"> احتمال</w:t>
      </w:r>
      <w:r w:rsidRPr="00057D0A">
        <w:rPr>
          <w:rFonts w:hint="cs"/>
          <w:rtl/>
          <w:lang w:bidi="fa-IR"/>
        </w:rPr>
        <w:t>ی</w:t>
      </w:r>
      <w:r w:rsidRPr="00057D0A">
        <w:rPr>
          <w:rtl/>
          <w:lang w:bidi="fa-IR"/>
        </w:rPr>
        <w:t xml:space="preserve"> در ضخامت کوت</w:t>
      </w:r>
      <w:r w:rsidRPr="00057D0A">
        <w:rPr>
          <w:rFonts w:hint="cs"/>
          <w:rtl/>
          <w:lang w:bidi="fa-IR"/>
        </w:rPr>
        <w:t>ی</w:t>
      </w:r>
      <w:r w:rsidRPr="00057D0A">
        <w:rPr>
          <w:rFonts w:hint="eastAsia"/>
          <w:rtl/>
          <w:lang w:bidi="fa-IR"/>
        </w:rPr>
        <w:t>کول،</w:t>
      </w:r>
      <w:r w:rsidRPr="00057D0A">
        <w:rPr>
          <w:rtl/>
          <w:lang w:bidi="fa-IR"/>
        </w:rPr>
        <w:t xml:space="preserve"> تراکم کرات</w:t>
      </w:r>
      <w:r w:rsidRPr="00057D0A">
        <w:rPr>
          <w:rFonts w:hint="cs"/>
          <w:rtl/>
          <w:lang w:bidi="fa-IR"/>
        </w:rPr>
        <w:t>ی</w:t>
      </w:r>
      <w:r w:rsidRPr="00057D0A">
        <w:rPr>
          <w:rFonts w:hint="eastAsia"/>
          <w:rtl/>
          <w:lang w:bidi="fa-IR"/>
        </w:rPr>
        <w:t>ن،</w:t>
      </w:r>
      <w:r w:rsidRPr="00057D0A">
        <w:rPr>
          <w:rtl/>
          <w:lang w:bidi="fa-IR"/>
        </w:rPr>
        <w:t xml:space="preserve"> </w:t>
      </w:r>
      <w:r w:rsidRPr="00057D0A">
        <w:rPr>
          <w:rFonts w:hint="cs"/>
          <w:rtl/>
          <w:lang w:bidi="fa-IR"/>
        </w:rPr>
        <w:t>ی</w:t>
      </w:r>
      <w:r w:rsidRPr="00057D0A">
        <w:rPr>
          <w:rFonts w:hint="eastAsia"/>
          <w:rtl/>
          <w:lang w:bidi="fa-IR"/>
        </w:rPr>
        <w:t>ا</w:t>
      </w:r>
      <w:r w:rsidRPr="00057D0A">
        <w:rPr>
          <w:rtl/>
          <w:lang w:bidi="fa-IR"/>
        </w:rPr>
        <w:t xml:space="preserve"> محتوا</w:t>
      </w:r>
      <w:r w:rsidRPr="00057D0A">
        <w:rPr>
          <w:rFonts w:hint="cs"/>
          <w:rtl/>
          <w:lang w:bidi="fa-IR"/>
        </w:rPr>
        <w:t>ی</w:t>
      </w:r>
      <w:r w:rsidRPr="00057D0A">
        <w:rPr>
          <w:rtl/>
          <w:lang w:bidi="fa-IR"/>
        </w:rPr>
        <w:t xml:space="preserve"> رطوبت</w:t>
      </w:r>
      <w:r w:rsidRPr="00057D0A">
        <w:rPr>
          <w:rFonts w:hint="cs"/>
          <w:rtl/>
          <w:lang w:bidi="fa-IR"/>
        </w:rPr>
        <w:t>ی</w:t>
      </w:r>
      <w:r w:rsidRPr="00057D0A">
        <w:rPr>
          <w:rFonts w:hint="eastAsia"/>
          <w:rtl/>
          <w:lang w:bidi="fa-IR"/>
        </w:rPr>
        <w:t>،</w:t>
      </w:r>
      <w:r w:rsidRPr="00057D0A">
        <w:rPr>
          <w:rtl/>
          <w:lang w:bidi="fa-IR"/>
        </w:rPr>
        <w:t xml:space="preserve"> خصوص</w:t>
      </w:r>
      <w:r w:rsidRPr="00057D0A">
        <w:rPr>
          <w:rFonts w:hint="cs"/>
          <w:rtl/>
          <w:lang w:bidi="fa-IR"/>
        </w:rPr>
        <w:t>ی</w:t>
      </w:r>
      <w:r w:rsidRPr="00057D0A">
        <w:rPr>
          <w:rFonts w:hint="eastAsia"/>
          <w:rtl/>
          <w:lang w:bidi="fa-IR"/>
        </w:rPr>
        <w:t>ات</w:t>
      </w:r>
      <w:r w:rsidRPr="00057D0A">
        <w:rPr>
          <w:rtl/>
          <w:lang w:bidi="fa-IR"/>
        </w:rPr>
        <w:t xml:space="preserve"> ف</w:t>
      </w:r>
      <w:r w:rsidRPr="00057D0A">
        <w:rPr>
          <w:rFonts w:hint="cs"/>
          <w:rtl/>
          <w:lang w:bidi="fa-IR"/>
        </w:rPr>
        <w:t>ی</w:t>
      </w:r>
      <w:r w:rsidRPr="00057D0A">
        <w:rPr>
          <w:rFonts w:hint="eastAsia"/>
          <w:rtl/>
          <w:lang w:bidi="fa-IR"/>
        </w:rPr>
        <w:t>ز</w:t>
      </w:r>
      <w:r w:rsidRPr="00057D0A">
        <w:rPr>
          <w:rFonts w:hint="cs"/>
          <w:rtl/>
          <w:lang w:bidi="fa-IR"/>
        </w:rPr>
        <w:t>ی</w:t>
      </w:r>
      <w:r w:rsidRPr="00057D0A">
        <w:rPr>
          <w:rFonts w:hint="eastAsia"/>
          <w:rtl/>
          <w:lang w:bidi="fa-IR"/>
        </w:rPr>
        <w:t>کوش</w:t>
      </w:r>
      <w:r w:rsidRPr="00057D0A">
        <w:rPr>
          <w:rFonts w:hint="cs"/>
          <w:rtl/>
          <w:lang w:bidi="fa-IR"/>
        </w:rPr>
        <w:t>ی</w:t>
      </w:r>
      <w:r w:rsidRPr="00057D0A">
        <w:rPr>
          <w:rFonts w:hint="eastAsia"/>
          <w:rtl/>
          <w:lang w:bidi="fa-IR"/>
        </w:rPr>
        <w:t>م</w:t>
      </w:r>
      <w:r w:rsidRPr="00057D0A">
        <w:rPr>
          <w:rFonts w:hint="cs"/>
          <w:rtl/>
          <w:lang w:bidi="fa-IR"/>
        </w:rPr>
        <w:t>ی</w:t>
      </w:r>
      <w:r w:rsidRPr="00057D0A">
        <w:rPr>
          <w:rFonts w:hint="eastAsia"/>
          <w:rtl/>
          <w:lang w:bidi="fa-IR"/>
        </w:rPr>
        <w:t>ا</w:t>
      </w:r>
      <w:r w:rsidRPr="00057D0A">
        <w:rPr>
          <w:rFonts w:hint="cs"/>
          <w:rtl/>
          <w:lang w:bidi="fa-IR"/>
        </w:rPr>
        <w:t>یی</w:t>
      </w:r>
      <w:r w:rsidRPr="00057D0A">
        <w:rPr>
          <w:rtl/>
          <w:lang w:bidi="fa-IR"/>
        </w:rPr>
        <w:t xml:space="preserve"> بن</w:t>
      </w:r>
      <w:r w:rsidRPr="00057D0A">
        <w:rPr>
          <w:rFonts w:hint="cs"/>
          <w:rtl/>
          <w:lang w:bidi="fa-IR"/>
        </w:rPr>
        <w:t>ی</w:t>
      </w:r>
      <w:r w:rsidRPr="00057D0A">
        <w:rPr>
          <w:rFonts w:hint="eastAsia"/>
          <w:rtl/>
          <w:lang w:bidi="fa-IR"/>
        </w:rPr>
        <w:t>اد</w:t>
      </w:r>
      <w:r w:rsidRPr="00057D0A">
        <w:rPr>
          <w:rFonts w:hint="cs"/>
          <w:rtl/>
          <w:lang w:bidi="fa-IR"/>
        </w:rPr>
        <w:t>ی</w:t>
      </w:r>
      <w:r w:rsidRPr="00057D0A">
        <w:rPr>
          <w:rtl/>
          <w:lang w:bidi="fa-IR"/>
        </w:rPr>
        <w:t xml:space="preserve"> تار مو در افراد با سن، نژاد و وضع</w:t>
      </w:r>
      <w:r w:rsidRPr="00057D0A">
        <w:rPr>
          <w:rFonts w:hint="cs"/>
          <w:rtl/>
          <w:lang w:bidi="fa-IR"/>
        </w:rPr>
        <w:t>ی</w:t>
      </w:r>
      <w:r w:rsidRPr="00057D0A">
        <w:rPr>
          <w:rFonts w:hint="eastAsia"/>
          <w:rtl/>
          <w:lang w:bidi="fa-IR"/>
        </w:rPr>
        <w:t>ت</w:t>
      </w:r>
      <w:r w:rsidRPr="00057D0A">
        <w:rPr>
          <w:rtl/>
          <w:lang w:bidi="fa-IR"/>
        </w:rPr>
        <w:t xml:space="preserve"> سلامت مو</w:t>
      </w:r>
      <w:r w:rsidRPr="00057D0A">
        <w:rPr>
          <w:rFonts w:hint="cs"/>
          <w:rtl/>
          <w:lang w:bidi="fa-IR"/>
        </w:rPr>
        <w:t>ی</w:t>
      </w:r>
      <w:r w:rsidRPr="00057D0A">
        <w:rPr>
          <w:rtl/>
          <w:lang w:bidi="fa-IR"/>
        </w:rPr>
        <w:t xml:space="preserve"> مشابه قابل پ</w:t>
      </w:r>
      <w:r w:rsidRPr="00057D0A">
        <w:rPr>
          <w:rFonts w:hint="cs"/>
          <w:rtl/>
          <w:lang w:bidi="fa-IR"/>
        </w:rPr>
        <w:t>ی</w:t>
      </w:r>
      <w:r w:rsidRPr="00057D0A">
        <w:rPr>
          <w:rFonts w:hint="eastAsia"/>
          <w:rtl/>
          <w:lang w:bidi="fa-IR"/>
        </w:rPr>
        <w:t>ش‌ب</w:t>
      </w:r>
      <w:r w:rsidRPr="00057D0A">
        <w:rPr>
          <w:rFonts w:hint="cs"/>
          <w:rtl/>
          <w:lang w:bidi="fa-IR"/>
        </w:rPr>
        <w:t>ی</w:t>
      </w:r>
      <w:r w:rsidRPr="00057D0A">
        <w:rPr>
          <w:rFonts w:hint="eastAsia"/>
          <w:rtl/>
          <w:lang w:bidi="fa-IR"/>
        </w:rPr>
        <w:t>ن</w:t>
      </w:r>
      <w:r w:rsidRPr="00057D0A">
        <w:rPr>
          <w:rFonts w:hint="cs"/>
          <w:rtl/>
          <w:lang w:bidi="fa-IR"/>
        </w:rPr>
        <w:t>ی</w:t>
      </w:r>
      <w:r w:rsidRPr="00057D0A">
        <w:rPr>
          <w:rtl/>
          <w:lang w:bidi="fa-IR"/>
        </w:rPr>
        <w:t xml:space="preserve"> و تک</w:t>
      </w:r>
      <w:r w:rsidRPr="00057D0A">
        <w:rPr>
          <w:rFonts w:hint="eastAsia"/>
          <w:rtl/>
          <w:lang w:bidi="fa-IR"/>
        </w:rPr>
        <w:t>رارپذ</w:t>
      </w:r>
      <w:r w:rsidRPr="00057D0A">
        <w:rPr>
          <w:rFonts w:hint="cs"/>
          <w:rtl/>
          <w:lang w:bidi="fa-IR"/>
        </w:rPr>
        <w:t>ی</w:t>
      </w:r>
      <w:r w:rsidRPr="00057D0A">
        <w:rPr>
          <w:rFonts w:hint="eastAsia"/>
          <w:rtl/>
          <w:lang w:bidi="fa-IR"/>
        </w:rPr>
        <w:t>ر</w:t>
      </w:r>
      <w:r w:rsidRPr="00057D0A">
        <w:rPr>
          <w:rtl/>
          <w:lang w:bidi="fa-IR"/>
        </w:rPr>
        <w:t xml:space="preserve"> است. ا</w:t>
      </w:r>
      <w:r w:rsidRPr="00057D0A">
        <w:rPr>
          <w:rFonts w:hint="cs"/>
          <w:rtl/>
          <w:lang w:bidi="fa-IR"/>
        </w:rPr>
        <w:t>ی</w:t>
      </w:r>
      <w:r w:rsidRPr="00057D0A">
        <w:rPr>
          <w:rFonts w:hint="eastAsia"/>
          <w:rtl/>
          <w:lang w:bidi="fa-IR"/>
        </w:rPr>
        <w:t>ن</w:t>
      </w:r>
      <w:r w:rsidRPr="00057D0A">
        <w:rPr>
          <w:rtl/>
          <w:lang w:bidi="fa-IR"/>
        </w:rPr>
        <w:t xml:space="preserve"> </w:t>
      </w:r>
      <w:r w:rsidRPr="00057D0A">
        <w:rPr>
          <w:rtl/>
          <w:lang w:bidi="fa-IR"/>
        </w:rPr>
        <w:lastRenderedPageBreak/>
        <w:t>نت</w:t>
      </w:r>
      <w:r w:rsidRPr="00057D0A">
        <w:rPr>
          <w:rFonts w:hint="cs"/>
          <w:rtl/>
          <w:lang w:bidi="fa-IR"/>
        </w:rPr>
        <w:t>ی</w:t>
      </w:r>
      <w:r w:rsidRPr="00057D0A">
        <w:rPr>
          <w:rFonts w:hint="eastAsia"/>
          <w:rtl/>
          <w:lang w:bidi="fa-IR"/>
        </w:rPr>
        <w:t>جه</w:t>
      </w:r>
      <w:r w:rsidRPr="00057D0A">
        <w:rPr>
          <w:rtl/>
          <w:lang w:bidi="fa-IR"/>
        </w:rPr>
        <w:t xml:space="preserve"> اعتبار علم</w:t>
      </w:r>
      <w:r w:rsidRPr="00057D0A">
        <w:rPr>
          <w:rFonts w:hint="cs"/>
          <w:rtl/>
          <w:lang w:bidi="fa-IR"/>
        </w:rPr>
        <w:t>ی</w:t>
      </w:r>
      <w:r w:rsidRPr="00057D0A">
        <w:rPr>
          <w:rtl/>
          <w:lang w:bidi="fa-IR"/>
        </w:rPr>
        <w:t xml:space="preserve"> داده‌ها</w:t>
      </w:r>
      <w:r w:rsidRPr="00057D0A">
        <w:rPr>
          <w:rFonts w:hint="cs"/>
          <w:rtl/>
          <w:lang w:bidi="fa-IR"/>
        </w:rPr>
        <w:t>ی</w:t>
      </w:r>
      <w:r w:rsidRPr="00057D0A">
        <w:rPr>
          <w:rtl/>
          <w:lang w:bidi="fa-IR"/>
        </w:rPr>
        <w:t xml:space="preserve"> به‌دست‌آمده را تقو</w:t>
      </w:r>
      <w:r w:rsidRPr="00057D0A">
        <w:rPr>
          <w:rFonts w:hint="cs"/>
          <w:rtl/>
          <w:lang w:bidi="fa-IR"/>
        </w:rPr>
        <w:t>ی</w:t>
      </w:r>
      <w:r w:rsidRPr="00057D0A">
        <w:rPr>
          <w:rFonts w:hint="eastAsia"/>
          <w:rtl/>
          <w:lang w:bidi="fa-IR"/>
        </w:rPr>
        <w:t>ت</w:t>
      </w:r>
      <w:r w:rsidRPr="00057D0A">
        <w:rPr>
          <w:rtl/>
          <w:lang w:bidi="fa-IR"/>
        </w:rPr>
        <w:t xml:space="preserve"> کرده و امکان استفاده از ا</w:t>
      </w:r>
      <w:r w:rsidRPr="00057D0A">
        <w:rPr>
          <w:rFonts w:hint="cs"/>
          <w:rtl/>
          <w:lang w:bidi="fa-IR"/>
        </w:rPr>
        <w:t>ی</w:t>
      </w:r>
      <w:r w:rsidRPr="00057D0A">
        <w:rPr>
          <w:rFonts w:hint="eastAsia"/>
          <w:rtl/>
          <w:lang w:bidi="fa-IR"/>
        </w:rPr>
        <w:t>ن</w:t>
      </w:r>
      <w:r w:rsidRPr="00057D0A">
        <w:rPr>
          <w:rtl/>
          <w:lang w:bidi="fa-IR"/>
        </w:rPr>
        <w:t xml:space="preserve"> مقاد</w:t>
      </w:r>
      <w:r w:rsidRPr="00057D0A">
        <w:rPr>
          <w:rFonts w:hint="cs"/>
          <w:rtl/>
          <w:lang w:bidi="fa-IR"/>
        </w:rPr>
        <w:t>ی</w:t>
      </w:r>
      <w:r w:rsidRPr="00057D0A">
        <w:rPr>
          <w:rFonts w:hint="eastAsia"/>
          <w:rtl/>
          <w:lang w:bidi="fa-IR"/>
        </w:rPr>
        <w:t>ر</w:t>
      </w:r>
      <w:r w:rsidRPr="00057D0A">
        <w:rPr>
          <w:rtl/>
          <w:lang w:bidi="fa-IR"/>
        </w:rPr>
        <w:t xml:space="preserve"> به‌عنوان مرجع</w:t>
      </w:r>
      <w:r w:rsidRPr="00057D0A">
        <w:rPr>
          <w:rFonts w:hint="cs"/>
          <w:rtl/>
          <w:lang w:bidi="fa-IR"/>
        </w:rPr>
        <w:t>ی</w:t>
      </w:r>
      <w:r w:rsidRPr="00057D0A">
        <w:rPr>
          <w:rtl/>
          <w:lang w:bidi="fa-IR"/>
        </w:rPr>
        <w:t xml:space="preserve"> برا</w:t>
      </w:r>
      <w:r w:rsidRPr="00057D0A">
        <w:rPr>
          <w:rFonts w:hint="cs"/>
          <w:rtl/>
          <w:lang w:bidi="fa-IR"/>
        </w:rPr>
        <w:t>ی</w:t>
      </w:r>
      <w:r w:rsidRPr="00057D0A">
        <w:rPr>
          <w:rtl/>
          <w:lang w:bidi="fa-IR"/>
        </w:rPr>
        <w:t xml:space="preserve"> مطالعات آت</w:t>
      </w:r>
      <w:r w:rsidRPr="00057D0A">
        <w:rPr>
          <w:rFonts w:hint="cs"/>
          <w:rtl/>
          <w:lang w:bidi="fa-IR"/>
        </w:rPr>
        <w:t>ی</w:t>
      </w:r>
      <w:r w:rsidRPr="00057D0A">
        <w:rPr>
          <w:rtl/>
          <w:lang w:bidi="fa-IR"/>
        </w:rPr>
        <w:t xml:space="preserve"> و کاربردها</w:t>
      </w:r>
      <w:r w:rsidRPr="00057D0A">
        <w:rPr>
          <w:rFonts w:hint="cs"/>
          <w:rtl/>
          <w:lang w:bidi="fa-IR"/>
        </w:rPr>
        <w:t>ی</w:t>
      </w:r>
      <w:r w:rsidRPr="00057D0A">
        <w:rPr>
          <w:rtl/>
          <w:lang w:bidi="fa-IR"/>
        </w:rPr>
        <w:t xml:space="preserve"> صنعت</w:t>
      </w:r>
      <w:r w:rsidRPr="00057D0A">
        <w:rPr>
          <w:rFonts w:hint="cs"/>
          <w:rtl/>
          <w:lang w:bidi="fa-IR"/>
        </w:rPr>
        <w:t>ی</w:t>
      </w:r>
      <w:r w:rsidRPr="00057D0A">
        <w:rPr>
          <w:rtl/>
          <w:lang w:bidi="fa-IR"/>
        </w:rPr>
        <w:t xml:space="preserve"> را فراهم م</w:t>
      </w:r>
      <w:r w:rsidRPr="00057D0A">
        <w:rPr>
          <w:rFonts w:hint="cs"/>
          <w:rtl/>
          <w:lang w:bidi="fa-IR"/>
        </w:rPr>
        <w:t>ی‌</w:t>
      </w:r>
      <w:r w:rsidRPr="00057D0A">
        <w:rPr>
          <w:rFonts w:hint="eastAsia"/>
          <w:rtl/>
          <w:lang w:bidi="fa-IR"/>
        </w:rPr>
        <w:t>آورد</w:t>
      </w:r>
      <w:r w:rsidRPr="00057D0A">
        <w:rPr>
          <w:rtl/>
          <w:lang w:bidi="fa-IR"/>
        </w:rPr>
        <w:t>.</w:t>
      </w:r>
      <w:r w:rsidRPr="00057D0A">
        <w:rPr>
          <w:lang w:bidi="fa-IR"/>
        </w:rPr>
        <w:t xml:space="preserve"> </w:t>
      </w:r>
    </w:p>
    <w:p w14:paraId="372A239F" w14:textId="77777777" w:rsidR="00223536" w:rsidRPr="00057D0A" w:rsidRDefault="00223536" w:rsidP="00223536">
      <w:pPr>
        <w:spacing w:line="480" w:lineRule="auto"/>
        <w:rPr>
          <w:rtl/>
          <w:lang w:bidi="fa-IR"/>
        </w:rPr>
      </w:pPr>
    </w:p>
    <w:p w14:paraId="2A6B09F4" w14:textId="590E3AEE" w:rsidR="00FA1F75" w:rsidRPr="00FA1F75" w:rsidRDefault="00FA1F75" w:rsidP="00875E94">
      <w:pPr>
        <w:pStyle w:val="Heading2"/>
        <w:rPr>
          <w:rtl/>
          <w:lang w:bidi="fa-IR"/>
        </w:rPr>
      </w:pPr>
      <w:bookmarkStart w:id="111" w:name="_Toc219980408"/>
      <w:r w:rsidRPr="00FA1F75">
        <w:rPr>
          <w:rFonts w:hint="cs"/>
          <w:rtl/>
          <w:lang w:bidi="fa-IR"/>
        </w:rPr>
        <w:t xml:space="preserve">بررسی رابطه بین پارامتر </w:t>
      </w:r>
      <w:r w:rsidRPr="00FA1F75">
        <w:rPr>
          <w:lang w:bidi="fa-IR"/>
        </w:rPr>
        <w:t>log P</w:t>
      </w:r>
      <w:r w:rsidRPr="00FA1F75">
        <w:rPr>
          <w:rFonts w:hint="cs"/>
          <w:rtl/>
          <w:lang w:bidi="fa-IR"/>
        </w:rPr>
        <w:t xml:space="preserve"> حلال‌ها و میزان برداشت آن‌ها از مو</w:t>
      </w:r>
      <w:bookmarkEnd w:id="111"/>
    </w:p>
    <w:p w14:paraId="77847A1C" w14:textId="77777777" w:rsidR="00CB6971" w:rsidRPr="00CB6971" w:rsidRDefault="00CB6971" w:rsidP="002D7158">
      <w:pPr>
        <w:pStyle w:val="a"/>
        <w:numPr>
          <w:ilvl w:val="0"/>
          <w:numId w:val="0"/>
        </w:numPr>
      </w:pPr>
    </w:p>
    <w:p w14:paraId="304D79E3" w14:textId="5C1BF341" w:rsidR="00CB6971" w:rsidRDefault="00C34159" w:rsidP="00CB6971">
      <w:pPr>
        <w:rPr>
          <w:rtl/>
        </w:rPr>
      </w:pPr>
      <w:r>
        <w:rPr>
          <w:rtl/>
        </w:rPr>
        <w:t>تحلیل داده‌ها بیانگر آن است که حلال‌های بسیار قطبی با مقادیر</w:t>
      </w:r>
      <w:r>
        <w:t xml:space="preserve"> log P </w:t>
      </w:r>
      <w:r>
        <w:rPr>
          <w:rtl/>
        </w:rPr>
        <w:t>منفی یا نزدیک به صفر</w:t>
      </w:r>
      <w:r>
        <w:rPr>
          <w:rFonts w:cs="Times New Roman" w:hint="cs"/>
          <w:rtl/>
        </w:rPr>
        <w:t>—</w:t>
      </w:r>
      <w:r>
        <w:rPr>
          <w:rFonts w:hint="cs"/>
          <w:rtl/>
        </w:rPr>
        <w:t>مانند</w:t>
      </w:r>
      <w:r>
        <w:t xml:space="preserve"> DMSO</w:t>
      </w:r>
      <w:r>
        <w:rPr>
          <w:rtl/>
        </w:rPr>
        <w:t>، اتانول و ایزوپروپانول</w:t>
      </w:r>
      <w:r>
        <w:rPr>
          <w:rFonts w:cs="Times New Roman" w:hint="cs"/>
          <w:rtl/>
        </w:rPr>
        <w:t>—</w:t>
      </w:r>
      <w:r>
        <w:rPr>
          <w:rFonts w:hint="cs"/>
          <w:rtl/>
        </w:rPr>
        <w:t>بالاترین</w:t>
      </w:r>
      <w:r>
        <w:rPr>
          <w:rtl/>
        </w:rPr>
        <w:t xml:space="preserve"> </w:t>
      </w:r>
      <w:r>
        <w:rPr>
          <w:rFonts w:hint="cs"/>
          <w:rtl/>
        </w:rPr>
        <w:t>میزان</w:t>
      </w:r>
      <w:r>
        <w:t xml:space="preserve"> uptake </w:t>
      </w:r>
      <w:r>
        <w:rPr>
          <w:rtl/>
        </w:rPr>
        <w:t>را نشان می‌دهند. این رفتار با ویژگی‌های فیزیکوشیمیایی هر دو فاز (حلال و کراتین مو) قابل تبیین است. ماتریکس کراتینی و لایه کوتی‌کول حاوی شبکه‌های غنی از پیوندهای هیدروژنی، نواحی آمورف و کانال‌های ریزقطری هستند که حلال‌های قطبی، با اندازه کوچک مولکولی و قابلیت برقراری برهم‌کنش‌های دوقطبی</w:t>
      </w:r>
      <w:r>
        <w:rPr>
          <w:rFonts w:cs="Times New Roman" w:hint="cs"/>
          <w:rtl/>
        </w:rPr>
        <w:t>–</w:t>
      </w:r>
      <w:r>
        <w:rPr>
          <w:rFonts w:hint="cs"/>
          <w:rtl/>
        </w:rPr>
        <w:t>دوقطبی</w:t>
      </w:r>
      <w:r>
        <w:rPr>
          <w:rtl/>
        </w:rPr>
        <w:t xml:space="preserve"> </w:t>
      </w:r>
      <w:r>
        <w:rPr>
          <w:rFonts w:hint="cs"/>
          <w:rtl/>
        </w:rPr>
        <w:t>و</w:t>
      </w:r>
      <w:r>
        <w:rPr>
          <w:rtl/>
        </w:rPr>
        <w:t xml:space="preserve"> </w:t>
      </w:r>
      <w:r>
        <w:rPr>
          <w:rFonts w:hint="cs"/>
          <w:rtl/>
        </w:rPr>
        <w:t>هیدروژنی،</w:t>
      </w:r>
      <w:r>
        <w:rPr>
          <w:rtl/>
        </w:rPr>
        <w:t xml:space="preserve"> به‌طور مؤثری در آن‌ها نفوذ می‌کنند. بنابراین در محدوده</w:t>
      </w:r>
      <w:r>
        <w:t xml:space="preserve"> log P </w:t>
      </w:r>
      <w:r>
        <w:rPr>
          <w:rtl/>
        </w:rPr>
        <w:t>پایین، افزایش قطبیت حلال به‌طور مستقیم موجب افزایش توان نفوذ و در نتیجه افزایش برداشت می‌شود</w:t>
      </w:r>
      <w:r>
        <w:t>.</w:t>
      </w:r>
    </w:p>
    <w:p w14:paraId="374FE233" w14:textId="68484859" w:rsidR="00C34159" w:rsidRDefault="00C34159" w:rsidP="00CB6971">
      <w:pPr>
        <w:rPr>
          <w:rtl/>
        </w:rPr>
      </w:pPr>
      <w:r>
        <w:rPr>
          <w:rtl/>
        </w:rPr>
        <w:t>در محدوده حلال‌هایی با</w:t>
      </w:r>
      <w:r>
        <w:t xml:space="preserve"> log P </w:t>
      </w:r>
      <w:r>
        <w:rPr>
          <w:rtl/>
        </w:rPr>
        <w:t xml:space="preserve">متوسط (تقریباً </w:t>
      </w:r>
      <w:r>
        <w:rPr>
          <w:rtl/>
          <w:lang w:bidi="fa-IR"/>
        </w:rPr>
        <w:t>۰</w:t>
      </w:r>
      <w:r>
        <w:rPr>
          <w:rtl/>
        </w:rPr>
        <w:t xml:space="preserve"> تا </w:t>
      </w:r>
      <w:r>
        <w:rPr>
          <w:rtl/>
          <w:lang w:bidi="fa-IR"/>
        </w:rPr>
        <w:t>۲)</w:t>
      </w:r>
      <w:r>
        <w:rPr>
          <w:rtl/>
        </w:rPr>
        <w:t>، الگوی جذب از حالت صعودی یکنواخت خارج شده و به یک رفتار بهینه‌شونده تبدیل می‌شود. این گروه از حلال‌ها معمولاً دارای قطبیت متوسط، فشار بخار کمتر و تمایل بالاتر به برهم‌کنش با اجزای لیپیدی سطح مو هستند. داده‌های مطالعه نشان می‌دهد که در این ناحیه، بخشی از افزایش</w:t>
      </w:r>
      <w:r>
        <w:t xml:space="preserve"> uptake </w:t>
      </w:r>
      <w:r>
        <w:rPr>
          <w:rtl/>
        </w:rPr>
        <w:t>ناشی از توانایی حلال در نرم‌سازی جزئی لایه کوتی‌کول و افزایش نفوذپذیری آن است؛ با این حال، از یک نقطه بهینه به بعد، با افزایش بیشتر</w:t>
      </w:r>
      <w:r>
        <w:t xml:space="preserve"> log P</w:t>
      </w:r>
      <w:r>
        <w:rPr>
          <w:rtl/>
        </w:rPr>
        <w:t>، نفوذ به‌طور چشمگیری کاهش می‌یابد. مقادیر بالاتر</w:t>
      </w:r>
      <w:r>
        <w:t xml:space="preserve"> log P </w:t>
      </w:r>
      <w:r>
        <w:rPr>
          <w:rtl/>
        </w:rPr>
        <w:t>به‌معنای افزایش هیدروفوبیسیتی حلال و کاهش سازگاری آن با ماتریکس هیدروفیلی</w:t>
      </w:r>
      <w:r>
        <w:rPr>
          <w:rFonts w:cs="Times New Roman" w:hint="cs"/>
          <w:rtl/>
        </w:rPr>
        <w:t>–</w:t>
      </w:r>
      <w:r>
        <w:rPr>
          <w:rFonts w:hint="cs"/>
          <w:rtl/>
        </w:rPr>
        <w:t>پروتئینی</w:t>
      </w:r>
      <w:r>
        <w:rPr>
          <w:rtl/>
        </w:rPr>
        <w:t xml:space="preserve"> </w:t>
      </w:r>
      <w:r>
        <w:rPr>
          <w:rFonts w:hint="cs"/>
          <w:rtl/>
        </w:rPr>
        <w:t>شفت</w:t>
      </w:r>
      <w:r>
        <w:rPr>
          <w:rtl/>
        </w:rPr>
        <w:t xml:space="preserve"> </w:t>
      </w:r>
      <w:r>
        <w:rPr>
          <w:rFonts w:hint="cs"/>
          <w:rtl/>
        </w:rPr>
        <w:t>مو</w:t>
      </w:r>
      <w:r>
        <w:rPr>
          <w:rtl/>
        </w:rPr>
        <w:t xml:space="preserve"> </w:t>
      </w:r>
      <w:r>
        <w:rPr>
          <w:rFonts w:hint="cs"/>
          <w:rtl/>
        </w:rPr>
        <w:t>است</w:t>
      </w:r>
      <w:r>
        <w:rPr>
          <w:rtl/>
        </w:rPr>
        <w:t xml:space="preserve">. </w:t>
      </w:r>
      <w:r>
        <w:rPr>
          <w:rFonts w:hint="cs"/>
          <w:rtl/>
        </w:rPr>
        <w:t>در</w:t>
      </w:r>
      <w:r>
        <w:rPr>
          <w:rtl/>
        </w:rPr>
        <w:t xml:space="preserve"> </w:t>
      </w:r>
      <w:r>
        <w:rPr>
          <w:rFonts w:hint="cs"/>
          <w:rtl/>
        </w:rPr>
        <w:t>ا</w:t>
      </w:r>
      <w:r>
        <w:rPr>
          <w:rtl/>
        </w:rPr>
        <w:t>ین شرایط گرچه حلال با لایه‌های چربی سطحی سازگاری بیشتری دارد، اما توان عبور از ساختارهای درونی‌تر مو محدود شده و بنابراین</w:t>
      </w:r>
      <w:r>
        <w:t xml:space="preserve"> uptake </w:t>
      </w:r>
      <w:r>
        <w:rPr>
          <w:rtl/>
        </w:rPr>
        <w:t>نهایی کاهش می‌یابد</w:t>
      </w:r>
      <w:r>
        <w:t>.</w:t>
      </w:r>
    </w:p>
    <w:p w14:paraId="380C5C4B" w14:textId="04873ADE" w:rsidR="00C34159" w:rsidRDefault="00C34159" w:rsidP="00CB6971">
      <w:pPr>
        <w:rPr>
          <w:rtl/>
        </w:rPr>
      </w:pPr>
      <w:r>
        <w:rPr>
          <w:rtl/>
        </w:rPr>
        <w:lastRenderedPageBreak/>
        <w:t>حلال‌های بسیار هیدروفوب و با</w:t>
      </w:r>
      <w:r>
        <w:t xml:space="preserve"> log P </w:t>
      </w:r>
      <w:r>
        <w:rPr>
          <w:rtl/>
        </w:rPr>
        <w:t xml:space="preserve">بالاتر از </w:t>
      </w:r>
      <w:r>
        <w:rPr>
          <w:rtl/>
          <w:lang w:bidi="fa-IR"/>
        </w:rPr>
        <w:t>۲</w:t>
      </w:r>
      <w:r>
        <w:rPr>
          <w:rtl/>
        </w:rPr>
        <w:t xml:space="preserve"> کمترین میزان برداشت را نشان دادند. علت اصلی این رفتار ناسازگاری ترمودینامیکی این حلال‌ها با محیط داخلی شفت مو است. ماتریکس کراتینی، ذاتاً یک فاز پروتئینی نسبتاً قطبی است و برهم‌کنش قوی با مولکول‌های غیرقطبی ایجاد نمی‌کند. علاوه بر این، اندازه مولکولی بزرگ‌تر برخی حلال‌های هیدروفوب باعث محدودیت نفوذ در مسیرهای میکروسکوپی درون فیبریل‌ها می‌شود. بنابراین اگرچه این گروه از حلال‌ها قادر به نرم‌کردن یا حل‌کردن لایه سبوم هستند، اما این فرایند الزاماً با نفوذ عمقی و افزایش</w:t>
      </w:r>
      <w:r>
        <w:t xml:space="preserve"> uptake </w:t>
      </w:r>
      <w:r>
        <w:rPr>
          <w:rtl/>
        </w:rPr>
        <w:t>همراه نیست</w:t>
      </w:r>
      <w:r>
        <w:t>.</w:t>
      </w:r>
    </w:p>
    <w:p w14:paraId="52EA0F38" w14:textId="460F2D57" w:rsidR="00C34159" w:rsidRDefault="00C34159" w:rsidP="00CB6971">
      <w:pPr>
        <w:rPr>
          <w:rtl/>
        </w:rPr>
      </w:pPr>
      <w:r>
        <w:rPr>
          <w:rtl/>
        </w:rPr>
        <w:t>تحلیل داده‌ها برای نمونه‌هایی با میزان چربی سطحی متفاوت نشان داد که سبوم نقش تنظیم‌کننده و تعدیل‌کننده مهمی در رابطه بین</w:t>
      </w:r>
      <w:r>
        <w:t xml:space="preserve"> log P </w:t>
      </w:r>
      <w:r>
        <w:rPr>
          <w:rtl/>
        </w:rPr>
        <w:t>و</w:t>
      </w:r>
      <w:r>
        <w:t xml:space="preserve"> uptake </w:t>
      </w:r>
      <w:r>
        <w:rPr>
          <w:rtl/>
        </w:rPr>
        <w:t>ایفا می‌کند. در نمونه‌های دارای سبوم بیشتر</w:t>
      </w:r>
      <w:r>
        <w:rPr>
          <w:rFonts w:hint="cs"/>
          <w:rtl/>
        </w:rPr>
        <w:t xml:space="preserve"> (موی شسته نشده)</w:t>
      </w:r>
      <w:r>
        <w:rPr>
          <w:rtl/>
        </w:rPr>
        <w:t>، جذب حلال‌های قطبی تحت تأثیر پوشش چربی کاهش یافته است، زیرا لایه سبوم به‌عنوان یک سد هیدروفوب عمل کرده و نفوذ اولیه حلال‌های با</w:t>
      </w:r>
      <w:r>
        <w:t xml:space="preserve"> log P </w:t>
      </w:r>
      <w:r>
        <w:rPr>
          <w:rtl/>
        </w:rPr>
        <w:t>پایین را محدود می‌کند. در مقابل، همین لایه برای حلال‌های با</w:t>
      </w:r>
      <w:r>
        <w:t xml:space="preserve"> log P </w:t>
      </w:r>
      <w:r>
        <w:rPr>
          <w:rtl/>
        </w:rPr>
        <w:t>متوسط تا نسبتاً بالا یک محیط سازگارتر ایجاد کرده و در برخی موارد</w:t>
      </w:r>
      <w:r>
        <w:t xml:space="preserve"> uptake </w:t>
      </w:r>
      <w:r>
        <w:rPr>
          <w:rtl/>
        </w:rPr>
        <w:t>را افزایش می‌دهد. این امر مشخص می‌کند که چربی سطحی می‌تواند نقطه بهینه منحنی</w:t>
      </w:r>
      <w:r>
        <w:t xml:space="preserve"> uptake–log P </w:t>
      </w:r>
      <w:r>
        <w:rPr>
          <w:rtl/>
        </w:rPr>
        <w:t>را جابه‌جا کرده و وضعیت تعادل ترمودینامیکی نفوذ را تغییر دهد</w:t>
      </w:r>
      <w:r>
        <w:t>.</w:t>
      </w:r>
    </w:p>
    <w:p w14:paraId="31F96FB6" w14:textId="0F3B1819" w:rsidR="00C34159" w:rsidRDefault="00C34159" w:rsidP="00CB6971">
      <w:pPr>
        <w:rPr>
          <w:rtl/>
        </w:rPr>
      </w:pPr>
      <w:r>
        <w:rPr>
          <w:rtl/>
        </w:rPr>
        <w:t>برآیند نتایج بیانگر آن است که پارامتر</w:t>
      </w:r>
      <w:r>
        <w:t xml:space="preserve"> log P </w:t>
      </w:r>
      <w:r>
        <w:rPr>
          <w:rtl/>
        </w:rPr>
        <w:t>یک شاخص کلیدی برای پیش‌بینی رفتار جذب حلال‌ها در شفت مو است، اما به‌تنهایی قادر به تبیین کامل الگوهای مشاهده‌شده نیست. نفوذ حلال‌ها نتیجه ترکیب پیچیده‌ای از قطبیت، اندازه و شکل مولکولی، فشار بخار، توان برهم‌کنش با کراتین و میزان چربی سطح مو است. بنابراین هرچند</w:t>
      </w:r>
      <w:r>
        <w:t xml:space="preserve"> log P </w:t>
      </w:r>
      <w:r>
        <w:rPr>
          <w:rtl/>
        </w:rPr>
        <w:t>یک پیش‌بینی‌کننده قدرتمند محسوب می‌شود، مدل‌سازی دقیق رفتار نفوذی نیازمند درنظرگرفتن هم‌زمان پارامترهای مکمل مانند ضریب هانسن، جرم مولکولی، و ویژگی‌های سطحی مو است. این یافته‌ها اهمیت رویکرد چندپارامتری در تحلیل رفتار نفوذی حلال‌ها را تأیید می‌کند و نشان می‌دهد که تفسیر داده‌های</w:t>
      </w:r>
      <w:r>
        <w:t xml:space="preserve"> uptake </w:t>
      </w:r>
      <w:r>
        <w:rPr>
          <w:rtl/>
        </w:rPr>
        <w:t>باید با توجه به تعاملات چندعاملی و غیربرخطی صورت گیرد</w:t>
      </w:r>
      <w:r>
        <w:t>.</w:t>
      </w:r>
    </w:p>
    <w:p w14:paraId="2C6E400A" w14:textId="77777777" w:rsidR="00334896" w:rsidRPr="00CB6971" w:rsidRDefault="00334896" w:rsidP="00CB6971">
      <w:pPr>
        <w:rPr>
          <w:rFonts w:eastAsia="Calibri"/>
          <w:rtl/>
        </w:rPr>
      </w:pPr>
    </w:p>
    <w:p w14:paraId="2749BABB" w14:textId="77777777" w:rsidR="00CB6971" w:rsidRDefault="00CB6971" w:rsidP="00CB6971">
      <w:pPr>
        <w:rPr>
          <w:rFonts w:eastAsia="Calibri" w:hint="cs"/>
          <w:rtl/>
        </w:rPr>
      </w:pPr>
    </w:p>
    <w:p w14:paraId="14055DB8" w14:textId="0BC7D9BF" w:rsidR="0069680B" w:rsidRPr="00CB6971" w:rsidRDefault="0069680B" w:rsidP="0069680B">
      <w:pPr>
        <w:jc w:val="center"/>
        <w:rPr>
          <w:rFonts w:eastAsia="Calibri"/>
          <w:rtl/>
        </w:rPr>
      </w:pPr>
      <w:r>
        <w:rPr>
          <w:rFonts w:hint="cs"/>
          <w:rtl/>
          <w:lang w:bidi="fa-IR"/>
        </w:rPr>
        <w:lastRenderedPageBreak/>
        <w:t xml:space="preserve">جدول 4-6 مقایسه بین </w:t>
      </w:r>
      <w:r>
        <w:rPr>
          <w:lang w:bidi="fa-IR"/>
        </w:rPr>
        <w:t>Log P</w:t>
      </w:r>
      <w:r>
        <w:rPr>
          <w:rFonts w:hint="cs"/>
          <w:rtl/>
          <w:lang w:bidi="fa-IR"/>
        </w:rPr>
        <w:t xml:space="preserve"> و حلال ها و میزان برداشت در موی شسته شده و چرب </w:t>
      </w:r>
    </w:p>
    <w:tbl>
      <w:tblPr>
        <w:tblStyle w:val="Simple"/>
        <w:bidiVisual/>
        <w:tblW w:w="9404" w:type="dxa"/>
        <w:tblInd w:w="-547" w:type="dxa"/>
        <w:tblLook w:val="04A0" w:firstRow="1" w:lastRow="0" w:firstColumn="1" w:lastColumn="0" w:noHBand="0" w:noVBand="1"/>
      </w:tblPr>
      <w:tblGrid>
        <w:gridCol w:w="3104"/>
        <w:gridCol w:w="1248"/>
        <w:gridCol w:w="1317"/>
        <w:gridCol w:w="1203"/>
        <w:gridCol w:w="1207"/>
        <w:gridCol w:w="1325"/>
      </w:tblGrid>
      <w:tr w:rsidR="004F0577" w:rsidRPr="00920A1B" w14:paraId="2F251720" w14:textId="03D3F6BE" w:rsidTr="0034637B">
        <w:trPr>
          <w:cnfStyle w:val="100000000000" w:firstRow="1" w:lastRow="0" w:firstColumn="0" w:lastColumn="0" w:oddVBand="0" w:evenVBand="0" w:oddHBand="0" w:evenHBand="0" w:firstRowFirstColumn="0" w:firstRowLastColumn="0" w:lastRowFirstColumn="0" w:lastRowLastColumn="0"/>
          <w:trHeight w:val="273"/>
        </w:trPr>
        <w:tc>
          <w:tcPr>
            <w:tcW w:w="3104" w:type="dxa"/>
            <w:vMerge w:val="restart"/>
          </w:tcPr>
          <w:p w14:paraId="09C717C4" w14:textId="77777777" w:rsidR="004F0577" w:rsidRPr="00920A1B" w:rsidRDefault="004F0577" w:rsidP="00802989">
            <w:pPr>
              <w:spacing w:line="240" w:lineRule="auto"/>
              <w:jc w:val="center"/>
              <w:rPr>
                <w:rtl/>
              </w:rPr>
            </w:pPr>
            <w:r w:rsidRPr="00920A1B">
              <w:rPr>
                <w:rFonts w:hint="cs"/>
                <w:rtl/>
              </w:rPr>
              <w:t>نام حلال</w:t>
            </w:r>
          </w:p>
        </w:tc>
        <w:tc>
          <w:tcPr>
            <w:tcW w:w="2565" w:type="dxa"/>
            <w:gridSpan w:val="2"/>
          </w:tcPr>
          <w:p w14:paraId="61DF0C25" w14:textId="70336088" w:rsidR="004F0577" w:rsidRPr="00920A1B" w:rsidRDefault="004F0577" w:rsidP="00802989">
            <w:pPr>
              <w:spacing w:line="240" w:lineRule="auto"/>
              <w:jc w:val="center"/>
              <w:rPr>
                <w:sz w:val="28"/>
                <w:rtl/>
              </w:rPr>
            </w:pPr>
            <w:r w:rsidRPr="00920A1B">
              <w:rPr>
                <w:rFonts w:hint="cs"/>
                <w:sz w:val="28"/>
                <w:rtl/>
              </w:rPr>
              <w:t>موی شسته شده</w:t>
            </w:r>
          </w:p>
        </w:tc>
        <w:tc>
          <w:tcPr>
            <w:tcW w:w="2410" w:type="dxa"/>
            <w:gridSpan w:val="2"/>
          </w:tcPr>
          <w:p w14:paraId="1D3BC2EB" w14:textId="2ECE40A3" w:rsidR="004F0577" w:rsidRDefault="004F0577" w:rsidP="00802989">
            <w:pPr>
              <w:spacing w:line="240" w:lineRule="auto"/>
              <w:jc w:val="center"/>
              <w:rPr>
                <w:sz w:val="28"/>
              </w:rPr>
            </w:pPr>
            <w:r w:rsidRPr="00920A1B">
              <w:rPr>
                <w:rFonts w:hint="cs"/>
                <w:sz w:val="28"/>
                <w:rtl/>
              </w:rPr>
              <w:t>موی چرب</w:t>
            </w:r>
          </w:p>
        </w:tc>
        <w:tc>
          <w:tcPr>
            <w:tcW w:w="1325" w:type="dxa"/>
            <w:vMerge w:val="restart"/>
          </w:tcPr>
          <w:p w14:paraId="75AD95F6" w14:textId="5BF69194" w:rsidR="004F0577" w:rsidRPr="00920A1B" w:rsidRDefault="004F0577" w:rsidP="00802989">
            <w:pPr>
              <w:spacing w:line="240" w:lineRule="auto"/>
              <w:jc w:val="center"/>
              <w:rPr>
                <w:sz w:val="28"/>
              </w:rPr>
            </w:pPr>
            <w:r>
              <w:rPr>
                <w:sz w:val="28"/>
              </w:rPr>
              <w:t>log P</w:t>
            </w:r>
          </w:p>
        </w:tc>
      </w:tr>
      <w:tr w:rsidR="004F0577" w:rsidRPr="00920A1B" w14:paraId="26BE4213" w14:textId="1F5EEE63" w:rsidTr="0034637B">
        <w:trPr>
          <w:trHeight w:val="183"/>
        </w:trPr>
        <w:tc>
          <w:tcPr>
            <w:tcW w:w="3104" w:type="dxa"/>
            <w:vMerge/>
          </w:tcPr>
          <w:p w14:paraId="3CF4FF0A" w14:textId="77777777" w:rsidR="004F0577" w:rsidRPr="00920A1B" w:rsidRDefault="004F0577" w:rsidP="00802989">
            <w:pPr>
              <w:spacing w:line="240" w:lineRule="auto"/>
              <w:jc w:val="center"/>
              <w:rPr>
                <w:rtl/>
              </w:rPr>
            </w:pPr>
          </w:p>
        </w:tc>
        <w:tc>
          <w:tcPr>
            <w:tcW w:w="1248" w:type="dxa"/>
          </w:tcPr>
          <w:p w14:paraId="1DE9095D" w14:textId="77777777" w:rsidR="004F0577" w:rsidRPr="00920A1B" w:rsidRDefault="004F0577" w:rsidP="00802989">
            <w:pPr>
              <w:spacing w:line="240" w:lineRule="auto"/>
              <w:jc w:val="center"/>
              <w:rPr>
                <w:sz w:val="28"/>
                <w:rtl/>
              </w:rPr>
            </w:pPr>
            <w:r w:rsidRPr="00920A1B">
              <w:rPr>
                <w:rFonts w:hint="cs"/>
                <w:sz w:val="28"/>
                <w:rtl/>
              </w:rPr>
              <w:t>برداشت(%)</w:t>
            </w:r>
          </w:p>
        </w:tc>
        <w:tc>
          <w:tcPr>
            <w:tcW w:w="1317" w:type="dxa"/>
          </w:tcPr>
          <w:p w14:paraId="26CE95A7" w14:textId="52C182F9" w:rsidR="004F0577" w:rsidRPr="00920A1B" w:rsidRDefault="004F0577" w:rsidP="00802989">
            <w:pPr>
              <w:spacing w:line="240" w:lineRule="auto"/>
              <w:jc w:val="center"/>
              <w:rPr>
                <w:sz w:val="28"/>
                <w:rtl/>
                <w:lang w:bidi="fa-IR"/>
              </w:rPr>
            </w:pPr>
            <w:r>
              <w:rPr>
                <w:sz w:val="28"/>
                <w:lang w:bidi="fa-IR"/>
              </w:rPr>
              <w:t>RED</w:t>
            </w:r>
          </w:p>
        </w:tc>
        <w:tc>
          <w:tcPr>
            <w:tcW w:w="1203" w:type="dxa"/>
          </w:tcPr>
          <w:p w14:paraId="1018E963" w14:textId="44E1D5A9" w:rsidR="004F0577" w:rsidRPr="00920A1B" w:rsidRDefault="004F0577" w:rsidP="00802989">
            <w:pPr>
              <w:spacing w:line="240" w:lineRule="auto"/>
              <w:jc w:val="center"/>
              <w:rPr>
                <w:sz w:val="28"/>
                <w:rtl/>
                <w:lang w:bidi="fa-IR"/>
              </w:rPr>
            </w:pPr>
            <w:r w:rsidRPr="00920A1B">
              <w:rPr>
                <w:rFonts w:hint="cs"/>
                <w:sz w:val="28"/>
                <w:rtl/>
              </w:rPr>
              <w:t>برداشت(%)</w:t>
            </w:r>
          </w:p>
        </w:tc>
        <w:tc>
          <w:tcPr>
            <w:tcW w:w="1207" w:type="dxa"/>
          </w:tcPr>
          <w:p w14:paraId="6B39CAB0" w14:textId="64CA7EAB" w:rsidR="004F0577" w:rsidRPr="00920A1B" w:rsidRDefault="004F0577" w:rsidP="00802989">
            <w:pPr>
              <w:spacing w:line="240" w:lineRule="auto"/>
              <w:jc w:val="center"/>
              <w:rPr>
                <w:sz w:val="28"/>
                <w:rtl/>
              </w:rPr>
            </w:pPr>
            <w:r>
              <w:rPr>
                <w:sz w:val="28"/>
              </w:rPr>
              <w:t>RED</w:t>
            </w:r>
          </w:p>
        </w:tc>
        <w:tc>
          <w:tcPr>
            <w:tcW w:w="1325" w:type="dxa"/>
            <w:vMerge/>
          </w:tcPr>
          <w:p w14:paraId="17EC14B9" w14:textId="18B17748" w:rsidR="004F0577" w:rsidRPr="00920A1B" w:rsidRDefault="004F0577" w:rsidP="00802989">
            <w:pPr>
              <w:spacing w:line="240" w:lineRule="auto"/>
              <w:jc w:val="center"/>
              <w:rPr>
                <w:sz w:val="28"/>
                <w:rtl/>
              </w:rPr>
            </w:pPr>
          </w:p>
        </w:tc>
      </w:tr>
      <w:tr w:rsidR="0034637B" w:rsidRPr="00920A1B" w14:paraId="2D86FA80" w14:textId="56E3BEFE" w:rsidTr="0034637B">
        <w:tc>
          <w:tcPr>
            <w:tcW w:w="3104" w:type="dxa"/>
          </w:tcPr>
          <w:p w14:paraId="6BF994D6" w14:textId="77777777" w:rsidR="0034637B" w:rsidRPr="00920A1B" w:rsidRDefault="0034637B" w:rsidP="00802989">
            <w:pPr>
              <w:spacing w:line="240" w:lineRule="auto"/>
              <w:jc w:val="center"/>
              <w:rPr>
                <w:rtl/>
                <w:lang w:bidi="fa-IR"/>
              </w:rPr>
            </w:pPr>
            <w:r w:rsidRPr="00920A1B">
              <w:rPr>
                <w:rtl/>
              </w:rPr>
              <w:t>د</w:t>
            </w:r>
            <w:r w:rsidRPr="00920A1B">
              <w:rPr>
                <w:rFonts w:hint="cs"/>
                <w:rtl/>
              </w:rPr>
              <w:t>ی</w:t>
            </w:r>
            <w:r w:rsidRPr="00920A1B">
              <w:rPr>
                <w:rtl/>
              </w:rPr>
              <w:t xml:space="preserve"> مت</w:t>
            </w:r>
            <w:r w:rsidRPr="00920A1B">
              <w:rPr>
                <w:rFonts w:hint="cs"/>
                <w:rtl/>
              </w:rPr>
              <w:t>ی</w:t>
            </w:r>
            <w:r w:rsidRPr="00920A1B">
              <w:rPr>
                <w:rFonts w:hint="eastAsia"/>
                <w:rtl/>
              </w:rPr>
              <w:t>ل</w:t>
            </w:r>
            <w:r w:rsidRPr="00920A1B">
              <w:rPr>
                <w:rtl/>
              </w:rPr>
              <w:t xml:space="preserve"> سولفوکسا</w:t>
            </w:r>
            <w:r w:rsidRPr="00920A1B">
              <w:rPr>
                <w:rFonts w:hint="cs"/>
                <w:rtl/>
              </w:rPr>
              <w:t>ی</w:t>
            </w:r>
            <w:r w:rsidRPr="00920A1B">
              <w:rPr>
                <w:rFonts w:hint="eastAsia"/>
                <w:rtl/>
              </w:rPr>
              <w:t>د</w:t>
            </w:r>
            <w:r w:rsidRPr="00920A1B">
              <w:rPr>
                <w:rtl/>
              </w:rPr>
              <w:t xml:space="preserve"> (</w:t>
            </w:r>
            <w:r w:rsidRPr="00920A1B">
              <w:t>DMSO</w:t>
            </w:r>
            <w:r w:rsidRPr="00920A1B">
              <w:rPr>
                <w:rtl/>
              </w:rPr>
              <w:t>)</w:t>
            </w:r>
          </w:p>
        </w:tc>
        <w:tc>
          <w:tcPr>
            <w:tcW w:w="1248" w:type="dxa"/>
          </w:tcPr>
          <w:p w14:paraId="60CFCFF3" w14:textId="28783458" w:rsidR="0034637B" w:rsidRPr="0034637B" w:rsidRDefault="0034637B" w:rsidP="0034637B">
            <w:pPr>
              <w:spacing w:line="240" w:lineRule="auto"/>
              <w:jc w:val="center"/>
              <w:rPr>
                <w:rFonts w:ascii="Cambria Math" w:hAnsi="Cambria Math"/>
                <w:oMath/>
              </w:rPr>
            </w:pPr>
            <m:oMathPara>
              <m:oMath>
                <m:r>
                  <w:rPr>
                    <w:rFonts w:ascii="Cambria Math" w:hAnsi="Cambria Math"/>
                    <w:rtl/>
                    <w:lang w:bidi="fa-IR"/>
                  </w:rPr>
                  <m:t>۲۹/۶</m:t>
                </m:r>
              </m:oMath>
            </m:oMathPara>
          </w:p>
        </w:tc>
        <w:tc>
          <w:tcPr>
            <w:tcW w:w="1317" w:type="dxa"/>
          </w:tcPr>
          <w:p w14:paraId="3D037929" w14:textId="1EF03013" w:rsidR="0034637B" w:rsidRPr="0034637B" w:rsidRDefault="0034637B" w:rsidP="0034637B">
            <w:pPr>
              <w:spacing w:line="240" w:lineRule="auto"/>
              <w:jc w:val="center"/>
              <w:rPr>
                <w:rFonts w:ascii="Cambria Math" w:hAnsi="Cambria Math"/>
                <w:lang w:bidi="fa-IR"/>
                <w:oMath/>
              </w:rPr>
            </w:pPr>
            <m:oMathPara>
              <m:oMath>
                <m:r>
                  <w:rPr>
                    <w:rFonts w:ascii="Cambria Math" w:hAnsi="Cambria Math"/>
                    <w:rtl/>
                    <w:lang w:bidi="fa-IR"/>
                  </w:rPr>
                  <m:t>۰/۹۹۸</m:t>
                </m:r>
              </m:oMath>
            </m:oMathPara>
          </w:p>
        </w:tc>
        <w:tc>
          <w:tcPr>
            <w:tcW w:w="1203" w:type="dxa"/>
          </w:tcPr>
          <w:p w14:paraId="1F698102" w14:textId="30CA9628" w:rsidR="0034637B" w:rsidRPr="0034637B" w:rsidRDefault="0034637B" w:rsidP="0034637B">
            <w:pPr>
              <w:spacing w:line="240" w:lineRule="auto"/>
              <w:jc w:val="center"/>
              <w:rPr>
                <w:rFonts w:ascii="Cambria Math" w:hAnsi="Cambria Math"/>
                <w:lang w:bidi="fa-IR"/>
                <w:oMath/>
              </w:rPr>
            </w:pPr>
            <m:oMathPara>
              <m:oMath>
                <m:r>
                  <w:rPr>
                    <w:rFonts w:ascii="Cambria Math" w:hAnsi="Cambria Math"/>
                    <w:rtl/>
                    <w:lang w:bidi="fa-IR"/>
                  </w:rPr>
                  <m:t>۲۴/۱</m:t>
                </m:r>
              </m:oMath>
            </m:oMathPara>
          </w:p>
        </w:tc>
        <w:tc>
          <w:tcPr>
            <w:tcW w:w="1207" w:type="dxa"/>
          </w:tcPr>
          <w:p w14:paraId="5E9DCDCB" w14:textId="03E5EDD0" w:rsidR="0034637B" w:rsidRPr="0034637B" w:rsidRDefault="0034637B" w:rsidP="0034637B">
            <w:pPr>
              <w:spacing w:line="240" w:lineRule="auto"/>
              <w:jc w:val="center"/>
              <w:rPr>
                <w:rFonts w:ascii="Cambria Math" w:hAnsi="Cambria Math"/>
                <w:lang w:bidi="fa-IR"/>
                <w:oMath/>
              </w:rPr>
            </w:pPr>
            <m:oMathPara>
              <m:oMath>
                <m:r>
                  <w:rPr>
                    <w:rFonts w:ascii="Cambria Math" w:hAnsi="Cambria Math"/>
                    <w:rtl/>
                    <w:lang w:bidi="fa-IR"/>
                  </w:rPr>
                  <m:t>۰/۹۹۸</m:t>
                </m:r>
              </m:oMath>
            </m:oMathPara>
          </w:p>
        </w:tc>
        <w:tc>
          <w:tcPr>
            <w:tcW w:w="1325" w:type="dxa"/>
          </w:tcPr>
          <w:p w14:paraId="7A23028B" w14:textId="1F1FAEBD" w:rsidR="0034637B" w:rsidRPr="0034637B" w:rsidRDefault="0034637B" w:rsidP="0034637B">
            <w:pPr>
              <w:spacing w:line="240" w:lineRule="auto"/>
              <w:jc w:val="center"/>
              <w:rPr>
                <w:rFonts w:ascii="Cambria Math" w:hAnsi="Cambria Math"/>
                <w:lang w:bidi="fa-IR"/>
                <w:oMath/>
              </w:rPr>
            </w:pPr>
            <m:oMathPara>
              <m:oMath>
                <m:r>
                  <w:rPr>
                    <w:rFonts w:ascii="Cambria Math" w:hAnsi="Cambria Math" w:cs="Times New Roman" w:hint="cs"/>
                    <w:rtl/>
                    <w:lang w:bidi="fa-IR"/>
                  </w:rPr>
                  <m:t>-</m:t>
                </m:r>
                <m:r>
                  <w:rPr>
                    <w:rFonts w:ascii="Cambria Math" w:hAnsi="Cambria Math" w:hint="cs"/>
                    <w:rtl/>
                    <w:lang w:bidi="fa-IR"/>
                  </w:rPr>
                  <m:t>۱</m:t>
                </m:r>
                <m:r>
                  <w:rPr>
                    <w:rFonts w:ascii="Cambria Math" w:hAnsi="Cambria Math"/>
                    <w:rtl/>
                    <w:lang w:bidi="fa-IR"/>
                  </w:rPr>
                  <m:t>/</m:t>
                </m:r>
                <m:r>
                  <w:rPr>
                    <w:rFonts w:ascii="Cambria Math" w:hAnsi="Cambria Math" w:hint="cs"/>
                    <w:rtl/>
                    <w:lang w:bidi="fa-IR"/>
                  </w:rPr>
                  <m:t>۳۵</m:t>
                </m:r>
              </m:oMath>
            </m:oMathPara>
          </w:p>
        </w:tc>
      </w:tr>
      <w:tr w:rsidR="0034637B" w:rsidRPr="00920A1B" w14:paraId="4E97C36D" w14:textId="2C257A65" w:rsidTr="0034637B">
        <w:tc>
          <w:tcPr>
            <w:tcW w:w="3104" w:type="dxa"/>
          </w:tcPr>
          <w:p w14:paraId="2E44D2FF" w14:textId="77777777" w:rsidR="0034637B" w:rsidRPr="00920A1B" w:rsidRDefault="0034637B" w:rsidP="00802989">
            <w:pPr>
              <w:spacing w:line="240" w:lineRule="auto"/>
              <w:jc w:val="center"/>
              <w:rPr>
                <w:rtl/>
                <w:lang w:bidi="fa-IR"/>
              </w:rPr>
            </w:pPr>
            <w:r w:rsidRPr="00920A1B">
              <w:rPr>
                <w:rFonts w:hint="cs"/>
                <w:rtl/>
              </w:rPr>
              <w:t>پروپیلن گلیکول (</w:t>
            </w:r>
            <w:r w:rsidRPr="00920A1B">
              <w:t>PG</w:t>
            </w:r>
            <w:r w:rsidRPr="00920A1B">
              <w:rPr>
                <w:rFonts w:hint="cs"/>
                <w:rtl/>
                <w:lang w:bidi="fa-IR"/>
              </w:rPr>
              <w:t>)</w:t>
            </w:r>
          </w:p>
        </w:tc>
        <w:tc>
          <w:tcPr>
            <w:tcW w:w="1248" w:type="dxa"/>
          </w:tcPr>
          <w:p w14:paraId="215F59F4" w14:textId="3812BB48" w:rsidR="0034637B" w:rsidRPr="0034637B" w:rsidRDefault="0034637B" w:rsidP="0034637B">
            <w:pPr>
              <w:spacing w:line="240" w:lineRule="auto"/>
              <w:jc w:val="center"/>
              <w:rPr>
                <w:rFonts w:ascii="Cambria Math" w:hAnsi="Cambria Math"/>
                <w:rtl/>
                <w:oMath/>
              </w:rPr>
            </w:pPr>
            <m:oMathPara>
              <m:oMath>
                <m:r>
                  <w:rPr>
                    <w:rFonts w:ascii="Cambria Math" w:hAnsi="Cambria Math"/>
                    <w:rtl/>
                    <w:lang w:bidi="fa-IR"/>
                  </w:rPr>
                  <m:t>۲۵/۲</m:t>
                </m:r>
              </m:oMath>
            </m:oMathPara>
          </w:p>
        </w:tc>
        <w:tc>
          <w:tcPr>
            <w:tcW w:w="1317" w:type="dxa"/>
          </w:tcPr>
          <w:p w14:paraId="7FE3DB36" w14:textId="51CDF431" w:rsidR="0034637B" w:rsidRPr="0034637B" w:rsidRDefault="0034637B" w:rsidP="0034637B">
            <w:pPr>
              <w:spacing w:line="240" w:lineRule="auto"/>
              <w:jc w:val="center"/>
              <w:rPr>
                <w:rFonts w:ascii="Cambria Math" w:hAnsi="Cambria Math"/>
                <w:oMath/>
              </w:rPr>
            </w:pPr>
            <m:oMathPara>
              <m:oMath>
                <m:r>
                  <w:rPr>
                    <w:rFonts w:ascii="Cambria Math" w:hAnsi="Cambria Math"/>
                    <w:rtl/>
                    <w:lang w:bidi="fa-IR"/>
                  </w:rPr>
                  <m:t>۰/۸۵۹</m:t>
                </m:r>
              </m:oMath>
            </m:oMathPara>
          </w:p>
        </w:tc>
        <w:tc>
          <w:tcPr>
            <w:tcW w:w="1203" w:type="dxa"/>
          </w:tcPr>
          <w:p w14:paraId="620AACE5" w14:textId="455D3D75" w:rsidR="0034637B" w:rsidRPr="0034637B" w:rsidRDefault="0034637B" w:rsidP="0034637B">
            <w:pPr>
              <w:spacing w:line="240" w:lineRule="auto"/>
              <w:jc w:val="center"/>
              <w:rPr>
                <w:rFonts w:ascii="Cambria Math" w:hAnsi="Cambria Math"/>
                <w:rtl/>
                <w:oMath/>
              </w:rPr>
            </w:pPr>
            <m:oMathPara>
              <m:oMath>
                <m:r>
                  <w:rPr>
                    <w:rFonts w:ascii="Cambria Math" w:hAnsi="Cambria Math"/>
                    <w:rtl/>
                    <w:lang w:bidi="fa-IR"/>
                  </w:rPr>
                  <m:t>۲۱/۱</m:t>
                </m:r>
              </m:oMath>
            </m:oMathPara>
          </w:p>
        </w:tc>
        <w:tc>
          <w:tcPr>
            <w:tcW w:w="1207" w:type="dxa"/>
          </w:tcPr>
          <w:p w14:paraId="24AE62C7" w14:textId="451BD597" w:rsidR="0034637B" w:rsidRPr="0034637B" w:rsidRDefault="0034637B" w:rsidP="0034637B">
            <w:pPr>
              <w:spacing w:line="240" w:lineRule="auto"/>
              <w:jc w:val="center"/>
              <w:rPr>
                <w:rFonts w:ascii="Cambria Math" w:hAnsi="Cambria Math"/>
                <w:oMath/>
              </w:rPr>
            </w:pPr>
            <m:oMathPara>
              <m:oMath>
                <m:r>
                  <w:rPr>
                    <w:rFonts w:ascii="Cambria Math" w:hAnsi="Cambria Math"/>
                    <w:rtl/>
                    <w:lang w:bidi="fa-IR"/>
                  </w:rPr>
                  <m:t>۰/۹۹۷</m:t>
                </m:r>
              </m:oMath>
            </m:oMathPara>
          </w:p>
        </w:tc>
        <w:tc>
          <w:tcPr>
            <w:tcW w:w="1325" w:type="dxa"/>
          </w:tcPr>
          <w:p w14:paraId="34D53DBF" w14:textId="7780F378" w:rsidR="0034637B" w:rsidRPr="0034637B" w:rsidRDefault="0034637B" w:rsidP="0034637B">
            <w:pPr>
              <w:spacing w:line="240" w:lineRule="auto"/>
              <w:jc w:val="center"/>
              <w:rPr>
                <w:rFonts w:ascii="Cambria Math" w:hAnsi="Cambria Math"/>
                <w:rtl/>
                <w:oMath/>
              </w:rPr>
            </w:pPr>
            <m:oMathPara>
              <m:oMath>
                <m:r>
                  <w:rPr>
                    <w:rFonts w:ascii="Cambria Math" w:hAnsi="Cambria Math" w:cs="Times New Roman" w:hint="cs"/>
                    <w:rtl/>
                    <w:lang w:bidi="fa-IR"/>
                  </w:rPr>
                  <m:t>-</m:t>
                </m:r>
                <m:r>
                  <w:rPr>
                    <w:rFonts w:ascii="Cambria Math" w:hAnsi="Cambria Math" w:hint="cs"/>
                    <w:rtl/>
                    <w:lang w:bidi="fa-IR"/>
                  </w:rPr>
                  <m:t>۰</m:t>
                </m:r>
                <m:r>
                  <w:rPr>
                    <w:rFonts w:ascii="Cambria Math" w:hAnsi="Cambria Math"/>
                    <w:rtl/>
                    <w:lang w:bidi="fa-IR"/>
                  </w:rPr>
                  <m:t>/</m:t>
                </m:r>
                <m:r>
                  <w:rPr>
                    <w:rFonts w:ascii="Cambria Math" w:hAnsi="Cambria Math" w:hint="cs"/>
                    <w:rtl/>
                    <w:lang w:bidi="fa-IR"/>
                  </w:rPr>
                  <m:t>۹۲</m:t>
                </m:r>
              </m:oMath>
            </m:oMathPara>
          </w:p>
        </w:tc>
      </w:tr>
      <w:tr w:rsidR="0034637B" w:rsidRPr="00920A1B" w14:paraId="4376BD14" w14:textId="73AEA60B" w:rsidTr="0034637B">
        <w:tc>
          <w:tcPr>
            <w:tcW w:w="3104" w:type="dxa"/>
          </w:tcPr>
          <w:p w14:paraId="2F311E91" w14:textId="7F216B3F" w:rsidR="0034637B" w:rsidRPr="00920A1B" w:rsidRDefault="0034637B" w:rsidP="00802989">
            <w:pPr>
              <w:spacing w:line="240" w:lineRule="auto"/>
              <w:jc w:val="center"/>
              <w:rPr>
                <w:rtl/>
                <w:lang w:bidi="fa-IR"/>
              </w:rPr>
            </w:pPr>
            <w:r w:rsidRPr="00920A1B">
              <w:rPr>
                <w:rFonts w:hint="cs"/>
                <w:rtl/>
              </w:rPr>
              <w:t>اتانول</w:t>
            </w:r>
          </w:p>
        </w:tc>
        <w:tc>
          <w:tcPr>
            <w:tcW w:w="1248" w:type="dxa"/>
          </w:tcPr>
          <w:p w14:paraId="0A6E5EB8" w14:textId="607A3EB4" w:rsidR="0034637B" w:rsidRPr="0034637B" w:rsidRDefault="0034637B" w:rsidP="0034637B">
            <w:pPr>
              <w:spacing w:line="240" w:lineRule="auto"/>
              <w:jc w:val="center"/>
              <w:rPr>
                <w:rFonts w:ascii="Cambria Math" w:hAnsi="Cambria Math"/>
                <w:rtl/>
                <w:oMath/>
              </w:rPr>
            </w:pPr>
            <m:oMathPara>
              <m:oMath>
                <m:r>
                  <w:rPr>
                    <w:rFonts w:ascii="Cambria Math" w:hAnsi="Cambria Math"/>
                    <w:rtl/>
                    <w:lang w:bidi="fa-IR"/>
                  </w:rPr>
                  <m:t>۲۰/۰</m:t>
                </m:r>
              </m:oMath>
            </m:oMathPara>
          </w:p>
        </w:tc>
        <w:tc>
          <w:tcPr>
            <w:tcW w:w="1317" w:type="dxa"/>
          </w:tcPr>
          <w:p w14:paraId="17C1FB79" w14:textId="263DBFF9" w:rsidR="0034637B" w:rsidRPr="0034637B" w:rsidRDefault="0034637B" w:rsidP="0034637B">
            <w:pPr>
              <w:spacing w:line="240" w:lineRule="auto"/>
              <w:jc w:val="center"/>
              <w:rPr>
                <w:rFonts w:ascii="Cambria Math" w:hAnsi="Cambria Math"/>
                <w:oMath/>
              </w:rPr>
            </w:pPr>
            <m:oMathPara>
              <m:oMath>
                <m:r>
                  <w:rPr>
                    <w:rFonts w:ascii="Cambria Math" w:hAnsi="Cambria Math"/>
                    <w:rtl/>
                    <w:lang w:bidi="fa-IR"/>
                  </w:rPr>
                  <m:t>۱/۰۰۰</m:t>
                </m:r>
              </m:oMath>
            </m:oMathPara>
          </w:p>
        </w:tc>
        <w:tc>
          <w:tcPr>
            <w:tcW w:w="1203" w:type="dxa"/>
          </w:tcPr>
          <w:p w14:paraId="47347B9B" w14:textId="0BCF1100" w:rsidR="0034637B" w:rsidRPr="0034637B" w:rsidRDefault="0034637B" w:rsidP="0034637B">
            <w:pPr>
              <w:spacing w:line="240" w:lineRule="auto"/>
              <w:jc w:val="center"/>
              <w:rPr>
                <w:rFonts w:ascii="Cambria Math" w:hAnsi="Cambria Math"/>
                <w:rtl/>
                <w:oMath/>
              </w:rPr>
            </w:pPr>
            <m:oMathPara>
              <m:oMath>
                <m:r>
                  <w:rPr>
                    <w:rFonts w:ascii="Cambria Math" w:hAnsi="Cambria Math"/>
                    <w:rtl/>
                    <w:lang w:bidi="fa-IR"/>
                  </w:rPr>
                  <m:t>۱۷/۶</m:t>
                </m:r>
              </m:oMath>
            </m:oMathPara>
          </w:p>
        </w:tc>
        <w:tc>
          <w:tcPr>
            <w:tcW w:w="1207" w:type="dxa"/>
          </w:tcPr>
          <w:p w14:paraId="73CD6CA8" w14:textId="26D6C9D4" w:rsidR="0034637B" w:rsidRPr="0034637B" w:rsidRDefault="0034637B" w:rsidP="0034637B">
            <w:pPr>
              <w:spacing w:line="240" w:lineRule="auto"/>
              <w:jc w:val="center"/>
              <w:rPr>
                <w:rFonts w:ascii="Cambria Math" w:hAnsi="Cambria Math"/>
                <w:oMath/>
              </w:rPr>
            </w:pPr>
            <m:oMathPara>
              <m:oMath>
                <m:r>
                  <w:rPr>
                    <w:rFonts w:ascii="Cambria Math" w:hAnsi="Cambria Math"/>
                    <w:rtl/>
                    <w:lang w:bidi="fa-IR"/>
                  </w:rPr>
                  <m:t>۱/۱۲۹</m:t>
                </m:r>
              </m:oMath>
            </m:oMathPara>
          </w:p>
        </w:tc>
        <w:tc>
          <w:tcPr>
            <w:tcW w:w="1325" w:type="dxa"/>
          </w:tcPr>
          <w:p w14:paraId="0E24F626" w14:textId="1F591755" w:rsidR="0034637B" w:rsidRPr="0034637B" w:rsidRDefault="0034637B" w:rsidP="0034637B">
            <w:pPr>
              <w:spacing w:line="240" w:lineRule="auto"/>
              <w:jc w:val="center"/>
              <w:rPr>
                <w:rFonts w:ascii="Cambria Math" w:hAnsi="Cambria Math"/>
                <w:rtl/>
                <w:oMath/>
              </w:rPr>
            </w:pPr>
            <m:oMathPara>
              <m:oMath>
                <m:r>
                  <w:rPr>
                    <w:rFonts w:ascii="Cambria Math" w:hAnsi="Cambria Math" w:cs="Times New Roman" w:hint="cs"/>
                    <w:rtl/>
                    <w:lang w:bidi="fa-IR"/>
                  </w:rPr>
                  <m:t>-</m:t>
                </m:r>
                <m:r>
                  <w:rPr>
                    <w:rFonts w:ascii="Cambria Math" w:hAnsi="Cambria Math" w:hint="cs"/>
                    <w:rtl/>
                    <w:lang w:bidi="fa-IR"/>
                  </w:rPr>
                  <m:t>۰</m:t>
                </m:r>
                <m:r>
                  <w:rPr>
                    <w:rFonts w:ascii="Cambria Math" w:hAnsi="Cambria Math"/>
                    <w:rtl/>
                    <w:lang w:bidi="fa-IR"/>
                  </w:rPr>
                  <m:t>/</m:t>
                </m:r>
                <m:r>
                  <w:rPr>
                    <w:rFonts w:ascii="Cambria Math" w:hAnsi="Cambria Math" w:hint="cs"/>
                    <w:rtl/>
                    <w:lang w:bidi="fa-IR"/>
                  </w:rPr>
                  <m:t>۳۱</m:t>
                </m:r>
              </m:oMath>
            </m:oMathPara>
          </w:p>
        </w:tc>
      </w:tr>
      <w:tr w:rsidR="0034637B" w:rsidRPr="00920A1B" w14:paraId="6BA9C5E8" w14:textId="3B03D6EA" w:rsidTr="0034637B">
        <w:tc>
          <w:tcPr>
            <w:tcW w:w="3104" w:type="dxa"/>
          </w:tcPr>
          <w:p w14:paraId="3D4084F4" w14:textId="77777777" w:rsidR="0034637B" w:rsidRPr="00920A1B" w:rsidRDefault="0034637B" w:rsidP="00802989">
            <w:pPr>
              <w:spacing w:line="240" w:lineRule="auto"/>
              <w:jc w:val="center"/>
              <w:rPr>
                <w:rtl/>
              </w:rPr>
            </w:pPr>
            <w:r w:rsidRPr="00920A1B">
              <w:rPr>
                <w:rFonts w:hint="cs"/>
                <w:rtl/>
              </w:rPr>
              <w:t>دی متیل فرم‌آمید (</w:t>
            </w:r>
            <w:r w:rsidRPr="00920A1B">
              <w:t>DMF</w:t>
            </w:r>
            <w:r w:rsidRPr="00920A1B">
              <w:rPr>
                <w:rFonts w:hint="cs"/>
                <w:rtl/>
                <w:lang w:bidi="fa-IR"/>
              </w:rPr>
              <w:t>)</w:t>
            </w:r>
          </w:p>
        </w:tc>
        <w:tc>
          <w:tcPr>
            <w:tcW w:w="1248" w:type="dxa"/>
          </w:tcPr>
          <w:p w14:paraId="6F395290" w14:textId="46CF0941" w:rsidR="0034637B" w:rsidRPr="0034637B" w:rsidRDefault="0034637B" w:rsidP="0034637B">
            <w:pPr>
              <w:spacing w:line="240" w:lineRule="auto"/>
              <w:jc w:val="center"/>
              <w:rPr>
                <w:rFonts w:ascii="Cambria Math" w:hAnsi="Cambria Math"/>
                <w:rtl/>
                <w:oMath/>
              </w:rPr>
            </w:pPr>
            <m:oMathPara>
              <m:oMath>
                <m:r>
                  <w:rPr>
                    <w:rFonts w:ascii="Cambria Math" w:hAnsi="Cambria Math"/>
                    <w:rtl/>
                    <w:lang w:bidi="fa-IR"/>
                  </w:rPr>
                  <m:t>۱۷/۷</m:t>
                </m:r>
              </m:oMath>
            </m:oMathPara>
          </w:p>
        </w:tc>
        <w:tc>
          <w:tcPr>
            <w:tcW w:w="1317" w:type="dxa"/>
          </w:tcPr>
          <w:p w14:paraId="2F042009" w14:textId="7796ACCC" w:rsidR="0034637B" w:rsidRPr="0034637B" w:rsidRDefault="0034637B" w:rsidP="0034637B">
            <w:pPr>
              <w:spacing w:line="240" w:lineRule="auto"/>
              <w:jc w:val="center"/>
              <w:rPr>
                <w:rFonts w:ascii="Cambria Math" w:hAnsi="Cambria Math"/>
                <w:oMath/>
              </w:rPr>
            </w:pPr>
            <m:oMathPara>
              <m:oMath>
                <m:r>
                  <w:rPr>
                    <w:rFonts w:ascii="Cambria Math" w:hAnsi="Cambria Math"/>
                    <w:rtl/>
                    <w:lang w:bidi="fa-IR"/>
                  </w:rPr>
                  <m:t>۱/۰۳۳</m:t>
                </m:r>
              </m:oMath>
            </m:oMathPara>
          </w:p>
        </w:tc>
        <w:tc>
          <w:tcPr>
            <w:tcW w:w="1203" w:type="dxa"/>
          </w:tcPr>
          <w:p w14:paraId="05215AEC" w14:textId="690437AC" w:rsidR="0034637B" w:rsidRPr="0034637B" w:rsidRDefault="0034637B" w:rsidP="0034637B">
            <w:pPr>
              <w:spacing w:line="240" w:lineRule="auto"/>
              <w:jc w:val="center"/>
              <w:rPr>
                <w:rFonts w:ascii="Cambria Math" w:hAnsi="Cambria Math"/>
                <w:rtl/>
                <w:oMath/>
              </w:rPr>
            </w:pPr>
            <m:oMathPara>
              <m:oMath>
                <m:r>
                  <w:rPr>
                    <w:rFonts w:ascii="Cambria Math" w:hAnsi="Cambria Math"/>
                    <w:rtl/>
                    <w:lang w:bidi="fa-IR"/>
                  </w:rPr>
                  <m:t>۱۶/۲</m:t>
                </m:r>
              </m:oMath>
            </m:oMathPara>
          </w:p>
        </w:tc>
        <w:tc>
          <w:tcPr>
            <w:tcW w:w="1207" w:type="dxa"/>
          </w:tcPr>
          <w:p w14:paraId="49FBA7E3" w14:textId="4E97A7A4" w:rsidR="0034637B" w:rsidRPr="0034637B" w:rsidRDefault="0034637B" w:rsidP="0034637B">
            <w:pPr>
              <w:spacing w:line="240" w:lineRule="auto"/>
              <w:jc w:val="center"/>
              <w:rPr>
                <w:rFonts w:ascii="Cambria Math" w:hAnsi="Cambria Math"/>
                <w:oMath/>
              </w:rPr>
            </w:pPr>
            <m:oMathPara>
              <m:oMath>
                <m:r>
                  <w:rPr>
                    <w:rFonts w:ascii="Cambria Math" w:hAnsi="Cambria Math"/>
                    <w:rtl/>
                    <w:lang w:bidi="fa-IR"/>
                  </w:rPr>
                  <m:t>۱/۰۳۴</m:t>
                </m:r>
              </m:oMath>
            </m:oMathPara>
          </w:p>
        </w:tc>
        <w:tc>
          <w:tcPr>
            <w:tcW w:w="1325" w:type="dxa"/>
          </w:tcPr>
          <w:p w14:paraId="1D5890F2" w14:textId="4C545A9E" w:rsidR="0034637B" w:rsidRPr="0034637B" w:rsidRDefault="0034637B" w:rsidP="0034637B">
            <w:pPr>
              <w:spacing w:line="240" w:lineRule="auto"/>
              <w:jc w:val="center"/>
              <w:rPr>
                <w:rFonts w:ascii="Cambria Math" w:hAnsi="Cambria Math"/>
                <w:rtl/>
                <w:oMath/>
              </w:rPr>
            </w:pPr>
            <m:oMathPara>
              <m:oMath>
                <m:r>
                  <w:rPr>
                    <w:rFonts w:ascii="Cambria Math" w:hAnsi="Cambria Math" w:cs="Times New Roman" w:hint="cs"/>
                    <w:rtl/>
                    <w:lang w:bidi="fa-IR"/>
                  </w:rPr>
                  <m:t>-</m:t>
                </m:r>
                <m:r>
                  <w:rPr>
                    <w:rFonts w:ascii="Cambria Math" w:hAnsi="Cambria Math" w:hint="cs"/>
                    <w:rtl/>
                    <w:lang w:bidi="fa-IR"/>
                  </w:rPr>
                  <m:t>۱</m:t>
                </m:r>
                <m:r>
                  <w:rPr>
                    <w:rFonts w:ascii="Cambria Math" w:hAnsi="Cambria Math"/>
                    <w:rtl/>
                    <w:lang w:bidi="fa-IR"/>
                  </w:rPr>
                  <m:t>/</m:t>
                </m:r>
                <m:r>
                  <w:rPr>
                    <w:rFonts w:ascii="Cambria Math" w:hAnsi="Cambria Math" w:hint="cs"/>
                    <w:rtl/>
                    <w:lang w:bidi="fa-IR"/>
                  </w:rPr>
                  <m:t>۰۱</m:t>
                </m:r>
              </m:oMath>
            </m:oMathPara>
          </w:p>
        </w:tc>
      </w:tr>
      <w:tr w:rsidR="0034637B" w:rsidRPr="00920A1B" w14:paraId="306564B9" w14:textId="69BD67C2" w:rsidTr="0034637B">
        <w:tc>
          <w:tcPr>
            <w:tcW w:w="3104" w:type="dxa"/>
          </w:tcPr>
          <w:p w14:paraId="6B1A3BA2" w14:textId="77777777" w:rsidR="0034637B" w:rsidRPr="00920A1B" w:rsidRDefault="0034637B" w:rsidP="00802989">
            <w:pPr>
              <w:spacing w:line="240" w:lineRule="auto"/>
              <w:jc w:val="center"/>
              <w:rPr>
                <w:rtl/>
                <w:lang w:bidi="fa-IR"/>
              </w:rPr>
            </w:pPr>
            <w:r w:rsidRPr="00920A1B">
              <w:rPr>
                <w:rFonts w:hint="cs"/>
                <w:rtl/>
              </w:rPr>
              <w:t>آب (</w:t>
            </w:r>
            <w:r w:rsidRPr="00920A1B">
              <w:t>Purified Water</w:t>
            </w:r>
            <w:r w:rsidRPr="00920A1B">
              <w:rPr>
                <w:rFonts w:hint="cs"/>
                <w:rtl/>
                <w:lang w:bidi="fa-IR"/>
              </w:rPr>
              <w:t>)</w:t>
            </w:r>
          </w:p>
        </w:tc>
        <w:tc>
          <w:tcPr>
            <w:tcW w:w="1248" w:type="dxa"/>
          </w:tcPr>
          <w:p w14:paraId="686E947C" w14:textId="3EBB4334"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۲۴/۳</m:t>
                </m:r>
              </m:oMath>
            </m:oMathPara>
          </w:p>
        </w:tc>
        <w:tc>
          <w:tcPr>
            <w:tcW w:w="1317" w:type="dxa"/>
          </w:tcPr>
          <w:p w14:paraId="5F7AD86C" w14:textId="7E7C7DC0"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۰/۹۹۹</m:t>
                </m:r>
              </m:oMath>
            </m:oMathPara>
          </w:p>
        </w:tc>
        <w:tc>
          <w:tcPr>
            <w:tcW w:w="1203" w:type="dxa"/>
          </w:tcPr>
          <w:p w14:paraId="754342C5" w14:textId="28E22A1C"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۱۵/۶</m:t>
                </m:r>
              </m:oMath>
            </m:oMathPara>
          </w:p>
        </w:tc>
        <w:tc>
          <w:tcPr>
            <w:tcW w:w="1207" w:type="dxa"/>
          </w:tcPr>
          <w:p w14:paraId="6C024F57" w14:textId="5D5160A7"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۲/۵۸۶</m:t>
                </m:r>
              </m:oMath>
            </m:oMathPara>
          </w:p>
        </w:tc>
        <w:tc>
          <w:tcPr>
            <w:tcW w:w="1325" w:type="dxa"/>
          </w:tcPr>
          <w:p w14:paraId="22426122" w14:textId="12904E40"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cs="Times New Roman" w:hint="cs"/>
                    <w:rtl/>
                    <w:lang w:bidi="fa-IR"/>
                  </w:rPr>
                  <m:t>-</m:t>
                </m:r>
                <m:r>
                  <w:rPr>
                    <w:rFonts w:ascii="Cambria Math" w:hAnsi="Cambria Math" w:hint="cs"/>
                    <w:rtl/>
                    <w:lang w:bidi="fa-IR"/>
                  </w:rPr>
                  <m:t>۰</m:t>
                </m:r>
                <m:r>
                  <w:rPr>
                    <w:rFonts w:ascii="Cambria Math" w:hAnsi="Cambria Math"/>
                    <w:rtl/>
                    <w:lang w:bidi="fa-IR"/>
                  </w:rPr>
                  <m:t>/</m:t>
                </m:r>
                <m:r>
                  <w:rPr>
                    <w:rFonts w:ascii="Cambria Math" w:hAnsi="Cambria Math" w:hint="cs"/>
                    <w:rtl/>
                    <w:lang w:bidi="fa-IR"/>
                  </w:rPr>
                  <m:t>۵</m:t>
                </m:r>
              </m:oMath>
            </m:oMathPara>
          </w:p>
        </w:tc>
      </w:tr>
      <w:tr w:rsidR="0034637B" w:rsidRPr="00920A1B" w14:paraId="7A82CDCD" w14:textId="67951F27" w:rsidTr="0034637B">
        <w:tc>
          <w:tcPr>
            <w:tcW w:w="3104" w:type="dxa"/>
          </w:tcPr>
          <w:p w14:paraId="3CD5C913" w14:textId="77777777" w:rsidR="0034637B" w:rsidRPr="00920A1B" w:rsidRDefault="0034637B" w:rsidP="00802989">
            <w:pPr>
              <w:spacing w:line="240" w:lineRule="auto"/>
              <w:jc w:val="center"/>
              <w:rPr>
                <w:rtl/>
                <w:lang w:bidi="fa-IR"/>
              </w:rPr>
            </w:pPr>
            <w:r w:rsidRPr="00920A1B">
              <w:rPr>
                <w:rFonts w:hint="cs"/>
                <w:rtl/>
                <w:lang w:bidi="fa-IR"/>
              </w:rPr>
              <w:t>دی متیل سولفوکساید/1-بوتانول 70/30</w:t>
            </w:r>
          </w:p>
        </w:tc>
        <w:tc>
          <w:tcPr>
            <w:tcW w:w="1248" w:type="dxa"/>
          </w:tcPr>
          <w:p w14:paraId="708FBCC2" w14:textId="132BCE33"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۱۴/۵</m:t>
                </m:r>
              </m:oMath>
            </m:oMathPara>
          </w:p>
        </w:tc>
        <w:tc>
          <w:tcPr>
            <w:tcW w:w="1317" w:type="dxa"/>
          </w:tcPr>
          <w:p w14:paraId="166755DC" w14:textId="0C469630"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۱/۰۲۱</m:t>
                </m:r>
              </m:oMath>
            </m:oMathPara>
          </w:p>
        </w:tc>
        <w:tc>
          <w:tcPr>
            <w:tcW w:w="1203" w:type="dxa"/>
          </w:tcPr>
          <w:p w14:paraId="55495D08" w14:textId="0E042CD9"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۱۵/۴</m:t>
                </m:r>
              </m:oMath>
            </m:oMathPara>
          </w:p>
        </w:tc>
        <w:tc>
          <w:tcPr>
            <w:tcW w:w="1207" w:type="dxa"/>
          </w:tcPr>
          <w:p w14:paraId="40402F3B" w14:textId="1CFCD0D4"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۰/۹۹۹</m:t>
                </m:r>
              </m:oMath>
            </m:oMathPara>
          </w:p>
        </w:tc>
        <w:tc>
          <w:tcPr>
            <w:tcW w:w="1325" w:type="dxa"/>
          </w:tcPr>
          <w:p w14:paraId="5ED91826" w14:textId="2CC4B455"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cs="Times New Roman" w:hint="cs"/>
                    <w:rtl/>
                    <w:lang w:bidi="fa-IR"/>
                  </w:rPr>
                  <m:t>-</m:t>
                </m:r>
                <m:r>
                  <w:rPr>
                    <w:rFonts w:ascii="Cambria Math" w:hAnsi="Cambria Math" w:hint="cs"/>
                    <w:rtl/>
                    <w:lang w:bidi="fa-IR"/>
                  </w:rPr>
                  <m:t>۰</m:t>
                </m:r>
                <m:r>
                  <w:rPr>
                    <w:rFonts w:ascii="Cambria Math" w:hAnsi="Cambria Math"/>
                    <w:rtl/>
                    <w:lang w:bidi="fa-IR"/>
                  </w:rPr>
                  <m:t>/</m:t>
                </m:r>
                <m:r>
                  <w:rPr>
                    <w:rFonts w:ascii="Cambria Math" w:hAnsi="Cambria Math" w:hint="cs"/>
                    <w:rtl/>
                    <w:lang w:bidi="fa-IR"/>
                  </w:rPr>
                  <m:t>۶۸</m:t>
                </m:r>
              </m:oMath>
            </m:oMathPara>
          </w:p>
        </w:tc>
      </w:tr>
      <w:tr w:rsidR="0034637B" w:rsidRPr="00920A1B" w14:paraId="09EB7B86" w14:textId="498042BF" w:rsidTr="0034637B">
        <w:tc>
          <w:tcPr>
            <w:tcW w:w="3104" w:type="dxa"/>
          </w:tcPr>
          <w:p w14:paraId="071E1FC5" w14:textId="77777777" w:rsidR="0034637B" w:rsidRPr="00920A1B" w:rsidRDefault="0034637B" w:rsidP="00802989">
            <w:pPr>
              <w:spacing w:line="240" w:lineRule="auto"/>
              <w:jc w:val="center"/>
              <w:rPr>
                <w:rtl/>
              </w:rPr>
            </w:pPr>
            <w:r w:rsidRPr="00920A1B">
              <w:rPr>
                <w:rFonts w:hint="cs"/>
                <w:rtl/>
              </w:rPr>
              <w:t>متانول</w:t>
            </w:r>
          </w:p>
        </w:tc>
        <w:tc>
          <w:tcPr>
            <w:tcW w:w="1248" w:type="dxa"/>
          </w:tcPr>
          <w:p w14:paraId="29B58A6E" w14:textId="6B831136"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۲۲/۹</m:t>
                </m:r>
              </m:oMath>
            </m:oMathPara>
          </w:p>
        </w:tc>
        <w:tc>
          <w:tcPr>
            <w:tcW w:w="1317" w:type="dxa"/>
          </w:tcPr>
          <w:p w14:paraId="0F8784C1" w14:textId="6D50B9A8"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۰/۸۳۶</m:t>
                </m:r>
              </m:oMath>
            </m:oMathPara>
          </w:p>
        </w:tc>
        <w:tc>
          <w:tcPr>
            <w:tcW w:w="1203" w:type="dxa"/>
          </w:tcPr>
          <w:p w14:paraId="348C6AD7" w14:textId="122EBC72"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۱۳/۳</m:t>
                </m:r>
              </m:oMath>
            </m:oMathPara>
          </w:p>
        </w:tc>
        <w:tc>
          <w:tcPr>
            <w:tcW w:w="1207" w:type="dxa"/>
          </w:tcPr>
          <w:p w14:paraId="0F622E19" w14:textId="6F72BADD"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۱/۱۲۷</m:t>
                </m:r>
              </m:oMath>
            </m:oMathPara>
          </w:p>
        </w:tc>
        <w:tc>
          <w:tcPr>
            <w:tcW w:w="1325" w:type="dxa"/>
          </w:tcPr>
          <w:p w14:paraId="588D642A" w14:textId="4C2AEF0F"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cs="Times New Roman" w:hint="cs"/>
                    <w:rtl/>
                    <w:lang w:bidi="fa-IR"/>
                  </w:rPr>
                  <m:t>-</m:t>
                </m:r>
                <m:r>
                  <w:rPr>
                    <w:rFonts w:ascii="Cambria Math" w:hAnsi="Cambria Math" w:hint="cs"/>
                    <w:rtl/>
                    <w:lang w:bidi="fa-IR"/>
                  </w:rPr>
                  <m:t>۰</m:t>
                </m:r>
                <m:r>
                  <w:rPr>
                    <w:rFonts w:ascii="Cambria Math" w:hAnsi="Cambria Math"/>
                    <w:rtl/>
                    <w:lang w:bidi="fa-IR"/>
                  </w:rPr>
                  <m:t>/</m:t>
                </m:r>
                <m:r>
                  <w:rPr>
                    <w:rFonts w:ascii="Cambria Math" w:hAnsi="Cambria Math" w:hint="cs"/>
                    <w:rtl/>
                    <w:lang w:bidi="fa-IR"/>
                  </w:rPr>
                  <m:t>۵</m:t>
                </m:r>
              </m:oMath>
            </m:oMathPara>
          </w:p>
        </w:tc>
      </w:tr>
      <w:tr w:rsidR="0034637B" w:rsidRPr="00920A1B" w14:paraId="389C32FA" w14:textId="434883BD" w:rsidTr="0034637B">
        <w:tc>
          <w:tcPr>
            <w:tcW w:w="3104" w:type="dxa"/>
          </w:tcPr>
          <w:p w14:paraId="29EE66BF" w14:textId="77777777" w:rsidR="0034637B" w:rsidRPr="00920A1B" w:rsidRDefault="0034637B" w:rsidP="00802989">
            <w:pPr>
              <w:spacing w:line="240" w:lineRule="auto"/>
              <w:jc w:val="center"/>
              <w:rPr>
                <w:rtl/>
                <w:lang w:bidi="fa-IR"/>
              </w:rPr>
            </w:pPr>
            <w:r w:rsidRPr="00920A1B">
              <w:rPr>
                <w:rFonts w:hint="cs"/>
                <w:rtl/>
              </w:rPr>
              <w:t>دی کلرومتان</w:t>
            </w:r>
          </w:p>
        </w:tc>
        <w:tc>
          <w:tcPr>
            <w:tcW w:w="1248" w:type="dxa"/>
          </w:tcPr>
          <w:p w14:paraId="39E88787" w14:textId="7DFCC9DB"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۱۰/۷</m:t>
                </m:r>
              </m:oMath>
            </m:oMathPara>
          </w:p>
        </w:tc>
        <w:tc>
          <w:tcPr>
            <w:tcW w:w="1317" w:type="dxa"/>
          </w:tcPr>
          <w:p w14:paraId="610A35C6" w14:textId="4735D0BB"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۱/۴۲۰</m:t>
                </m:r>
              </m:oMath>
            </m:oMathPara>
          </w:p>
        </w:tc>
        <w:tc>
          <w:tcPr>
            <w:tcW w:w="1203" w:type="dxa"/>
          </w:tcPr>
          <w:p w14:paraId="28A40D3A" w14:textId="60355659"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۱۱/۹</m:t>
                </m:r>
              </m:oMath>
            </m:oMathPara>
          </w:p>
        </w:tc>
        <w:tc>
          <w:tcPr>
            <w:tcW w:w="1207" w:type="dxa"/>
          </w:tcPr>
          <w:p w14:paraId="43C5FF9A" w14:textId="6C23937F"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۱/۸۱۹</m:t>
                </m:r>
              </m:oMath>
            </m:oMathPara>
          </w:p>
        </w:tc>
        <w:tc>
          <w:tcPr>
            <w:tcW w:w="1325" w:type="dxa"/>
          </w:tcPr>
          <w:p w14:paraId="4FF2B364" w14:textId="0EC13599"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۱/۲۵</m:t>
                </m:r>
              </m:oMath>
            </m:oMathPara>
          </w:p>
        </w:tc>
      </w:tr>
      <w:tr w:rsidR="0034637B" w:rsidRPr="00920A1B" w14:paraId="26DC5D88" w14:textId="2CD8D2FA" w:rsidTr="0034637B">
        <w:tc>
          <w:tcPr>
            <w:tcW w:w="3104" w:type="dxa"/>
          </w:tcPr>
          <w:p w14:paraId="5B5C708B" w14:textId="77777777" w:rsidR="0034637B" w:rsidRPr="00920A1B" w:rsidRDefault="0034637B" w:rsidP="00802989">
            <w:pPr>
              <w:spacing w:line="240" w:lineRule="auto"/>
              <w:jc w:val="center"/>
            </w:pPr>
            <w:r w:rsidRPr="00920A1B">
              <w:rPr>
                <w:rFonts w:hint="cs"/>
                <w:rtl/>
              </w:rPr>
              <w:t>کلروفرم</w:t>
            </w:r>
          </w:p>
        </w:tc>
        <w:tc>
          <w:tcPr>
            <w:tcW w:w="1248" w:type="dxa"/>
          </w:tcPr>
          <w:p w14:paraId="04566888" w14:textId="06CB3ED7"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۸/۳</m:t>
                </m:r>
              </m:oMath>
            </m:oMathPara>
          </w:p>
        </w:tc>
        <w:tc>
          <w:tcPr>
            <w:tcW w:w="1317" w:type="dxa"/>
          </w:tcPr>
          <w:p w14:paraId="13842B6F" w14:textId="48712128"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۱/۶۱۹</m:t>
                </m:r>
              </m:oMath>
            </m:oMathPara>
          </w:p>
        </w:tc>
        <w:tc>
          <w:tcPr>
            <w:tcW w:w="1203" w:type="dxa"/>
          </w:tcPr>
          <w:p w14:paraId="01F4C954" w14:textId="41B21501"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۹/۰</m:t>
                </m:r>
              </m:oMath>
            </m:oMathPara>
          </w:p>
        </w:tc>
        <w:tc>
          <w:tcPr>
            <w:tcW w:w="1207" w:type="dxa"/>
          </w:tcPr>
          <w:p w14:paraId="73012AF6" w14:textId="151B8556"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۲/۲۲۵</m:t>
                </m:r>
              </m:oMath>
            </m:oMathPara>
          </w:p>
        </w:tc>
        <w:tc>
          <w:tcPr>
            <w:tcW w:w="1325" w:type="dxa"/>
          </w:tcPr>
          <w:p w14:paraId="15229DE2" w14:textId="5D287F2A"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۱/۹۷</m:t>
                </m:r>
              </m:oMath>
            </m:oMathPara>
          </w:p>
        </w:tc>
      </w:tr>
      <w:tr w:rsidR="0034637B" w:rsidRPr="00920A1B" w14:paraId="7112EFE6" w14:textId="6C0FB181" w:rsidTr="0034637B">
        <w:trPr>
          <w:trHeight w:val="480"/>
        </w:trPr>
        <w:tc>
          <w:tcPr>
            <w:tcW w:w="3104" w:type="dxa"/>
          </w:tcPr>
          <w:p w14:paraId="6EFCDEDB" w14:textId="77777777" w:rsidR="0034637B" w:rsidRPr="00920A1B" w:rsidRDefault="0034637B" w:rsidP="00802989">
            <w:pPr>
              <w:spacing w:line="240" w:lineRule="auto"/>
              <w:jc w:val="center"/>
            </w:pPr>
            <w:r w:rsidRPr="00920A1B">
              <w:t>N</w:t>
            </w:r>
            <w:r w:rsidRPr="00920A1B">
              <w:rPr>
                <w:rFonts w:hint="cs"/>
                <w:rtl/>
              </w:rPr>
              <w:t>-متیل-2-پیرولیدون (</w:t>
            </w:r>
            <w:r w:rsidRPr="00920A1B">
              <w:t>NMP</w:t>
            </w:r>
            <w:r w:rsidRPr="00920A1B">
              <w:rPr>
                <w:rFonts w:hint="cs"/>
                <w:rtl/>
                <w:lang w:bidi="fa-IR"/>
              </w:rPr>
              <w:t>)</w:t>
            </w:r>
          </w:p>
        </w:tc>
        <w:tc>
          <w:tcPr>
            <w:tcW w:w="1248" w:type="dxa"/>
          </w:tcPr>
          <w:p w14:paraId="75FE6E18" w14:textId="13FD99AA"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۸/۶</m:t>
                </m:r>
              </m:oMath>
            </m:oMathPara>
          </w:p>
        </w:tc>
        <w:tc>
          <w:tcPr>
            <w:tcW w:w="1317" w:type="dxa"/>
          </w:tcPr>
          <w:p w14:paraId="4ACB1016" w14:textId="3438DA8A"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۱/۲۴۶</m:t>
                </m:r>
              </m:oMath>
            </m:oMathPara>
          </w:p>
        </w:tc>
        <w:tc>
          <w:tcPr>
            <w:tcW w:w="1203" w:type="dxa"/>
          </w:tcPr>
          <w:p w14:paraId="3CD27658" w14:textId="10F6A303"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۷/۸</m:t>
                </m:r>
              </m:oMath>
            </m:oMathPara>
          </w:p>
        </w:tc>
        <w:tc>
          <w:tcPr>
            <w:tcW w:w="1207" w:type="dxa"/>
          </w:tcPr>
          <w:p w14:paraId="60A3B9AA" w14:textId="6A7E5355"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۱/۴۶۶</m:t>
                </m:r>
              </m:oMath>
            </m:oMathPara>
          </w:p>
        </w:tc>
        <w:tc>
          <w:tcPr>
            <w:tcW w:w="1325" w:type="dxa"/>
          </w:tcPr>
          <w:p w14:paraId="311989DD" w14:textId="1169BCC3" w:rsidR="0034637B" w:rsidRPr="0034637B" w:rsidRDefault="0034637B" w:rsidP="0034637B">
            <w:pPr>
              <w:bidi w:val="0"/>
              <w:spacing w:line="240" w:lineRule="auto"/>
              <w:jc w:val="center"/>
              <w:rPr>
                <w:rFonts w:ascii="Cambria Math" w:hAnsi="Cambria Math"/>
                <w:oMath/>
              </w:rPr>
            </w:pPr>
            <m:oMathPara>
              <m:oMath>
                <m:r>
                  <w:rPr>
                    <w:rFonts w:ascii="Cambria Math" w:hAnsi="Cambria Math" w:cs="Times New Roman" w:hint="cs"/>
                    <w:rtl/>
                    <w:lang w:bidi="fa-IR"/>
                  </w:rPr>
                  <m:t>-</m:t>
                </m:r>
                <m:r>
                  <w:rPr>
                    <w:rFonts w:ascii="Cambria Math" w:hAnsi="Cambria Math" w:hint="cs"/>
                    <w:rtl/>
                    <w:lang w:bidi="fa-IR"/>
                  </w:rPr>
                  <m:t>۰</m:t>
                </m:r>
                <m:r>
                  <w:rPr>
                    <w:rFonts w:ascii="Cambria Math" w:hAnsi="Cambria Math"/>
                    <w:rtl/>
                    <w:lang w:bidi="fa-IR"/>
                  </w:rPr>
                  <m:t>/</m:t>
                </m:r>
                <m:r>
                  <w:rPr>
                    <w:rFonts w:ascii="Cambria Math" w:hAnsi="Cambria Math" w:hint="cs"/>
                    <w:rtl/>
                    <w:lang w:bidi="fa-IR"/>
                  </w:rPr>
                  <m:t>۳۸</m:t>
                </m:r>
              </m:oMath>
            </m:oMathPara>
          </w:p>
        </w:tc>
      </w:tr>
      <w:tr w:rsidR="0034637B" w:rsidRPr="00920A1B" w14:paraId="7DD26732" w14:textId="3BCAC19F" w:rsidTr="0034637B">
        <w:tc>
          <w:tcPr>
            <w:tcW w:w="3104" w:type="dxa"/>
          </w:tcPr>
          <w:p w14:paraId="7E8A33E6" w14:textId="77777777" w:rsidR="0034637B" w:rsidRPr="00920A1B" w:rsidRDefault="0034637B" w:rsidP="00802989">
            <w:pPr>
              <w:spacing w:line="240" w:lineRule="auto"/>
              <w:jc w:val="center"/>
              <w:rPr>
                <w:rtl/>
              </w:rPr>
            </w:pPr>
            <w:r w:rsidRPr="00920A1B">
              <w:rPr>
                <w:rFonts w:hint="cs"/>
                <w:rtl/>
                <w:lang w:bidi="fa-IR"/>
              </w:rPr>
              <w:t>دی متیل سولفوکساید/1-بوتانول 60/40</w:t>
            </w:r>
          </w:p>
        </w:tc>
        <w:tc>
          <w:tcPr>
            <w:tcW w:w="1248" w:type="dxa"/>
          </w:tcPr>
          <w:p w14:paraId="16F60DBF" w14:textId="34FDCCA3"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۱۰/۲</m:t>
                </m:r>
              </m:oMath>
            </m:oMathPara>
          </w:p>
        </w:tc>
        <w:tc>
          <w:tcPr>
            <w:tcW w:w="1317" w:type="dxa"/>
          </w:tcPr>
          <w:p w14:paraId="677A788F" w14:textId="2F2A4014"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۱/۰۴۲</m:t>
                </m:r>
              </m:oMath>
            </m:oMathPara>
          </w:p>
        </w:tc>
        <w:tc>
          <w:tcPr>
            <w:tcW w:w="1203" w:type="dxa"/>
          </w:tcPr>
          <w:p w14:paraId="787A105B" w14:textId="444B6DC1"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۸/۸</m:t>
                </m:r>
              </m:oMath>
            </m:oMathPara>
          </w:p>
        </w:tc>
        <w:tc>
          <w:tcPr>
            <w:tcW w:w="1207" w:type="dxa"/>
          </w:tcPr>
          <w:p w14:paraId="71C4ED42" w14:textId="4BEC23BB"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۱/۰۴۹</m:t>
                </m:r>
              </m:oMath>
            </m:oMathPara>
          </w:p>
        </w:tc>
        <w:tc>
          <w:tcPr>
            <w:tcW w:w="1325" w:type="dxa"/>
          </w:tcPr>
          <w:p w14:paraId="6C72BE89" w14:textId="17FD4B62"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cs="Times New Roman" w:hint="cs"/>
                    <w:rtl/>
                    <w:lang w:bidi="fa-IR"/>
                  </w:rPr>
                  <m:t>-</m:t>
                </m:r>
                <m:r>
                  <w:rPr>
                    <w:rFonts w:ascii="Cambria Math" w:hAnsi="Cambria Math" w:hint="cs"/>
                    <w:rtl/>
                    <w:lang w:bidi="fa-IR"/>
                  </w:rPr>
                  <m:t>۰</m:t>
                </m:r>
                <m:r>
                  <w:rPr>
                    <w:rFonts w:ascii="Cambria Math" w:hAnsi="Cambria Math"/>
                    <w:rtl/>
                    <w:lang w:bidi="fa-IR"/>
                  </w:rPr>
                  <m:t>/</m:t>
                </m:r>
                <m:r>
                  <w:rPr>
                    <w:rFonts w:ascii="Cambria Math" w:hAnsi="Cambria Math" w:hint="cs"/>
                    <w:rtl/>
                    <w:lang w:bidi="fa-IR"/>
                  </w:rPr>
                  <m:t>۴۶</m:t>
                </m:r>
              </m:oMath>
            </m:oMathPara>
          </w:p>
        </w:tc>
      </w:tr>
      <w:tr w:rsidR="0034637B" w:rsidRPr="00920A1B" w14:paraId="211BF570" w14:textId="09047C71" w:rsidTr="0034637B">
        <w:tc>
          <w:tcPr>
            <w:tcW w:w="3104" w:type="dxa"/>
          </w:tcPr>
          <w:p w14:paraId="0BCDD7FD" w14:textId="77777777" w:rsidR="0034637B" w:rsidRPr="00920A1B" w:rsidRDefault="0034637B" w:rsidP="00802989">
            <w:pPr>
              <w:spacing w:line="240" w:lineRule="auto"/>
              <w:jc w:val="center"/>
            </w:pPr>
            <w:r w:rsidRPr="00920A1B">
              <w:rPr>
                <w:rFonts w:hint="cs"/>
                <w:rtl/>
              </w:rPr>
              <w:t>استونیتریل</w:t>
            </w:r>
          </w:p>
        </w:tc>
        <w:tc>
          <w:tcPr>
            <w:tcW w:w="1248" w:type="dxa"/>
          </w:tcPr>
          <w:p w14:paraId="72E3AAE5" w14:textId="507DA4BB"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۷/۵</m:t>
                </m:r>
              </m:oMath>
            </m:oMathPara>
          </w:p>
        </w:tc>
        <w:tc>
          <w:tcPr>
            <w:tcW w:w="1317" w:type="dxa"/>
          </w:tcPr>
          <w:p w14:paraId="44BA1710" w14:textId="59E5CF77"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۱/۲۱۶</m:t>
                </m:r>
              </m:oMath>
            </m:oMathPara>
          </w:p>
        </w:tc>
        <w:tc>
          <w:tcPr>
            <w:tcW w:w="1203" w:type="dxa"/>
          </w:tcPr>
          <w:p w14:paraId="232016EB" w14:textId="33889D2D"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۶/۰</m:t>
                </m:r>
              </m:oMath>
            </m:oMathPara>
          </w:p>
        </w:tc>
        <w:tc>
          <w:tcPr>
            <w:tcW w:w="1207" w:type="dxa"/>
          </w:tcPr>
          <w:p w14:paraId="5E5B677E" w14:textId="4FAC3793"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۱/۵۷۰</m:t>
                </m:r>
              </m:oMath>
            </m:oMathPara>
          </w:p>
        </w:tc>
        <w:tc>
          <w:tcPr>
            <w:tcW w:w="1325" w:type="dxa"/>
          </w:tcPr>
          <w:p w14:paraId="0C26B978" w14:textId="5F648EEB"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۰/۰</m:t>
                </m:r>
              </m:oMath>
            </m:oMathPara>
          </w:p>
        </w:tc>
      </w:tr>
      <w:tr w:rsidR="0034637B" w:rsidRPr="00920A1B" w14:paraId="1BFA0CDA" w14:textId="44A5EFD5" w:rsidTr="0034637B">
        <w:tc>
          <w:tcPr>
            <w:tcW w:w="3104" w:type="dxa"/>
          </w:tcPr>
          <w:p w14:paraId="48A388C7" w14:textId="77777777" w:rsidR="0034637B" w:rsidRPr="00920A1B" w:rsidRDefault="0034637B" w:rsidP="00802989">
            <w:pPr>
              <w:spacing w:line="240" w:lineRule="auto"/>
              <w:jc w:val="center"/>
              <w:rPr>
                <w:rtl/>
                <w:lang w:bidi="fa-IR"/>
              </w:rPr>
            </w:pPr>
            <w:r w:rsidRPr="00920A1B">
              <w:rPr>
                <w:rFonts w:hint="cs"/>
                <w:rtl/>
              </w:rPr>
              <w:t>استون</w:t>
            </w:r>
          </w:p>
        </w:tc>
        <w:tc>
          <w:tcPr>
            <w:tcW w:w="1248" w:type="dxa"/>
          </w:tcPr>
          <w:p w14:paraId="44C311E2" w14:textId="3627AE45"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۴/۸</m:t>
                </m:r>
              </m:oMath>
            </m:oMathPara>
          </w:p>
        </w:tc>
        <w:tc>
          <w:tcPr>
            <w:tcW w:w="1317" w:type="dxa"/>
          </w:tcPr>
          <w:p w14:paraId="371AB394" w14:textId="02EFCB46"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۱/۳۵۲</m:t>
                </m:r>
              </m:oMath>
            </m:oMathPara>
          </w:p>
        </w:tc>
        <w:tc>
          <w:tcPr>
            <w:tcW w:w="1203" w:type="dxa"/>
          </w:tcPr>
          <w:p w14:paraId="0A91F1E8" w14:textId="2DD6407F"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۵/۶</m:t>
                </m:r>
              </m:oMath>
            </m:oMathPara>
          </w:p>
        </w:tc>
        <w:tc>
          <w:tcPr>
            <w:tcW w:w="1207" w:type="dxa"/>
          </w:tcPr>
          <w:p w14:paraId="185E22A1" w14:textId="16B19E87"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۱/۷۱۵</m:t>
                </m:r>
              </m:oMath>
            </m:oMathPara>
          </w:p>
        </w:tc>
        <w:tc>
          <w:tcPr>
            <w:tcW w:w="1325" w:type="dxa"/>
          </w:tcPr>
          <w:p w14:paraId="2CEEA3E9" w14:textId="309A0C10"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cs="Times New Roman" w:hint="cs"/>
                    <w:rtl/>
                    <w:lang w:bidi="fa-IR"/>
                  </w:rPr>
                  <m:t>-</m:t>
                </m:r>
                <m:r>
                  <w:rPr>
                    <w:rFonts w:ascii="Cambria Math" w:hAnsi="Cambria Math" w:hint="cs"/>
                    <w:rtl/>
                    <w:lang w:bidi="fa-IR"/>
                  </w:rPr>
                  <m:t>۰</m:t>
                </m:r>
                <m:r>
                  <w:rPr>
                    <w:rFonts w:ascii="Cambria Math" w:hAnsi="Cambria Math"/>
                    <w:rtl/>
                    <w:lang w:bidi="fa-IR"/>
                  </w:rPr>
                  <m:t>/</m:t>
                </m:r>
                <m:r>
                  <w:rPr>
                    <w:rFonts w:ascii="Cambria Math" w:hAnsi="Cambria Math" w:hint="cs"/>
                    <w:rtl/>
                    <w:lang w:bidi="fa-IR"/>
                  </w:rPr>
                  <m:t>۱</m:t>
                </m:r>
              </m:oMath>
            </m:oMathPara>
          </w:p>
        </w:tc>
      </w:tr>
      <w:tr w:rsidR="0034637B" w:rsidRPr="00920A1B" w14:paraId="04771AF0" w14:textId="5A12D9D7" w:rsidTr="0034637B">
        <w:tc>
          <w:tcPr>
            <w:tcW w:w="3104" w:type="dxa"/>
          </w:tcPr>
          <w:p w14:paraId="62CBCA2E" w14:textId="77777777" w:rsidR="0034637B" w:rsidRPr="00920A1B" w:rsidRDefault="0034637B" w:rsidP="00802989">
            <w:pPr>
              <w:spacing w:line="240" w:lineRule="auto"/>
              <w:jc w:val="center"/>
            </w:pPr>
            <w:r w:rsidRPr="00920A1B">
              <w:rPr>
                <w:rFonts w:hint="cs"/>
                <w:rtl/>
              </w:rPr>
              <w:t>دی‌اتیل اتر</w:t>
            </w:r>
          </w:p>
        </w:tc>
        <w:tc>
          <w:tcPr>
            <w:tcW w:w="1248" w:type="dxa"/>
          </w:tcPr>
          <w:p w14:paraId="3F182F63" w14:textId="0B82BFB7"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۴/۴</m:t>
                </m:r>
              </m:oMath>
            </m:oMathPara>
          </w:p>
        </w:tc>
        <w:tc>
          <w:tcPr>
            <w:tcW w:w="1317" w:type="dxa"/>
          </w:tcPr>
          <w:p w14:paraId="317DDC8D" w14:textId="7D0739D2"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۱/۷۲۱</m:t>
                </m:r>
              </m:oMath>
            </m:oMathPara>
          </w:p>
        </w:tc>
        <w:tc>
          <w:tcPr>
            <w:tcW w:w="1203" w:type="dxa"/>
          </w:tcPr>
          <w:p w14:paraId="1DDEB94A" w14:textId="1C171E3E"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۴/۹</m:t>
                </m:r>
              </m:oMath>
            </m:oMathPara>
          </w:p>
        </w:tc>
        <w:tc>
          <w:tcPr>
            <w:tcW w:w="1207" w:type="dxa"/>
          </w:tcPr>
          <w:p w14:paraId="6E03ED1B" w14:textId="3980295A"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۲/۴۷۱</m:t>
                </m:r>
              </m:oMath>
            </m:oMathPara>
          </w:p>
        </w:tc>
        <w:tc>
          <w:tcPr>
            <w:tcW w:w="1325" w:type="dxa"/>
          </w:tcPr>
          <w:p w14:paraId="203BEFCA" w14:textId="34454C02"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۰/۹</m:t>
                </m:r>
              </m:oMath>
            </m:oMathPara>
          </w:p>
        </w:tc>
      </w:tr>
      <w:tr w:rsidR="0034637B" w:rsidRPr="00920A1B" w14:paraId="66EE6498" w14:textId="366AD454" w:rsidTr="0034637B">
        <w:tc>
          <w:tcPr>
            <w:tcW w:w="3104" w:type="dxa"/>
          </w:tcPr>
          <w:p w14:paraId="68510E80" w14:textId="77777777" w:rsidR="0034637B" w:rsidRPr="00920A1B" w:rsidRDefault="0034637B" w:rsidP="00802989">
            <w:pPr>
              <w:spacing w:line="240" w:lineRule="auto"/>
              <w:jc w:val="center"/>
            </w:pPr>
            <w:r w:rsidRPr="00920A1B">
              <w:rPr>
                <w:rFonts w:hint="cs"/>
                <w:rtl/>
              </w:rPr>
              <w:t>اتیل استات</w:t>
            </w:r>
          </w:p>
        </w:tc>
        <w:tc>
          <w:tcPr>
            <w:tcW w:w="1248" w:type="dxa"/>
          </w:tcPr>
          <w:p w14:paraId="08A62FE0" w14:textId="475D4584"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۵/۵</m:t>
                </m:r>
              </m:oMath>
            </m:oMathPara>
          </w:p>
        </w:tc>
        <w:tc>
          <w:tcPr>
            <w:tcW w:w="1317" w:type="dxa"/>
          </w:tcPr>
          <w:p w14:paraId="69E4C524" w14:textId="2C62CF91"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۱/۵۰۹</m:t>
                </m:r>
              </m:oMath>
            </m:oMathPara>
          </w:p>
        </w:tc>
        <w:tc>
          <w:tcPr>
            <w:tcW w:w="1203" w:type="dxa"/>
          </w:tcPr>
          <w:p w14:paraId="6A876303" w14:textId="54A894CA"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۵/۰</m:t>
                </m:r>
              </m:oMath>
            </m:oMathPara>
          </w:p>
        </w:tc>
        <w:tc>
          <w:tcPr>
            <w:tcW w:w="1207" w:type="dxa"/>
          </w:tcPr>
          <w:p w14:paraId="11963B88" w14:textId="3C5E17D5"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۲/۰۲۳</m:t>
                </m:r>
              </m:oMath>
            </m:oMathPara>
          </w:p>
        </w:tc>
        <w:tc>
          <w:tcPr>
            <w:tcW w:w="1325" w:type="dxa"/>
          </w:tcPr>
          <w:p w14:paraId="3B6059FB" w14:textId="260FEEE8"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۰/۷</m:t>
                </m:r>
              </m:oMath>
            </m:oMathPara>
          </w:p>
        </w:tc>
      </w:tr>
      <w:tr w:rsidR="0034637B" w:rsidRPr="00920A1B" w14:paraId="14DD52E3" w14:textId="7A68C640" w:rsidTr="0034637B">
        <w:tc>
          <w:tcPr>
            <w:tcW w:w="3104" w:type="dxa"/>
          </w:tcPr>
          <w:p w14:paraId="62961ABF" w14:textId="77777777" w:rsidR="0034637B" w:rsidRPr="00920A1B" w:rsidRDefault="0034637B" w:rsidP="00802989">
            <w:pPr>
              <w:spacing w:line="240" w:lineRule="auto"/>
              <w:jc w:val="center"/>
            </w:pPr>
            <w:r w:rsidRPr="00920A1B">
              <w:rPr>
                <w:rFonts w:hint="cs"/>
                <w:rtl/>
                <w:lang w:bidi="fa-IR"/>
              </w:rPr>
              <w:t>دی متیل سولفوکساید/1-بوتانول 50/50</w:t>
            </w:r>
          </w:p>
        </w:tc>
        <w:tc>
          <w:tcPr>
            <w:tcW w:w="1248" w:type="dxa"/>
          </w:tcPr>
          <w:p w14:paraId="338CF112" w14:textId="3EBFE359"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۶/۰</m:t>
                </m:r>
              </m:oMath>
            </m:oMathPara>
          </w:p>
        </w:tc>
        <w:tc>
          <w:tcPr>
            <w:tcW w:w="1317" w:type="dxa"/>
          </w:tcPr>
          <w:p w14:paraId="2F8C4893" w14:textId="22C636DB"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۱/۰۵۸</m:t>
                </m:r>
              </m:oMath>
            </m:oMathPara>
          </w:p>
        </w:tc>
        <w:tc>
          <w:tcPr>
            <w:tcW w:w="1203" w:type="dxa"/>
          </w:tcPr>
          <w:p w14:paraId="410917A8" w14:textId="2E828C04"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۶/۵</m:t>
                </m:r>
              </m:oMath>
            </m:oMathPara>
          </w:p>
        </w:tc>
        <w:tc>
          <w:tcPr>
            <w:tcW w:w="1207" w:type="dxa"/>
          </w:tcPr>
          <w:p w14:paraId="1C15EDA1" w14:textId="43459754"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۱/۰۹۴</m:t>
                </m:r>
              </m:oMath>
            </m:oMathPara>
          </w:p>
        </w:tc>
        <w:tc>
          <w:tcPr>
            <w:tcW w:w="1325" w:type="dxa"/>
          </w:tcPr>
          <w:p w14:paraId="208A7DD0" w14:textId="171EFC53"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cs="Times New Roman" w:hint="cs"/>
                    <w:rtl/>
                    <w:lang w:bidi="fa-IR"/>
                  </w:rPr>
                  <m:t>-</m:t>
                </m:r>
                <m:r>
                  <w:rPr>
                    <w:rFonts w:ascii="Cambria Math" w:hAnsi="Cambria Math" w:hint="cs"/>
                    <w:rtl/>
                    <w:lang w:bidi="fa-IR"/>
                  </w:rPr>
                  <m:t>۰</m:t>
                </m:r>
                <m:r>
                  <w:rPr>
                    <w:rFonts w:ascii="Cambria Math" w:hAnsi="Cambria Math"/>
                    <w:rtl/>
                    <w:lang w:bidi="fa-IR"/>
                  </w:rPr>
                  <m:t>/</m:t>
                </m:r>
                <m:r>
                  <w:rPr>
                    <w:rFonts w:ascii="Cambria Math" w:hAnsi="Cambria Math" w:hint="cs"/>
                    <w:rtl/>
                    <w:lang w:bidi="fa-IR"/>
                  </w:rPr>
                  <m:t>۲۴</m:t>
                </m:r>
              </m:oMath>
            </m:oMathPara>
          </w:p>
        </w:tc>
      </w:tr>
      <w:tr w:rsidR="0034637B" w:rsidRPr="00920A1B" w14:paraId="2129ACF6" w14:textId="7C095213" w:rsidTr="0034637B">
        <w:tc>
          <w:tcPr>
            <w:tcW w:w="3104" w:type="dxa"/>
          </w:tcPr>
          <w:p w14:paraId="09C1938D" w14:textId="77777777" w:rsidR="0034637B" w:rsidRPr="00920A1B" w:rsidRDefault="0034637B" w:rsidP="00802989">
            <w:pPr>
              <w:spacing w:line="240" w:lineRule="auto"/>
              <w:jc w:val="center"/>
            </w:pPr>
            <w:r w:rsidRPr="00920A1B">
              <w:t>n</w:t>
            </w:r>
            <w:r w:rsidRPr="00920A1B">
              <w:rPr>
                <w:rFonts w:hint="cs"/>
                <w:rtl/>
                <w:lang w:bidi="fa-IR"/>
              </w:rPr>
              <w:t>-هگزان</w:t>
            </w:r>
          </w:p>
        </w:tc>
        <w:tc>
          <w:tcPr>
            <w:tcW w:w="1248" w:type="dxa"/>
          </w:tcPr>
          <w:p w14:paraId="62464DD4" w14:textId="3CFA8114"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۰/۰</m:t>
                </m:r>
              </m:oMath>
            </m:oMathPara>
          </w:p>
        </w:tc>
        <w:tc>
          <w:tcPr>
            <w:tcW w:w="1317" w:type="dxa"/>
          </w:tcPr>
          <w:p w14:paraId="3E0D93E4" w14:textId="5B0EDA51"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۱/۹۸۴</m:t>
                </m:r>
              </m:oMath>
            </m:oMathPara>
          </w:p>
        </w:tc>
        <w:tc>
          <w:tcPr>
            <w:tcW w:w="1203" w:type="dxa"/>
          </w:tcPr>
          <w:p w14:paraId="3E24B467" w14:textId="447693D3"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۰/۶</m:t>
                </m:r>
              </m:oMath>
            </m:oMathPara>
          </w:p>
        </w:tc>
        <w:tc>
          <w:tcPr>
            <w:tcW w:w="1207" w:type="dxa"/>
          </w:tcPr>
          <w:p w14:paraId="02FFC446" w14:textId="0AFD0A5D"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۲/۹۸۷</m:t>
                </m:r>
              </m:oMath>
            </m:oMathPara>
          </w:p>
        </w:tc>
        <w:tc>
          <w:tcPr>
            <w:tcW w:w="1325" w:type="dxa"/>
          </w:tcPr>
          <w:p w14:paraId="0C9EA7FA" w14:textId="5212C9D6"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۳/۹</m:t>
                </m:r>
              </m:oMath>
            </m:oMathPara>
          </w:p>
        </w:tc>
      </w:tr>
      <w:tr w:rsidR="0034637B" w:rsidRPr="00920A1B" w14:paraId="56CCF21B" w14:textId="3D9EEC13" w:rsidTr="0034637B">
        <w:tc>
          <w:tcPr>
            <w:tcW w:w="3104" w:type="dxa"/>
          </w:tcPr>
          <w:p w14:paraId="56DD0F2A" w14:textId="77777777" w:rsidR="0034637B" w:rsidRPr="00920A1B" w:rsidRDefault="0034637B" w:rsidP="00802989">
            <w:pPr>
              <w:spacing w:line="240" w:lineRule="auto"/>
              <w:jc w:val="center"/>
            </w:pPr>
            <w:r w:rsidRPr="00920A1B">
              <w:rPr>
                <w:rFonts w:hint="cs"/>
                <w:rtl/>
              </w:rPr>
              <w:t>تتراهیدروفوران (</w:t>
            </w:r>
            <w:r w:rsidRPr="00920A1B">
              <w:t>THF</w:t>
            </w:r>
            <w:r w:rsidRPr="00920A1B">
              <w:rPr>
                <w:rFonts w:hint="cs"/>
                <w:rtl/>
                <w:lang w:bidi="fa-IR"/>
              </w:rPr>
              <w:t>)</w:t>
            </w:r>
          </w:p>
        </w:tc>
        <w:tc>
          <w:tcPr>
            <w:tcW w:w="1248" w:type="dxa"/>
          </w:tcPr>
          <w:p w14:paraId="799BA821" w14:textId="6A28250F"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۰/۵</m:t>
                </m:r>
              </m:oMath>
            </m:oMathPara>
          </w:p>
        </w:tc>
        <w:tc>
          <w:tcPr>
            <w:tcW w:w="1317" w:type="dxa"/>
          </w:tcPr>
          <w:p w14:paraId="61920A53" w14:textId="48F15E95"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۱/۴۴۷</m:t>
                </m:r>
              </m:oMath>
            </m:oMathPara>
          </w:p>
        </w:tc>
        <w:tc>
          <w:tcPr>
            <w:tcW w:w="1203" w:type="dxa"/>
          </w:tcPr>
          <w:p w14:paraId="638DED14" w14:textId="4C3C43FC"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۰/۲</m:t>
                </m:r>
              </m:oMath>
            </m:oMathPara>
          </w:p>
        </w:tc>
        <w:tc>
          <w:tcPr>
            <w:tcW w:w="1207" w:type="dxa"/>
          </w:tcPr>
          <w:p w14:paraId="4B5E2B31" w14:textId="58012FB3"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۱/۸۸۴</m:t>
                </m:r>
              </m:oMath>
            </m:oMathPara>
          </w:p>
        </w:tc>
        <w:tc>
          <w:tcPr>
            <w:tcW w:w="1325" w:type="dxa"/>
          </w:tcPr>
          <w:p w14:paraId="14D36EF8" w14:textId="6A440554"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۰/۴۶</m:t>
                </m:r>
              </m:oMath>
            </m:oMathPara>
          </w:p>
        </w:tc>
      </w:tr>
      <w:tr w:rsidR="0034637B" w:rsidRPr="00920A1B" w14:paraId="4BEED3BE" w14:textId="0E54E050" w:rsidTr="0034637B">
        <w:tc>
          <w:tcPr>
            <w:tcW w:w="3104" w:type="dxa"/>
          </w:tcPr>
          <w:p w14:paraId="0F70C77C" w14:textId="77777777" w:rsidR="0034637B" w:rsidRPr="00920A1B" w:rsidRDefault="0034637B" w:rsidP="00802989">
            <w:pPr>
              <w:spacing w:line="240" w:lineRule="auto"/>
              <w:jc w:val="center"/>
            </w:pPr>
            <w:r w:rsidRPr="00920A1B">
              <w:rPr>
                <w:rFonts w:hint="cs"/>
                <w:rtl/>
              </w:rPr>
              <w:t>1-پروپانول</w:t>
            </w:r>
          </w:p>
        </w:tc>
        <w:tc>
          <w:tcPr>
            <w:tcW w:w="1248" w:type="dxa"/>
          </w:tcPr>
          <w:p w14:paraId="74A19312" w14:textId="20B15C73"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۱/۴</m:t>
                </m:r>
              </m:oMath>
            </m:oMathPara>
          </w:p>
        </w:tc>
        <w:tc>
          <w:tcPr>
            <w:tcW w:w="1317" w:type="dxa"/>
          </w:tcPr>
          <w:p w14:paraId="1AD09815" w14:textId="2AD0ADEB"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۱/۱۲۹</m:t>
                </m:r>
              </m:oMath>
            </m:oMathPara>
          </w:p>
        </w:tc>
        <w:tc>
          <w:tcPr>
            <w:tcW w:w="1203" w:type="dxa"/>
          </w:tcPr>
          <w:p w14:paraId="75940E20" w14:textId="5D8DF7B4"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۱/۴</m:t>
                </m:r>
              </m:oMath>
            </m:oMathPara>
          </w:p>
        </w:tc>
        <w:tc>
          <w:tcPr>
            <w:tcW w:w="1207" w:type="dxa"/>
          </w:tcPr>
          <w:p w14:paraId="398F6851" w14:textId="706BEB30"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۱/۴۰۷</m:t>
                </m:r>
              </m:oMath>
            </m:oMathPara>
          </w:p>
        </w:tc>
        <w:tc>
          <w:tcPr>
            <w:tcW w:w="1325" w:type="dxa"/>
          </w:tcPr>
          <w:p w14:paraId="692E03B9" w14:textId="33CB5A0E"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۰/۳</m:t>
                </m:r>
              </m:oMath>
            </m:oMathPara>
          </w:p>
        </w:tc>
      </w:tr>
      <w:tr w:rsidR="0034637B" w:rsidRPr="00920A1B" w14:paraId="64E51FAE" w14:textId="2551C5EC" w:rsidTr="0034637B">
        <w:tc>
          <w:tcPr>
            <w:tcW w:w="3104" w:type="dxa"/>
          </w:tcPr>
          <w:p w14:paraId="243DEC14" w14:textId="77777777" w:rsidR="0034637B" w:rsidRPr="00920A1B" w:rsidRDefault="0034637B" w:rsidP="00802989">
            <w:pPr>
              <w:spacing w:line="240" w:lineRule="auto"/>
              <w:jc w:val="center"/>
            </w:pPr>
            <w:r w:rsidRPr="00920A1B">
              <w:rPr>
                <w:rFonts w:hint="cs"/>
                <w:rtl/>
              </w:rPr>
              <w:t>2-پروپانول</w:t>
            </w:r>
          </w:p>
        </w:tc>
        <w:tc>
          <w:tcPr>
            <w:tcW w:w="1248" w:type="dxa"/>
          </w:tcPr>
          <w:p w14:paraId="76967CC0" w14:textId="17CE7EFB"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۰/۰</m:t>
                </m:r>
              </m:oMath>
            </m:oMathPara>
          </w:p>
        </w:tc>
        <w:tc>
          <w:tcPr>
            <w:tcW w:w="1317" w:type="dxa"/>
          </w:tcPr>
          <w:p w14:paraId="404747A3" w14:textId="1DEF3AFA"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۱/۱۹۰</m:t>
                </m:r>
              </m:oMath>
            </m:oMathPara>
          </w:p>
        </w:tc>
        <w:tc>
          <w:tcPr>
            <w:tcW w:w="1203" w:type="dxa"/>
          </w:tcPr>
          <w:p w14:paraId="063CC884" w14:textId="5727D3C2"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۰/۴</m:t>
                </m:r>
              </m:oMath>
            </m:oMathPara>
          </w:p>
        </w:tc>
        <w:tc>
          <w:tcPr>
            <w:tcW w:w="1207" w:type="dxa"/>
          </w:tcPr>
          <w:p w14:paraId="538982D2" w14:textId="756FD032"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۱/۵۱۰</m:t>
                </m:r>
              </m:oMath>
            </m:oMathPara>
          </w:p>
        </w:tc>
        <w:tc>
          <w:tcPr>
            <w:tcW w:w="1325" w:type="dxa"/>
          </w:tcPr>
          <w:p w14:paraId="4D22AFEC" w14:textId="6E3636E9"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۰/۰۵</m:t>
                </m:r>
              </m:oMath>
            </m:oMathPara>
          </w:p>
        </w:tc>
      </w:tr>
      <w:tr w:rsidR="0034637B" w:rsidRPr="00920A1B" w14:paraId="59FD6D0D" w14:textId="46C3CB9F" w:rsidTr="0034637B">
        <w:tc>
          <w:tcPr>
            <w:tcW w:w="3104" w:type="dxa"/>
          </w:tcPr>
          <w:p w14:paraId="44FD4B19" w14:textId="77777777" w:rsidR="0034637B" w:rsidRPr="00920A1B" w:rsidRDefault="0034637B" w:rsidP="00802989">
            <w:pPr>
              <w:spacing w:line="240" w:lineRule="auto"/>
              <w:jc w:val="center"/>
              <w:rPr>
                <w:rtl/>
                <w:lang w:bidi="fa-IR"/>
              </w:rPr>
            </w:pPr>
            <w:r w:rsidRPr="00920A1B">
              <w:rPr>
                <w:rFonts w:hint="cs"/>
                <w:rtl/>
              </w:rPr>
              <w:t>1-بوتانول</w:t>
            </w:r>
          </w:p>
        </w:tc>
        <w:tc>
          <w:tcPr>
            <w:tcW w:w="1248" w:type="dxa"/>
          </w:tcPr>
          <w:p w14:paraId="4436E5B5" w14:textId="6D1F4846"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۱/۰</m:t>
                </m:r>
              </m:oMath>
            </m:oMathPara>
          </w:p>
        </w:tc>
        <w:tc>
          <w:tcPr>
            <w:tcW w:w="1317" w:type="dxa"/>
          </w:tcPr>
          <w:p w14:paraId="0E5D8D97" w14:textId="6B243E7E"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۱/۲۱۸</m:t>
                </m:r>
              </m:oMath>
            </m:oMathPara>
          </w:p>
        </w:tc>
        <w:tc>
          <w:tcPr>
            <w:tcW w:w="1203" w:type="dxa"/>
          </w:tcPr>
          <w:p w14:paraId="0917329D" w14:textId="525F6B0D"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۱/۸</m:t>
                </m:r>
              </m:oMath>
            </m:oMathPara>
          </w:p>
        </w:tc>
        <w:tc>
          <w:tcPr>
            <w:tcW w:w="1207" w:type="dxa"/>
          </w:tcPr>
          <w:p w14:paraId="29A74FE2" w14:textId="1486B291"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۱/۵۴۷</m:t>
                </m:r>
              </m:oMath>
            </m:oMathPara>
          </w:p>
        </w:tc>
        <w:tc>
          <w:tcPr>
            <w:tcW w:w="1325" w:type="dxa"/>
          </w:tcPr>
          <w:p w14:paraId="60677943" w14:textId="719E301F"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۰/۸۸</m:t>
                </m:r>
              </m:oMath>
            </m:oMathPara>
          </w:p>
        </w:tc>
      </w:tr>
      <w:tr w:rsidR="0034637B" w:rsidRPr="00920A1B" w14:paraId="1923FAB7" w14:textId="7CA3EBC2" w:rsidTr="0034637B">
        <w:tc>
          <w:tcPr>
            <w:tcW w:w="3104" w:type="dxa"/>
          </w:tcPr>
          <w:p w14:paraId="6A4D7884" w14:textId="77777777" w:rsidR="0034637B" w:rsidRPr="00920A1B" w:rsidRDefault="0034637B" w:rsidP="00802989">
            <w:pPr>
              <w:spacing w:line="240" w:lineRule="auto"/>
              <w:jc w:val="center"/>
              <w:rPr>
                <w:rtl/>
                <w:lang w:bidi="fa-IR"/>
              </w:rPr>
            </w:pPr>
            <w:r w:rsidRPr="00920A1B">
              <w:rPr>
                <w:rFonts w:hint="cs"/>
                <w:rtl/>
              </w:rPr>
              <w:t>1-پنتانول</w:t>
            </w:r>
          </w:p>
        </w:tc>
        <w:tc>
          <w:tcPr>
            <w:tcW w:w="1248" w:type="dxa"/>
          </w:tcPr>
          <w:p w14:paraId="39155644" w14:textId="5979184A"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۰/۰</m:t>
                </m:r>
              </m:oMath>
            </m:oMathPara>
          </w:p>
        </w:tc>
        <w:tc>
          <w:tcPr>
            <w:tcW w:w="1317" w:type="dxa"/>
          </w:tcPr>
          <w:p w14:paraId="447A5EF1" w14:textId="11B09714"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۱/۲۶۳</m:t>
                </m:r>
              </m:oMath>
            </m:oMathPara>
          </w:p>
        </w:tc>
        <w:tc>
          <w:tcPr>
            <w:tcW w:w="1203" w:type="dxa"/>
          </w:tcPr>
          <w:p w14:paraId="029B4147" w14:textId="2FCC6ACF"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۱/۰</m:t>
                </m:r>
              </m:oMath>
            </m:oMathPara>
          </w:p>
        </w:tc>
        <w:tc>
          <w:tcPr>
            <w:tcW w:w="1207" w:type="dxa"/>
          </w:tcPr>
          <w:p w14:paraId="1456F8FC" w14:textId="0441352A"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۱/۵۹۶</m:t>
                </m:r>
              </m:oMath>
            </m:oMathPara>
          </w:p>
        </w:tc>
        <w:tc>
          <w:tcPr>
            <w:tcW w:w="1325" w:type="dxa"/>
          </w:tcPr>
          <w:p w14:paraId="37986B50" w14:textId="4742560C"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۱/۵۶</m:t>
                </m:r>
              </m:oMath>
            </m:oMathPara>
          </w:p>
        </w:tc>
      </w:tr>
      <w:tr w:rsidR="0034637B" w:rsidRPr="00920A1B" w14:paraId="398FD433" w14:textId="6D599D06" w:rsidTr="0034637B">
        <w:tc>
          <w:tcPr>
            <w:tcW w:w="3104" w:type="dxa"/>
          </w:tcPr>
          <w:p w14:paraId="1456019F" w14:textId="77777777" w:rsidR="0034637B" w:rsidRPr="00920A1B" w:rsidRDefault="0034637B" w:rsidP="00802989">
            <w:pPr>
              <w:spacing w:line="240" w:lineRule="auto"/>
              <w:jc w:val="center"/>
            </w:pPr>
            <w:r w:rsidRPr="00920A1B">
              <w:rPr>
                <w:rFonts w:hint="cs"/>
                <w:rtl/>
              </w:rPr>
              <w:t>دی‌بوتیل آمین</w:t>
            </w:r>
          </w:p>
        </w:tc>
        <w:tc>
          <w:tcPr>
            <w:tcW w:w="1248" w:type="dxa"/>
          </w:tcPr>
          <w:p w14:paraId="4288F1A6" w14:textId="357B4939"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۳/۴</m:t>
                </m:r>
              </m:oMath>
            </m:oMathPara>
          </w:p>
        </w:tc>
        <w:tc>
          <w:tcPr>
            <w:tcW w:w="1317" w:type="dxa"/>
          </w:tcPr>
          <w:p w14:paraId="7F84C5ED" w14:textId="161D6C4E"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۱/۷۱۶</m:t>
                </m:r>
              </m:oMath>
            </m:oMathPara>
          </w:p>
        </w:tc>
        <w:tc>
          <w:tcPr>
            <w:tcW w:w="1203" w:type="dxa"/>
          </w:tcPr>
          <w:p w14:paraId="1AAB52AF" w14:textId="3CDA515D"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۳/۳</m:t>
                </m:r>
              </m:oMath>
            </m:oMathPara>
          </w:p>
        </w:tc>
        <w:tc>
          <w:tcPr>
            <w:tcW w:w="1207" w:type="dxa"/>
          </w:tcPr>
          <w:p w14:paraId="31EBCE24" w14:textId="4FD2F8FC" w:rsidR="0034637B" w:rsidRPr="0034637B" w:rsidRDefault="0034637B" w:rsidP="0034637B">
            <w:pPr>
              <w:bidi w:val="0"/>
              <w:spacing w:line="240" w:lineRule="auto"/>
              <w:jc w:val="center"/>
              <w:rPr>
                <w:rFonts w:ascii="Cambria Math" w:hAnsi="Cambria Math"/>
                <w:oMath/>
              </w:rPr>
            </w:pPr>
            <m:oMathPara>
              <m:oMath>
                <m:r>
                  <w:rPr>
                    <w:rFonts w:ascii="Cambria Math" w:hAnsi="Cambria Math"/>
                    <w:rtl/>
                    <w:lang w:bidi="fa-IR"/>
                  </w:rPr>
                  <m:t>۲/۴۴۹</m:t>
                </m:r>
              </m:oMath>
            </m:oMathPara>
          </w:p>
        </w:tc>
        <w:tc>
          <w:tcPr>
            <w:tcW w:w="1325" w:type="dxa"/>
          </w:tcPr>
          <w:p w14:paraId="21E9DB87" w14:textId="749DB33D" w:rsidR="0034637B" w:rsidRPr="0034637B" w:rsidRDefault="0034637B" w:rsidP="0034637B">
            <w:pPr>
              <w:bidi w:val="0"/>
              <w:spacing w:line="240" w:lineRule="auto"/>
              <w:jc w:val="center"/>
              <w:rPr>
                <w:rFonts w:ascii="Cambria Math" w:hAnsi="Cambria Math"/>
                <w:rtl/>
                <w:oMath/>
              </w:rPr>
            </w:pPr>
            <m:oMathPara>
              <m:oMath>
                <m:r>
                  <w:rPr>
                    <w:rFonts w:ascii="Cambria Math" w:hAnsi="Cambria Math"/>
                    <w:rtl/>
                    <w:lang w:bidi="fa-IR"/>
                  </w:rPr>
                  <m:t>۲/۸۳</m:t>
                </m:r>
              </m:oMath>
            </m:oMathPara>
          </w:p>
        </w:tc>
      </w:tr>
      <w:tr w:rsidR="0034637B" w:rsidRPr="00920A1B" w14:paraId="23D63DDA" w14:textId="239796B2" w:rsidTr="0020385B">
        <w:trPr>
          <w:trHeight w:val="462"/>
        </w:trPr>
        <w:tc>
          <w:tcPr>
            <w:tcW w:w="3104" w:type="dxa"/>
          </w:tcPr>
          <w:p w14:paraId="5DCC6D16" w14:textId="77777777" w:rsidR="0034637B" w:rsidRPr="00920A1B" w:rsidRDefault="0034637B" w:rsidP="0000627D">
            <w:pPr>
              <w:spacing w:line="240" w:lineRule="auto"/>
              <w:jc w:val="center"/>
            </w:pPr>
            <w:r w:rsidRPr="00920A1B">
              <w:rPr>
                <w:rFonts w:hint="cs"/>
                <w:rtl/>
              </w:rPr>
              <w:t>تولوئن</w:t>
            </w:r>
          </w:p>
        </w:tc>
        <w:tc>
          <w:tcPr>
            <w:tcW w:w="1248" w:type="dxa"/>
            <w:vAlign w:val="top"/>
          </w:tcPr>
          <w:p w14:paraId="0681C68D" w14:textId="413E629A" w:rsidR="0034637B" w:rsidRPr="0034637B" w:rsidRDefault="0034637B" w:rsidP="0000627D">
            <w:pPr>
              <w:bidi w:val="0"/>
              <w:spacing w:line="240" w:lineRule="auto"/>
              <w:jc w:val="center"/>
              <w:rPr>
                <w:rFonts w:ascii="Cambria Math" w:hAnsi="Cambria Math"/>
                <w:oMath/>
              </w:rPr>
            </w:pPr>
            <m:oMathPara>
              <m:oMath>
                <m:r>
                  <w:rPr>
                    <w:rFonts w:ascii="Cambria Math" w:hAnsi="Cambria Math"/>
                    <w:rtl/>
                    <w:lang w:bidi="fa-IR"/>
                  </w:rPr>
                  <m:t>۰/۰</m:t>
                </m:r>
              </m:oMath>
            </m:oMathPara>
          </w:p>
        </w:tc>
        <w:tc>
          <w:tcPr>
            <w:tcW w:w="1317" w:type="dxa"/>
            <w:vAlign w:val="top"/>
          </w:tcPr>
          <w:p w14:paraId="4DE64965" w14:textId="3098D444" w:rsidR="0034637B" w:rsidRPr="0034637B" w:rsidRDefault="0034637B" w:rsidP="0000627D">
            <w:pPr>
              <w:bidi w:val="0"/>
              <w:spacing w:line="240" w:lineRule="auto"/>
              <w:jc w:val="center"/>
              <w:rPr>
                <w:rFonts w:ascii="Cambria Math" w:hAnsi="Cambria Math"/>
                <w:lang w:bidi="fa-IR"/>
                <w:oMath/>
              </w:rPr>
            </w:pPr>
            <m:oMathPara>
              <m:oMath>
                <m:r>
                  <w:rPr>
                    <w:rFonts w:ascii="Cambria Math" w:hAnsi="Cambria Math"/>
                    <w:rtl/>
                    <w:lang w:bidi="fa-IR"/>
                  </w:rPr>
                  <m:t>۱/۸۱۹</m:t>
                </m:r>
              </m:oMath>
            </m:oMathPara>
          </w:p>
        </w:tc>
        <w:tc>
          <w:tcPr>
            <w:tcW w:w="1203" w:type="dxa"/>
            <w:vAlign w:val="top"/>
          </w:tcPr>
          <w:p w14:paraId="3BAAD5BB" w14:textId="03096401" w:rsidR="0034637B" w:rsidRPr="0034637B" w:rsidRDefault="0034637B" w:rsidP="0000627D">
            <w:pPr>
              <w:bidi w:val="0"/>
              <w:spacing w:line="240" w:lineRule="auto"/>
              <w:jc w:val="center"/>
              <w:rPr>
                <w:rFonts w:ascii="Cambria Math" w:hAnsi="Cambria Math"/>
                <w:rtl/>
                <w:lang w:bidi="fa-IR"/>
                <w:oMath/>
              </w:rPr>
            </w:pPr>
            <m:oMathPara>
              <m:oMath>
                <m:r>
                  <w:rPr>
                    <w:rFonts w:ascii="Cambria Math" w:hAnsi="Cambria Math"/>
                    <w:rtl/>
                    <w:lang w:bidi="fa-IR"/>
                  </w:rPr>
                  <m:t>۱/۰</m:t>
                </m:r>
              </m:oMath>
            </m:oMathPara>
          </w:p>
        </w:tc>
        <w:tc>
          <w:tcPr>
            <w:tcW w:w="1207" w:type="dxa"/>
            <w:vAlign w:val="top"/>
          </w:tcPr>
          <w:p w14:paraId="220E43BC" w14:textId="44B45D9B" w:rsidR="0034637B" w:rsidRPr="0034637B" w:rsidRDefault="0034637B" w:rsidP="0000627D">
            <w:pPr>
              <w:bidi w:val="0"/>
              <w:spacing w:line="240" w:lineRule="auto"/>
              <w:jc w:val="center"/>
              <w:rPr>
                <w:rFonts w:ascii="Cambria Math" w:hAnsi="Cambria Math"/>
                <w:rtl/>
                <w:lang w:bidi="fa-IR"/>
                <w:oMath/>
              </w:rPr>
            </w:pPr>
            <m:oMathPara>
              <m:oMath>
                <m:r>
                  <w:rPr>
                    <w:rFonts w:ascii="Cambria Math" w:hAnsi="Cambria Math"/>
                    <w:rtl/>
                    <w:lang w:bidi="fa-IR"/>
                  </w:rPr>
                  <m:t>۱/۲۸۵</m:t>
                </m:r>
              </m:oMath>
            </m:oMathPara>
          </w:p>
        </w:tc>
        <w:tc>
          <w:tcPr>
            <w:tcW w:w="1325" w:type="dxa"/>
            <w:vAlign w:val="top"/>
          </w:tcPr>
          <w:p w14:paraId="097CFD8A" w14:textId="51181935" w:rsidR="0034637B" w:rsidRPr="0034637B" w:rsidRDefault="0034637B" w:rsidP="0000627D">
            <w:pPr>
              <w:bidi w:val="0"/>
              <w:spacing w:line="240" w:lineRule="auto"/>
              <w:jc w:val="center"/>
              <w:rPr>
                <w:rFonts w:ascii="Cambria Math" w:hAnsi="Cambria Math"/>
                <w:rtl/>
                <w:lang w:bidi="fa-IR"/>
                <w:oMath/>
              </w:rPr>
            </w:pPr>
            <m:oMathPara>
              <m:oMath>
                <m:r>
                  <w:rPr>
                    <w:rFonts w:ascii="Cambria Math" w:hAnsi="Cambria Math"/>
                    <w:rtl/>
                    <w:lang w:bidi="fa-IR"/>
                  </w:rPr>
                  <m:t>۲/۷</m:t>
                </m:r>
              </m:oMath>
            </m:oMathPara>
          </w:p>
        </w:tc>
      </w:tr>
    </w:tbl>
    <w:p w14:paraId="528D536D" w14:textId="745A08A5" w:rsidR="00CB6971" w:rsidRPr="00F306D2" w:rsidRDefault="001A24ED" w:rsidP="00875E94">
      <w:pPr>
        <w:pStyle w:val="Heading2"/>
        <w:rPr>
          <w:lang w:bidi="fa-IR"/>
        </w:rPr>
      </w:pPr>
      <w:bookmarkStart w:id="112" w:name="_Toc219980409"/>
      <w:r w:rsidRPr="00F306D2">
        <w:rPr>
          <w:rFonts w:hint="cs"/>
          <w:rtl/>
          <w:lang w:bidi="fa-IR"/>
        </w:rPr>
        <w:lastRenderedPageBreak/>
        <w:t xml:space="preserve">بررسی رابطه بین پارامتر </w:t>
      </w:r>
      <w:r w:rsidRPr="00F306D2">
        <w:rPr>
          <w:lang w:bidi="fa-IR"/>
        </w:rPr>
        <w:t>Mw</w:t>
      </w:r>
      <w:r w:rsidRPr="00F306D2">
        <w:rPr>
          <w:rFonts w:hint="cs"/>
          <w:rtl/>
          <w:lang w:bidi="fa-IR"/>
        </w:rPr>
        <w:t xml:space="preserve"> حلال‌ها و میزان برداشت آن‌ها از مو</w:t>
      </w:r>
      <w:bookmarkEnd w:id="112"/>
    </w:p>
    <w:p w14:paraId="6F88F633" w14:textId="2F991D18" w:rsidR="00F306D2" w:rsidRDefault="00F306D2" w:rsidP="00F306D2">
      <w:r>
        <w:rPr>
          <w:rtl/>
        </w:rPr>
        <w:t>تحلیل داده‌های این مطالعه نشان داد که وزن مولکولی</w:t>
      </w:r>
      <w:r>
        <w:t xml:space="preserve"> (Mw) </w:t>
      </w:r>
      <w:r>
        <w:rPr>
          <w:rtl/>
        </w:rPr>
        <w:t>یکی از عوامل تعیین‌کننده در رفتار نفوذی حلال‌ها در شفت مو است، اما همانند پارامترهای دیگری همچون</w:t>
      </w:r>
      <w:r>
        <w:t xml:space="preserve"> log P</w:t>
      </w:r>
      <w:r>
        <w:rPr>
          <w:rtl/>
        </w:rPr>
        <w:t>، این رابطه ماهیتی ساده و تک‌بعدی ندارد. بررسی مقادیر</w:t>
      </w:r>
      <w:r>
        <w:t xml:space="preserve"> uptake </w:t>
      </w:r>
      <w:r>
        <w:rPr>
          <w:rtl/>
        </w:rPr>
        <w:t>برای حلال‌های دارای</w:t>
      </w:r>
      <w:r>
        <w:t xml:space="preserve"> Mw </w:t>
      </w:r>
      <w:r>
        <w:rPr>
          <w:rtl/>
        </w:rPr>
        <w:t>متفاوت نشان می‌دهد که الگوی تغییرات بیشتر به یک روند غیرفزاینده، غیرخطی و تحت تأثیر هم‌زمان چند عامل فیزیکوشیمیایی شباهت دارد. نتایج آزمون</w:t>
      </w:r>
      <w:r>
        <w:t xml:space="preserve"> ANOVA </w:t>
      </w:r>
      <w:r>
        <w:rPr>
          <w:rtl/>
        </w:rPr>
        <w:t>تفاوت معنی‌داری میان گروه‌های حلال با</w:t>
      </w:r>
      <w:r>
        <w:t xml:space="preserve"> Mw‌</w:t>
      </w:r>
      <w:r>
        <w:rPr>
          <w:rtl/>
        </w:rPr>
        <w:t>های مختلف نشان داد و تحلیل تکمیلی</w:t>
      </w:r>
      <w:r>
        <w:t xml:space="preserve"> Tukey HSD </w:t>
      </w:r>
      <w:r>
        <w:rPr>
          <w:rtl/>
        </w:rPr>
        <w:t>گروه‌بندی مشخصی از حلال‌ها بر اساس رفتار نفوذی ارائه کرد. این یافته‌ها تأیید می‌کند که</w:t>
      </w:r>
      <w:r>
        <w:t xml:space="preserve"> Mw </w:t>
      </w:r>
      <w:r>
        <w:rPr>
          <w:rtl/>
        </w:rPr>
        <w:t>نقش قابل‌ملاحظه‌ای در تعیین میزان جذب دارد، اما اثر آن وابسته به تعامل با سایر پارامترهای مولکولی و سطحی است</w:t>
      </w:r>
      <w:r>
        <w:t>.</w:t>
      </w:r>
    </w:p>
    <w:p w14:paraId="1FFDE42F" w14:textId="0DD1F0DF" w:rsidR="00F306D2" w:rsidRDefault="00F306D2" w:rsidP="00F306D2">
      <w:r>
        <w:rPr>
          <w:rtl/>
        </w:rPr>
        <w:t>حلال‌های با وزن مولکولی پایین، شامل آب، متانول، اتانول، استون و</w:t>
      </w:r>
      <w:r>
        <w:t xml:space="preserve"> DMSO</w:t>
      </w:r>
      <w:r>
        <w:rPr>
          <w:rtl/>
        </w:rPr>
        <w:t>، بیشترین میزان</w:t>
      </w:r>
      <w:r>
        <w:t xml:space="preserve"> uptake </w:t>
      </w:r>
      <w:r>
        <w:rPr>
          <w:rtl/>
        </w:rPr>
        <w:t>را نشان دادند. این گروه از حلال‌ها معمولاً اندازه مولکولی کوچک، چگالی الکترونی یکنواخت و ضریب انتشار بالاتری دارند. طبق اصول نفوذ فیک، ضریب انتشار مولکول‌ها رابطه معکوس با وزن مولکولی و اندازه آن‌ها دارد، بنابراین مولکول‌های سبک‌تر با سهولت بیشتری از میان منافذ بسیار ریز موجود در کوتی‌کول و مناطق آمورف فیبریل‌های کراتینی عبور می‌کنند. علاوه بر این، بسیاری از حلال‌های سبک‌تر قطبی هستند و قادرند پیوندهای هیدروژنی یا دوقطبی</w:t>
      </w:r>
      <w:r>
        <w:rPr>
          <w:rFonts w:cs="Times New Roman" w:hint="cs"/>
          <w:rtl/>
        </w:rPr>
        <w:t>–</w:t>
      </w:r>
      <w:r>
        <w:rPr>
          <w:rFonts w:hint="cs"/>
          <w:rtl/>
        </w:rPr>
        <w:t>دوقطبی</w:t>
      </w:r>
      <w:r>
        <w:rPr>
          <w:rtl/>
        </w:rPr>
        <w:t xml:space="preserve"> </w:t>
      </w:r>
      <w:r>
        <w:rPr>
          <w:rFonts w:hint="cs"/>
          <w:rtl/>
        </w:rPr>
        <w:t>با</w:t>
      </w:r>
      <w:r>
        <w:rPr>
          <w:rtl/>
        </w:rPr>
        <w:t xml:space="preserve"> </w:t>
      </w:r>
      <w:r>
        <w:rPr>
          <w:rFonts w:hint="cs"/>
          <w:rtl/>
        </w:rPr>
        <w:t>اجزای</w:t>
      </w:r>
      <w:r>
        <w:rPr>
          <w:rtl/>
        </w:rPr>
        <w:t xml:space="preserve"> </w:t>
      </w:r>
      <w:r>
        <w:rPr>
          <w:rFonts w:hint="cs"/>
          <w:rtl/>
        </w:rPr>
        <w:t>پروتئینی</w:t>
      </w:r>
      <w:r>
        <w:rPr>
          <w:rtl/>
        </w:rPr>
        <w:t xml:space="preserve"> </w:t>
      </w:r>
      <w:r>
        <w:rPr>
          <w:rFonts w:hint="cs"/>
          <w:rtl/>
        </w:rPr>
        <w:t>مو</w:t>
      </w:r>
      <w:r>
        <w:rPr>
          <w:rtl/>
        </w:rPr>
        <w:t xml:space="preserve"> </w:t>
      </w:r>
      <w:r>
        <w:rPr>
          <w:rFonts w:hint="cs"/>
          <w:rtl/>
        </w:rPr>
        <w:t>برقرار</w:t>
      </w:r>
      <w:r>
        <w:rPr>
          <w:rtl/>
        </w:rPr>
        <w:t xml:space="preserve"> </w:t>
      </w:r>
      <w:r>
        <w:rPr>
          <w:rFonts w:hint="cs"/>
          <w:rtl/>
        </w:rPr>
        <w:t>کنند؛</w:t>
      </w:r>
      <w:r>
        <w:rPr>
          <w:rtl/>
        </w:rPr>
        <w:t xml:space="preserve"> </w:t>
      </w:r>
      <w:r>
        <w:rPr>
          <w:rFonts w:hint="cs"/>
          <w:rtl/>
        </w:rPr>
        <w:t>این</w:t>
      </w:r>
      <w:r>
        <w:rPr>
          <w:rtl/>
        </w:rPr>
        <w:t xml:space="preserve"> </w:t>
      </w:r>
      <w:r>
        <w:rPr>
          <w:rFonts w:hint="cs"/>
          <w:rtl/>
        </w:rPr>
        <w:t>برهم‌کنش‌ها</w:t>
      </w:r>
      <w:r>
        <w:rPr>
          <w:rtl/>
        </w:rPr>
        <w:t xml:space="preserve"> </w:t>
      </w:r>
      <w:r>
        <w:rPr>
          <w:rFonts w:hint="cs"/>
          <w:rtl/>
        </w:rPr>
        <w:t>نفوذ</w:t>
      </w:r>
      <w:r>
        <w:rPr>
          <w:rtl/>
        </w:rPr>
        <w:t xml:space="preserve"> </w:t>
      </w:r>
      <w:r>
        <w:rPr>
          <w:rFonts w:hint="cs"/>
          <w:rtl/>
        </w:rPr>
        <w:t>اولیه</w:t>
      </w:r>
      <w:r>
        <w:rPr>
          <w:rtl/>
        </w:rPr>
        <w:t xml:space="preserve"> </w:t>
      </w:r>
      <w:r>
        <w:rPr>
          <w:rFonts w:hint="cs"/>
          <w:rtl/>
        </w:rPr>
        <w:t>را</w:t>
      </w:r>
      <w:r>
        <w:rPr>
          <w:rtl/>
        </w:rPr>
        <w:t xml:space="preserve"> </w:t>
      </w:r>
      <w:r>
        <w:rPr>
          <w:rFonts w:hint="cs"/>
          <w:rtl/>
        </w:rPr>
        <w:t>تسهیل</w:t>
      </w:r>
      <w:r>
        <w:rPr>
          <w:rtl/>
        </w:rPr>
        <w:t xml:space="preserve"> </w:t>
      </w:r>
      <w:r>
        <w:rPr>
          <w:rFonts w:hint="cs"/>
          <w:rtl/>
        </w:rPr>
        <w:t>کرده</w:t>
      </w:r>
      <w:r>
        <w:rPr>
          <w:rtl/>
        </w:rPr>
        <w:t xml:space="preserve"> </w:t>
      </w:r>
      <w:r>
        <w:rPr>
          <w:rFonts w:hint="cs"/>
          <w:rtl/>
        </w:rPr>
        <w:t>و</w:t>
      </w:r>
      <w:r>
        <w:rPr>
          <w:rtl/>
        </w:rPr>
        <w:t xml:space="preserve"> </w:t>
      </w:r>
      <w:r>
        <w:rPr>
          <w:rFonts w:hint="cs"/>
          <w:rtl/>
        </w:rPr>
        <w:t>در</w:t>
      </w:r>
      <w:r>
        <w:rPr>
          <w:rtl/>
        </w:rPr>
        <w:t xml:space="preserve"> </w:t>
      </w:r>
      <w:r>
        <w:rPr>
          <w:rFonts w:hint="cs"/>
          <w:rtl/>
        </w:rPr>
        <w:t>نتیجه</w:t>
      </w:r>
      <w:r>
        <w:t xml:space="preserve"> uptake </w:t>
      </w:r>
      <w:r>
        <w:rPr>
          <w:rtl/>
        </w:rPr>
        <w:t>افزایش می‌یابد</w:t>
      </w:r>
      <w:r>
        <w:t>.</w:t>
      </w:r>
    </w:p>
    <w:p w14:paraId="4A126437" w14:textId="6583B4D7" w:rsidR="00F306D2" w:rsidRDefault="00F306D2" w:rsidP="00F306D2">
      <w:r>
        <w:rPr>
          <w:rtl/>
        </w:rPr>
        <w:t>در محدوده</w:t>
      </w:r>
      <w:r>
        <w:t xml:space="preserve"> Mw </w:t>
      </w:r>
      <w:r>
        <w:rPr>
          <w:rtl/>
        </w:rPr>
        <w:t xml:space="preserve">متوسط، رفتار نفوذی متعادل‌تر و کمتر قابل‌پیش‌بینی است. حلال‌هایی مانند بوتانول، استات اتیل، </w:t>
      </w:r>
      <w:r>
        <w:t xml:space="preserve">THF </w:t>
      </w:r>
      <w:r>
        <w:rPr>
          <w:rtl/>
        </w:rPr>
        <w:t>و پروپیلن گلایکول در این بازه قرار می‌گیرند و میزان</w:t>
      </w:r>
      <w:r>
        <w:t xml:space="preserve"> uptake </w:t>
      </w:r>
      <w:r>
        <w:rPr>
          <w:rtl/>
        </w:rPr>
        <w:t>آن‌ها اغلب در حد متوسط و با پراکندگی بیشتر مشاهده شد. این گروه از حلال‌ها از یک‌سو به‌اندازه کافی کوچک هستند که بتوانند از لایه‌های کوتی‌کول عبور کنند، اما از سوی دیگر اندازه و وزن بیشتر آن‌ها موجب کاهش نرخ انتشار، افزایش مقاومت مسیر و احتمال گیر افتادگی در میکروکانال‌ها می‌شود. رفتار این حلال‌ها به‌شدت تحت تأثیر پارامتر</w:t>
      </w:r>
      <w:r>
        <w:t xml:space="preserve"> log P </w:t>
      </w:r>
      <w:r>
        <w:rPr>
          <w:rtl/>
        </w:rPr>
        <w:t xml:space="preserve">و توانایی تشکیل پیوندهای هیدروژنی با ماتریکس مو است؛ به‌عنوان مثال، دو </w:t>
      </w:r>
      <w:r>
        <w:rPr>
          <w:rtl/>
        </w:rPr>
        <w:lastRenderedPageBreak/>
        <w:t>حلال با</w:t>
      </w:r>
      <w:r>
        <w:t xml:space="preserve"> Mw </w:t>
      </w:r>
      <w:r>
        <w:rPr>
          <w:rtl/>
        </w:rPr>
        <w:t xml:space="preserve">مشابه ممکن است به‌دلیل تفاوت در قطبیت یا ساختار هندسی، </w:t>
      </w:r>
      <w:r>
        <w:t xml:space="preserve">uptake </w:t>
      </w:r>
      <w:r>
        <w:rPr>
          <w:rtl/>
        </w:rPr>
        <w:t>بسیار متفاوتی از خود نشان دهند. این امر اهمیت تعامل وزن مولکولی با سایر خصوصیات مولکولی را برجسته می‌کند</w:t>
      </w:r>
      <w:r>
        <w:t>.</w:t>
      </w:r>
    </w:p>
    <w:p w14:paraId="08BD7918" w14:textId="1472E708" w:rsidR="00F306D2" w:rsidRDefault="00F306D2" w:rsidP="00F306D2">
      <w:r>
        <w:rPr>
          <w:rtl/>
        </w:rPr>
        <w:t>در وزن‌های مولکولی بالا، از جمله دی‌بوتیل‌آمین، تولوئن و</w:t>
      </w:r>
      <w:r>
        <w:t xml:space="preserve"> n-</w:t>
      </w:r>
      <w:r>
        <w:rPr>
          <w:rtl/>
        </w:rPr>
        <w:t>هگزان، میزان</w:t>
      </w:r>
      <w:r>
        <w:t xml:space="preserve"> uptake </w:t>
      </w:r>
      <w:r>
        <w:rPr>
          <w:rtl/>
        </w:rPr>
        <w:t>به‌طور چشمگیری کاهش یافت. این کاهش عمدتاً ناشی از محدودیت‌های فیزیکی در نفوذ مولکول‌های بزرگ‌تر است. قطر مولکولی بیشتر موجب کاهش احتمال عبور از کانال‌های بین‌فیبریلی، افزایش انرژی لازم برای نفوذ، و کاهش ضریب انتشار می‌شود. همچنین، حلال‌های سنگین‌تر اغلب هیدروفوب و دارای فشار بخار پایین هستند؛ بنابراین زمان بیشتری روی سطح باقی می‌مانند و احتمال تجمع یا تشکیل لایه‌ای سطحی را افزایش می‌دهند. این تجمع می‌تواند از نظر ترمودینامیکی مانع نفوذ عمقی شود و</w:t>
      </w:r>
      <w:r>
        <w:t xml:space="preserve"> uptake </w:t>
      </w:r>
      <w:r>
        <w:rPr>
          <w:rtl/>
        </w:rPr>
        <w:t>نهایی را کاهش دهد. در تحلیل‌های آماری نیز این گروه از حلال‌ها بیشترین فاصله معنی‌دار از گروه حلال‌های سبک و قطبی را نشان دادند</w:t>
      </w:r>
      <w:r>
        <w:t>.</w:t>
      </w:r>
    </w:p>
    <w:p w14:paraId="1715D522" w14:textId="06675E9B" w:rsidR="00F306D2" w:rsidRDefault="00F306D2" w:rsidP="00F306D2">
      <w:r>
        <w:rPr>
          <w:rtl/>
        </w:rPr>
        <w:t>نقش چربی سطحی</w:t>
      </w:r>
      <w:r>
        <w:t xml:space="preserve"> (sebum) </w:t>
      </w:r>
      <w:r>
        <w:rPr>
          <w:rtl/>
        </w:rPr>
        <w:t>در تعدیل اثر</w:t>
      </w:r>
      <w:r>
        <w:t xml:space="preserve"> Mw </w:t>
      </w:r>
      <w:r>
        <w:rPr>
          <w:rtl/>
        </w:rPr>
        <w:t>نیز قابل‌توجه بود. در نمونه‌هایی که سبوم سطحی بالاتری داشتند، نفوذ مولکول‌های سنگین و غیرقطبی اندکی تسهیل شد، زیرا محیط هیدروفوب سبوم با ماهیت این حلال‌ها سازگار است. در مقابل، حلال‌های سبک و قطبی در حضور مقادیر بالاتر سبوم کاهش قابل‌توجهی در</w:t>
      </w:r>
      <w:r>
        <w:t xml:space="preserve"> uptake </w:t>
      </w:r>
      <w:r>
        <w:rPr>
          <w:rtl/>
        </w:rPr>
        <w:t>نشان دادند؛ این اثر به‌دلیل رفتار سبوم به‌عنوان یک سد لیپیدی و محدودکننده نفوذ اولیه مولکول‌های قطبی قابل تفسیر است. بنابراین</w:t>
      </w:r>
      <w:r>
        <w:t xml:space="preserve"> sebum </w:t>
      </w:r>
      <w:r>
        <w:rPr>
          <w:rtl/>
        </w:rPr>
        <w:t>می‌تواند نقطه بهینه رابطه</w:t>
      </w:r>
      <w:r>
        <w:t xml:space="preserve"> Mw–uptake </w:t>
      </w:r>
      <w:r>
        <w:rPr>
          <w:rtl/>
        </w:rPr>
        <w:t>و نیز شیب منحنی نفوذ را جابه‌جا کند</w:t>
      </w:r>
      <w:r>
        <w:t>.</w:t>
      </w:r>
    </w:p>
    <w:p w14:paraId="46A504F3" w14:textId="1DF61532" w:rsidR="00F306D2" w:rsidRDefault="00F306D2" w:rsidP="00F306D2">
      <w:pPr>
        <w:rPr>
          <w:rFonts w:hint="cs"/>
          <w:rtl/>
        </w:rPr>
      </w:pPr>
      <w:r>
        <w:rPr>
          <w:rtl/>
        </w:rPr>
        <w:t>در جمع‌بندی، نتایج این بخش نشان می‌دهد که وزن مولکولی به‌تنهایی قادر به توضیح کامل تغییرات</w:t>
      </w:r>
      <w:r>
        <w:t xml:space="preserve"> uptake </w:t>
      </w:r>
      <w:r>
        <w:rPr>
          <w:rtl/>
        </w:rPr>
        <w:t>نیست، اما نقش آن در کنار سایر پارامترهای فیزیکوشیمیایی کاملاً قابل توجه است. مولکول‌هایی با</w:t>
      </w:r>
      <w:r>
        <w:t xml:space="preserve"> Mw </w:t>
      </w:r>
      <w:r>
        <w:rPr>
          <w:rtl/>
        </w:rPr>
        <w:t>پایین معمولاً جذب بیشتری نشان می‌دهند، اما این روند تنها زمانی پایدار و قابل پیش‌بینی است که ویژگی‌هایی مانند</w:t>
      </w:r>
      <w:r>
        <w:t xml:space="preserve"> log P</w:t>
      </w:r>
      <w:r>
        <w:rPr>
          <w:rtl/>
        </w:rPr>
        <w:t>، قطبیت، امکان ایجاد پیوند هیدروژنی و میزان چربی سطحی نمونه نیز هم‌زمان در نظر گرفته شوند. بنابراین</w:t>
      </w:r>
      <w:r>
        <w:t xml:space="preserve"> Mw </w:t>
      </w:r>
      <w:r>
        <w:rPr>
          <w:rtl/>
        </w:rPr>
        <w:t>را باید یک عامل مؤثر اما وابسته به زمینه دانست؛ عاملی که اثر آن در تعامل با سایر خصوصیات مولکولی آشکار می‌شود. در نتیجه، تحلیل</w:t>
      </w:r>
      <w:r>
        <w:t xml:space="preserve"> uptake </w:t>
      </w:r>
      <w:r>
        <w:rPr>
          <w:rtl/>
        </w:rPr>
        <w:t>صرفاً بر اساس</w:t>
      </w:r>
      <w:r>
        <w:t xml:space="preserve"> </w:t>
      </w:r>
      <w:r>
        <w:lastRenderedPageBreak/>
        <w:t xml:space="preserve">Mw </w:t>
      </w:r>
      <w:r>
        <w:rPr>
          <w:rtl/>
        </w:rPr>
        <w:t>می‌تواند گمراه‌کننده باشد و استفاده از رویکردهای چندمتغیره برای رسیدن به تفسیر دقیق‌تر ضروری است</w:t>
      </w:r>
      <w:r>
        <w:t>.</w:t>
      </w:r>
    </w:p>
    <w:p w14:paraId="0CF93C9F" w14:textId="11854347" w:rsidR="0069680B" w:rsidRDefault="0069680B" w:rsidP="0069680B">
      <w:pPr>
        <w:jc w:val="center"/>
      </w:pPr>
      <w:r>
        <w:rPr>
          <w:rFonts w:hint="cs"/>
          <w:rtl/>
        </w:rPr>
        <w:t xml:space="preserve">جدول 4-7 </w:t>
      </w:r>
      <w:r>
        <w:rPr>
          <w:rFonts w:hint="cs"/>
          <w:rtl/>
          <w:lang w:bidi="fa-IR"/>
        </w:rPr>
        <w:t xml:space="preserve">مقایسه بین </w:t>
      </w:r>
      <w:r>
        <w:rPr>
          <w:lang w:bidi="fa-IR"/>
        </w:rPr>
        <w:t>Mw</w:t>
      </w:r>
      <w:r>
        <w:rPr>
          <w:rFonts w:hint="cs"/>
          <w:rtl/>
          <w:lang w:bidi="fa-IR"/>
        </w:rPr>
        <w:t xml:space="preserve"> حلال ها و میزان برداشت در موی شسته شده و چرب</w:t>
      </w:r>
    </w:p>
    <w:tbl>
      <w:tblPr>
        <w:tblStyle w:val="Simple"/>
        <w:bidiVisual/>
        <w:tblW w:w="8902" w:type="dxa"/>
        <w:tblLook w:val="0480" w:firstRow="0" w:lastRow="0" w:firstColumn="1" w:lastColumn="0" w:noHBand="0" w:noVBand="1"/>
      </w:tblPr>
      <w:tblGrid>
        <w:gridCol w:w="3620"/>
        <w:gridCol w:w="1700"/>
        <w:gridCol w:w="1802"/>
        <w:gridCol w:w="1780"/>
      </w:tblGrid>
      <w:tr w:rsidR="00C246B7" w:rsidRPr="00920A1B" w14:paraId="1290F801" w14:textId="77777777" w:rsidTr="00DC7AFD">
        <w:trPr>
          <w:trHeight w:val="192"/>
        </w:trPr>
        <w:tc>
          <w:tcPr>
            <w:tcW w:w="3620" w:type="dxa"/>
            <w:vMerge w:val="restart"/>
          </w:tcPr>
          <w:p w14:paraId="11770681" w14:textId="77777777" w:rsidR="00C246B7" w:rsidRPr="00920A1B" w:rsidRDefault="00C246B7" w:rsidP="00DC7AFD">
            <w:pPr>
              <w:spacing w:line="240" w:lineRule="auto"/>
              <w:jc w:val="center"/>
              <w:rPr>
                <w:rtl/>
              </w:rPr>
            </w:pPr>
            <w:r w:rsidRPr="00920A1B">
              <w:rPr>
                <w:rFonts w:hint="cs"/>
                <w:rtl/>
              </w:rPr>
              <w:t>نام حلال</w:t>
            </w:r>
          </w:p>
        </w:tc>
        <w:tc>
          <w:tcPr>
            <w:tcW w:w="1700" w:type="dxa"/>
          </w:tcPr>
          <w:p w14:paraId="1E4143E7" w14:textId="77777777" w:rsidR="00C246B7" w:rsidRPr="00920A1B" w:rsidRDefault="00C246B7" w:rsidP="00DC7AFD">
            <w:pPr>
              <w:spacing w:line="240" w:lineRule="auto"/>
              <w:jc w:val="center"/>
              <w:rPr>
                <w:sz w:val="28"/>
                <w:rtl/>
              </w:rPr>
            </w:pPr>
            <w:r w:rsidRPr="00920A1B">
              <w:rPr>
                <w:rFonts w:hint="cs"/>
                <w:sz w:val="28"/>
                <w:rtl/>
              </w:rPr>
              <w:t>موی شسته شده</w:t>
            </w:r>
          </w:p>
        </w:tc>
        <w:tc>
          <w:tcPr>
            <w:tcW w:w="1802" w:type="dxa"/>
          </w:tcPr>
          <w:p w14:paraId="48D6C1DE" w14:textId="77777777" w:rsidR="00C246B7" w:rsidRPr="00920A1B" w:rsidRDefault="00C246B7" w:rsidP="00DC7AFD">
            <w:pPr>
              <w:spacing w:line="240" w:lineRule="auto"/>
              <w:jc w:val="center"/>
              <w:rPr>
                <w:sz w:val="28"/>
                <w:rtl/>
              </w:rPr>
            </w:pPr>
            <w:r w:rsidRPr="00920A1B">
              <w:rPr>
                <w:rFonts w:hint="cs"/>
                <w:sz w:val="28"/>
                <w:rtl/>
              </w:rPr>
              <w:t>موی چرب</w:t>
            </w:r>
          </w:p>
        </w:tc>
        <w:tc>
          <w:tcPr>
            <w:tcW w:w="1780" w:type="dxa"/>
            <w:vMerge w:val="restart"/>
          </w:tcPr>
          <w:p w14:paraId="71D85064" w14:textId="1D3AB721" w:rsidR="00C246B7" w:rsidRPr="00920A1B" w:rsidRDefault="00C246B7" w:rsidP="00DC7AFD">
            <w:pPr>
              <w:spacing w:line="240" w:lineRule="auto"/>
              <w:jc w:val="center"/>
              <w:rPr>
                <w:sz w:val="28"/>
              </w:rPr>
            </w:pPr>
            <w:r>
              <w:rPr>
                <w:sz w:val="28"/>
              </w:rPr>
              <w:t>Mw</w:t>
            </w:r>
          </w:p>
        </w:tc>
      </w:tr>
      <w:tr w:rsidR="00C246B7" w:rsidRPr="00920A1B" w14:paraId="287889CA" w14:textId="77777777" w:rsidTr="00DC7AFD">
        <w:trPr>
          <w:trHeight w:val="120"/>
        </w:trPr>
        <w:tc>
          <w:tcPr>
            <w:tcW w:w="3620" w:type="dxa"/>
            <w:vMerge/>
          </w:tcPr>
          <w:p w14:paraId="5E86F296" w14:textId="77777777" w:rsidR="00C246B7" w:rsidRPr="00920A1B" w:rsidRDefault="00C246B7" w:rsidP="00DC7AFD">
            <w:pPr>
              <w:spacing w:line="240" w:lineRule="auto"/>
              <w:jc w:val="center"/>
              <w:rPr>
                <w:rtl/>
              </w:rPr>
            </w:pPr>
          </w:p>
        </w:tc>
        <w:tc>
          <w:tcPr>
            <w:tcW w:w="1700" w:type="dxa"/>
          </w:tcPr>
          <w:p w14:paraId="7A15557B" w14:textId="77777777" w:rsidR="00C246B7" w:rsidRPr="00920A1B" w:rsidRDefault="00C246B7" w:rsidP="00DC7AFD">
            <w:pPr>
              <w:spacing w:line="240" w:lineRule="auto"/>
              <w:jc w:val="center"/>
              <w:rPr>
                <w:sz w:val="28"/>
                <w:rtl/>
              </w:rPr>
            </w:pPr>
            <w:r w:rsidRPr="00920A1B">
              <w:rPr>
                <w:rFonts w:hint="cs"/>
                <w:sz w:val="28"/>
                <w:rtl/>
              </w:rPr>
              <w:t>برداشت(%)</w:t>
            </w:r>
          </w:p>
        </w:tc>
        <w:tc>
          <w:tcPr>
            <w:tcW w:w="1802" w:type="dxa"/>
          </w:tcPr>
          <w:p w14:paraId="1F7D4C97" w14:textId="77777777" w:rsidR="00C246B7" w:rsidRPr="00920A1B" w:rsidRDefault="00C246B7" w:rsidP="00DC7AFD">
            <w:pPr>
              <w:spacing w:line="240" w:lineRule="auto"/>
              <w:jc w:val="center"/>
              <w:rPr>
                <w:sz w:val="28"/>
                <w:rtl/>
                <w:lang w:bidi="fa-IR"/>
              </w:rPr>
            </w:pPr>
            <w:r w:rsidRPr="00920A1B">
              <w:rPr>
                <w:rFonts w:hint="cs"/>
                <w:sz w:val="28"/>
                <w:rtl/>
              </w:rPr>
              <w:t>برداشت(%)</w:t>
            </w:r>
          </w:p>
        </w:tc>
        <w:tc>
          <w:tcPr>
            <w:tcW w:w="1780" w:type="dxa"/>
            <w:vMerge/>
          </w:tcPr>
          <w:p w14:paraId="24F00EE7" w14:textId="77777777" w:rsidR="00C246B7" w:rsidRPr="00920A1B" w:rsidRDefault="00C246B7" w:rsidP="00DC7AFD">
            <w:pPr>
              <w:spacing w:line="240" w:lineRule="auto"/>
              <w:jc w:val="center"/>
              <w:rPr>
                <w:sz w:val="28"/>
                <w:rtl/>
              </w:rPr>
            </w:pPr>
          </w:p>
        </w:tc>
      </w:tr>
      <w:tr w:rsidR="00DC7AFD" w:rsidRPr="00920A1B" w14:paraId="7BC1CF90" w14:textId="77777777" w:rsidTr="00DC7AFD">
        <w:tc>
          <w:tcPr>
            <w:tcW w:w="3620" w:type="dxa"/>
          </w:tcPr>
          <w:p w14:paraId="334AC401" w14:textId="77777777" w:rsidR="00DC7AFD" w:rsidRPr="00920A1B" w:rsidRDefault="00DC7AFD" w:rsidP="00DC7AFD">
            <w:pPr>
              <w:spacing w:line="240" w:lineRule="auto"/>
              <w:jc w:val="center"/>
              <w:rPr>
                <w:rtl/>
                <w:lang w:bidi="fa-IR"/>
              </w:rPr>
            </w:pPr>
            <w:r w:rsidRPr="00920A1B">
              <w:rPr>
                <w:rtl/>
              </w:rPr>
              <w:t>د</w:t>
            </w:r>
            <w:r w:rsidRPr="00920A1B">
              <w:rPr>
                <w:rFonts w:hint="cs"/>
                <w:rtl/>
              </w:rPr>
              <w:t>ی</w:t>
            </w:r>
            <w:r w:rsidRPr="00920A1B">
              <w:rPr>
                <w:rtl/>
              </w:rPr>
              <w:t xml:space="preserve"> مت</w:t>
            </w:r>
            <w:r w:rsidRPr="00920A1B">
              <w:rPr>
                <w:rFonts w:hint="cs"/>
                <w:rtl/>
              </w:rPr>
              <w:t>ی</w:t>
            </w:r>
            <w:r w:rsidRPr="00920A1B">
              <w:rPr>
                <w:rFonts w:hint="eastAsia"/>
                <w:rtl/>
              </w:rPr>
              <w:t>ل</w:t>
            </w:r>
            <w:r w:rsidRPr="00920A1B">
              <w:rPr>
                <w:rtl/>
              </w:rPr>
              <w:t xml:space="preserve"> سولفوکسا</w:t>
            </w:r>
            <w:r w:rsidRPr="00920A1B">
              <w:rPr>
                <w:rFonts w:hint="cs"/>
                <w:rtl/>
              </w:rPr>
              <w:t>ی</w:t>
            </w:r>
            <w:r w:rsidRPr="00920A1B">
              <w:rPr>
                <w:rFonts w:hint="eastAsia"/>
                <w:rtl/>
              </w:rPr>
              <w:t>د</w:t>
            </w:r>
            <w:r w:rsidRPr="00920A1B">
              <w:rPr>
                <w:rtl/>
              </w:rPr>
              <w:t xml:space="preserve"> (</w:t>
            </w:r>
            <w:r w:rsidRPr="00920A1B">
              <w:t>DMSO</w:t>
            </w:r>
            <w:r w:rsidRPr="00920A1B">
              <w:rPr>
                <w:rtl/>
              </w:rPr>
              <w:t>)</w:t>
            </w:r>
          </w:p>
        </w:tc>
        <w:tc>
          <w:tcPr>
            <w:tcW w:w="1700" w:type="dxa"/>
          </w:tcPr>
          <w:p w14:paraId="564E27FD" w14:textId="35AE2145" w:rsidR="00DC7AFD" w:rsidRPr="00DC7AFD" w:rsidRDefault="00DC7AFD" w:rsidP="00DC7AFD">
            <w:pPr>
              <w:spacing w:line="240" w:lineRule="auto"/>
              <w:jc w:val="center"/>
              <w:rPr>
                <w:rFonts w:ascii="Cambria Math" w:hAnsi="Cambria Math"/>
                <w:oMath/>
              </w:rPr>
            </w:pPr>
            <m:oMathPara>
              <m:oMath>
                <m:r>
                  <w:rPr>
                    <w:rFonts w:ascii="Cambria Math" w:hAnsi="Cambria Math"/>
                    <w:rtl/>
                    <w:lang w:bidi="fa-IR"/>
                  </w:rPr>
                  <m:t>۲۹/۶</m:t>
                </m:r>
              </m:oMath>
            </m:oMathPara>
          </w:p>
        </w:tc>
        <w:tc>
          <w:tcPr>
            <w:tcW w:w="1802" w:type="dxa"/>
          </w:tcPr>
          <w:p w14:paraId="0F60F5A5" w14:textId="3843BE45" w:rsidR="00DC7AFD" w:rsidRPr="00DC7AFD" w:rsidRDefault="00DC7AFD" w:rsidP="00DC7AFD">
            <w:pPr>
              <w:spacing w:line="240" w:lineRule="auto"/>
              <w:jc w:val="center"/>
              <w:rPr>
                <w:rFonts w:ascii="Cambria Math" w:hAnsi="Cambria Math"/>
                <w:lang w:bidi="fa-IR"/>
                <w:oMath/>
              </w:rPr>
            </w:pPr>
            <m:oMathPara>
              <m:oMath>
                <m:r>
                  <w:rPr>
                    <w:rFonts w:ascii="Cambria Math" w:hAnsi="Cambria Math"/>
                    <w:rtl/>
                    <w:lang w:bidi="fa-IR"/>
                  </w:rPr>
                  <m:t>۲۴/۱</m:t>
                </m:r>
              </m:oMath>
            </m:oMathPara>
          </w:p>
        </w:tc>
        <w:tc>
          <w:tcPr>
            <w:tcW w:w="1780" w:type="dxa"/>
          </w:tcPr>
          <w:p w14:paraId="15BC8187" w14:textId="56F5AB28" w:rsidR="00DC7AFD" w:rsidRPr="00DC7AFD" w:rsidRDefault="00DC7AFD" w:rsidP="00DC7AFD">
            <w:pPr>
              <w:spacing w:line="240" w:lineRule="auto"/>
              <w:jc w:val="center"/>
              <w:rPr>
                <w:rFonts w:ascii="Cambria Math" w:hAnsi="Cambria Math"/>
                <w:lang w:bidi="fa-IR"/>
                <w:oMath/>
              </w:rPr>
            </w:pPr>
            <m:oMathPara>
              <m:oMath>
                <m:r>
                  <w:rPr>
                    <w:rFonts w:ascii="Cambria Math" w:hAnsi="Cambria Math"/>
                    <w:rtl/>
                    <w:lang w:bidi="fa-IR"/>
                  </w:rPr>
                  <m:t>۷۸/۱۳</m:t>
                </m:r>
              </m:oMath>
            </m:oMathPara>
          </w:p>
        </w:tc>
      </w:tr>
      <w:tr w:rsidR="00DC7AFD" w:rsidRPr="00920A1B" w14:paraId="20332815" w14:textId="77777777" w:rsidTr="00DC7AFD">
        <w:tc>
          <w:tcPr>
            <w:tcW w:w="3620" w:type="dxa"/>
          </w:tcPr>
          <w:p w14:paraId="5544B801" w14:textId="77777777" w:rsidR="00DC7AFD" w:rsidRPr="00920A1B" w:rsidRDefault="00DC7AFD" w:rsidP="00DC7AFD">
            <w:pPr>
              <w:spacing w:line="240" w:lineRule="auto"/>
              <w:jc w:val="center"/>
              <w:rPr>
                <w:rtl/>
                <w:lang w:bidi="fa-IR"/>
              </w:rPr>
            </w:pPr>
            <w:r w:rsidRPr="00920A1B">
              <w:rPr>
                <w:rFonts w:hint="cs"/>
                <w:rtl/>
              </w:rPr>
              <w:t>پروپیلن گلیکول (</w:t>
            </w:r>
            <w:r w:rsidRPr="00920A1B">
              <w:t>PG</w:t>
            </w:r>
            <w:r w:rsidRPr="00920A1B">
              <w:rPr>
                <w:rFonts w:hint="cs"/>
                <w:rtl/>
                <w:lang w:bidi="fa-IR"/>
              </w:rPr>
              <w:t>)</w:t>
            </w:r>
          </w:p>
        </w:tc>
        <w:tc>
          <w:tcPr>
            <w:tcW w:w="1700" w:type="dxa"/>
          </w:tcPr>
          <w:p w14:paraId="4853DF65" w14:textId="7C13DBEB" w:rsidR="00DC7AFD" w:rsidRPr="00DC7AFD" w:rsidRDefault="00DC7AFD" w:rsidP="00DC7AFD">
            <w:pPr>
              <w:spacing w:line="240" w:lineRule="auto"/>
              <w:jc w:val="center"/>
              <w:rPr>
                <w:rFonts w:ascii="Cambria Math" w:hAnsi="Cambria Math"/>
                <w:rtl/>
                <w:oMath/>
              </w:rPr>
            </w:pPr>
            <m:oMathPara>
              <m:oMath>
                <m:r>
                  <w:rPr>
                    <w:rFonts w:ascii="Cambria Math" w:hAnsi="Cambria Math"/>
                    <w:rtl/>
                    <w:lang w:bidi="fa-IR"/>
                  </w:rPr>
                  <m:t>۲۵/۲</m:t>
                </m:r>
              </m:oMath>
            </m:oMathPara>
          </w:p>
        </w:tc>
        <w:tc>
          <w:tcPr>
            <w:tcW w:w="1802" w:type="dxa"/>
          </w:tcPr>
          <w:p w14:paraId="54AE0825" w14:textId="1995EF80" w:rsidR="00DC7AFD" w:rsidRPr="00DC7AFD" w:rsidRDefault="00DC7AFD" w:rsidP="00DC7AFD">
            <w:pPr>
              <w:spacing w:line="240" w:lineRule="auto"/>
              <w:jc w:val="center"/>
              <w:rPr>
                <w:rFonts w:ascii="Cambria Math" w:hAnsi="Cambria Math"/>
                <w:rtl/>
                <w:oMath/>
              </w:rPr>
            </w:pPr>
            <m:oMathPara>
              <m:oMath>
                <m:r>
                  <w:rPr>
                    <w:rFonts w:ascii="Cambria Math" w:hAnsi="Cambria Math"/>
                    <w:rtl/>
                    <w:lang w:bidi="fa-IR"/>
                  </w:rPr>
                  <m:t>۲۱/۱</m:t>
                </m:r>
              </m:oMath>
            </m:oMathPara>
          </w:p>
        </w:tc>
        <w:tc>
          <w:tcPr>
            <w:tcW w:w="1780" w:type="dxa"/>
          </w:tcPr>
          <w:p w14:paraId="337B6735" w14:textId="4E499F19" w:rsidR="00DC7AFD" w:rsidRPr="00DC7AFD" w:rsidRDefault="00DC7AFD" w:rsidP="00DC7AFD">
            <w:pPr>
              <w:spacing w:line="240" w:lineRule="auto"/>
              <w:jc w:val="center"/>
              <w:rPr>
                <w:rFonts w:ascii="Cambria Math" w:hAnsi="Cambria Math"/>
                <w:rtl/>
                <w:oMath/>
              </w:rPr>
            </w:pPr>
            <m:oMathPara>
              <m:oMath>
                <m:r>
                  <w:rPr>
                    <w:rFonts w:ascii="Cambria Math" w:hAnsi="Cambria Math"/>
                    <w:rtl/>
                    <w:lang w:bidi="fa-IR"/>
                  </w:rPr>
                  <m:t>۷۶/۰۹</m:t>
                </m:r>
              </m:oMath>
            </m:oMathPara>
          </w:p>
        </w:tc>
      </w:tr>
      <w:tr w:rsidR="00DC7AFD" w:rsidRPr="00920A1B" w14:paraId="421BC9B8" w14:textId="77777777" w:rsidTr="00DC7AFD">
        <w:trPr>
          <w:trHeight w:val="219"/>
        </w:trPr>
        <w:tc>
          <w:tcPr>
            <w:tcW w:w="3620" w:type="dxa"/>
          </w:tcPr>
          <w:p w14:paraId="65958093" w14:textId="77777777" w:rsidR="00DC7AFD" w:rsidRPr="00920A1B" w:rsidRDefault="00DC7AFD" w:rsidP="00DC7AFD">
            <w:pPr>
              <w:spacing w:line="240" w:lineRule="auto"/>
              <w:jc w:val="center"/>
              <w:rPr>
                <w:rtl/>
                <w:lang w:bidi="fa-IR"/>
              </w:rPr>
            </w:pPr>
            <w:r w:rsidRPr="00920A1B">
              <w:rPr>
                <w:rFonts w:hint="cs"/>
                <w:rtl/>
              </w:rPr>
              <w:t>اتانول</w:t>
            </w:r>
          </w:p>
        </w:tc>
        <w:tc>
          <w:tcPr>
            <w:tcW w:w="1700" w:type="dxa"/>
          </w:tcPr>
          <w:p w14:paraId="3372642A" w14:textId="5B990BA7" w:rsidR="00DC7AFD" w:rsidRPr="00DC7AFD" w:rsidRDefault="00DC7AFD" w:rsidP="00DC7AFD">
            <w:pPr>
              <w:spacing w:line="240" w:lineRule="auto"/>
              <w:jc w:val="center"/>
              <w:rPr>
                <w:rFonts w:ascii="Cambria Math" w:hAnsi="Cambria Math"/>
                <w:rtl/>
                <w:oMath/>
              </w:rPr>
            </w:pPr>
            <m:oMathPara>
              <m:oMath>
                <m:r>
                  <w:rPr>
                    <w:rFonts w:ascii="Cambria Math" w:hAnsi="Cambria Math"/>
                    <w:rtl/>
                    <w:lang w:bidi="fa-IR"/>
                  </w:rPr>
                  <m:t>۲۰/۰</m:t>
                </m:r>
              </m:oMath>
            </m:oMathPara>
          </w:p>
        </w:tc>
        <w:tc>
          <w:tcPr>
            <w:tcW w:w="1802" w:type="dxa"/>
          </w:tcPr>
          <w:p w14:paraId="46797427" w14:textId="36CCB47B" w:rsidR="00DC7AFD" w:rsidRPr="00DC7AFD" w:rsidRDefault="00DC7AFD" w:rsidP="00DC7AFD">
            <w:pPr>
              <w:spacing w:line="240" w:lineRule="auto"/>
              <w:jc w:val="center"/>
              <w:rPr>
                <w:rFonts w:ascii="Cambria Math" w:hAnsi="Cambria Math"/>
                <w:rtl/>
                <w:oMath/>
              </w:rPr>
            </w:pPr>
            <m:oMathPara>
              <m:oMath>
                <m:r>
                  <w:rPr>
                    <w:rFonts w:ascii="Cambria Math" w:hAnsi="Cambria Math"/>
                    <w:rtl/>
                    <w:lang w:bidi="fa-IR"/>
                  </w:rPr>
                  <m:t>۱۷/۶</m:t>
                </m:r>
              </m:oMath>
            </m:oMathPara>
          </w:p>
        </w:tc>
        <w:tc>
          <w:tcPr>
            <w:tcW w:w="1780" w:type="dxa"/>
          </w:tcPr>
          <w:p w14:paraId="3C69CE4A" w14:textId="0F079421" w:rsidR="00DC7AFD" w:rsidRPr="00DC7AFD" w:rsidRDefault="00DC7AFD" w:rsidP="00DC7AFD">
            <w:pPr>
              <w:spacing w:line="240" w:lineRule="auto"/>
              <w:jc w:val="center"/>
              <w:rPr>
                <w:rFonts w:ascii="Cambria Math" w:hAnsi="Cambria Math"/>
                <w:rtl/>
                <w:oMath/>
              </w:rPr>
            </w:pPr>
            <m:oMathPara>
              <m:oMath>
                <m:r>
                  <w:rPr>
                    <w:rFonts w:ascii="Cambria Math" w:hAnsi="Cambria Math"/>
                    <w:rtl/>
                    <w:lang w:bidi="fa-IR"/>
                  </w:rPr>
                  <m:t>۴۶/۰۷</m:t>
                </m:r>
              </m:oMath>
            </m:oMathPara>
          </w:p>
        </w:tc>
      </w:tr>
      <w:tr w:rsidR="00DC7AFD" w:rsidRPr="00920A1B" w14:paraId="51BB3E88" w14:textId="77777777" w:rsidTr="00DC7AFD">
        <w:tc>
          <w:tcPr>
            <w:tcW w:w="3620" w:type="dxa"/>
          </w:tcPr>
          <w:p w14:paraId="3F1673B5" w14:textId="77777777" w:rsidR="00DC7AFD" w:rsidRPr="00920A1B" w:rsidRDefault="00DC7AFD" w:rsidP="00DC7AFD">
            <w:pPr>
              <w:spacing w:line="240" w:lineRule="auto"/>
              <w:jc w:val="center"/>
              <w:rPr>
                <w:rtl/>
              </w:rPr>
            </w:pPr>
            <w:r w:rsidRPr="00920A1B">
              <w:rPr>
                <w:rFonts w:hint="cs"/>
                <w:rtl/>
              </w:rPr>
              <w:t>دی متیل فرم‌آمید (</w:t>
            </w:r>
            <w:r w:rsidRPr="00920A1B">
              <w:t>DMF</w:t>
            </w:r>
            <w:r w:rsidRPr="00920A1B">
              <w:rPr>
                <w:rFonts w:hint="cs"/>
                <w:rtl/>
                <w:lang w:bidi="fa-IR"/>
              </w:rPr>
              <w:t>)</w:t>
            </w:r>
          </w:p>
        </w:tc>
        <w:tc>
          <w:tcPr>
            <w:tcW w:w="1700" w:type="dxa"/>
          </w:tcPr>
          <w:p w14:paraId="5B61B4C1" w14:textId="6139C085" w:rsidR="00DC7AFD" w:rsidRPr="00DC7AFD" w:rsidRDefault="00DC7AFD" w:rsidP="00DC7AFD">
            <w:pPr>
              <w:spacing w:line="240" w:lineRule="auto"/>
              <w:jc w:val="center"/>
              <w:rPr>
                <w:rFonts w:ascii="Cambria Math" w:hAnsi="Cambria Math"/>
                <w:rtl/>
                <w:oMath/>
              </w:rPr>
            </w:pPr>
            <m:oMathPara>
              <m:oMath>
                <m:r>
                  <w:rPr>
                    <w:rFonts w:ascii="Cambria Math" w:hAnsi="Cambria Math"/>
                    <w:rtl/>
                    <w:lang w:bidi="fa-IR"/>
                  </w:rPr>
                  <m:t>۱۷/۷</m:t>
                </m:r>
              </m:oMath>
            </m:oMathPara>
          </w:p>
        </w:tc>
        <w:tc>
          <w:tcPr>
            <w:tcW w:w="1802" w:type="dxa"/>
          </w:tcPr>
          <w:p w14:paraId="4E602D53" w14:textId="0FD6D4C5" w:rsidR="00DC7AFD" w:rsidRPr="00DC7AFD" w:rsidRDefault="00DC7AFD" w:rsidP="00DC7AFD">
            <w:pPr>
              <w:spacing w:line="240" w:lineRule="auto"/>
              <w:jc w:val="center"/>
              <w:rPr>
                <w:rFonts w:ascii="Cambria Math" w:hAnsi="Cambria Math"/>
                <w:rtl/>
                <w:oMath/>
              </w:rPr>
            </w:pPr>
            <m:oMathPara>
              <m:oMath>
                <m:r>
                  <w:rPr>
                    <w:rFonts w:ascii="Cambria Math" w:hAnsi="Cambria Math"/>
                    <w:rtl/>
                    <w:lang w:bidi="fa-IR"/>
                  </w:rPr>
                  <m:t>۱۶/۲</m:t>
                </m:r>
              </m:oMath>
            </m:oMathPara>
          </w:p>
        </w:tc>
        <w:tc>
          <w:tcPr>
            <w:tcW w:w="1780" w:type="dxa"/>
          </w:tcPr>
          <w:p w14:paraId="5AB7A17E" w14:textId="773BFBF0" w:rsidR="00DC7AFD" w:rsidRPr="00DC7AFD" w:rsidRDefault="00DC7AFD" w:rsidP="00DC7AFD">
            <w:pPr>
              <w:spacing w:line="240" w:lineRule="auto"/>
              <w:jc w:val="center"/>
              <w:rPr>
                <w:rFonts w:ascii="Cambria Math" w:hAnsi="Cambria Math"/>
                <w:rtl/>
                <w:oMath/>
              </w:rPr>
            </w:pPr>
            <m:oMathPara>
              <m:oMath>
                <m:r>
                  <w:rPr>
                    <w:rFonts w:ascii="Cambria Math" w:hAnsi="Cambria Math"/>
                    <w:rtl/>
                    <w:lang w:bidi="fa-IR"/>
                  </w:rPr>
                  <m:t>۷۳/۰۹</m:t>
                </m:r>
              </m:oMath>
            </m:oMathPara>
          </w:p>
        </w:tc>
      </w:tr>
      <w:tr w:rsidR="00DC7AFD" w:rsidRPr="00920A1B" w14:paraId="34874FF6" w14:textId="77777777" w:rsidTr="00DC7AFD">
        <w:tc>
          <w:tcPr>
            <w:tcW w:w="3620" w:type="dxa"/>
          </w:tcPr>
          <w:p w14:paraId="175AC67E" w14:textId="77777777" w:rsidR="00DC7AFD" w:rsidRPr="00920A1B" w:rsidRDefault="00DC7AFD" w:rsidP="00DC7AFD">
            <w:pPr>
              <w:spacing w:line="240" w:lineRule="auto"/>
              <w:jc w:val="center"/>
              <w:rPr>
                <w:rtl/>
                <w:lang w:bidi="fa-IR"/>
              </w:rPr>
            </w:pPr>
            <w:r w:rsidRPr="00920A1B">
              <w:rPr>
                <w:rFonts w:hint="cs"/>
                <w:rtl/>
              </w:rPr>
              <w:t>آب (</w:t>
            </w:r>
            <w:r w:rsidRPr="00920A1B">
              <w:t>Purified Water</w:t>
            </w:r>
            <w:r w:rsidRPr="00920A1B">
              <w:rPr>
                <w:rFonts w:hint="cs"/>
                <w:rtl/>
                <w:lang w:bidi="fa-IR"/>
              </w:rPr>
              <w:t>)</w:t>
            </w:r>
          </w:p>
        </w:tc>
        <w:tc>
          <w:tcPr>
            <w:tcW w:w="1700" w:type="dxa"/>
          </w:tcPr>
          <w:p w14:paraId="107D9682" w14:textId="68F9FE79"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۲۴/۳</m:t>
                </m:r>
              </m:oMath>
            </m:oMathPara>
          </w:p>
        </w:tc>
        <w:tc>
          <w:tcPr>
            <w:tcW w:w="1802" w:type="dxa"/>
          </w:tcPr>
          <w:p w14:paraId="3D03BEB0" w14:textId="11C42F83"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۱۵/۶</m:t>
                </m:r>
              </m:oMath>
            </m:oMathPara>
          </w:p>
        </w:tc>
        <w:tc>
          <w:tcPr>
            <w:tcW w:w="1780" w:type="dxa"/>
          </w:tcPr>
          <w:p w14:paraId="53B72806" w14:textId="1D8141D7"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۱۸/۰۲</m:t>
                </m:r>
              </m:oMath>
            </m:oMathPara>
          </w:p>
        </w:tc>
      </w:tr>
      <w:tr w:rsidR="00DC7AFD" w:rsidRPr="00920A1B" w14:paraId="0A40C177" w14:textId="77777777" w:rsidTr="00DC7AFD">
        <w:tc>
          <w:tcPr>
            <w:tcW w:w="3620" w:type="dxa"/>
          </w:tcPr>
          <w:p w14:paraId="46136BC8" w14:textId="77777777" w:rsidR="00DC7AFD" w:rsidRPr="00920A1B" w:rsidRDefault="00DC7AFD" w:rsidP="00DC7AFD">
            <w:pPr>
              <w:spacing w:line="240" w:lineRule="auto"/>
              <w:jc w:val="center"/>
              <w:rPr>
                <w:rtl/>
                <w:lang w:bidi="fa-IR"/>
              </w:rPr>
            </w:pPr>
            <w:r w:rsidRPr="00920A1B">
              <w:rPr>
                <w:rFonts w:hint="cs"/>
                <w:rtl/>
                <w:lang w:bidi="fa-IR"/>
              </w:rPr>
              <w:t>دی متیل سولفوکساید/1-بوتانول 70/30</w:t>
            </w:r>
          </w:p>
        </w:tc>
        <w:tc>
          <w:tcPr>
            <w:tcW w:w="1700" w:type="dxa"/>
          </w:tcPr>
          <w:p w14:paraId="721AA235" w14:textId="3F984238"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۱۴/۵</m:t>
                </m:r>
              </m:oMath>
            </m:oMathPara>
          </w:p>
        </w:tc>
        <w:tc>
          <w:tcPr>
            <w:tcW w:w="1802" w:type="dxa"/>
          </w:tcPr>
          <w:p w14:paraId="02CDC132" w14:textId="2D0BF9D9"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۱۵/۴</m:t>
                </m:r>
              </m:oMath>
            </m:oMathPara>
          </w:p>
        </w:tc>
        <w:tc>
          <w:tcPr>
            <w:tcW w:w="1780" w:type="dxa"/>
          </w:tcPr>
          <w:p w14:paraId="2A794B0B" w14:textId="2FB7E2DA"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۷۶/۹۳</m:t>
                </m:r>
              </m:oMath>
            </m:oMathPara>
          </w:p>
        </w:tc>
      </w:tr>
      <w:tr w:rsidR="00DC7AFD" w:rsidRPr="00920A1B" w14:paraId="3A099F05" w14:textId="77777777" w:rsidTr="00DC7AFD">
        <w:tc>
          <w:tcPr>
            <w:tcW w:w="3620" w:type="dxa"/>
          </w:tcPr>
          <w:p w14:paraId="714A9BE3" w14:textId="77777777" w:rsidR="00DC7AFD" w:rsidRPr="00920A1B" w:rsidRDefault="00DC7AFD" w:rsidP="00DC7AFD">
            <w:pPr>
              <w:spacing w:line="240" w:lineRule="auto"/>
              <w:jc w:val="center"/>
              <w:rPr>
                <w:rtl/>
              </w:rPr>
            </w:pPr>
            <w:r w:rsidRPr="00920A1B">
              <w:rPr>
                <w:rFonts w:hint="cs"/>
                <w:rtl/>
              </w:rPr>
              <w:t>متانول</w:t>
            </w:r>
          </w:p>
        </w:tc>
        <w:tc>
          <w:tcPr>
            <w:tcW w:w="1700" w:type="dxa"/>
          </w:tcPr>
          <w:p w14:paraId="564B535E" w14:textId="11794600"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۲۲/۹</m:t>
                </m:r>
              </m:oMath>
            </m:oMathPara>
          </w:p>
        </w:tc>
        <w:tc>
          <w:tcPr>
            <w:tcW w:w="1802" w:type="dxa"/>
          </w:tcPr>
          <w:p w14:paraId="22CA1963" w14:textId="4C061910"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۱۳/۳</m:t>
                </m:r>
              </m:oMath>
            </m:oMathPara>
          </w:p>
        </w:tc>
        <w:tc>
          <w:tcPr>
            <w:tcW w:w="1780" w:type="dxa"/>
          </w:tcPr>
          <w:p w14:paraId="3E3CB572" w14:textId="099EEF7C"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۳۲/۰۴</m:t>
                </m:r>
              </m:oMath>
            </m:oMathPara>
          </w:p>
        </w:tc>
      </w:tr>
      <w:tr w:rsidR="00DC7AFD" w:rsidRPr="00920A1B" w14:paraId="7711C0B2" w14:textId="77777777" w:rsidTr="00DC7AFD">
        <w:tc>
          <w:tcPr>
            <w:tcW w:w="3620" w:type="dxa"/>
          </w:tcPr>
          <w:p w14:paraId="1E265D08" w14:textId="77777777" w:rsidR="00DC7AFD" w:rsidRPr="00920A1B" w:rsidRDefault="00DC7AFD" w:rsidP="00DC7AFD">
            <w:pPr>
              <w:spacing w:line="240" w:lineRule="auto"/>
              <w:jc w:val="center"/>
              <w:rPr>
                <w:rtl/>
                <w:lang w:bidi="fa-IR"/>
              </w:rPr>
            </w:pPr>
            <w:r w:rsidRPr="00920A1B">
              <w:rPr>
                <w:rFonts w:hint="cs"/>
                <w:rtl/>
              </w:rPr>
              <w:t>دی کلرومتان</w:t>
            </w:r>
          </w:p>
        </w:tc>
        <w:tc>
          <w:tcPr>
            <w:tcW w:w="1700" w:type="dxa"/>
          </w:tcPr>
          <w:p w14:paraId="40CBCA0F" w14:textId="4EC3FCDA"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۱۰/۷</m:t>
                </m:r>
              </m:oMath>
            </m:oMathPara>
          </w:p>
        </w:tc>
        <w:tc>
          <w:tcPr>
            <w:tcW w:w="1802" w:type="dxa"/>
          </w:tcPr>
          <w:p w14:paraId="6513663B" w14:textId="4A844975"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۱۱/۹</m:t>
                </m:r>
              </m:oMath>
            </m:oMathPara>
          </w:p>
        </w:tc>
        <w:tc>
          <w:tcPr>
            <w:tcW w:w="1780" w:type="dxa"/>
          </w:tcPr>
          <w:p w14:paraId="3445DBE5" w14:textId="1A32AF7D"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۸۴/۹۳</m:t>
                </m:r>
              </m:oMath>
            </m:oMathPara>
          </w:p>
        </w:tc>
      </w:tr>
      <w:tr w:rsidR="00DC7AFD" w:rsidRPr="00920A1B" w14:paraId="33F30B2E" w14:textId="77777777" w:rsidTr="00DC7AFD">
        <w:tc>
          <w:tcPr>
            <w:tcW w:w="3620" w:type="dxa"/>
          </w:tcPr>
          <w:p w14:paraId="7F1A6B11" w14:textId="77777777" w:rsidR="00DC7AFD" w:rsidRPr="00920A1B" w:rsidRDefault="00DC7AFD" w:rsidP="00DC7AFD">
            <w:pPr>
              <w:spacing w:line="240" w:lineRule="auto"/>
              <w:jc w:val="center"/>
            </w:pPr>
            <w:r w:rsidRPr="00920A1B">
              <w:rPr>
                <w:rFonts w:hint="cs"/>
                <w:rtl/>
              </w:rPr>
              <w:t>کلروفرم</w:t>
            </w:r>
          </w:p>
        </w:tc>
        <w:tc>
          <w:tcPr>
            <w:tcW w:w="1700" w:type="dxa"/>
          </w:tcPr>
          <w:p w14:paraId="338A5580" w14:textId="2FF19BDC" w:rsidR="00DC7AFD" w:rsidRPr="00DC7AFD" w:rsidRDefault="00DC7AFD" w:rsidP="00DC7AFD">
            <w:pPr>
              <w:bidi w:val="0"/>
              <w:spacing w:line="240" w:lineRule="auto"/>
              <w:jc w:val="center"/>
              <w:rPr>
                <w:rFonts w:ascii="Cambria Math" w:hAnsi="Cambria Math"/>
                <w:oMath/>
              </w:rPr>
            </w:pPr>
            <m:oMathPara>
              <m:oMath>
                <m:r>
                  <w:rPr>
                    <w:rFonts w:ascii="Cambria Math" w:hAnsi="Cambria Math"/>
                    <w:rtl/>
                    <w:lang w:bidi="fa-IR"/>
                  </w:rPr>
                  <m:t>۸/۳</m:t>
                </m:r>
              </m:oMath>
            </m:oMathPara>
          </w:p>
        </w:tc>
        <w:tc>
          <w:tcPr>
            <w:tcW w:w="1802" w:type="dxa"/>
          </w:tcPr>
          <w:p w14:paraId="5CFEDFBF" w14:textId="6EF70187"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۹/۰</m:t>
                </m:r>
              </m:oMath>
            </m:oMathPara>
          </w:p>
        </w:tc>
        <w:tc>
          <w:tcPr>
            <w:tcW w:w="1780" w:type="dxa"/>
          </w:tcPr>
          <w:p w14:paraId="38DA90D5" w14:textId="20387365"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۱۱۹/۳۸</m:t>
                </m:r>
              </m:oMath>
            </m:oMathPara>
          </w:p>
        </w:tc>
      </w:tr>
      <w:tr w:rsidR="00DC7AFD" w:rsidRPr="00920A1B" w14:paraId="3784B463" w14:textId="77777777" w:rsidTr="00DC7AFD">
        <w:trPr>
          <w:trHeight w:val="480"/>
        </w:trPr>
        <w:tc>
          <w:tcPr>
            <w:tcW w:w="3620" w:type="dxa"/>
          </w:tcPr>
          <w:p w14:paraId="0E00A859" w14:textId="77777777" w:rsidR="00DC7AFD" w:rsidRPr="00920A1B" w:rsidRDefault="00DC7AFD" w:rsidP="00DC7AFD">
            <w:pPr>
              <w:spacing w:line="240" w:lineRule="auto"/>
              <w:jc w:val="center"/>
            </w:pPr>
            <w:r w:rsidRPr="00920A1B">
              <w:t>N</w:t>
            </w:r>
            <w:r w:rsidRPr="00920A1B">
              <w:rPr>
                <w:rFonts w:hint="cs"/>
                <w:rtl/>
              </w:rPr>
              <w:t>-متیل-2-پیرولیدون (</w:t>
            </w:r>
            <w:r w:rsidRPr="00920A1B">
              <w:t>NMP</w:t>
            </w:r>
            <w:r w:rsidRPr="00920A1B">
              <w:rPr>
                <w:rFonts w:hint="cs"/>
                <w:rtl/>
                <w:lang w:bidi="fa-IR"/>
              </w:rPr>
              <w:t>)</w:t>
            </w:r>
          </w:p>
        </w:tc>
        <w:tc>
          <w:tcPr>
            <w:tcW w:w="1700" w:type="dxa"/>
          </w:tcPr>
          <w:p w14:paraId="4A47207E" w14:textId="5D106213" w:rsidR="00DC7AFD" w:rsidRPr="00DC7AFD" w:rsidRDefault="00DC7AFD" w:rsidP="00DC7AFD">
            <w:pPr>
              <w:bidi w:val="0"/>
              <w:spacing w:line="240" w:lineRule="auto"/>
              <w:jc w:val="center"/>
              <w:rPr>
                <w:rFonts w:ascii="Cambria Math" w:hAnsi="Cambria Math"/>
                <w:oMath/>
              </w:rPr>
            </w:pPr>
            <m:oMathPara>
              <m:oMath>
                <m:r>
                  <w:rPr>
                    <w:rFonts w:ascii="Cambria Math" w:hAnsi="Cambria Math"/>
                    <w:rtl/>
                    <w:lang w:bidi="fa-IR"/>
                  </w:rPr>
                  <m:t>۸/۶</m:t>
                </m:r>
              </m:oMath>
            </m:oMathPara>
          </w:p>
        </w:tc>
        <w:tc>
          <w:tcPr>
            <w:tcW w:w="1802" w:type="dxa"/>
          </w:tcPr>
          <w:p w14:paraId="25B66A86" w14:textId="0F62A576" w:rsidR="00DC7AFD" w:rsidRPr="00DC7AFD" w:rsidRDefault="00DC7AFD" w:rsidP="00DC7AFD">
            <w:pPr>
              <w:bidi w:val="0"/>
              <w:spacing w:line="240" w:lineRule="auto"/>
              <w:jc w:val="center"/>
              <w:rPr>
                <w:rFonts w:ascii="Cambria Math" w:hAnsi="Cambria Math"/>
                <w:oMath/>
              </w:rPr>
            </w:pPr>
            <m:oMathPara>
              <m:oMath>
                <m:r>
                  <w:rPr>
                    <w:rFonts w:ascii="Cambria Math" w:hAnsi="Cambria Math"/>
                    <w:rtl/>
                    <w:lang w:bidi="fa-IR"/>
                  </w:rPr>
                  <m:t>۷/۸</m:t>
                </m:r>
              </m:oMath>
            </m:oMathPara>
          </w:p>
        </w:tc>
        <w:tc>
          <w:tcPr>
            <w:tcW w:w="1780" w:type="dxa"/>
          </w:tcPr>
          <w:p w14:paraId="62216DF8" w14:textId="7D24AF6B" w:rsidR="00DC7AFD" w:rsidRPr="00DC7AFD" w:rsidRDefault="00DC7AFD" w:rsidP="00DC7AFD">
            <w:pPr>
              <w:bidi w:val="0"/>
              <w:spacing w:line="240" w:lineRule="auto"/>
              <w:jc w:val="center"/>
              <w:rPr>
                <w:rFonts w:ascii="Cambria Math" w:hAnsi="Cambria Math"/>
                <w:oMath/>
              </w:rPr>
            </w:pPr>
            <m:oMathPara>
              <m:oMath>
                <m:r>
                  <w:rPr>
                    <w:rFonts w:ascii="Cambria Math" w:hAnsi="Cambria Math"/>
                    <w:rtl/>
                    <w:lang w:bidi="fa-IR"/>
                  </w:rPr>
                  <m:t>۹۹/۱۳</m:t>
                </m:r>
              </m:oMath>
            </m:oMathPara>
          </w:p>
        </w:tc>
      </w:tr>
      <w:tr w:rsidR="00DC7AFD" w:rsidRPr="00920A1B" w14:paraId="616763C3" w14:textId="77777777" w:rsidTr="00DC7AFD">
        <w:tc>
          <w:tcPr>
            <w:tcW w:w="3620" w:type="dxa"/>
          </w:tcPr>
          <w:p w14:paraId="79090604" w14:textId="77777777" w:rsidR="00DC7AFD" w:rsidRPr="00920A1B" w:rsidRDefault="00DC7AFD" w:rsidP="00DC7AFD">
            <w:pPr>
              <w:spacing w:line="240" w:lineRule="auto"/>
              <w:jc w:val="center"/>
              <w:rPr>
                <w:rtl/>
              </w:rPr>
            </w:pPr>
            <w:r w:rsidRPr="00920A1B">
              <w:rPr>
                <w:rFonts w:hint="cs"/>
                <w:rtl/>
                <w:lang w:bidi="fa-IR"/>
              </w:rPr>
              <w:t>دی متیل سولفوکساید/1-بوتانول 60/40</w:t>
            </w:r>
          </w:p>
        </w:tc>
        <w:tc>
          <w:tcPr>
            <w:tcW w:w="1700" w:type="dxa"/>
          </w:tcPr>
          <w:p w14:paraId="6A38AF4D" w14:textId="2C2EB3DC"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۱۰/۲</m:t>
                </m:r>
              </m:oMath>
            </m:oMathPara>
          </w:p>
        </w:tc>
        <w:tc>
          <w:tcPr>
            <w:tcW w:w="1802" w:type="dxa"/>
          </w:tcPr>
          <w:p w14:paraId="1BAA13E3" w14:textId="7E1CB43A"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۸/۸</m:t>
                </m:r>
              </m:oMath>
            </m:oMathPara>
          </w:p>
        </w:tc>
        <w:tc>
          <w:tcPr>
            <w:tcW w:w="1780" w:type="dxa"/>
          </w:tcPr>
          <w:p w14:paraId="66C9A90E" w14:textId="29F9E3A2"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۷۶/۵۳</m:t>
                </m:r>
              </m:oMath>
            </m:oMathPara>
          </w:p>
        </w:tc>
      </w:tr>
      <w:tr w:rsidR="00DC7AFD" w:rsidRPr="00920A1B" w14:paraId="0DCDB2A3" w14:textId="77777777" w:rsidTr="00DC7AFD">
        <w:tc>
          <w:tcPr>
            <w:tcW w:w="3620" w:type="dxa"/>
          </w:tcPr>
          <w:p w14:paraId="566B1C56" w14:textId="77777777" w:rsidR="00DC7AFD" w:rsidRPr="00920A1B" w:rsidRDefault="00DC7AFD" w:rsidP="00DC7AFD">
            <w:pPr>
              <w:spacing w:line="240" w:lineRule="auto"/>
              <w:jc w:val="center"/>
            </w:pPr>
            <w:r w:rsidRPr="00920A1B">
              <w:rPr>
                <w:rFonts w:hint="cs"/>
                <w:rtl/>
              </w:rPr>
              <w:t>استونیتریل</w:t>
            </w:r>
          </w:p>
        </w:tc>
        <w:tc>
          <w:tcPr>
            <w:tcW w:w="1700" w:type="dxa"/>
          </w:tcPr>
          <w:p w14:paraId="662AE9AE" w14:textId="44A2075A"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۷/۵</m:t>
                </m:r>
              </m:oMath>
            </m:oMathPara>
          </w:p>
        </w:tc>
        <w:tc>
          <w:tcPr>
            <w:tcW w:w="1802" w:type="dxa"/>
          </w:tcPr>
          <w:p w14:paraId="17539B45" w14:textId="14F377CF"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۶/۰</m:t>
                </m:r>
              </m:oMath>
            </m:oMathPara>
          </w:p>
        </w:tc>
        <w:tc>
          <w:tcPr>
            <w:tcW w:w="1780" w:type="dxa"/>
          </w:tcPr>
          <w:p w14:paraId="7D785E7C" w14:textId="7666D6F6"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۴۱/۰۵</m:t>
                </m:r>
              </m:oMath>
            </m:oMathPara>
          </w:p>
        </w:tc>
      </w:tr>
      <w:tr w:rsidR="00DC7AFD" w:rsidRPr="00920A1B" w14:paraId="39E820E3" w14:textId="77777777" w:rsidTr="00DC7AFD">
        <w:tc>
          <w:tcPr>
            <w:tcW w:w="3620" w:type="dxa"/>
          </w:tcPr>
          <w:p w14:paraId="274AC6CC" w14:textId="77777777" w:rsidR="00DC7AFD" w:rsidRPr="00920A1B" w:rsidRDefault="00DC7AFD" w:rsidP="00DC7AFD">
            <w:pPr>
              <w:spacing w:line="240" w:lineRule="auto"/>
              <w:jc w:val="center"/>
              <w:rPr>
                <w:rtl/>
                <w:lang w:bidi="fa-IR"/>
              </w:rPr>
            </w:pPr>
            <w:r w:rsidRPr="00920A1B">
              <w:rPr>
                <w:rFonts w:hint="cs"/>
                <w:rtl/>
              </w:rPr>
              <w:t>استون</w:t>
            </w:r>
          </w:p>
        </w:tc>
        <w:tc>
          <w:tcPr>
            <w:tcW w:w="1700" w:type="dxa"/>
          </w:tcPr>
          <w:p w14:paraId="7AB940B2" w14:textId="6BDBEF0C"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۴/۸</m:t>
                </m:r>
              </m:oMath>
            </m:oMathPara>
          </w:p>
        </w:tc>
        <w:tc>
          <w:tcPr>
            <w:tcW w:w="1802" w:type="dxa"/>
          </w:tcPr>
          <w:p w14:paraId="2FF3DC89" w14:textId="00961861"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۵/۶</m:t>
                </m:r>
              </m:oMath>
            </m:oMathPara>
          </w:p>
        </w:tc>
        <w:tc>
          <w:tcPr>
            <w:tcW w:w="1780" w:type="dxa"/>
          </w:tcPr>
          <w:p w14:paraId="39602E97" w14:textId="2B387128"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۵۸/۰۸</m:t>
                </m:r>
              </m:oMath>
            </m:oMathPara>
          </w:p>
        </w:tc>
      </w:tr>
      <w:tr w:rsidR="00DC7AFD" w:rsidRPr="00920A1B" w14:paraId="1BC69C8A" w14:textId="77777777" w:rsidTr="00DC7AFD">
        <w:tc>
          <w:tcPr>
            <w:tcW w:w="3620" w:type="dxa"/>
          </w:tcPr>
          <w:p w14:paraId="194269A0" w14:textId="77777777" w:rsidR="00DC7AFD" w:rsidRPr="00920A1B" w:rsidRDefault="00DC7AFD" w:rsidP="00DC7AFD">
            <w:pPr>
              <w:spacing w:line="240" w:lineRule="auto"/>
              <w:jc w:val="center"/>
            </w:pPr>
            <w:r w:rsidRPr="00920A1B">
              <w:rPr>
                <w:rFonts w:hint="cs"/>
                <w:rtl/>
              </w:rPr>
              <w:t>دی‌اتیل اتر</w:t>
            </w:r>
          </w:p>
        </w:tc>
        <w:tc>
          <w:tcPr>
            <w:tcW w:w="1700" w:type="dxa"/>
          </w:tcPr>
          <w:p w14:paraId="23DAEBB4" w14:textId="254FDFCE"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۴/۴</m:t>
                </m:r>
              </m:oMath>
            </m:oMathPara>
          </w:p>
        </w:tc>
        <w:tc>
          <w:tcPr>
            <w:tcW w:w="1802" w:type="dxa"/>
          </w:tcPr>
          <w:p w14:paraId="2091244C" w14:textId="179FAC67"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۴/۹</m:t>
                </m:r>
              </m:oMath>
            </m:oMathPara>
          </w:p>
        </w:tc>
        <w:tc>
          <w:tcPr>
            <w:tcW w:w="1780" w:type="dxa"/>
          </w:tcPr>
          <w:p w14:paraId="7B2A2B28" w14:textId="66447C79"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۷۴/۱۲</m:t>
                </m:r>
              </m:oMath>
            </m:oMathPara>
          </w:p>
        </w:tc>
      </w:tr>
      <w:tr w:rsidR="00DC7AFD" w:rsidRPr="00920A1B" w14:paraId="6216B4EA" w14:textId="77777777" w:rsidTr="00DC7AFD">
        <w:tc>
          <w:tcPr>
            <w:tcW w:w="3620" w:type="dxa"/>
          </w:tcPr>
          <w:p w14:paraId="2D70091D" w14:textId="77777777" w:rsidR="00DC7AFD" w:rsidRPr="00920A1B" w:rsidRDefault="00DC7AFD" w:rsidP="00DC7AFD">
            <w:pPr>
              <w:spacing w:line="240" w:lineRule="auto"/>
              <w:jc w:val="center"/>
            </w:pPr>
            <w:r w:rsidRPr="00920A1B">
              <w:rPr>
                <w:rFonts w:hint="cs"/>
                <w:rtl/>
              </w:rPr>
              <w:t>اتیل استات</w:t>
            </w:r>
          </w:p>
        </w:tc>
        <w:tc>
          <w:tcPr>
            <w:tcW w:w="1700" w:type="dxa"/>
          </w:tcPr>
          <w:p w14:paraId="3E1A731B" w14:textId="733892A4"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۵/۵</m:t>
                </m:r>
              </m:oMath>
            </m:oMathPara>
          </w:p>
        </w:tc>
        <w:tc>
          <w:tcPr>
            <w:tcW w:w="1802" w:type="dxa"/>
          </w:tcPr>
          <w:p w14:paraId="17BE96EC" w14:textId="351150D1"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۵/۰</m:t>
                </m:r>
              </m:oMath>
            </m:oMathPara>
          </w:p>
        </w:tc>
        <w:tc>
          <w:tcPr>
            <w:tcW w:w="1780" w:type="dxa"/>
          </w:tcPr>
          <w:p w14:paraId="05B0937C" w14:textId="2B5F3E74"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۸۸/۱۱</m:t>
                </m:r>
              </m:oMath>
            </m:oMathPara>
          </w:p>
        </w:tc>
      </w:tr>
      <w:tr w:rsidR="00DC7AFD" w:rsidRPr="00920A1B" w14:paraId="0519AD54" w14:textId="77777777" w:rsidTr="00DC7AFD">
        <w:tc>
          <w:tcPr>
            <w:tcW w:w="3620" w:type="dxa"/>
          </w:tcPr>
          <w:p w14:paraId="1C27700B" w14:textId="77777777" w:rsidR="00DC7AFD" w:rsidRPr="00920A1B" w:rsidRDefault="00DC7AFD" w:rsidP="00DC7AFD">
            <w:pPr>
              <w:spacing w:line="240" w:lineRule="auto"/>
              <w:jc w:val="center"/>
            </w:pPr>
            <w:r w:rsidRPr="00920A1B">
              <w:rPr>
                <w:rFonts w:hint="cs"/>
                <w:rtl/>
                <w:lang w:bidi="fa-IR"/>
              </w:rPr>
              <w:t>دی متیل سولفوکساید/1-بوتانول 50/50</w:t>
            </w:r>
          </w:p>
        </w:tc>
        <w:tc>
          <w:tcPr>
            <w:tcW w:w="1700" w:type="dxa"/>
          </w:tcPr>
          <w:p w14:paraId="30021337" w14:textId="1163D888"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۶/۰</m:t>
                </m:r>
              </m:oMath>
            </m:oMathPara>
          </w:p>
        </w:tc>
        <w:tc>
          <w:tcPr>
            <w:tcW w:w="1802" w:type="dxa"/>
          </w:tcPr>
          <w:p w14:paraId="5AA7E7D1" w14:textId="67FE69A1"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۶/۵</m:t>
                </m:r>
              </m:oMath>
            </m:oMathPara>
          </w:p>
        </w:tc>
        <w:tc>
          <w:tcPr>
            <w:tcW w:w="1780" w:type="dxa"/>
          </w:tcPr>
          <w:p w14:paraId="767517A9" w14:textId="4987418B"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۷۶/۱۳</m:t>
                </m:r>
              </m:oMath>
            </m:oMathPara>
          </w:p>
        </w:tc>
      </w:tr>
      <w:tr w:rsidR="00DC7AFD" w:rsidRPr="00920A1B" w14:paraId="35D031FB" w14:textId="77777777" w:rsidTr="00DC7AFD">
        <w:tc>
          <w:tcPr>
            <w:tcW w:w="3620" w:type="dxa"/>
          </w:tcPr>
          <w:p w14:paraId="451B179A" w14:textId="77777777" w:rsidR="00DC7AFD" w:rsidRPr="00920A1B" w:rsidRDefault="00DC7AFD" w:rsidP="00DC7AFD">
            <w:pPr>
              <w:spacing w:line="240" w:lineRule="auto"/>
              <w:jc w:val="center"/>
            </w:pPr>
            <w:r w:rsidRPr="00920A1B">
              <w:t>n</w:t>
            </w:r>
            <w:r w:rsidRPr="00920A1B">
              <w:rPr>
                <w:rFonts w:hint="cs"/>
                <w:rtl/>
                <w:lang w:bidi="fa-IR"/>
              </w:rPr>
              <w:t>-هگزان</w:t>
            </w:r>
          </w:p>
        </w:tc>
        <w:tc>
          <w:tcPr>
            <w:tcW w:w="1700" w:type="dxa"/>
          </w:tcPr>
          <w:p w14:paraId="3B654F9A" w14:textId="0DA35989"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۰/۰</m:t>
                </m:r>
              </m:oMath>
            </m:oMathPara>
          </w:p>
        </w:tc>
        <w:tc>
          <w:tcPr>
            <w:tcW w:w="1802" w:type="dxa"/>
          </w:tcPr>
          <w:p w14:paraId="38ABACEC" w14:textId="1A4DCDA6"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۰/۶</m:t>
                </m:r>
              </m:oMath>
            </m:oMathPara>
          </w:p>
        </w:tc>
        <w:tc>
          <w:tcPr>
            <w:tcW w:w="1780" w:type="dxa"/>
          </w:tcPr>
          <w:p w14:paraId="2D15BBBE" w14:textId="15882C8A"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۸۶/۱۸</m:t>
                </m:r>
              </m:oMath>
            </m:oMathPara>
          </w:p>
        </w:tc>
      </w:tr>
      <w:tr w:rsidR="00DC7AFD" w:rsidRPr="00920A1B" w14:paraId="0C0DD271" w14:textId="77777777" w:rsidTr="004606D0">
        <w:trPr>
          <w:trHeight w:val="318"/>
        </w:trPr>
        <w:tc>
          <w:tcPr>
            <w:tcW w:w="3620" w:type="dxa"/>
          </w:tcPr>
          <w:p w14:paraId="0F1A2861" w14:textId="77777777" w:rsidR="00DC7AFD" w:rsidRPr="00920A1B" w:rsidRDefault="00DC7AFD" w:rsidP="00DC7AFD">
            <w:pPr>
              <w:spacing w:line="240" w:lineRule="auto"/>
              <w:jc w:val="center"/>
            </w:pPr>
            <w:r w:rsidRPr="00920A1B">
              <w:rPr>
                <w:rFonts w:hint="cs"/>
                <w:rtl/>
              </w:rPr>
              <w:t>تتراهیدروفوران (</w:t>
            </w:r>
            <w:r w:rsidRPr="00920A1B">
              <w:t>THF</w:t>
            </w:r>
            <w:r w:rsidRPr="00920A1B">
              <w:rPr>
                <w:rFonts w:hint="cs"/>
                <w:rtl/>
                <w:lang w:bidi="fa-IR"/>
              </w:rPr>
              <w:t>)</w:t>
            </w:r>
          </w:p>
        </w:tc>
        <w:tc>
          <w:tcPr>
            <w:tcW w:w="1700" w:type="dxa"/>
          </w:tcPr>
          <w:p w14:paraId="798BBB92" w14:textId="2FE5B1C6"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۰/۵</m:t>
                </m:r>
              </m:oMath>
            </m:oMathPara>
          </w:p>
        </w:tc>
        <w:tc>
          <w:tcPr>
            <w:tcW w:w="1802" w:type="dxa"/>
          </w:tcPr>
          <w:p w14:paraId="00A7C1EF" w14:textId="07991EA8"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۰/۲</m:t>
                </m:r>
              </m:oMath>
            </m:oMathPara>
          </w:p>
        </w:tc>
        <w:tc>
          <w:tcPr>
            <w:tcW w:w="1780" w:type="dxa"/>
          </w:tcPr>
          <w:p w14:paraId="3EC7A4E6" w14:textId="7A958580"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۷۲/۱۱</m:t>
                </m:r>
              </m:oMath>
            </m:oMathPara>
          </w:p>
        </w:tc>
      </w:tr>
      <w:tr w:rsidR="00DC7AFD" w:rsidRPr="00920A1B" w14:paraId="336617A3" w14:textId="77777777" w:rsidTr="00DC7AFD">
        <w:tc>
          <w:tcPr>
            <w:tcW w:w="3620" w:type="dxa"/>
          </w:tcPr>
          <w:p w14:paraId="094EF18D" w14:textId="77777777" w:rsidR="00DC7AFD" w:rsidRPr="00920A1B" w:rsidRDefault="00DC7AFD" w:rsidP="00DC7AFD">
            <w:pPr>
              <w:spacing w:line="240" w:lineRule="auto"/>
              <w:jc w:val="center"/>
            </w:pPr>
            <w:r w:rsidRPr="00920A1B">
              <w:rPr>
                <w:rFonts w:hint="cs"/>
                <w:rtl/>
              </w:rPr>
              <w:t>1-پروپانول</w:t>
            </w:r>
          </w:p>
        </w:tc>
        <w:tc>
          <w:tcPr>
            <w:tcW w:w="1700" w:type="dxa"/>
          </w:tcPr>
          <w:p w14:paraId="3495600D" w14:textId="1917FB97"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۱/۴</m:t>
                </m:r>
              </m:oMath>
            </m:oMathPara>
          </w:p>
        </w:tc>
        <w:tc>
          <w:tcPr>
            <w:tcW w:w="1802" w:type="dxa"/>
          </w:tcPr>
          <w:p w14:paraId="6192A48B" w14:textId="64812EEB"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۱/۴</m:t>
                </m:r>
              </m:oMath>
            </m:oMathPara>
          </w:p>
        </w:tc>
        <w:tc>
          <w:tcPr>
            <w:tcW w:w="1780" w:type="dxa"/>
          </w:tcPr>
          <w:p w14:paraId="51BF4FD2" w14:textId="398B07BF"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۶۰/۱۰</m:t>
                </m:r>
              </m:oMath>
            </m:oMathPara>
          </w:p>
        </w:tc>
      </w:tr>
      <w:tr w:rsidR="00DC7AFD" w:rsidRPr="00920A1B" w14:paraId="16AB7E73" w14:textId="77777777" w:rsidTr="00DC7AFD">
        <w:tc>
          <w:tcPr>
            <w:tcW w:w="3620" w:type="dxa"/>
          </w:tcPr>
          <w:p w14:paraId="6EA594B7" w14:textId="77777777" w:rsidR="00DC7AFD" w:rsidRPr="00920A1B" w:rsidRDefault="00DC7AFD" w:rsidP="00DC7AFD">
            <w:pPr>
              <w:spacing w:line="240" w:lineRule="auto"/>
              <w:jc w:val="center"/>
            </w:pPr>
            <w:r w:rsidRPr="00920A1B">
              <w:rPr>
                <w:rFonts w:hint="cs"/>
                <w:rtl/>
              </w:rPr>
              <w:t>2-پروپانول</w:t>
            </w:r>
          </w:p>
        </w:tc>
        <w:tc>
          <w:tcPr>
            <w:tcW w:w="1700" w:type="dxa"/>
          </w:tcPr>
          <w:p w14:paraId="61471BC7" w14:textId="29F4B353"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۰/۰</m:t>
                </m:r>
              </m:oMath>
            </m:oMathPara>
          </w:p>
        </w:tc>
        <w:tc>
          <w:tcPr>
            <w:tcW w:w="1802" w:type="dxa"/>
          </w:tcPr>
          <w:p w14:paraId="00017F55" w14:textId="58F063EC" w:rsidR="00DC7AFD" w:rsidRPr="00DC7AFD" w:rsidRDefault="00DC7AFD" w:rsidP="00DC7AFD">
            <w:pPr>
              <w:bidi w:val="0"/>
              <w:spacing w:line="240" w:lineRule="auto"/>
              <w:jc w:val="center"/>
              <w:rPr>
                <w:rFonts w:ascii="Cambria Math" w:hAnsi="Cambria Math"/>
                <w:oMath/>
              </w:rPr>
            </w:pPr>
            <m:oMathPara>
              <m:oMath>
                <m:r>
                  <w:rPr>
                    <w:rFonts w:ascii="Cambria Math" w:hAnsi="Cambria Math"/>
                    <w:rtl/>
                    <w:lang w:bidi="fa-IR"/>
                  </w:rPr>
                  <m:t>۰/۴</m:t>
                </m:r>
              </m:oMath>
            </m:oMathPara>
          </w:p>
        </w:tc>
        <w:tc>
          <w:tcPr>
            <w:tcW w:w="1780" w:type="dxa"/>
          </w:tcPr>
          <w:p w14:paraId="547E91C8" w14:textId="4E2FB460" w:rsidR="00DC7AFD" w:rsidRPr="00DC7AFD" w:rsidRDefault="00DC7AFD" w:rsidP="00DC7AFD">
            <w:pPr>
              <w:bidi w:val="0"/>
              <w:spacing w:line="240" w:lineRule="auto"/>
              <w:jc w:val="center"/>
              <w:rPr>
                <w:rFonts w:ascii="Cambria Math" w:hAnsi="Cambria Math"/>
                <w:oMath/>
              </w:rPr>
            </w:pPr>
            <m:oMathPara>
              <m:oMath>
                <m:r>
                  <w:rPr>
                    <w:rFonts w:ascii="Cambria Math" w:hAnsi="Cambria Math"/>
                    <w:rtl/>
                    <w:lang w:bidi="fa-IR"/>
                  </w:rPr>
                  <m:t>۶۰/۱۰</m:t>
                </m:r>
              </m:oMath>
            </m:oMathPara>
          </w:p>
        </w:tc>
      </w:tr>
      <w:tr w:rsidR="00DC7AFD" w:rsidRPr="00920A1B" w14:paraId="07B83C28" w14:textId="77777777" w:rsidTr="00DC7AFD">
        <w:tc>
          <w:tcPr>
            <w:tcW w:w="3620" w:type="dxa"/>
          </w:tcPr>
          <w:p w14:paraId="4C1ECC7B" w14:textId="77777777" w:rsidR="00DC7AFD" w:rsidRPr="00920A1B" w:rsidRDefault="00DC7AFD" w:rsidP="00DC7AFD">
            <w:pPr>
              <w:spacing w:line="240" w:lineRule="auto"/>
              <w:jc w:val="center"/>
              <w:rPr>
                <w:rtl/>
                <w:lang w:bidi="fa-IR"/>
              </w:rPr>
            </w:pPr>
            <w:r w:rsidRPr="00920A1B">
              <w:rPr>
                <w:rFonts w:hint="cs"/>
                <w:rtl/>
              </w:rPr>
              <w:t>1-بوتانول</w:t>
            </w:r>
          </w:p>
        </w:tc>
        <w:tc>
          <w:tcPr>
            <w:tcW w:w="1700" w:type="dxa"/>
          </w:tcPr>
          <w:p w14:paraId="54976831" w14:textId="688F2428"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۱/۰</m:t>
                </m:r>
              </m:oMath>
            </m:oMathPara>
          </w:p>
        </w:tc>
        <w:tc>
          <w:tcPr>
            <w:tcW w:w="1802" w:type="dxa"/>
          </w:tcPr>
          <w:p w14:paraId="4F851404" w14:textId="61424FEE"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۱/۸</m:t>
                </m:r>
              </m:oMath>
            </m:oMathPara>
          </w:p>
        </w:tc>
        <w:tc>
          <w:tcPr>
            <w:tcW w:w="1780" w:type="dxa"/>
          </w:tcPr>
          <w:p w14:paraId="3F5DACBA" w14:textId="72BEAA9D"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۷۴/۱۲</m:t>
                </m:r>
              </m:oMath>
            </m:oMathPara>
          </w:p>
        </w:tc>
      </w:tr>
      <w:tr w:rsidR="00DC7AFD" w:rsidRPr="00920A1B" w14:paraId="347008CB" w14:textId="77777777" w:rsidTr="00DC7AFD">
        <w:tc>
          <w:tcPr>
            <w:tcW w:w="3620" w:type="dxa"/>
          </w:tcPr>
          <w:p w14:paraId="41E8832D" w14:textId="77777777" w:rsidR="00DC7AFD" w:rsidRPr="00920A1B" w:rsidRDefault="00DC7AFD" w:rsidP="00DC7AFD">
            <w:pPr>
              <w:spacing w:line="240" w:lineRule="auto"/>
              <w:jc w:val="center"/>
              <w:rPr>
                <w:rtl/>
                <w:lang w:bidi="fa-IR"/>
              </w:rPr>
            </w:pPr>
            <w:r w:rsidRPr="00920A1B">
              <w:rPr>
                <w:rFonts w:hint="cs"/>
                <w:rtl/>
              </w:rPr>
              <w:t>1-پنتانول</w:t>
            </w:r>
          </w:p>
        </w:tc>
        <w:tc>
          <w:tcPr>
            <w:tcW w:w="1700" w:type="dxa"/>
          </w:tcPr>
          <w:p w14:paraId="0FFD3B7A" w14:textId="0ABD2B8D" w:rsidR="00DC7AFD" w:rsidRPr="004606D0" w:rsidRDefault="004606D0" w:rsidP="00DC7AFD">
            <w:pPr>
              <w:bidi w:val="0"/>
              <w:spacing w:line="240" w:lineRule="auto"/>
              <w:rPr>
                <w:rFonts w:ascii="Cambria Math" w:hAnsi="Cambria Math"/>
                <w:rtl/>
                <w:oMath/>
              </w:rPr>
            </w:pPr>
            <m:oMathPara>
              <m:oMath>
                <m:r>
                  <w:rPr>
                    <w:rFonts w:ascii="Cambria Math" w:hAnsi="Cambria Math"/>
                    <w:rtl/>
                    <w:lang w:bidi="fa-IR"/>
                  </w:rPr>
                  <m:t>۰/۰</m:t>
                </m:r>
              </m:oMath>
            </m:oMathPara>
          </w:p>
        </w:tc>
        <w:tc>
          <w:tcPr>
            <w:tcW w:w="1802" w:type="dxa"/>
          </w:tcPr>
          <w:p w14:paraId="00DF80E7" w14:textId="26D95B17" w:rsidR="00DC7AFD" w:rsidRPr="004606D0" w:rsidRDefault="004606D0" w:rsidP="00DC7AFD">
            <w:pPr>
              <w:bidi w:val="0"/>
              <w:spacing w:line="240" w:lineRule="auto"/>
              <w:rPr>
                <w:rFonts w:ascii="Cambria Math" w:hAnsi="Cambria Math"/>
                <w:rtl/>
                <w:oMath/>
              </w:rPr>
            </w:pPr>
            <m:oMathPara>
              <m:oMath>
                <m:r>
                  <w:rPr>
                    <w:rFonts w:ascii="Cambria Math" w:hAnsi="Cambria Math"/>
                    <w:rtl/>
                    <w:lang w:bidi="fa-IR"/>
                  </w:rPr>
                  <m:t>۱/۰</m:t>
                </m:r>
              </m:oMath>
            </m:oMathPara>
          </w:p>
        </w:tc>
        <w:tc>
          <w:tcPr>
            <w:tcW w:w="1780" w:type="dxa"/>
          </w:tcPr>
          <w:p w14:paraId="1960DFA2" w14:textId="37CF0DF8" w:rsidR="00DC7AFD" w:rsidRPr="004606D0" w:rsidRDefault="004606D0" w:rsidP="00DC7AFD">
            <w:pPr>
              <w:bidi w:val="0"/>
              <w:spacing w:line="240" w:lineRule="auto"/>
              <w:rPr>
                <w:rFonts w:ascii="Cambria Math" w:hAnsi="Cambria Math"/>
                <w:rtl/>
                <w:oMath/>
              </w:rPr>
            </w:pPr>
            <m:oMathPara>
              <m:oMath>
                <m:r>
                  <w:rPr>
                    <w:rFonts w:ascii="Cambria Math" w:hAnsi="Cambria Math"/>
                    <w:rtl/>
                    <w:lang w:bidi="fa-IR"/>
                  </w:rPr>
                  <m:t>۸۸/۱۵</m:t>
                </m:r>
              </m:oMath>
            </m:oMathPara>
          </w:p>
        </w:tc>
      </w:tr>
      <w:tr w:rsidR="00DC7AFD" w:rsidRPr="00920A1B" w14:paraId="319716A7" w14:textId="77777777" w:rsidTr="00DC7AFD">
        <w:tc>
          <w:tcPr>
            <w:tcW w:w="3620" w:type="dxa"/>
          </w:tcPr>
          <w:p w14:paraId="490E28E7" w14:textId="77777777" w:rsidR="00DC7AFD" w:rsidRPr="00920A1B" w:rsidRDefault="00DC7AFD" w:rsidP="00DC7AFD">
            <w:pPr>
              <w:spacing w:line="240" w:lineRule="auto"/>
              <w:jc w:val="center"/>
            </w:pPr>
            <w:r w:rsidRPr="00920A1B">
              <w:rPr>
                <w:rFonts w:hint="cs"/>
                <w:rtl/>
              </w:rPr>
              <w:t>دی‌بوتیل آمین</w:t>
            </w:r>
          </w:p>
        </w:tc>
        <w:tc>
          <w:tcPr>
            <w:tcW w:w="1700" w:type="dxa"/>
          </w:tcPr>
          <w:p w14:paraId="3F43FD3F" w14:textId="0B9DD5F3"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۳/۴</m:t>
                </m:r>
              </m:oMath>
            </m:oMathPara>
          </w:p>
        </w:tc>
        <w:tc>
          <w:tcPr>
            <w:tcW w:w="1802" w:type="dxa"/>
          </w:tcPr>
          <w:p w14:paraId="2E573B72" w14:textId="569C225D"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۳/۳</m:t>
                </m:r>
              </m:oMath>
            </m:oMathPara>
          </w:p>
        </w:tc>
        <w:tc>
          <w:tcPr>
            <w:tcW w:w="1780" w:type="dxa"/>
          </w:tcPr>
          <w:p w14:paraId="63904AEB" w14:textId="1049EF9A" w:rsidR="00DC7AFD" w:rsidRPr="00DC7AFD" w:rsidRDefault="00DC7AFD" w:rsidP="00DC7AFD">
            <w:pPr>
              <w:bidi w:val="0"/>
              <w:spacing w:line="240" w:lineRule="auto"/>
              <w:jc w:val="center"/>
              <w:rPr>
                <w:rFonts w:ascii="Cambria Math" w:hAnsi="Cambria Math"/>
                <w:rtl/>
                <w:oMath/>
              </w:rPr>
            </w:pPr>
            <m:oMathPara>
              <m:oMath>
                <m:r>
                  <w:rPr>
                    <w:rFonts w:ascii="Cambria Math" w:hAnsi="Cambria Math"/>
                    <w:rtl/>
                    <w:lang w:bidi="fa-IR"/>
                  </w:rPr>
                  <m:t>۱۲۹/۲۴</m:t>
                </m:r>
              </m:oMath>
            </m:oMathPara>
          </w:p>
        </w:tc>
      </w:tr>
      <w:tr w:rsidR="00DC7AFD" w:rsidRPr="00920A1B" w14:paraId="6A5F449D" w14:textId="77777777" w:rsidTr="00DC7AFD">
        <w:trPr>
          <w:trHeight w:val="462"/>
        </w:trPr>
        <w:tc>
          <w:tcPr>
            <w:tcW w:w="3620" w:type="dxa"/>
          </w:tcPr>
          <w:p w14:paraId="0C4CD31F" w14:textId="77777777" w:rsidR="00DC7AFD" w:rsidRPr="00920A1B" w:rsidRDefault="00DC7AFD" w:rsidP="00DC7AFD">
            <w:pPr>
              <w:spacing w:line="240" w:lineRule="auto"/>
              <w:jc w:val="center"/>
            </w:pPr>
            <w:r w:rsidRPr="00920A1B">
              <w:rPr>
                <w:rFonts w:hint="cs"/>
                <w:rtl/>
              </w:rPr>
              <w:t>تولوئن</w:t>
            </w:r>
          </w:p>
        </w:tc>
        <w:tc>
          <w:tcPr>
            <w:tcW w:w="1700" w:type="dxa"/>
          </w:tcPr>
          <w:p w14:paraId="7A4C068D" w14:textId="7ABAE9A6" w:rsidR="00DC7AFD" w:rsidRPr="00DC7AFD" w:rsidRDefault="00DC7AFD" w:rsidP="00DC7AFD">
            <w:pPr>
              <w:bidi w:val="0"/>
              <w:spacing w:line="240" w:lineRule="auto"/>
              <w:jc w:val="center"/>
              <w:rPr>
                <w:rFonts w:ascii="Cambria Math" w:hAnsi="Cambria Math"/>
                <w:oMath/>
              </w:rPr>
            </w:pPr>
            <m:oMathPara>
              <m:oMath>
                <m:r>
                  <w:rPr>
                    <w:rFonts w:ascii="Cambria Math" w:hAnsi="Cambria Math"/>
                    <w:rtl/>
                    <w:lang w:bidi="fa-IR"/>
                  </w:rPr>
                  <m:t>۰/۰</m:t>
                </m:r>
              </m:oMath>
            </m:oMathPara>
          </w:p>
        </w:tc>
        <w:tc>
          <w:tcPr>
            <w:tcW w:w="1802" w:type="dxa"/>
          </w:tcPr>
          <w:p w14:paraId="51A45B90" w14:textId="47507056" w:rsidR="00DC7AFD" w:rsidRPr="00DC7AFD" w:rsidRDefault="00DC7AFD" w:rsidP="00DC7AFD">
            <w:pPr>
              <w:bidi w:val="0"/>
              <w:spacing w:line="240" w:lineRule="auto"/>
              <w:jc w:val="center"/>
              <w:rPr>
                <w:rFonts w:ascii="Cambria Math" w:hAnsi="Cambria Math"/>
                <w:rtl/>
                <w:lang w:bidi="fa-IR"/>
                <w:oMath/>
              </w:rPr>
            </w:pPr>
            <m:oMathPara>
              <m:oMath>
                <m:r>
                  <w:rPr>
                    <w:rFonts w:ascii="Cambria Math" w:hAnsi="Cambria Math"/>
                    <w:rtl/>
                    <w:lang w:bidi="fa-IR"/>
                  </w:rPr>
                  <m:t>۱/۰</m:t>
                </m:r>
              </m:oMath>
            </m:oMathPara>
          </w:p>
        </w:tc>
        <w:tc>
          <w:tcPr>
            <w:tcW w:w="1780" w:type="dxa"/>
          </w:tcPr>
          <w:p w14:paraId="29598565" w14:textId="38C2341C" w:rsidR="00DC7AFD" w:rsidRPr="00DC7AFD" w:rsidRDefault="00DC7AFD" w:rsidP="00DC7AFD">
            <w:pPr>
              <w:bidi w:val="0"/>
              <w:spacing w:line="240" w:lineRule="auto"/>
              <w:jc w:val="center"/>
              <w:rPr>
                <w:rFonts w:ascii="Cambria Math" w:hAnsi="Cambria Math"/>
                <w:rtl/>
                <w:lang w:bidi="fa-IR"/>
                <w:oMath/>
              </w:rPr>
            </w:pPr>
            <m:oMathPara>
              <m:oMath>
                <m:r>
                  <w:rPr>
                    <w:rFonts w:ascii="Cambria Math" w:hAnsi="Cambria Math"/>
                    <w:rtl/>
                    <w:lang w:bidi="fa-IR"/>
                  </w:rPr>
                  <m:t>۹۲/۱۴</m:t>
                </m:r>
              </m:oMath>
            </m:oMathPara>
          </w:p>
        </w:tc>
      </w:tr>
    </w:tbl>
    <w:p w14:paraId="12BF9C93" w14:textId="5CB17665" w:rsidR="00521B84" w:rsidRDefault="00521B84" w:rsidP="00875E94">
      <w:pPr>
        <w:rPr>
          <w:color w:val="FF0000"/>
          <w:lang w:bidi="fa-IR"/>
        </w:rPr>
      </w:pPr>
    </w:p>
    <w:p w14:paraId="12E42287" w14:textId="6E796EEA" w:rsidR="00521B84" w:rsidRPr="00BE302E" w:rsidRDefault="00BE302E" w:rsidP="00875E94">
      <w:pPr>
        <w:pStyle w:val="Heading2"/>
        <w:rPr>
          <w:rtl/>
          <w:lang w:bidi="fa-IR"/>
        </w:rPr>
      </w:pPr>
      <w:bookmarkStart w:id="113" w:name="_Toc219980410"/>
      <w:r w:rsidRPr="00BE302E">
        <w:rPr>
          <w:rFonts w:hint="cs"/>
          <w:rtl/>
          <w:lang w:bidi="fa-IR"/>
        </w:rPr>
        <w:t>بررسی رابطه بین پارامتر های نقطه جوش و فشار بخار حلال‌ها و میزان برداشت آن ها از مو</w:t>
      </w:r>
      <w:bookmarkEnd w:id="113"/>
    </w:p>
    <w:p w14:paraId="041D2DF9" w14:textId="556DE7D2" w:rsidR="00BE302E" w:rsidRDefault="00BE302E" w:rsidP="00BE302E">
      <w:pPr>
        <w:jc w:val="left"/>
        <w:rPr>
          <w:rtl/>
        </w:rPr>
      </w:pPr>
      <w:r>
        <w:rPr>
          <w:rtl/>
        </w:rPr>
        <w:t xml:space="preserve">نقطه‌جوش بالا معمولاً </w:t>
      </w:r>
      <w:r w:rsidRPr="00AA6C5D">
        <w:rPr>
          <w:rtl/>
        </w:rPr>
        <w:t>نشان‌دهنده</w:t>
      </w:r>
      <w:r w:rsidR="00AA6C5D">
        <w:rPr>
          <w:rFonts w:hint="cs"/>
          <w:rtl/>
        </w:rPr>
        <w:t>‌</w:t>
      </w:r>
      <w:r w:rsidR="00AA6C5D" w:rsidRPr="00AA6C5D">
        <w:rPr>
          <w:rFonts w:hint="cs"/>
          <w:rtl/>
          <w:lang w:bidi="fa-IR"/>
        </w:rPr>
        <w:t>ی</w:t>
      </w:r>
      <w:r>
        <w:rPr>
          <w:rtl/>
        </w:rPr>
        <w:t xml:space="preserve"> </w:t>
      </w:r>
      <w:r>
        <w:rPr>
          <w:rFonts w:hint="cs"/>
          <w:rtl/>
        </w:rPr>
        <w:t>انرژی</w:t>
      </w:r>
      <w:r>
        <w:rPr>
          <w:rtl/>
        </w:rPr>
        <w:t xml:space="preserve"> </w:t>
      </w:r>
      <w:r>
        <w:rPr>
          <w:rFonts w:hint="cs"/>
          <w:rtl/>
        </w:rPr>
        <w:t>تبخیر</w:t>
      </w:r>
      <w:r>
        <w:rPr>
          <w:rtl/>
        </w:rPr>
        <w:t xml:space="preserve"> </w:t>
      </w:r>
      <w:r>
        <w:rPr>
          <w:rFonts w:hint="cs"/>
          <w:rtl/>
        </w:rPr>
        <w:t>زیاد</w:t>
      </w:r>
      <w:r>
        <w:rPr>
          <w:rtl/>
        </w:rPr>
        <w:t xml:space="preserve"> </w:t>
      </w:r>
      <w:r>
        <w:rPr>
          <w:rFonts w:hint="cs"/>
          <w:rtl/>
        </w:rPr>
        <w:t>و</w:t>
      </w:r>
      <w:r>
        <w:rPr>
          <w:rtl/>
        </w:rPr>
        <w:t xml:space="preserve"> </w:t>
      </w:r>
      <w:r>
        <w:rPr>
          <w:rFonts w:hint="cs"/>
          <w:rtl/>
        </w:rPr>
        <w:t>فراریت</w:t>
      </w:r>
      <w:r>
        <w:rPr>
          <w:rtl/>
        </w:rPr>
        <w:t xml:space="preserve"> </w:t>
      </w:r>
      <w:r>
        <w:rPr>
          <w:rFonts w:hint="cs"/>
          <w:rtl/>
        </w:rPr>
        <w:t>پایین</w:t>
      </w:r>
      <w:r>
        <w:rPr>
          <w:rtl/>
        </w:rPr>
        <w:t xml:space="preserve"> </w:t>
      </w:r>
      <w:r>
        <w:rPr>
          <w:rFonts w:hint="cs"/>
          <w:rtl/>
        </w:rPr>
        <w:t>است؛</w:t>
      </w:r>
      <w:r>
        <w:rPr>
          <w:rtl/>
        </w:rPr>
        <w:t xml:space="preserve"> </w:t>
      </w:r>
      <w:r>
        <w:rPr>
          <w:rFonts w:hint="cs"/>
          <w:rtl/>
        </w:rPr>
        <w:t>در</w:t>
      </w:r>
      <w:r>
        <w:rPr>
          <w:rtl/>
        </w:rPr>
        <w:t xml:space="preserve"> </w:t>
      </w:r>
      <w:r>
        <w:rPr>
          <w:rFonts w:hint="cs"/>
          <w:rtl/>
        </w:rPr>
        <w:t>مقابل،</w:t>
      </w:r>
      <w:r>
        <w:rPr>
          <w:rtl/>
        </w:rPr>
        <w:t xml:space="preserve"> </w:t>
      </w:r>
      <w:r>
        <w:rPr>
          <w:rFonts w:hint="cs"/>
          <w:rtl/>
        </w:rPr>
        <w:t>فشار</w:t>
      </w:r>
      <w:r>
        <w:rPr>
          <w:rtl/>
        </w:rPr>
        <w:t xml:space="preserve"> </w:t>
      </w:r>
      <w:r>
        <w:rPr>
          <w:rFonts w:hint="cs"/>
          <w:rtl/>
        </w:rPr>
        <w:t>بخار</w:t>
      </w:r>
      <w:r>
        <w:rPr>
          <w:rtl/>
        </w:rPr>
        <w:t xml:space="preserve"> </w:t>
      </w:r>
      <w:r>
        <w:rPr>
          <w:rFonts w:hint="cs"/>
          <w:rtl/>
        </w:rPr>
        <w:t>بالا</w:t>
      </w:r>
      <w:r>
        <w:rPr>
          <w:rtl/>
        </w:rPr>
        <w:t xml:space="preserve"> </w:t>
      </w:r>
      <w:r>
        <w:rPr>
          <w:rFonts w:hint="cs"/>
          <w:rtl/>
        </w:rPr>
        <w:t>مستقیماً</w:t>
      </w:r>
      <w:r>
        <w:rPr>
          <w:rtl/>
        </w:rPr>
        <w:t xml:space="preserve"> </w:t>
      </w:r>
      <w:r>
        <w:rPr>
          <w:rFonts w:hint="cs"/>
          <w:rtl/>
        </w:rPr>
        <w:t>بیانگر</w:t>
      </w:r>
      <w:r>
        <w:rPr>
          <w:rtl/>
        </w:rPr>
        <w:t xml:space="preserve"> </w:t>
      </w:r>
      <w:r>
        <w:rPr>
          <w:rFonts w:hint="cs"/>
          <w:rtl/>
        </w:rPr>
        <w:t>تمایل</w:t>
      </w:r>
      <w:r>
        <w:rPr>
          <w:rtl/>
        </w:rPr>
        <w:t xml:space="preserve"> </w:t>
      </w:r>
      <w:r>
        <w:rPr>
          <w:rFonts w:hint="cs"/>
          <w:rtl/>
        </w:rPr>
        <w:t>مولکول</w:t>
      </w:r>
      <w:r>
        <w:rPr>
          <w:rtl/>
        </w:rPr>
        <w:t xml:space="preserve"> </w:t>
      </w:r>
      <w:r>
        <w:rPr>
          <w:rFonts w:hint="cs"/>
          <w:rtl/>
        </w:rPr>
        <w:t>ب</w:t>
      </w:r>
      <w:r>
        <w:rPr>
          <w:rtl/>
        </w:rPr>
        <w:t>ه انتقال از فاز مایع به بخار در دمای محیط است. هر دو پارامتر به‌طور بنیادین با پایداری فاز مایع، سرعت تبخیر و مدت‌زمان تماس حلال با سطح مو مرتبط‌اند، بنابراین می‌توانند نقشی تعیین‌کننده در میزان</w:t>
      </w:r>
      <w:r>
        <w:t xml:space="preserve"> uptake </w:t>
      </w:r>
      <w:r>
        <w:rPr>
          <w:rtl/>
        </w:rPr>
        <w:t>داشته باشند. از آن‌جا که نفوذ مؤثر یک حلال در ساختار مو نیازمند زمان تماس کافی پیش از تبخیر است، ترکیب مقادیر</w:t>
      </w:r>
      <w:r>
        <w:t xml:space="preserve"> BP </w:t>
      </w:r>
      <w:r>
        <w:rPr>
          <w:rtl/>
        </w:rPr>
        <w:t>و فشار بخار به شکل یک «پنجره فراریت» عمل می‌کند که تعیین می‌کند آیا حلال فرصت کافی برای عبور از لایه کوتیکول و ورود به نواحی بین‌فیبریلی کراتین خواهد داشت یا خیر</w:t>
      </w:r>
      <w:r>
        <w:t>.</w:t>
      </w:r>
    </w:p>
    <w:p w14:paraId="34CF1B4D" w14:textId="77777777" w:rsidR="00BE302E" w:rsidRDefault="00BE302E" w:rsidP="00BE302E">
      <w:pPr>
        <w:jc w:val="left"/>
        <w:rPr>
          <w:rtl/>
        </w:rPr>
      </w:pPr>
    </w:p>
    <w:p w14:paraId="08572EEB" w14:textId="6A9C2835" w:rsidR="00BE302E" w:rsidRDefault="00BE302E" w:rsidP="00BE302E">
      <w:pPr>
        <w:jc w:val="left"/>
        <w:rPr>
          <w:rtl/>
        </w:rPr>
      </w:pPr>
      <w:r>
        <w:rPr>
          <w:rtl/>
        </w:rPr>
        <w:t xml:space="preserve">تحلیل داده‌های به‌دست‌آمده از </w:t>
      </w:r>
      <w:r>
        <w:rPr>
          <w:rtl/>
          <w:lang w:bidi="fa-IR"/>
        </w:rPr>
        <w:t>۲۴</w:t>
      </w:r>
      <w:r>
        <w:rPr>
          <w:rtl/>
        </w:rPr>
        <w:t xml:space="preserve"> حلال مورد مطالعه نشان داد که حلال‌های با</w:t>
      </w:r>
      <w:r>
        <w:t xml:space="preserve"> BP </w:t>
      </w:r>
      <w:r>
        <w:rPr>
          <w:rtl/>
        </w:rPr>
        <w:t>پایین و فشار بخار بالا، مانند استون، دی‌اتیل اتر و</w:t>
      </w:r>
      <w:r>
        <w:t xml:space="preserve"> DCM</w:t>
      </w:r>
      <w:r>
        <w:rPr>
          <w:rtl/>
        </w:rPr>
        <w:t xml:space="preserve">، </w:t>
      </w:r>
      <w:r>
        <w:t xml:space="preserve">uptake </w:t>
      </w:r>
      <w:r>
        <w:rPr>
          <w:rtl/>
        </w:rPr>
        <w:t>نسبتاً کمتری نسبت به حلال‌های با</w:t>
      </w:r>
      <w:r>
        <w:t xml:space="preserve"> BP </w:t>
      </w:r>
      <w:r>
        <w:rPr>
          <w:rtl/>
        </w:rPr>
        <w:t>متوسط تا بالا نشان می‌دهند. این رفتار ناشی از تبخیر سریع چنین حلال‌هایی است که منجر به کاهش مدت‌زمان تعامل مؤثر با کوتیکول و محدود شدن نفوذ در نواحی زیرسطحی می‌شود. در نقطه</w:t>
      </w:r>
      <w:r>
        <w:rPr>
          <w:rFonts w:cs="Times New Roman" w:hint="cs"/>
          <w:rtl/>
        </w:rPr>
        <w:t>ٔ</w:t>
      </w:r>
      <w:r>
        <w:rPr>
          <w:rtl/>
        </w:rPr>
        <w:t xml:space="preserve"> </w:t>
      </w:r>
      <w:r>
        <w:rPr>
          <w:rFonts w:hint="cs"/>
          <w:rtl/>
        </w:rPr>
        <w:t>مقابل،</w:t>
      </w:r>
      <w:r>
        <w:rPr>
          <w:rtl/>
        </w:rPr>
        <w:t xml:space="preserve"> </w:t>
      </w:r>
      <w:r>
        <w:rPr>
          <w:rFonts w:hint="cs"/>
          <w:rtl/>
        </w:rPr>
        <w:t>حلال‌هایی</w:t>
      </w:r>
      <w:r>
        <w:rPr>
          <w:rtl/>
        </w:rPr>
        <w:t xml:space="preserve"> </w:t>
      </w:r>
      <w:r>
        <w:rPr>
          <w:rFonts w:hint="cs"/>
          <w:rtl/>
        </w:rPr>
        <w:t>با</w:t>
      </w:r>
      <w:r>
        <w:t xml:space="preserve"> BP </w:t>
      </w:r>
      <w:r>
        <w:rPr>
          <w:rtl/>
        </w:rPr>
        <w:t>نسبتاً بالا و فشار بخار پایین نظیر</w:t>
      </w:r>
      <w:r>
        <w:t xml:space="preserve"> DMSO</w:t>
      </w:r>
      <w:r>
        <w:rPr>
          <w:rtl/>
        </w:rPr>
        <w:t xml:space="preserve">، </w:t>
      </w:r>
      <w:r>
        <w:t xml:space="preserve">NMP </w:t>
      </w:r>
      <w:r>
        <w:rPr>
          <w:rtl/>
        </w:rPr>
        <w:t>یا مخلوط‌های</w:t>
      </w:r>
      <w:r>
        <w:t xml:space="preserve"> DMSO/</w:t>
      </w:r>
      <w:r>
        <w:rPr>
          <w:rtl/>
        </w:rPr>
        <w:t xml:space="preserve">الکل، تمایل بیشتری به باقی‌ماندن روی سطح مو داشته‌اند و به‌دلیل زمان تماس طولانی‌تر و پایداری فاز مایع، </w:t>
      </w:r>
      <w:r>
        <w:t xml:space="preserve">uptake </w:t>
      </w:r>
      <w:r>
        <w:rPr>
          <w:rtl/>
        </w:rPr>
        <w:t>بیشتری ثبت شد. نتایج</w:t>
      </w:r>
      <w:r>
        <w:t xml:space="preserve"> ANOVA </w:t>
      </w:r>
      <w:r>
        <w:rPr>
          <w:rtl/>
        </w:rPr>
        <w:t>نشان داد تفاوت میانگین</w:t>
      </w:r>
      <w:r>
        <w:t xml:space="preserve"> uptake </w:t>
      </w:r>
      <w:r>
        <w:rPr>
          <w:rtl/>
        </w:rPr>
        <w:t>بین گروه‌های حلال با فراریت بالا و پایین از نظر آماری معنادار است و آزمون</w:t>
      </w:r>
      <w:r>
        <w:t xml:space="preserve"> Tukey HSD </w:t>
      </w:r>
      <w:r>
        <w:rPr>
          <w:rtl/>
        </w:rPr>
        <w:t>نیز گروه‌هایی با رفتار کاملاً متفاوت را از یکدیگر تفکیک نمود، به‌گونه‌ای که حلال‌های با</w:t>
      </w:r>
      <w:r>
        <w:t xml:space="preserve"> BP </w:t>
      </w:r>
      <w:r>
        <w:rPr>
          <w:rtl/>
        </w:rPr>
        <w:t xml:space="preserve">بالا در اغلب مقایسه‌ها در سطح اطمینان </w:t>
      </w:r>
      <w:r>
        <w:rPr>
          <w:rtl/>
          <w:lang w:bidi="fa-IR"/>
        </w:rPr>
        <w:t>۹۵</w:t>
      </w:r>
      <w:r>
        <w:rPr>
          <w:rFonts w:cs="Times New Roman" w:hint="cs"/>
          <w:rtl/>
          <w:lang w:bidi="fa-IR"/>
        </w:rPr>
        <w:t>٪</w:t>
      </w:r>
      <w:r>
        <w:t xml:space="preserve"> uptake </w:t>
      </w:r>
      <w:r>
        <w:rPr>
          <w:rtl/>
        </w:rPr>
        <w:t>بالاتر و معناداری نشان دادند</w:t>
      </w:r>
      <w:r>
        <w:t>.</w:t>
      </w:r>
    </w:p>
    <w:p w14:paraId="03BF5FAF" w14:textId="598FE188" w:rsidR="00BE302E" w:rsidRDefault="00BE302E" w:rsidP="00BE302E">
      <w:pPr>
        <w:jc w:val="left"/>
        <w:rPr>
          <w:rtl/>
        </w:rPr>
      </w:pPr>
      <w:r>
        <w:rPr>
          <w:rtl/>
        </w:rPr>
        <w:lastRenderedPageBreak/>
        <w:t>با وجود ارتباط کلی بین</w:t>
      </w:r>
      <w:r>
        <w:t xml:space="preserve"> BP </w:t>
      </w:r>
      <w:r>
        <w:rPr>
          <w:rtl/>
        </w:rPr>
        <w:t>یا فشار بخار و</w:t>
      </w:r>
      <w:r>
        <w:t xml:space="preserve"> uptake</w:t>
      </w:r>
      <w:r>
        <w:rPr>
          <w:rtl/>
        </w:rPr>
        <w:t>، رفتار مشاهده‌شده کاملاً خطی نیست و چندین عامل فیزیکوشیمیایی دیگر در این رابطه نقش میانجی ایفا می‌کنند. برای مثال، برخی حلال‌ها با وجود</w:t>
      </w:r>
      <w:r>
        <w:t xml:space="preserve"> BP </w:t>
      </w:r>
      <w:r>
        <w:rPr>
          <w:rtl/>
        </w:rPr>
        <w:t>بالا، به‌دلیل</w:t>
      </w:r>
      <w:r>
        <w:t xml:space="preserve"> log P </w:t>
      </w:r>
      <w:r>
        <w:rPr>
          <w:rtl/>
        </w:rPr>
        <w:t>بالا (چربی‌دوستی زیاد) تمایل بیشتری به باقی‌ماندن در لایه</w:t>
      </w:r>
      <w:r>
        <w:rPr>
          <w:rFonts w:cs="Times New Roman" w:hint="cs"/>
          <w:rtl/>
        </w:rPr>
        <w:t>ٔ</w:t>
      </w:r>
      <w:r>
        <w:rPr>
          <w:rtl/>
        </w:rPr>
        <w:t xml:space="preserve"> </w:t>
      </w:r>
      <w:r>
        <w:rPr>
          <w:rFonts w:hint="cs"/>
          <w:rtl/>
        </w:rPr>
        <w:t>لیپیدی</w:t>
      </w:r>
      <w:r>
        <w:rPr>
          <w:rtl/>
        </w:rPr>
        <w:t xml:space="preserve"> </w:t>
      </w:r>
      <w:r>
        <w:rPr>
          <w:rFonts w:hint="cs"/>
          <w:rtl/>
        </w:rPr>
        <w:t>سطح</w:t>
      </w:r>
      <w:r>
        <w:rPr>
          <w:rtl/>
        </w:rPr>
        <w:t xml:space="preserve"> </w:t>
      </w:r>
      <w:r>
        <w:rPr>
          <w:rFonts w:hint="cs"/>
          <w:rtl/>
        </w:rPr>
        <w:t>مو</w:t>
      </w:r>
      <w:r>
        <w:rPr>
          <w:rtl/>
        </w:rPr>
        <w:t xml:space="preserve"> </w:t>
      </w:r>
      <w:r>
        <w:rPr>
          <w:rFonts w:hint="cs"/>
          <w:rtl/>
        </w:rPr>
        <w:t>داشته</w:t>
      </w:r>
      <w:r>
        <w:rPr>
          <w:rtl/>
        </w:rPr>
        <w:t xml:space="preserve"> </w:t>
      </w:r>
      <w:r>
        <w:rPr>
          <w:rFonts w:hint="cs"/>
          <w:rtl/>
        </w:rPr>
        <w:t>و</w:t>
      </w:r>
      <w:r>
        <w:rPr>
          <w:rtl/>
        </w:rPr>
        <w:t xml:space="preserve"> </w:t>
      </w:r>
      <w:r>
        <w:rPr>
          <w:rFonts w:hint="cs"/>
          <w:rtl/>
        </w:rPr>
        <w:t>به‌جای</w:t>
      </w:r>
      <w:r>
        <w:rPr>
          <w:rtl/>
        </w:rPr>
        <w:t xml:space="preserve"> </w:t>
      </w:r>
      <w:r>
        <w:rPr>
          <w:rFonts w:hint="cs"/>
          <w:rtl/>
        </w:rPr>
        <w:t>نفوذ</w:t>
      </w:r>
      <w:r>
        <w:rPr>
          <w:rtl/>
        </w:rPr>
        <w:t xml:space="preserve"> </w:t>
      </w:r>
      <w:r>
        <w:rPr>
          <w:rFonts w:hint="cs"/>
          <w:rtl/>
        </w:rPr>
        <w:t>به</w:t>
      </w:r>
      <w:r>
        <w:rPr>
          <w:rtl/>
        </w:rPr>
        <w:t xml:space="preserve"> </w:t>
      </w:r>
      <w:r>
        <w:rPr>
          <w:rFonts w:hint="cs"/>
          <w:rtl/>
        </w:rPr>
        <w:t>عمق،</w:t>
      </w:r>
      <w:r>
        <w:rPr>
          <w:rtl/>
        </w:rPr>
        <w:t xml:space="preserve"> </w:t>
      </w:r>
      <w:r>
        <w:rPr>
          <w:rFonts w:hint="cs"/>
          <w:rtl/>
        </w:rPr>
        <w:t>در</w:t>
      </w:r>
      <w:r>
        <w:rPr>
          <w:rtl/>
        </w:rPr>
        <w:t xml:space="preserve"> </w:t>
      </w:r>
      <w:r>
        <w:rPr>
          <w:rFonts w:hint="cs"/>
          <w:rtl/>
        </w:rPr>
        <w:t>سطح</w:t>
      </w:r>
      <w:r>
        <w:rPr>
          <w:rtl/>
        </w:rPr>
        <w:t xml:space="preserve"> </w:t>
      </w:r>
      <w:r>
        <w:rPr>
          <w:rFonts w:hint="cs"/>
          <w:rtl/>
        </w:rPr>
        <w:t>تجمع</w:t>
      </w:r>
      <w:r>
        <w:rPr>
          <w:rtl/>
        </w:rPr>
        <w:t xml:space="preserve"> </w:t>
      </w:r>
      <w:r>
        <w:rPr>
          <w:rFonts w:hint="cs"/>
          <w:rtl/>
        </w:rPr>
        <w:t>کرده‌اند؛</w:t>
      </w:r>
      <w:r>
        <w:rPr>
          <w:rtl/>
        </w:rPr>
        <w:t xml:space="preserve"> </w:t>
      </w:r>
      <w:r>
        <w:rPr>
          <w:rFonts w:hint="cs"/>
          <w:rtl/>
        </w:rPr>
        <w:t>پدیده‌ای</w:t>
      </w:r>
      <w:r>
        <w:rPr>
          <w:rtl/>
        </w:rPr>
        <w:t xml:space="preserve"> </w:t>
      </w:r>
      <w:r>
        <w:rPr>
          <w:rFonts w:hint="cs"/>
          <w:rtl/>
        </w:rPr>
        <w:t>که</w:t>
      </w:r>
      <w:r>
        <w:t xml:space="preserve"> uptake </w:t>
      </w:r>
      <w:r>
        <w:rPr>
          <w:rtl/>
        </w:rPr>
        <w:t>را کاهش می‌دهد. در موارد دیگر، حلال‌هایی با</w:t>
      </w:r>
      <w:r>
        <w:t xml:space="preserve"> Mw </w:t>
      </w:r>
      <w:r>
        <w:rPr>
          <w:rtl/>
        </w:rPr>
        <w:t>پایین اما</w:t>
      </w:r>
      <w:r>
        <w:t xml:space="preserve"> BP </w:t>
      </w:r>
      <w:r>
        <w:rPr>
          <w:rtl/>
        </w:rPr>
        <w:t>بالا</w:t>
      </w:r>
      <w:r>
        <w:rPr>
          <w:rFonts w:cs="Times New Roman" w:hint="cs"/>
          <w:rtl/>
        </w:rPr>
        <w:t>—</w:t>
      </w:r>
      <w:r>
        <w:rPr>
          <w:rFonts w:hint="cs"/>
          <w:rtl/>
        </w:rPr>
        <w:t>مانند</w:t>
      </w:r>
      <w:r>
        <w:rPr>
          <w:rtl/>
        </w:rPr>
        <w:t xml:space="preserve"> </w:t>
      </w:r>
      <w:r>
        <w:rPr>
          <w:rFonts w:hint="cs"/>
          <w:rtl/>
        </w:rPr>
        <w:t>ب</w:t>
      </w:r>
      <w:r>
        <w:rPr>
          <w:rtl/>
        </w:rPr>
        <w:t>رخی الکل‌ها</w:t>
      </w:r>
      <w:r>
        <w:rPr>
          <w:rFonts w:cs="Times New Roman" w:hint="cs"/>
          <w:rtl/>
        </w:rPr>
        <w:t>—</w:t>
      </w:r>
      <w:r>
        <w:rPr>
          <w:rFonts w:hint="cs"/>
          <w:rtl/>
        </w:rPr>
        <w:t>به‌دلیل</w:t>
      </w:r>
      <w:r>
        <w:rPr>
          <w:rtl/>
        </w:rPr>
        <w:t xml:space="preserve"> </w:t>
      </w:r>
      <w:r>
        <w:rPr>
          <w:rFonts w:hint="cs"/>
          <w:rtl/>
        </w:rPr>
        <w:t>اندازه</w:t>
      </w:r>
      <w:r>
        <w:rPr>
          <w:rtl/>
        </w:rPr>
        <w:t xml:space="preserve"> </w:t>
      </w:r>
      <w:r>
        <w:rPr>
          <w:rFonts w:hint="cs"/>
          <w:rtl/>
        </w:rPr>
        <w:t>هندسی</w:t>
      </w:r>
      <w:r>
        <w:rPr>
          <w:rtl/>
        </w:rPr>
        <w:t xml:space="preserve"> </w:t>
      </w:r>
      <w:r>
        <w:rPr>
          <w:rFonts w:hint="cs"/>
          <w:rtl/>
        </w:rPr>
        <w:t>کوچک</w:t>
      </w:r>
      <w:r>
        <w:rPr>
          <w:rtl/>
        </w:rPr>
        <w:t xml:space="preserve"> </w:t>
      </w:r>
      <w:r>
        <w:rPr>
          <w:rFonts w:hint="cs"/>
          <w:rtl/>
        </w:rPr>
        <w:t>و</w:t>
      </w:r>
      <w:r>
        <w:rPr>
          <w:rtl/>
        </w:rPr>
        <w:t xml:space="preserve"> </w:t>
      </w:r>
      <w:r>
        <w:rPr>
          <w:rFonts w:hint="cs"/>
          <w:rtl/>
        </w:rPr>
        <w:t>ضریب</w:t>
      </w:r>
      <w:r>
        <w:rPr>
          <w:rtl/>
        </w:rPr>
        <w:t xml:space="preserve"> </w:t>
      </w:r>
      <w:r>
        <w:rPr>
          <w:rFonts w:hint="cs"/>
          <w:rtl/>
        </w:rPr>
        <w:t>انتشار</w:t>
      </w:r>
      <w:r>
        <w:rPr>
          <w:rtl/>
        </w:rPr>
        <w:t xml:space="preserve"> </w:t>
      </w:r>
      <w:r>
        <w:rPr>
          <w:rFonts w:hint="cs"/>
          <w:rtl/>
        </w:rPr>
        <w:t>زیاد،</w:t>
      </w:r>
      <w:r>
        <w:rPr>
          <w:rtl/>
        </w:rPr>
        <w:t xml:space="preserve"> </w:t>
      </w:r>
      <w:r>
        <w:rPr>
          <w:rFonts w:hint="cs"/>
          <w:rtl/>
        </w:rPr>
        <w:t>توانسته‌اند</w:t>
      </w:r>
      <w:r>
        <w:rPr>
          <w:rtl/>
        </w:rPr>
        <w:t xml:space="preserve"> </w:t>
      </w:r>
      <w:r>
        <w:rPr>
          <w:rFonts w:hint="cs"/>
          <w:rtl/>
        </w:rPr>
        <w:t>بخشی</w:t>
      </w:r>
      <w:r>
        <w:rPr>
          <w:rtl/>
        </w:rPr>
        <w:t xml:space="preserve"> </w:t>
      </w:r>
      <w:r>
        <w:rPr>
          <w:rFonts w:hint="cs"/>
          <w:rtl/>
        </w:rPr>
        <w:t>از</w:t>
      </w:r>
      <w:r>
        <w:rPr>
          <w:rtl/>
        </w:rPr>
        <w:t xml:space="preserve"> </w:t>
      </w:r>
      <w:r>
        <w:rPr>
          <w:rFonts w:hint="cs"/>
          <w:rtl/>
        </w:rPr>
        <w:t>محدودیت‌های</w:t>
      </w:r>
      <w:r>
        <w:rPr>
          <w:rtl/>
        </w:rPr>
        <w:t xml:space="preserve"> </w:t>
      </w:r>
      <w:r>
        <w:rPr>
          <w:rFonts w:hint="cs"/>
          <w:rtl/>
        </w:rPr>
        <w:t>ناشی</w:t>
      </w:r>
      <w:r>
        <w:rPr>
          <w:rtl/>
        </w:rPr>
        <w:t xml:space="preserve"> </w:t>
      </w:r>
      <w:r>
        <w:rPr>
          <w:rFonts w:hint="cs"/>
          <w:rtl/>
        </w:rPr>
        <w:t>از</w:t>
      </w:r>
      <w:r>
        <w:t xml:space="preserve"> BP </w:t>
      </w:r>
      <w:r>
        <w:rPr>
          <w:rtl/>
        </w:rPr>
        <w:t>را جبران کرده و</w:t>
      </w:r>
      <w:r>
        <w:t xml:space="preserve"> uptake </w:t>
      </w:r>
      <w:r>
        <w:rPr>
          <w:rtl/>
        </w:rPr>
        <w:t>متوسط یا حتی بالا نشان دهند. فشار بخار نیز در تعامل با ساختار شیمیایی حلال رفتار پیچیده‌ای ایجاد می‌کند: برای نمونه، یک حلال قطبی با فشار بخار نسبتاً بالا می‌تواند به دلیل توانایی تشکیل پیوند هیدروژنی قوی با ماتریس کراتین، نفوذ مؤثری داشته باشد و اثر فراریت زیاد را تا حدی خنثی کند</w:t>
      </w:r>
      <w:r>
        <w:t>.</w:t>
      </w:r>
    </w:p>
    <w:p w14:paraId="7FCBF46C" w14:textId="42E29F69" w:rsidR="00BE302E" w:rsidRDefault="00BE302E" w:rsidP="00AA6C5D">
      <w:pPr>
        <w:jc w:val="left"/>
        <w:rPr>
          <w:rtl/>
        </w:rPr>
      </w:pPr>
      <w:r>
        <w:rPr>
          <w:rtl/>
        </w:rPr>
        <w:t>در کنار خواص حلال، ویژگی‌های</w:t>
      </w:r>
      <w:r w:rsidRPr="00AA6C5D">
        <w:rPr>
          <w:rtl/>
        </w:rPr>
        <w:t xml:space="preserve"> نمونه</w:t>
      </w:r>
      <w:r w:rsidR="00AA6C5D" w:rsidRPr="00AA6C5D">
        <w:rPr>
          <w:rFonts w:hint="cs"/>
          <w:rtl/>
        </w:rPr>
        <w:t>‌</w:t>
      </w:r>
      <w:r>
        <w:rPr>
          <w:rtl/>
        </w:rPr>
        <w:t xml:space="preserve"> </w:t>
      </w:r>
      <w:r>
        <w:rPr>
          <w:rFonts w:hint="cs"/>
          <w:rtl/>
        </w:rPr>
        <w:t>مو</w:t>
      </w:r>
      <w:r>
        <w:rPr>
          <w:rtl/>
        </w:rPr>
        <w:t xml:space="preserve"> </w:t>
      </w:r>
      <w:r>
        <w:rPr>
          <w:rFonts w:hint="cs"/>
          <w:rtl/>
        </w:rPr>
        <w:t>نیز</w:t>
      </w:r>
      <w:r>
        <w:rPr>
          <w:rtl/>
        </w:rPr>
        <w:t xml:space="preserve"> </w:t>
      </w:r>
      <w:r>
        <w:rPr>
          <w:rFonts w:hint="cs"/>
          <w:rtl/>
        </w:rPr>
        <w:t>در</w:t>
      </w:r>
      <w:r>
        <w:rPr>
          <w:rtl/>
        </w:rPr>
        <w:t xml:space="preserve"> </w:t>
      </w:r>
      <w:r>
        <w:rPr>
          <w:rFonts w:hint="cs"/>
          <w:rtl/>
        </w:rPr>
        <w:t>تعیین</w:t>
      </w:r>
      <w:r>
        <w:t xml:space="preserve"> uptak </w:t>
      </w:r>
      <w:r>
        <w:rPr>
          <w:rtl/>
        </w:rPr>
        <w:t>نقش داشتند. موهای با سطح چربی بالاتر معمولاً یک مانع لیپیدی مؤثر ایجاد می‌کنند که اجازه می‌دهد حلال‌های با</w:t>
      </w:r>
      <w:r>
        <w:t xml:space="preserve"> log P </w:t>
      </w:r>
      <w:r>
        <w:rPr>
          <w:rtl/>
        </w:rPr>
        <w:t>بالا و</w:t>
      </w:r>
      <w:r>
        <w:t xml:space="preserve"> BP </w:t>
      </w:r>
      <w:r>
        <w:rPr>
          <w:rtl/>
        </w:rPr>
        <w:t xml:space="preserve">متوسط آسان‌تر به لایه </w:t>
      </w:r>
      <w:r>
        <w:rPr>
          <w:rFonts w:hint="cs"/>
          <w:rtl/>
        </w:rPr>
        <w:t>چربی</w:t>
      </w:r>
      <w:r>
        <w:rPr>
          <w:rtl/>
        </w:rPr>
        <w:t xml:space="preserve"> </w:t>
      </w:r>
      <w:r>
        <w:rPr>
          <w:rFonts w:hint="cs"/>
          <w:rtl/>
        </w:rPr>
        <w:t>نفوذ</w:t>
      </w:r>
      <w:r>
        <w:rPr>
          <w:rtl/>
        </w:rPr>
        <w:t xml:space="preserve"> </w:t>
      </w:r>
      <w:r>
        <w:rPr>
          <w:rFonts w:hint="cs"/>
          <w:rtl/>
        </w:rPr>
        <w:t>کنند</w:t>
      </w:r>
      <w:r>
        <w:rPr>
          <w:rtl/>
        </w:rPr>
        <w:t xml:space="preserve"> </w:t>
      </w:r>
      <w:r>
        <w:rPr>
          <w:rFonts w:hint="cs"/>
          <w:rtl/>
        </w:rPr>
        <w:t>اما</w:t>
      </w:r>
      <w:r>
        <w:rPr>
          <w:rtl/>
        </w:rPr>
        <w:t xml:space="preserve"> </w:t>
      </w:r>
      <w:r>
        <w:rPr>
          <w:rFonts w:hint="cs"/>
          <w:rtl/>
        </w:rPr>
        <w:t>ورود</w:t>
      </w:r>
      <w:r>
        <w:rPr>
          <w:rtl/>
        </w:rPr>
        <w:t xml:space="preserve"> </w:t>
      </w:r>
      <w:r>
        <w:rPr>
          <w:rFonts w:hint="cs"/>
          <w:rtl/>
        </w:rPr>
        <w:t>آن‌ها</w:t>
      </w:r>
      <w:r>
        <w:rPr>
          <w:rtl/>
        </w:rPr>
        <w:t xml:space="preserve"> </w:t>
      </w:r>
      <w:r>
        <w:rPr>
          <w:rFonts w:hint="cs"/>
          <w:rtl/>
        </w:rPr>
        <w:t>به</w:t>
      </w:r>
      <w:r>
        <w:rPr>
          <w:rtl/>
        </w:rPr>
        <w:t xml:space="preserve"> </w:t>
      </w:r>
      <w:r>
        <w:rPr>
          <w:rFonts w:hint="cs"/>
          <w:rtl/>
        </w:rPr>
        <w:t>ساختارهای</w:t>
      </w:r>
      <w:r>
        <w:rPr>
          <w:rtl/>
        </w:rPr>
        <w:t xml:space="preserve"> </w:t>
      </w:r>
      <w:r>
        <w:rPr>
          <w:rFonts w:hint="cs"/>
          <w:rtl/>
        </w:rPr>
        <w:t>عمیق</w:t>
      </w:r>
      <w:r>
        <w:rPr>
          <w:rtl/>
        </w:rPr>
        <w:t xml:space="preserve"> </w:t>
      </w:r>
      <w:r>
        <w:rPr>
          <w:rFonts w:hint="cs"/>
          <w:rtl/>
        </w:rPr>
        <w:t>را</w:t>
      </w:r>
      <w:r>
        <w:rPr>
          <w:rtl/>
        </w:rPr>
        <w:t xml:space="preserve"> </w:t>
      </w:r>
      <w:r>
        <w:rPr>
          <w:rFonts w:hint="cs"/>
          <w:rtl/>
        </w:rPr>
        <w:t>دشوارتر</w:t>
      </w:r>
      <w:r>
        <w:rPr>
          <w:rtl/>
        </w:rPr>
        <w:t xml:space="preserve"> </w:t>
      </w:r>
      <w:r>
        <w:rPr>
          <w:rFonts w:hint="cs"/>
          <w:rtl/>
        </w:rPr>
        <w:t>می‌سازد</w:t>
      </w:r>
      <w:r>
        <w:rPr>
          <w:rtl/>
        </w:rPr>
        <w:t xml:space="preserve">. </w:t>
      </w:r>
      <w:r>
        <w:rPr>
          <w:rFonts w:hint="cs"/>
          <w:rtl/>
        </w:rPr>
        <w:t>در</w:t>
      </w:r>
      <w:r>
        <w:rPr>
          <w:rtl/>
        </w:rPr>
        <w:t xml:space="preserve"> </w:t>
      </w:r>
      <w:r>
        <w:rPr>
          <w:rFonts w:hint="cs"/>
          <w:rtl/>
        </w:rPr>
        <w:t>چنین</w:t>
      </w:r>
      <w:r>
        <w:rPr>
          <w:rtl/>
        </w:rPr>
        <w:t xml:space="preserve"> </w:t>
      </w:r>
      <w:r>
        <w:rPr>
          <w:rFonts w:hint="cs"/>
          <w:rtl/>
        </w:rPr>
        <w:t>مواردی،</w:t>
      </w:r>
      <w:r>
        <w:rPr>
          <w:rtl/>
        </w:rPr>
        <w:t xml:space="preserve"> </w:t>
      </w:r>
      <w:r>
        <w:rPr>
          <w:rFonts w:hint="cs"/>
          <w:rtl/>
        </w:rPr>
        <w:t>فشار</w:t>
      </w:r>
      <w:r>
        <w:rPr>
          <w:rtl/>
        </w:rPr>
        <w:t xml:space="preserve"> </w:t>
      </w:r>
      <w:r>
        <w:rPr>
          <w:rFonts w:hint="cs"/>
          <w:rtl/>
        </w:rPr>
        <w:t>بخار</w:t>
      </w:r>
      <w:r>
        <w:rPr>
          <w:rtl/>
        </w:rPr>
        <w:t xml:space="preserve"> </w:t>
      </w:r>
      <w:r>
        <w:rPr>
          <w:rFonts w:hint="cs"/>
          <w:rtl/>
        </w:rPr>
        <w:t>عامل</w:t>
      </w:r>
      <w:r>
        <w:rPr>
          <w:rtl/>
        </w:rPr>
        <w:t xml:space="preserve"> </w:t>
      </w:r>
      <w:r>
        <w:rPr>
          <w:rFonts w:hint="cs"/>
          <w:rtl/>
        </w:rPr>
        <w:t>تعیین‌کننده‌تری</w:t>
      </w:r>
      <w:r>
        <w:rPr>
          <w:rtl/>
        </w:rPr>
        <w:t xml:space="preserve"> </w:t>
      </w:r>
      <w:r>
        <w:rPr>
          <w:rFonts w:hint="cs"/>
          <w:rtl/>
        </w:rPr>
        <w:t>است</w:t>
      </w:r>
      <w:r>
        <w:rPr>
          <w:rtl/>
        </w:rPr>
        <w:t xml:space="preserve">: </w:t>
      </w:r>
      <w:r>
        <w:rPr>
          <w:rFonts w:hint="cs"/>
          <w:rtl/>
        </w:rPr>
        <w:t>اگر</w:t>
      </w:r>
      <w:r>
        <w:rPr>
          <w:rtl/>
        </w:rPr>
        <w:t xml:space="preserve"> </w:t>
      </w:r>
      <w:r>
        <w:rPr>
          <w:rFonts w:hint="cs"/>
          <w:rtl/>
        </w:rPr>
        <w:t>فراریت</w:t>
      </w:r>
      <w:r>
        <w:rPr>
          <w:rtl/>
        </w:rPr>
        <w:t xml:space="preserve"> </w:t>
      </w:r>
      <w:r>
        <w:rPr>
          <w:rFonts w:hint="cs"/>
          <w:rtl/>
        </w:rPr>
        <w:t>زیاد</w:t>
      </w:r>
      <w:r>
        <w:rPr>
          <w:rtl/>
        </w:rPr>
        <w:t xml:space="preserve"> </w:t>
      </w:r>
      <w:r>
        <w:rPr>
          <w:rFonts w:hint="cs"/>
          <w:rtl/>
        </w:rPr>
        <w:t>باشد،</w:t>
      </w:r>
      <w:r>
        <w:rPr>
          <w:rtl/>
        </w:rPr>
        <w:t xml:space="preserve"> </w:t>
      </w:r>
      <w:r>
        <w:rPr>
          <w:rFonts w:hint="cs"/>
          <w:rtl/>
        </w:rPr>
        <w:t>حلال</w:t>
      </w:r>
      <w:r>
        <w:rPr>
          <w:rtl/>
        </w:rPr>
        <w:t xml:space="preserve"> </w:t>
      </w:r>
      <w:r>
        <w:rPr>
          <w:rFonts w:hint="cs"/>
          <w:rtl/>
        </w:rPr>
        <w:t>پیش</w:t>
      </w:r>
      <w:r>
        <w:rPr>
          <w:rtl/>
        </w:rPr>
        <w:t xml:space="preserve"> </w:t>
      </w:r>
      <w:r>
        <w:rPr>
          <w:rFonts w:hint="cs"/>
          <w:rtl/>
        </w:rPr>
        <w:t>از</w:t>
      </w:r>
      <w:r>
        <w:rPr>
          <w:rtl/>
        </w:rPr>
        <w:t xml:space="preserve"> </w:t>
      </w:r>
      <w:r>
        <w:rPr>
          <w:rFonts w:hint="cs"/>
          <w:rtl/>
        </w:rPr>
        <w:t>عب</w:t>
      </w:r>
      <w:r>
        <w:rPr>
          <w:rtl/>
        </w:rPr>
        <w:t>ور از سد لیپیدی تبخیر می‌شود و</w:t>
      </w:r>
      <w:r>
        <w:t xml:space="preserve"> uptake </w:t>
      </w:r>
      <w:r>
        <w:rPr>
          <w:rtl/>
        </w:rPr>
        <w:t>پایین باقی می‌ماند؛ اما حلال‌هایی با فراریت پایین و توانایی نفوذپذیری بالا می‌توانند به‌طور معنادار</w:t>
      </w:r>
      <w:r>
        <w:t xml:space="preserve"> uptake </w:t>
      </w:r>
      <w:r>
        <w:rPr>
          <w:rtl/>
        </w:rPr>
        <w:t>بیشتری ایجاد کنند</w:t>
      </w:r>
      <w:r>
        <w:t>.</w:t>
      </w:r>
    </w:p>
    <w:p w14:paraId="4647297F" w14:textId="0AE0C206" w:rsidR="001550BB" w:rsidRDefault="00BE302E" w:rsidP="00124F1E">
      <w:pPr>
        <w:jc w:val="left"/>
        <w:rPr>
          <w:rtl/>
        </w:rPr>
      </w:pPr>
      <w:r>
        <w:rPr>
          <w:rtl/>
        </w:rPr>
        <w:t>با توجه به هم‌پوشانی اثرات</w:t>
      </w:r>
      <w:r>
        <w:t xml:space="preserve"> BP </w:t>
      </w:r>
      <w:r>
        <w:rPr>
          <w:rtl/>
        </w:rPr>
        <w:t>و فشار بخار با سایر پارامترها، نتایج نشان می‌دهد که هیچ‌یک از این دو مؤلفه به‌تنهایی قادر به پیش‌بینی</w:t>
      </w:r>
      <w:r>
        <w:t xml:space="preserve"> uptake </w:t>
      </w:r>
      <w:r>
        <w:rPr>
          <w:rtl/>
        </w:rPr>
        <w:t>نیستند و نقش آن‌ها تنها در بستر یک چارچوب چندمتغیره معنا پیدا می‌کند. الگوهای مشاهده‌شده نشان می‌دهند که</w:t>
      </w:r>
      <w:r>
        <w:t xml:space="preserve"> BP </w:t>
      </w:r>
      <w:r>
        <w:rPr>
          <w:rtl/>
        </w:rPr>
        <w:t>بیشتر بر مدت‌زمان تماس مؤثر و فرصت نفوذ اثر می‌گذارد، در حالی که فشار بخار رفتار تبخیری و پایداری سطحی را کنترل می‌کند. اما شدت و جهت این اثرها به شدت وابسته به پارامترهایی مانند</w:t>
      </w:r>
      <w:r>
        <w:t xml:space="preserve"> Mw</w:t>
      </w:r>
      <w:r>
        <w:rPr>
          <w:rtl/>
        </w:rPr>
        <w:t xml:space="preserve">، </w:t>
      </w:r>
      <w:r>
        <w:t>log P</w:t>
      </w:r>
      <w:r>
        <w:rPr>
          <w:rtl/>
        </w:rPr>
        <w:t>، قطبیت و توانایی ایجاد پیوند هیدروژنی هستند</w:t>
      </w:r>
      <w:r>
        <w:t>.</w:t>
      </w:r>
    </w:p>
    <w:p w14:paraId="2E850286" w14:textId="77777777" w:rsidR="00334896" w:rsidRDefault="00334896" w:rsidP="00124F1E">
      <w:pPr>
        <w:jc w:val="left"/>
        <w:rPr>
          <w:rFonts w:hint="cs"/>
          <w:rtl/>
        </w:rPr>
      </w:pPr>
    </w:p>
    <w:p w14:paraId="1E4FA721" w14:textId="63181BC6" w:rsidR="0000627D" w:rsidRPr="00124F1E" w:rsidRDefault="0069680B" w:rsidP="0069680B">
      <w:pPr>
        <w:jc w:val="center"/>
        <w:rPr>
          <w:lang w:bidi="fa-IR"/>
        </w:rPr>
      </w:pPr>
      <w:r>
        <w:rPr>
          <w:rFonts w:hint="cs"/>
          <w:rtl/>
          <w:lang w:bidi="fa-IR"/>
        </w:rPr>
        <w:lastRenderedPageBreak/>
        <w:t>جدول4-8 مقایسه بین نقطه جوش و فشار بخار حلال ها و میزان برداشت در موی شسته شده و چرب</w:t>
      </w:r>
    </w:p>
    <w:tbl>
      <w:tblPr>
        <w:tblStyle w:val="Simple"/>
        <w:bidiVisual/>
        <w:tblW w:w="10057" w:type="dxa"/>
        <w:tblInd w:w="-500" w:type="dxa"/>
        <w:tblLook w:val="0480" w:firstRow="0" w:lastRow="0" w:firstColumn="1" w:lastColumn="0" w:noHBand="0" w:noVBand="1"/>
      </w:tblPr>
      <w:tblGrid>
        <w:gridCol w:w="4383"/>
        <w:gridCol w:w="1710"/>
        <w:gridCol w:w="1620"/>
        <w:gridCol w:w="1170"/>
        <w:gridCol w:w="1174"/>
      </w:tblGrid>
      <w:tr w:rsidR="00802989" w:rsidRPr="00920A1B" w14:paraId="7D6B2B35" w14:textId="3A6458CC" w:rsidTr="00124F1E">
        <w:trPr>
          <w:trHeight w:val="129"/>
        </w:trPr>
        <w:tc>
          <w:tcPr>
            <w:tcW w:w="4383" w:type="dxa"/>
            <w:vMerge w:val="restart"/>
          </w:tcPr>
          <w:p w14:paraId="31DADD70" w14:textId="77777777" w:rsidR="00802989" w:rsidRPr="00920A1B" w:rsidRDefault="00802989" w:rsidP="00802989">
            <w:pPr>
              <w:spacing w:line="240" w:lineRule="auto"/>
              <w:jc w:val="center"/>
              <w:rPr>
                <w:rtl/>
              </w:rPr>
            </w:pPr>
            <w:r w:rsidRPr="00920A1B">
              <w:rPr>
                <w:rFonts w:hint="cs"/>
                <w:rtl/>
              </w:rPr>
              <w:t>نام حلال</w:t>
            </w:r>
          </w:p>
        </w:tc>
        <w:tc>
          <w:tcPr>
            <w:tcW w:w="1710" w:type="dxa"/>
          </w:tcPr>
          <w:p w14:paraId="346DD31A" w14:textId="77777777" w:rsidR="00802989" w:rsidRPr="00920A1B" w:rsidRDefault="00802989" w:rsidP="00802989">
            <w:pPr>
              <w:spacing w:line="240" w:lineRule="auto"/>
              <w:jc w:val="center"/>
              <w:rPr>
                <w:sz w:val="28"/>
                <w:rtl/>
              </w:rPr>
            </w:pPr>
            <w:r w:rsidRPr="00920A1B">
              <w:rPr>
                <w:rFonts w:hint="cs"/>
                <w:sz w:val="28"/>
                <w:rtl/>
              </w:rPr>
              <w:t>موی شسته شده</w:t>
            </w:r>
          </w:p>
        </w:tc>
        <w:tc>
          <w:tcPr>
            <w:tcW w:w="1620" w:type="dxa"/>
          </w:tcPr>
          <w:p w14:paraId="744855DF" w14:textId="77777777" w:rsidR="00802989" w:rsidRPr="00920A1B" w:rsidRDefault="00802989" w:rsidP="00802989">
            <w:pPr>
              <w:spacing w:line="240" w:lineRule="auto"/>
              <w:jc w:val="center"/>
              <w:rPr>
                <w:sz w:val="28"/>
                <w:rtl/>
              </w:rPr>
            </w:pPr>
            <w:r w:rsidRPr="00920A1B">
              <w:rPr>
                <w:rFonts w:hint="cs"/>
                <w:sz w:val="28"/>
                <w:rtl/>
              </w:rPr>
              <w:t>موی چرب</w:t>
            </w:r>
          </w:p>
        </w:tc>
        <w:tc>
          <w:tcPr>
            <w:tcW w:w="1170" w:type="dxa"/>
            <w:vMerge w:val="restart"/>
          </w:tcPr>
          <w:p w14:paraId="16134C84" w14:textId="6428FC8B" w:rsidR="00802989" w:rsidRPr="00920A1B" w:rsidRDefault="00802989" w:rsidP="00802989">
            <w:pPr>
              <w:spacing w:line="240" w:lineRule="auto"/>
              <w:jc w:val="center"/>
              <w:rPr>
                <w:sz w:val="28"/>
              </w:rPr>
            </w:pPr>
            <w:r>
              <w:rPr>
                <w:rFonts w:hint="cs"/>
                <w:sz w:val="28"/>
                <w:rtl/>
              </w:rPr>
              <w:t>فشار بخار</w:t>
            </w:r>
          </w:p>
        </w:tc>
        <w:tc>
          <w:tcPr>
            <w:tcW w:w="1174" w:type="dxa"/>
            <w:vMerge w:val="restart"/>
          </w:tcPr>
          <w:p w14:paraId="36AF5530" w14:textId="4E0D3CB7" w:rsidR="00802989" w:rsidRDefault="00802989" w:rsidP="00802989">
            <w:pPr>
              <w:spacing w:line="240" w:lineRule="auto"/>
              <w:jc w:val="center"/>
              <w:rPr>
                <w:sz w:val="28"/>
                <w:rtl/>
              </w:rPr>
            </w:pPr>
            <w:r>
              <w:rPr>
                <w:rFonts w:hint="cs"/>
                <w:sz w:val="28"/>
                <w:rtl/>
              </w:rPr>
              <w:t>نقطه جوش</w:t>
            </w:r>
          </w:p>
        </w:tc>
      </w:tr>
      <w:tr w:rsidR="00802989" w:rsidRPr="00920A1B" w14:paraId="29870D8C" w14:textId="7F63EC6C" w:rsidTr="00124F1E">
        <w:trPr>
          <w:trHeight w:val="129"/>
        </w:trPr>
        <w:tc>
          <w:tcPr>
            <w:tcW w:w="4383" w:type="dxa"/>
            <w:vMerge/>
          </w:tcPr>
          <w:p w14:paraId="1365867E" w14:textId="77777777" w:rsidR="00802989" w:rsidRPr="00920A1B" w:rsidRDefault="00802989" w:rsidP="00802989">
            <w:pPr>
              <w:spacing w:line="240" w:lineRule="auto"/>
              <w:jc w:val="center"/>
              <w:rPr>
                <w:rtl/>
              </w:rPr>
            </w:pPr>
          </w:p>
        </w:tc>
        <w:tc>
          <w:tcPr>
            <w:tcW w:w="1710" w:type="dxa"/>
          </w:tcPr>
          <w:p w14:paraId="38E55B87" w14:textId="77777777" w:rsidR="00802989" w:rsidRPr="00920A1B" w:rsidRDefault="00802989" w:rsidP="00802989">
            <w:pPr>
              <w:spacing w:line="240" w:lineRule="auto"/>
              <w:jc w:val="center"/>
              <w:rPr>
                <w:sz w:val="28"/>
                <w:rtl/>
              </w:rPr>
            </w:pPr>
            <w:r w:rsidRPr="00920A1B">
              <w:rPr>
                <w:rFonts w:hint="cs"/>
                <w:sz w:val="28"/>
                <w:rtl/>
              </w:rPr>
              <w:t>برداشت(%)</w:t>
            </w:r>
          </w:p>
        </w:tc>
        <w:tc>
          <w:tcPr>
            <w:tcW w:w="1620" w:type="dxa"/>
          </w:tcPr>
          <w:p w14:paraId="51F51605" w14:textId="77777777" w:rsidR="00802989" w:rsidRPr="00920A1B" w:rsidRDefault="00802989" w:rsidP="00802989">
            <w:pPr>
              <w:spacing w:line="240" w:lineRule="auto"/>
              <w:jc w:val="center"/>
              <w:rPr>
                <w:sz w:val="28"/>
                <w:rtl/>
                <w:lang w:bidi="fa-IR"/>
              </w:rPr>
            </w:pPr>
            <w:r w:rsidRPr="00920A1B">
              <w:rPr>
                <w:rFonts w:hint="cs"/>
                <w:sz w:val="28"/>
                <w:rtl/>
              </w:rPr>
              <w:t>برداشت(%)</w:t>
            </w:r>
          </w:p>
        </w:tc>
        <w:tc>
          <w:tcPr>
            <w:tcW w:w="1170" w:type="dxa"/>
            <w:vMerge/>
          </w:tcPr>
          <w:p w14:paraId="425A9EB3" w14:textId="77777777" w:rsidR="00802989" w:rsidRPr="00920A1B" w:rsidRDefault="00802989" w:rsidP="00802989">
            <w:pPr>
              <w:spacing w:line="240" w:lineRule="auto"/>
              <w:jc w:val="center"/>
              <w:rPr>
                <w:sz w:val="28"/>
                <w:rtl/>
              </w:rPr>
            </w:pPr>
          </w:p>
        </w:tc>
        <w:tc>
          <w:tcPr>
            <w:tcW w:w="1174" w:type="dxa"/>
            <w:vMerge/>
          </w:tcPr>
          <w:p w14:paraId="3771F135" w14:textId="77777777" w:rsidR="00802989" w:rsidRPr="00920A1B" w:rsidRDefault="00802989" w:rsidP="00802989">
            <w:pPr>
              <w:spacing w:line="240" w:lineRule="auto"/>
              <w:jc w:val="center"/>
              <w:rPr>
                <w:sz w:val="28"/>
                <w:rtl/>
              </w:rPr>
            </w:pPr>
          </w:p>
        </w:tc>
      </w:tr>
      <w:tr w:rsidR="005F4F21" w:rsidRPr="00920A1B" w14:paraId="1DCDC60B" w14:textId="293F4F67" w:rsidTr="00124F1E">
        <w:tc>
          <w:tcPr>
            <w:tcW w:w="4383" w:type="dxa"/>
          </w:tcPr>
          <w:p w14:paraId="3D1F8981" w14:textId="77777777" w:rsidR="005F4F21" w:rsidRPr="00920A1B" w:rsidRDefault="005F4F21" w:rsidP="00802989">
            <w:pPr>
              <w:spacing w:line="240" w:lineRule="auto"/>
              <w:jc w:val="center"/>
              <w:rPr>
                <w:rtl/>
                <w:lang w:bidi="fa-IR"/>
              </w:rPr>
            </w:pPr>
            <w:r w:rsidRPr="00920A1B">
              <w:rPr>
                <w:rtl/>
              </w:rPr>
              <w:t>د</w:t>
            </w:r>
            <w:r w:rsidRPr="00920A1B">
              <w:rPr>
                <w:rFonts w:hint="cs"/>
                <w:rtl/>
              </w:rPr>
              <w:t>ی</w:t>
            </w:r>
            <w:r w:rsidRPr="00920A1B">
              <w:rPr>
                <w:rtl/>
              </w:rPr>
              <w:t xml:space="preserve"> مت</w:t>
            </w:r>
            <w:r w:rsidRPr="00920A1B">
              <w:rPr>
                <w:rFonts w:hint="cs"/>
                <w:rtl/>
              </w:rPr>
              <w:t>ی</w:t>
            </w:r>
            <w:r w:rsidRPr="00920A1B">
              <w:rPr>
                <w:rFonts w:hint="eastAsia"/>
                <w:rtl/>
              </w:rPr>
              <w:t>ل</w:t>
            </w:r>
            <w:r w:rsidRPr="00920A1B">
              <w:rPr>
                <w:rtl/>
              </w:rPr>
              <w:t xml:space="preserve"> سولفوکسا</w:t>
            </w:r>
            <w:r w:rsidRPr="00920A1B">
              <w:rPr>
                <w:rFonts w:hint="cs"/>
                <w:rtl/>
              </w:rPr>
              <w:t>ی</w:t>
            </w:r>
            <w:r w:rsidRPr="00920A1B">
              <w:rPr>
                <w:rFonts w:hint="eastAsia"/>
                <w:rtl/>
              </w:rPr>
              <w:t>د</w:t>
            </w:r>
            <w:r w:rsidRPr="00920A1B">
              <w:rPr>
                <w:rtl/>
              </w:rPr>
              <w:t xml:space="preserve"> (</w:t>
            </w:r>
            <w:r w:rsidRPr="00920A1B">
              <w:t>DMSO</w:t>
            </w:r>
            <w:r w:rsidRPr="00920A1B">
              <w:rPr>
                <w:rtl/>
              </w:rPr>
              <w:t>)</w:t>
            </w:r>
          </w:p>
        </w:tc>
        <w:tc>
          <w:tcPr>
            <w:tcW w:w="1710" w:type="dxa"/>
          </w:tcPr>
          <w:p w14:paraId="7DEAE4F0" w14:textId="2E0F0837" w:rsidR="005F4F21" w:rsidRPr="005F4F21" w:rsidRDefault="005F4F21" w:rsidP="005F4F21">
            <w:pPr>
              <w:spacing w:line="240" w:lineRule="auto"/>
              <w:jc w:val="center"/>
              <w:rPr>
                <w:rFonts w:ascii="Cambria Math" w:hAnsi="Cambria Math"/>
                <w:oMath/>
              </w:rPr>
            </w:pPr>
            <m:oMathPara>
              <m:oMath>
                <m:r>
                  <m:rPr>
                    <m:sty m:val="p"/>
                  </m:rPr>
                  <w:rPr>
                    <w:rFonts w:ascii="Cambria Math" w:hAnsi="Cambria Math"/>
                    <w:rtl/>
                    <w:lang w:bidi="fa-IR"/>
                  </w:rPr>
                  <m:t>۲۹/۶</m:t>
                </m:r>
              </m:oMath>
            </m:oMathPara>
          </w:p>
        </w:tc>
        <w:tc>
          <w:tcPr>
            <w:tcW w:w="1620" w:type="dxa"/>
          </w:tcPr>
          <w:p w14:paraId="375DCB8A" w14:textId="4EB8642B" w:rsidR="005F4F21" w:rsidRPr="005F4F21" w:rsidRDefault="005F4F21" w:rsidP="005F4F21">
            <w:pPr>
              <w:spacing w:line="240" w:lineRule="auto"/>
              <w:jc w:val="center"/>
              <w:rPr>
                <w:rFonts w:ascii="Cambria Math" w:hAnsi="Cambria Math"/>
                <w:lang w:bidi="fa-IR"/>
                <w:oMath/>
              </w:rPr>
            </w:pPr>
            <m:oMathPara>
              <m:oMath>
                <m:r>
                  <m:rPr>
                    <m:sty m:val="p"/>
                  </m:rPr>
                  <w:rPr>
                    <w:rFonts w:ascii="Cambria Math" w:hAnsi="Cambria Math"/>
                    <w:rtl/>
                    <w:lang w:bidi="fa-IR"/>
                  </w:rPr>
                  <m:t>۲۴/۱</m:t>
                </m:r>
              </m:oMath>
            </m:oMathPara>
          </w:p>
        </w:tc>
        <w:tc>
          <w:tcPr>
            <w:tcW w:w="1170" w:type="dxa"/>
          </w:tcPr>
          <w:p w14:paraId="24564CD1" w14:textId="590B987D" w:rsidR="005F4F21" w:rsidRPr="005F4F21" w:rsidRDefault="005F4F21" w:rsidP="005F4F21">
            <w:pPr>
              <w:spacing w:line="240" w:lineRule="auto"/>
              <w:jc w:val="center"/>
              <w:rPr>
                <w:rFonts w:ascii="Cambria Math" w:hAnsi="Cambria Math"/>
                <w:lang w:bidi="fa-IR"/>
                <w:oMath/>
              </w:rPr>
            </w:pPr>
            <m:oMathPara>
              <m:oMath>
                <m:r>
                  <m:rPr>
                    <m:sty m:val="p"/>
                  </m:rPr>
                  <w:rPr>
                    <w:rFonts w:ascii="Cambria Math" w:hAnsi="Cambria Math"/>
                    <w:rtl/>
                    <w:lang w:bidi="fa-IR"/>
                  </w:rPr>
                  <m:t>۱۸۹</m:t>
                </m:r>
              </m:oMath>
            </m:oMathPara>
          </w:p>
        </w:tc>
        <w:tc>
          <w:tcPr>
            <w:tcW w:w="1174" w:type="dxa"/>
          </w:tcPr>
          <w:p w14:paraId="7CD5F164" w14:textId="093EC80F" w:rsidR="005F4F21" w:rsidRPr="005F4F21" w:rsidRDefault="005F4F21" w:rsidP="005F4F21">
            <w:pPr>
              <w:spacing w:line="240" w:lineRule="auto"/>
              <w:jc w:val="center"/>
              <w:rPr>
                <w:rFonts w:ascii="Cambria Math" w:hAnsi="Cambria Math"/>
                <w:lang w:bidi="fa-IR"/>
                <w:oMath/>
              </w:rPr>
            </w:pPr>
            <m:oMathPara>
              <m:oMath>
                <m:r>
                  <m:rPr>
                    <m:sty m:val="p"/>
                  </m:rPr>
                  <w:rPr>
                    <w:rFonts w:ascii="Cambria Math" w:hAnsi="Cambria Math"/>
                    <w:rtl/>
                    <w:lang w:bidi="fa-IR"/>
                  </w:rPr>
                  <m:t>۰/۶</m:t>
                </m:r>
              </m:oMath>
            </m:oMathPara>
          </w:p>
        </w:tc>
      </w:tr>
      <w:tr w:rsidR="005F4F21" w:rsidRPr="00920A1B" w14:paraId="7A26A663" w14:textId="369A7467" w:rsidTr="00124F1E">
        <w:tc>
          <w:tcPr>
            <w:tcW w:w="4383" w:type="dxa"/>
          </w:tcPr>
          <w:p w14:paraId="7A335ED9" w14:textId="77777777" w:rsidR="005F4F21" w:rsidRPr="00920A1B" w:rsidRDefault="005F4F21" w:rsidP="00802989">
            <w:pPr>
              <w:spacing w:line="240" w:lineRule="auto"/>
              <w:jc w:val="center"/>
              <w:rPr>
                <w:rtl/>
                <w:lang w:bidi="fa-IR"/>
              </w:rPr>
            </w:pPr>
            <w:r w:rsidRPr="00920A1B">
              <w:rPr>
                <w:rFonts w:hint="cs"/>
                <w:rtl/>
              </w:rPr>
              <w:t>پروپیلن گلیکول (</w:t>
            </w:r>
            <w:r w:rsidRPr="00920A1B">
              <w:t>PG</w:t>
            </w:r>
            <w:r w:rsidRPr="00920A1B">
              <w:rPr>
                <w:rFonts w:hint="cs"/>
                <w:rtl/>
                <w:lang w:bidi="fa-IR"/>
              </w:rPr>
              <w:t>)</w:t>
            </w:r>
          </w:p>
        </w:tc>
        <w:tc>
          <w:tcPr>
            <w:tcW w:w="1710" w:type="dxa"/>
          </w:tcPr>
          <w:p w14:paraId="1FCA9648" w14:textId="7E62E666" w:rsidR="005F4F21" w:rsidRPr="005F4F21" w:rsidRDefault="005F4F21" w:rsidP="005F4F21">
            <w:pPr>
              <w:spacing w:line="240" w:lineRule="auto"/>
              <w:jc w:val="center"/>
              <w:rPr>
                <w:rFonts w:ascii="Cambria Math" w:hAnsi="Cambria Math"/>
                <w:rtl/>
                <w:oMath/>
              </w:rPr>
            </w:pPr>
            <m:oMathPara>
              <m:oMath>
                <m:r>
                  <m:rPr>
                    <m:sty m:val="p"/>
                  </m:rPr>
                  <w:rPr>
                    <w:rFonts w:ascii="Cambria Math" w:hAnsi="Cambria Math"/>
                    <w:rtl/>
                    <w:lang w:bidi="fa-IR"/>
                  </w:rPr>
                  <m:t>۲۵/۲</m:t>
                </m:r>
              </m:oMath>
            </m:oMathPara>
          </w:p>
        </w:tc>
        <w:tc>
          <w:tcPr>
            <w:tcW w:w="1620" w:type="dxa"/>
          </w:tcPr>
          <w:p w14:paraId="39F40DEA" w14:textId="023A3E9F" w:rsidR="005F4F21" w:rsidRPr="005F4F21" w:rsidRDefault="005F4F21" w:rsidP="005F4F21">
            <w:pPr>
              <w:spacing w:line="240" w:lineRule="auto"/>
              <w:jc w:val="center"/>
              <w:rPr>
                <w:rFonts w:ascii="Cambria Math" w:hAnsi="Cambria Math"/>
                <w:rtl/>
                <w:oMath/>
              </w:rPr>
            </w:pPr>
            <m:oMathPara>
              <m:oMath>
                <m:r>
                  <m:rPr>
                    <m:sty m:val="p"/>
                  </m:rPr>
                  <w:rPr>
                    <w:rFonts w:ascii="Cambria Math" w:hAnsi="Cambria Math"/>
                    <w:rtl/>
                    <w:lang w:bidi="fa-IR"/>
                  </w:rPr>
                  <m:t>۲۱/۱</m:t>
                </m:r>
              </m:oMath>
            </m:oMathPara>
          </w:p>
        </w:tc>
        <w:tc>
          <w:tcPr>
            <w:tcW w:w="1170" w:type="dxa"/>
          </w:tcPr>
          <w:p w14:paraId="62C6A7F7" w14:textId="65A6462B" w:rsidR="005F4F21" w:rsidRPr="005F4F21" w:rsidRDefault="005F4F21" w:rsidP="005F4F21">
            <w:pPr>
              <w:spacing w:line="240" w:lineRule="auto"/>
              <w:jc w:val="center"/>
              <w:rPr>
                <w:rFonts w:ascii="Cambria Math" w:hAnsi="Cambria Math"/>
                <w:rtl/>
                <w:oMath/>
              </w:rPr>
            </w:pPr>
            <m:oMathPara>
              <m:oMath>
                <m:r>
                  <m:rPr>
                    <m:sty m:val="p"/>
                  </m:rPr>
                  <w:rPr>
                    <w:rFonts w:ascii="Cambria Math" w:hAnsi="Cambria Math"/>
                    <w:rtl/>
                    <w:lang w:bidi="fa-IR"/>
                  </w:rPr>
                  <m:t>۱۸۸</m:t>
                </m:r>
              </m:oMath>
            </m:oMathPara>
          </w:p>
        </w:tc>
        <w:tc>
          <w:tcPr>
            <w:tcW w:w="1174" w:type="dxa"/>
          </w:tcPr>
          <w:p w14:paraId="5E705C9F" w14:textId="1BBC9BAD" w:rsidR="005F4F21" w:rsidRPr="005F4F21" w:rsidRDefault="005F4F21" w:rsidP="005F4F21">
            <w:pPr>
              <w:spacing w:line="240" w:lineRule="auto"/>
              <w:jc w:val="center"/>
              <w:rPr>
                <w:rFonts w:ascii="Cambria Math" w:hAnsi="Cambria Math"/>
                <w:oMath/>
              </w:rPr>
            </w:pPr>
            <m:oMathPara>
              <m:oMath>
                <m:r>
                  <m:rPr>
                    <m:sty m:val="p"/>
                  </m:rPr>
                  <w:rPr>
                    <w:rFonts w:ascii="Cambria Math" w:hAnsi="Cambria Math"/>
                    <w:rtl/>
                    <w:lang w:bidi="fa-IR"/>
                  </w:rPr>
                  <m:t>۰/۱۳</m:t>
                </m:r>
              </m:oMath>
            </m:oMathPara>
          </w:p>
        </w:tc>
      </w:tr>
      <w:tr w:rsidR="005F4F21" w:rsidRPr="00920A1B" w14:paraId="338BA0EF" w14:textId="179E2B5D" w:rsidTr="00124F1E">
        <w:tc>
          <w:tcPr>
            <w:tcW w:w="4383" w:type="dxa"/>
          </w:tcPr>
          <w:p w14:paraId="37CA273D" w14:textId="77777777" w:rsidR="005F4F21" w:rsidRPr="00920A1B" w:rsidRDefault="005F4F21" w:rsidP="00802989">
            <w:pPr>
              <w:spacing w:line="240" w:lineRule="auto"/>
              <w:jc w:val="center"/>
              <w:rPr>
                <w:rtl/>
                <w:lang w:bidi="fa-IR"/>
              </w:rPr>
            </w:pPr>
            <w:r w:rsidRPr="00920A1B">
              <w:rPr>
                <w:rFonts w:hint="cs"/>
                <w:rtl/>
              </w:rPr>
              <w:t>اتانول</w:t>
            </w:r>
          </w:p>
        </w:tc>
        <w:tc>
          <w:tcPr>
            <w:tcW w:w="1710" w:type="dxa"/>
          </w:tcPr>
          <w:p w14:paraId="615031FD" w14:textId="614BB375" w:rsidR="005F4F21" w:rsidRPr="005F4F21" w:rsidRDefault="005F4F21" w:rsidP="005F4F21">
            <w:pPr>
              <w:spacing w:line="240" w:lineRule="auto"/>
              <w:jc w:val="center"/>
              <w:rPr>
                <w:rFonts w:ascii="Cambria Math" w:hAnsi="Cambria Math"/>
                <w:rtl/>
                <w:oMath/>
              </w:rPr>
            </w:pPr>
            <m:oMathPara>
              <m:oMath>
                <m:r>
                  <m:rPr>
                    <m:sty m:val="p"/>
                  </m:rPr>
                  <w:rPr>
                    <w:rFonts w:ascii="Cambria Math" w:hAnsi="Cambria Math"/>
                    <w:rtl/>
                    <w:lang w:bidi="fa-IR"/>
                  </w:rPr>
                  <m:t>۲۰/۰</m:t>
                </m:r>
              </m:oMath>
            </m:oMathPara>
          </w:p>
        </w:tc>
        <w:tc>
          <w:tcPr>
            <w:tcW w:w="1620" w:type="dxa"/>
          </w:tcPr>
          <w:p w14:paraId="5C9AA727" w14:textId="4DD89489" w:rsidR="005F4F21" w:rsidRPr="005F4F21" w:rsidRDefault="005F4F21" w:rsidP="005F4F21">
            <w:pPr>
              <w:spacing w:line="240" w:lineRule="auto"/>
              <w:jc w:val="center"/>
              <w:rPr>
                <w:rFonts w:ascii="Cambria Math" w:hAnsi="Cambria Math"/>
                <w:rtl/>
                <w:oMath/>
              </w:rPr>
            </w:pPr>
            <m:oMathPara>
              <m:oMath>
                <m:r>
                  <m:rPr>
                    <m:sty m:val="p"/>
                  </m:rPr>
                  <w:rPr>
                    <w:rFonts w:ascii="Cambria Math" w:hAnsi="Cambria Math"/>
                    <w:rtl/>
                    <w:lang w:bidi="fa-IR"/>
                  </w:rPr>
                  <m:t>۱۷/۶</m:t>
                </m:r>
              </m:oMath>
            </m:oMathPara>
          </w:p>
        </w:tc>
        <w:tc>
          <w:tcPr>
            <w:tcW w:w="1170" w:type="dxa"/>
          </w:tcPr>
          <w:p w14:paraId="340B60C1" w14:textId="5AAFE6B4" w:rsidR="005F4F21" w:rsidRPr="005F4F21" w:rsidRDefault="005F4F21" w:rsidP="005F4F21">
            <w:pPr>
              <w:spacing w:line="240" w:lineRule="auto"/>
              <w:jc w:val="center"/>
              <w:rPr>
                <w:rFonts w:ascii="Cambria Math" w:hAnsi="Cambria Math"/>
                <w:rtl/>
                <w:oMath/>
              </w:rPr>
            </w:pPr>
            <m:oMathPara>
              <m:oMath>
                <m:r>
                  <m:rPr>
                    <m:sty m:val="p"/>
                  </m:rPr>
                  <w:rPr>
                    <w:rFonts w:ascii="Cambria Math" w:hAnsi="Cambria Math"/>
                    <w:rtl/>
                    <w:lang w:bidi="fa-IR"/>
                  </w:rPr>
                  <m:t>۷۸</m:t>
                </m:r>
              </m:oMath>
            </m:oMathPara>
          </w:p>
        </w:tc>
        <w:tc>
          <w:tcPr>
            <w:tcW w:w="1174" w:type="dxa"/>
          </w:tcPr>
          <w:p w14:paraId="29F23BF8" w14:textId="1146B261" w:rsidR="005F4F21" w:rsidRPr="005F4F21" w:rsidRDefault="005F4F21" w:rsidP="005F4F21">
            <w:pPr>
              <w:spacing w:line="240" w:lineRule="auto"/>
              <w:jc w:val="center"/>
              <w:rPr>
                <w:rFonts w:ascii="Cambria Math" w:hAnsi="Cambria Math"/>
                <w:oMath/>
              </w:rPr>
            </w:pPr>
            <m:oMathPara>
              <m:oMath>
                <m:r>
                  <m:rPr>
                    <m:sty m:val="p"/>
                  </m:rPr>
                  <w:rPr>
                    <w:rFonts w:ascii="Cambria Math" w:hAnsi="Cambria Math"/>
                    <w:rtl/>
                    <w:lang w:bidi="fa-IR"/>
                  </w:rPr>
                  <m:t>۵۹</m:t>
                </m:r>
              </m:oMath>
            </m:oMathPara>
          </w:p>
        </w:tc>
      </w:tr>
      <w:tr w:rsidR="005F4F21" w:rsidRPr="00920A1B" w14:paraId="70984529" w14:textId="4CF360E0" w:rsidTr="00124F1E">
        <w:tc>
          <w:tcPr>
            <w:tcW w:w="4383" w:type="dxa"/>
          </w:tcPr>
          <w:p w14:paraId="0EA9BBFB" w14:textId="77777777" w:rsidR="005F4F21" w:rsidRPr="00920A1B" w:rsidRDefault="005F4F21" w:rsidP="00802989">
            <w:pPr>
              <w:spacing w:line="240" w:lineRule="auto"/>
              <w:jc w:val="center"/>
              <w:rPr>
                <w:rtl/>
              </w:rPr>
            </w:pPr>
            <w:r w:rsidRPr="00920A1B">
              <w:rPr>
                <w:rFonts w:hint="cs"/>
                <w:rtl/>
              </w:rPr>
              <w:t>دی متیل فرم‌آمید (</w:t>
            </w:r>
            <w:r w:rsidRPr="00920A1B">
              <w:t>DMF</w:t>
            </w:r>
            <w:r w:rsidRPr="00920A1B">
              <w:rPr>
                <w:rFonts w:hint="cs"/>
                <w:rtl/>
                <w:lang w:bidi="fa-IR"/>
              </w:rPr>
              <w:t>)</w:t>
            </w:r>
          </w:p>
        </w:tc>
        <w:tc>
          <w:tcPr>
            <w:tcW w:w="1710" w:type="dxa"/>
          </w:tcPr>
          <w:p w14:paraId="209D46C8" w14:textId="0EFD8ADD" w:rsidR="005F4F21" w:rsidRPr="005F4F21" w:rsidRDefault="005F4F21" w:rsidP="005F4F21">
            <w:pPr>
              <w:spacing w:line="240" w:lineRule="auto"/>
              <w:jc w:val="center"/>
              <w:rPr>
                <w:rFonts w:ascii="Cambria Math" w:hAnsi="Cambria Math"/>
                <w:rtl/>
                <w:oMath/>
              </w:rPr>
            </w:pPr>
            <m:oMathPara>
              <m:oMath>
                <m:r>
                  <m:rPr>
                    <m:sty m:val="p"/>
                  </m:rPr>
                  <w:rPr>
                    <w:rFonts w:ascii="Cambria Math" w:hAnsi="Cambria Math"/>
                    <w:rtl/>
                    <w:lang w:bidi="fa-IR"/>
                  </w:rPr>
                  <m:t>۱۷/۷</m:t>
                </m:r>
              </m:oMath>
            </m:oMathPara>
          </w:p>
        </w:tc>
        <w:tc>
          <w:tcPr>
            <w:tcW w:w="1620" w:type="dxa"/>
          </w:tcPr>
          <w:p w14:paraId="4CB11BC8" w14:textId="3149D734" w:rsidR="005F4F21" w:rsidRPr="005F4F21" w:rsidRDefault="005F4F21" w:rsidP="005F4F21">
            <w:pPr>
              <w:spacing w:line="240" w:lineRule="auto"/>
              <w:jc w:val="center"/>
              <w:rPr>
                <w:rFonts w:ascii="Cambria Math" w:hAnsi="Cambria Math"/>
                <w:rtl/>
                <w:oMath/>
              </w:rPr>
            </w:pPr>
            <m:oMathPara>
              <m:oMath>
                <m:r>
                  <m:rPr>
                    <m:sty m:val="p"/>
                  </m:rPr>
                  <w:rPr>
                    <w:rFonts w:ascii="Cambria Math" w:hAnsi="Cambria Math"/>
                    <w:rtl/>
                    <w:lang w:bidi="fa-IR"/>
                  </w:rPr>
                  <m:t>۱۶/۲</m:t>
                </m:r>
              </m:oMath>
            </m:oMathPara>
          </w:p>
        </w:tc>
        <w:tc>
          <w:tcPr>
            <w:tcW w:w="1170" w:type="dxa"/>
          </w:tcPr>
          <w:p w14:paraId="4183992E" w14:textId="20118D7D" w:rsidR="005F4F21" w:rsidRPr="005F4F21" w:rsidRDefault="005F4F21" w:rsidP="005F4F21">
            <w:pPr>
              <w:spacing w:line="240" w:lineRule="auto"/>
              <w:jc w:val="center"/>
              <w:rPr>
                <w:rFonts w:ascii="Cambria Math" w:hAnsi="Cambria Math"/>
                <w:rtl/>
                <w:oMath/>
              </w:rPr>
            </w:pPr>
            <m:oMathPara>
              <m:oMath>
                <m:r>
                  <m:rPr>
                    <m:sty m:val="p"/>
                  </m:rPr>
                  <w:rPr>
                    <w:rFonts w:ascii="Cambria Math" w:hAnsi="Cambria Math"/>
                    <w:rtl/>
                    <w:lang w:bidi="fa-IR"/>
                  </w:rPr>
                  <m:t>۱۵۳</m:t>
                </m:r>
              </m:oMath>
            </m:oMathPara>
          </w:p>
        </w:tc>
        <w:tc>
          <w:tcPr>
            <w:tcW w:w="1174" w:type="dxa"/>
          </w:tcPr>
          <w:p w14:paraId="2FD84BAA" w14:textId="79AB54A5" w:rsidR="005F4F21" w:rsidRPr="005F4F21" w:rsidRDefault="005F4F21" w:rsidP="005F4F21">
            <w:pPr>
              <w:spacing w:line="240" w:lineRule="auto"/>
              <w:jc w:val="center"/>
              <w:rPr>
                <w:rFonts w:ascii="Cambria Math" w:hAnsi="Cambria Math"/>
                <w:oMath/>
              </w:rPr>
            </w:pPr>
            <m:oMathPara>
              <m:oMath>
                <m:r>
                  <m:rPr>
                    <m:sty m:val="p"/>
                  </m:rPr>
                  <w:rPr>
                    <w:rFonts w:ascii="Cambria Math" w:hAnsi="Cambria Math"/>
                    <w:rtl/>
                    <w:lang w:bidi="fa-IR"/>
                  </w:rPr>
                  <m:t>۳/۸۷</m:t>
                </m:r>
              </m:oMath>
            </m:oMathPara>
          </w:p>
        </w:tc>
      </w:tr>
      <w:tr w:rsidR="005F4F21" w:rsidRPr="00920A1B" w14:paraId="48794CE9" w14:textId="17DB8DE1" w:rsidTr="00124F1E">
        <w:tc>
          <w:tcPr>
            <w:tcW w:w="4383" w:type="dxa"/>
          </w:tcPr>
          <w:p w14:paraId="1CA232BA" w14:textId="77777777" w:rsidR="005F4F21" w:rsidRPr="00920A1B" w:rsidRDefault="005F4F21" w:rsidP="00802989">
            <w:pPr>
              <w:spacing w:line="240" w:lineRule="auto"/>
              <w:jc w:val="center"/>
              <w:rPr>
                <w:rtl/>
                <w:lang w:bidi="fa-IR"/>
              </w:rPr>
            </w:pPr>
            <w:r w:rsidRPr="00920A1B">
              <w:rPr>
                <w:rFonts w:hint="cs"/>
                <w:rtl/>
              </w:rPr>
              <w:t>آب (</w:t>
            </w:r>
            <w:r w:rsidRPr="00920A1B">
              <w:t>Purified Water</w:t>
            </w:r>
            <w:r w:rsidRPr="00920A1B">
              <w:rPr>
                <w:rFonts w:hint="cs"/>
                <w:rtl/>
                <w:lang w:bidi="fa-IR"/>
              </w:rPr>
              <w:t>)</w:t>
            </w:r>
          </w:p>
        </w:tc>
        <w:tc>
          <w:tcPr>
            <w:tcW w:w="1710" w:type="dxa"/>
          </w:tcPr>
          <w:p w14:paraId="1580D4BA" w14:textId="421FA0DC"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۲۴/۳</m:t>
                </m:r>
              </m:oMath>
            </m:oMathPara>
          </w:p>
        </w:tc>
        <w:tc>
          <w:tcPr>
            <w:tcW w:w="1620" w:type="dxa"/>
          </w:tcPr>
          <w:p w14:paraId="0A6D9E2B" w14:textId="6D2567DC"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۱۵/۶</m:t>
                </m:r>
              </m:oMath>
            </m:oMathPara>
          </w:p>
        </w:tc>
        <w:tc>
          <w:tcPr>
            <w:tcW w:w="1170" w:type="dxa"/>
          </w:tcPr>
          <w:p w14:paraId="2A598CBF" w14:textId="75EF3517"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۱۰۰</m:t>
                </m:r>
              </m:oMath>
            </m:oMathPara>
          </w:p>
        </w:tc>
        <w:tc>
          <w:tcPr>
            <w:tcW w:w="1174" w:type="dxa"/>
          </w:tcPr>
          <w:p w14:paraId="5CDEB166" w14:textId="1E556E25" w:rsidR="005F4F21" w:rsidRPr="005F4F21" w:rsidRDefault="005F4F21" w:rsidP="005F4F21">
            <w:pPr>
              <w:bidi w:val="0"/>
              <w:spacing w:line="240" w:lineRule="auto"/>
              <w:jc w:val="center"/>
              <w:rPr>
                <w:rFonts w:ascii="Cambria Math" w:hAnsi="Cambria Math"/>
                <w:oMath/>
              </w:rPr>
            </w:pPr>
            <m:oMathPara>
              <m:oMath>
                <m:r>
                  <m:rPr>
                    <m:sty m:val="p"/>
                  </m:rPr>
                  <w:rPr>
                    <w:rFonts w:ascii="Cambria Math" w:hAnsi="Cambria Math"/>
                    <w:rtl/>
                    <w:lang w:bidi="fa-IR"/>
                  </w:rPr>
                  <m:t>۲۳/۷۵</m:t>
                </m:r>
              </m:oMath>
            </m:oMathPara>
          </w:p>
        </w:tc>
      </w:tr>
      <w:tr w:rsidR="005F4F21" w:rsidRPr="00920A1B" w14:paraId="2FE844DE" w14:textId="66488CE4" w:rsidTr="00124F1E">
        <w:tc>
          <w:tcPr>
            <w:tcW w:w="4383" w:type="dxa"/>
          </w:tcPr>
          <w:p w14:paraId="70885218" w14:textId="77777777" w:rsidR="005F4F21" w:rsidRPr="00920A1B" w:rsidRDefault="005F4F21" w:rsidP="00802989">
            <w:pPr>
              <w:spacing w:line="240" w:lineRule="auto"/>
              <w:jc w:val="center"/>
              <w:rPr>
                <w:rtl/>
                <w:lang w:bidi="fa-IR"/>
              </w:rPr>
            </w:pPr>
            <w:r w:rsidRPr="00920A1B">
              <w:rPr>
                <w:rFonts w:hint="cs"/>
                <w:rtl/>
                <w:lang w:bidi="fa-IR"/>
              </w:rPr>
              <w:t>دی متیل سولفوکساید/1-بوتانول 70/30</w:t>
            </w:r>
          </w:p>
        </w:tc>
        <w:tc>
          <w:tcPr>
            <w:tcW w:w="1710" w:type="dxa"/>
          </w:tcPr>
          <w:p w14:paraId="38C25F8D" w14:textId="1E0B4D7D"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۱۴/۵</m:t>
                </m:r>
              </m:oMath>
            </m:oMathPara>
          </w:p>
        </w:tc>
        <w:tc>
          <w:tcPr>
            <w:tcW w:w="1620" w:type="dxa"/>
          </w:tcPr>
          <w:p w14:paraId="13D86F61" w14:textId="061E4DAB"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۱۵/۴</m:t>
                </m:r>
              </m:oMath>
            </m:oMathPara>
          </w:p>
        </w:tc>
        <w:tc>
          <w:tcPr>
            <w:tcW w:w="1170" w:type="dxa"/>
          </w:tcPr>
          <w:p w14:paraId="713596D4" w14:textId="495E4BBC"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۱۶۷</m:t>
                </m:r>
              </m:oMath>
            </m:oMathPara>
          </w:p>
        </w:tc>
        <w:tc>
          <w:tcPr>
            <w:tcW w:w="1174" w:type="dxa"/>
          </w:tcPr>
          <w:p w14:paraId="0851E3D1" w14:textId="3DD4DAEC" w:rsidR="005F4F21" w:rsidRPr="005F4F21" w:rsidRDefault="005F4F21" w:rsidP="005F4F21">
            <w:pPr>
              <w:bidi w:val="0"/>
              <w:spacing w:line="240" w:lineRule="auto"/>
              <w:jc w:val="center"/>
              <w:rPr>
                <w:rFonts w:ascii="Cambria Math" w:hAnsi="Cambria Math"/>
                <w:oMath/>
              </w:rPr>
            </w:pPr>
            <m:oMathPara>
              <m:oMath>
                <m:r>
                  <m:rPr>
                    <m:sty m:val="p"/>
                  </m:rPr>
                  <w:rPr>
                    <w:rFonts w:ascii="Cambria Math" w:hAnsi="Cambria Math"/>
                    <w:rtl/>
                    <w:lang w:bidi="fa-IR"/>
                  </w:rPr>
                  <m:t>۲/۲</m:t>
                </m:r>
              </m:oMath>
            </m:oMathPara>
          </w:p>
        </w:tc>
      </w:tr>
      <w:tr w:rsidR="005F4F21" w:rsidRPr="00920A1B" w14:paraId="7039E74E" w14:textId="489D8C5C" w:rsidTr="00124F1E">
        <w:tc>
          <w:tcPr>
            <w:tcW w:w="4383" w:type="dxa"/>
          </w:tcPr>
          <w:p w14:paraId="7CA6CA3E" w14:textId="77777777" w:rsidR="005F4F21" w:rsidRPr="00920A1B" w:rsidRDefault="005F4F21" w:rsidP="00802989">
            <w:pPr>
              <w:spacing w:line="240" w:lineRule="auto"/>
              <w:jc w:val="center"/>
              <w:rPr>
                <w:rtl/>
              </w:rPr>
            </w:pPr>
            <w:r w:rsidRPr="00920A1B">
              <w:rPr>
                <w:rFonts w:hint="cs"/>
                <w:rtl/>
              </w:rPr>
              <w:t>متانول</w:t>
            </w:r>
          </w:p>
        </w:tc>
        <w:tc>
          <w:tcPr>
            <w:tcW w:w="1710" w:type="dxa"/>
          </w:tcPr>
          <w:p w14:paraId="25A9A54F" w14:textId="78AE976B"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۲۲/۹</m:t>
                </m:r>
              </m:oMath>
            </m:oMathPara>
          </w:p>
        </w:tc>
        <w:tc>
          <w:tcPr>
            <w:tcW w:w="1620" w:type="dxa"/>
          </w:tcPr>
          <w:p w14:paraId="78379A0B" w14:textId="13C0BBCF"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۱۳/۳</m:t>
                </m:r>
              </m:oMath>
            </m:oMathPara>
          </w:p>
        </w:tc>
        <w:tc>
          <w:tcPr>
            <w:tcW w:w="1170" w:type="dxa"/>
          </w:tcPr>
          <w:p w14:paraId="081D89BE" w14:textId="479DD653" w:rsidR="005F4F21" w:rsidRPr="005F4F21" w:rsidRDefault="005F4F21" w:rsidP="005F4F21">
            <w:pPr>
              <w:bidi w:val="0"/>
              <w:spacing w:line="240" w:lineRule="auto"/>
              <w:jc w:val="center"/>
              <w:rPr>
                <w:rFonts w:ascii="Cambria Math" w:hAnsi="Cambria Math"/>
                <w:oMath/>
              </w:rPr>
            </w:pPr>
            <m:oMathPara>
              <m:oMath>
                <m:r>
                  <m:rPr>
                    <m:sty m:val="p"/>
                  </m:rPr>
                  <w:rPr>
                    <w:rFonts w:ascii="Cambria Math" w:hAnsi="Cambria Math"/>
                    <w:rtl/>
                    <w:lang w:bidi="fa-IR"/>
                  </w:rPr>
                  <m:t>۶۴/۷</m:t>
                </m:r>
              </m:oMath>
            </m:oMathPara>
          </w:p>
        </w:tc>
        <w:tc>
          <w:tcPr>
            <w:tcW w:w="1174" w:type="dxa"/>
          </w:tcPr>
          <w:p w14:paraId="5F1E918B" w14:textId="1DF8A5E8" w:rsidR="005F4F21" w:rsidRPr="005F4F21" w:rsidRDefault="005F4F21" w:rsidP="005F4F21">
            <w:pPr>
              <w:bidi w:val="0"/>
              <w:spacing w:line="240" w:lineRule="auto"/>
              <w:jc w:val="center"/>
              <w:rPr>
                <w:rFonts w:ascii="Cambria Math" w:hAnsi="Cambria Math"/>
                <w:oMath/>
              </w:rPr>
            </w:pPr>
            <m:oMathPara>
              <m:oMath>
                <m:r>
                  <m:rPr>
                    <m:sty m:val="p"/>
                  </m:rPr>
                  <w:rPr>
                    <w:rFonts w:ascii="Cambria Math" w:hAnsi="Cambria Math"/>
                    <w:rtl/>
                    <w:lang w:bidi="fa-IR"/>
                  </w:rPr>
                  <m:t>۱۲۷</m:t>
                </m:r>
              </m:oMath>
            </m:oMathPara>
          </w:p>
        </w:tc>
      </w:tr>
      <w:tr w:rsidR="005F4F21" w:rsidRPr="00920A1B" w14:paraId="73E60786" w14:textId="32C25F75" w:rsidTr="00124F1E">
        <w:tc>
          <w:tcPr>
            <w:tcW w:w="4383" w:type="dxa"/>
          </w:tcPr>
          <w:p w14:paraId="786B9EC2" w14:textId="77777777" w:rsidR="005F4F21" w:rsidRPr="00920A1B" w:rsidRDefault="005F4F21" w:rsidP="00802989">
            <w:pPr>
              <w:spacing w:line="240" w:lineRule="auto"/>
              <w:jc w:val="center"/>
              <w:rPr>
                <w:rtl/>
                <w:lang w:bidi="fa-IR"/>
              </w:rPr>
            </w:pPr>
            <w:r w:rsidRPr="00920A1B">
              <w:rPr>
                <w:rFonts w:hint="cs"/>
                <w:rtl/>
              </w:rPr>
              <w:t>دی کلرومتان</w:t>
            </w:r>
          </w:p>
        </w:tc>
        <w:tc>
          <w:tcPr>
            <w:tcW w:w="1710" w:type="dxa"/>
          </w:tcPr>
          <w:p w14:paraId="53B66965" w14:textId="40415C6D"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۱۰/۷</m:t>
                </m:r>
              </m:oMath>
            </m:oMathPara>
          </w:p>
        </w:tc>
        <w:tc>
          <w:tcPr>
            <w:tcW w:w="1620" w:type="dxa"/>
          </w:tcPr>
          <w:p w14:paraId="17F61758" w14:textId="23F17236"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۱۱/۹</m:t>
                </m:r>
              </m:oMath>
            </m:oMathPara>
          </w:p>
        </w:tc>
        <w:tc>
          <w:tcPr>
            <w:tcW w:w="1170" w:type="dxa"/>
          </w:tcPr>
          <w:p w14:paraId="56EA41AA" w14:textId="13DAD916"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۳۹/۸</m:t>
                </m:r>
              </m:oMath>
            </m:oMathPara>
          </w:p>
        </w:tc>
        <w:tc>
          <w:tcPr>
            <w:tcW w:w="1174" w:type="dxa"/>
          </w:tcPr>
          <w:p w14:paraId="65D4DCCD" w14:textId="60F9EF72" w:rsidR="005F4F21" w:rsidRPr="005F4F21" w:rsidRDefault="005F4F21" w:rsidP="005F4F21">
            <w:pPr>
              <w:bidi w:val="0"/>
              <w:spacing w:line="240" w:lineRule="auto"/>
              <w:jc w:val="center"/>
              <w:rPr>
                <w:rFonts w:ascii="Cambria Math" w:hAnsi="Cambria Math"/>
                <w:oMath/>
              </w:rPr>
            </w:pPr>
            <m:oMathPara>
              <m:oMath>
                <m:r>
                  <m:rPr>
                    <m:sty m:val="p"/>
                  </m:rPr>
                  <w:rPr>
                    <w:rFonts w:ascii="Cambria Math" w:hAnsi="Cambria Math"/>
                    <w:rtl/>
                    <w:lang w:bidi="fa-IR"/>
                  </w:rPr>
                  <m:t>۴۳۵</m:t>
                </m:r>
              </m:oMath>
            </m:oMathPara>
          </w:p>
        </w:tc>
      </w:tr>
      <w:tr w:rsidR="005F4F21" w:rsidRPr="00920A1B" w14:paraId="71260804" w14:textId="32278163" w:rsidTr="00124F1E">
        <w:tc>
          <w:tcPr>
            <w:tcW w:w="4383" w:type="dxa"/>
          </w:tcPr>
          <w:p w14:paraId="5ABB87AE" w14:textId="77777777" w:rsidR="005F4F21" w:rsidRPr="00920A1B" w:rsidRDefault="005F4F21" w:rsidP="00802989">
            <w:pPr>
              <w:spacing w:line="240" w:lineRule="auto"/>
              <w:jc w:val="center"/>
            </w:pPr>
            <w:r w:rsidRPr="00920A1B">
              <w:rPr>
                <w:rFonts w:hint="cs"/>
                <w:rtl/>
              </w:rPr>
              <w:t>کلروفرم</w:t>
            </w:r>
          </w:p>
        </w:tc>
        <w:tc>
          <w:tcPr>
            <w:tcW w:w="1710" w:type="dxa"/>
          </w:tcPr>
          <w:p w14:paraId="6750FC8B" w14:textId="62E354FB" w:rsidR="005F4F21" w:rsidRPr="005F4F21" w:rsidRDefault="005F4F21" w:rsidP="005F4F21">
            <w:pPr>
              <w:bidi w:val="0"/>
              <w:spacing w:line="240" w:lineRule="auto"/>
              <w:jc w:val="center"/>
              <w:rPr>
                <w:rFonts w:ascii="Cambria Math" w:hAnsi="Cambria Math"/>
                <w:oMath/>
              </w:rPr>
            </w:pPr>
            <m:oMathPara>
              <m:oMath>
                <m:r>
                  <m:rPr>
                    <m:sty m:val="p"/>
                  </m:rPr>
                  <w:rPr>
                    <w:rFonts w:ascii="Cambria Math" w:hAnsi="Cambria Math"/>
                    <w:rtl/>
                    <w:lang w:bidi="fa-IR"/>
                  </w:rPr>
                  <m:t>۸/۳</m:t>
                </m:r>
              </m:oMath>
            </m:oMathPara>
          </w:p>
        </w:tc>
        <w:tc>
          <w:tcPr>
            <w:tcW w:w="1620" w:type="dxa"/>
          </w:tcPr>
          <w:p w14:paraId="28F554A3" w14:textId="2045DE94"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۹/۰</m:t>
                </m:r>
              </m:oMath>
            </m:oMathPara>
          </w:p>
        </w:tc>
        <w:tc>
          <w:tcPr>
            <w:tcW w:w="1170" w:type="dxa"/>
          </w:tcPr>
          <w:p w14:paraId="66BCB985" w14:textId="328FDFB2"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۶۱/۱</m:t>
                </m:r>
              </m:oMath>
            </m:oMathPara>
          </w:p>
        </w:tc>
        <w:tc>
          <w:tcPr>
            <w:tcW w:w="1174" w:type="dxa"/>
          </w:tcPr>
          <w:p w14:paraId="309B6F6F" w14:textId="20947B93" w:rsidR="005F4F21" w:rsidRPr="005F4F21" w:rsidRDefault="005F4F21" w:rsidP="005F4F21">
            <w:pPr>
              <w:bidi w:val="0"/>
              <w:spacing w:line="240" w:lineRule="auto"/>
              <w:jc w:val="center"/>
              <w:rPr>
                <w:rFonts w:ascii="Cambria Math" w:hAnsi="Cambria Math"/>
                <w:oMath/>
              </w:rPr>
            </w:pPr>
            <m:oMathPara>
              <m:oMath>
                <m:r>
                  <m:rPr>
                    <m:sty m:val="p"/>
                  </m:rPr>
                  <w:rPr>
                    <w:rFonts w:ascii="Cambria Math" w:hAnsi="Cambria Math"/>
                    <w:rtl/>
                    <w:lang w:bidi="fa-IR"/>
                  </w:rPr>
                  <m:t>۱۹۷</m:t>
                </m:r>
              </m:oMath>
            </m:oMathPara>
          </w:p>
        </w:tc>
      </w:tr>
      <w:tr w:rsidR="005F4F21" w:rsidRPr="00920A1B" w14:paraId="41D8E8AC" w14:textId="560EBF34" w:rsidTr="00124F1E">
        <w:trPr>
          <w:trHeight w:val="480"/>
        </w:trPr>
        <w:tc>
          <w:tcPr>
            <w:tcW w:w="4383" w:type="dxa"/>
          </w:tcPr>
          <w:p w14:paraId="5B0E8673" w14:textId="77777777" w:rsidR="005F4F21" w:rsidRPr="00920A1B" w:rsidRDefault="005F4F21" w:rsidP="00802989">
            <w:pPr>
              <w:spacing w:line="240" w:lineRule="auto"/>
              <w:jc w:val="center"/>
            </w:pPr>
            <w:r w:rsidRPr="00920A1B">
              <w:t>N</w:t>
            </w:r>
            <w:r w:rsidRPr="00920A1B">
              <w:rPr>
                <w:rFonts w:hint="cs"/>
                <w:rtl/>
              </w:rPr>
              <w:t>-متیل-2-پیرولیدون (</w:t>
            </w:r>
            <w:r w:rsidRPr="00920A1B">
              <w:t>NMP</w:t>
            </w:r>
            <w:r w:rsidRPr="00920A1B">
              <w:rPr>
                <w:rFonts w:hint="cs"/>
                <w:rtl/>
                <w:lang w:bidi="fa-IR"/>
              </w:rPr>
              <w:t>)</w:t>
            </w:r>
          </w:p>
        </w:tc>
        <w:tc>
          <w:tcPr>
            <w:tcW w:w="1710" w:type="dxa"/>
          </w:tcPr>
          <w:p w14:paraId="5748D380" w14:textId="1891D9FB" w:rsidR="005F4F21" w:rsidRPr="005F4F21" w:rsidRDefault="005F4F21" w:rsidP="005F4F21">
            <w:pPr>
              <w:bidi w:val="0"/>
              <w:spacing w:line="240" w:lineRule="auto"/>
              <w:jc w:val="center"/>
              <w:rPr>
                <w:rFonts w:ascii="Cambria Math" w:hAnsi="Cambria Math"/>
                <w:oMath/>
              </w:rPr>
            </w:pPr>
            <m:oMathPara>
              <m:oMath>
                <m:r>
                  <m:rPr>
                    <m:sty m:val="p"/>
                  </m:rPr>
                  <w:rPr>
                    <w:rFonts w:ascii="Cambria Math" w:hAnsi="Cambria Math"/>
                    <w:rtl/>
                    <w:lang w:bidi="fa-IR"/>
                  </w:rPr>
                  <m:t>۸/۶</m:t>
                </m:r>
              </m:oMath>
            </m:oMathPara>
          </w:p>
        </w:tc>
        <w:tc>
          <w:tcPr>
            <w:tcW w:w="1620" w:type="dxa"/>
          </w:tcPr>
          <w:p w14:paraId="1FE6BAA8" w14:textId="531C9508" w:rsidR="005F4F21" w:rsidRPr="005F4F21" w:rsidRDefault="005F4F21" w:rsidP="005F4F21">
            <w:pPr>
              <w:bidi w:val="0"/>
              <w:spacing w:line="240" w:lineRule="auto"/>
              <w:jc w:val="center"/>
              <w:rPr>
                <w:rFonts w:ascii="Cambria Math" w:hAnsi="Cambria Math"/>
                <w:oMath/>
              </w:rPr>
            </w:pPr>
            <m:oMathPara>
              <m:oMath>
                <m:r>
                  <m:rPr>
                    <m:sty m:val="p"/>
                  </m:rPr>
                  <w:rPr>
                    <w:rFonts w:ascii="Cambria Math" w:hAnsi="Cambria Math"/>
                    <w:rtl/>
                    <w:lang w:bidi="fa-IR"/>
                  </w:rPr>
                  <m:t>۷/۸</m:t>
                </m:r>
              </m:oMath>
            </m:oMathPara>
          </w:p>
        </w:tc>
        <w:tc>
          <w:tcPr>
            <w:tcW w:w="1170" w:type="dxa"/>
          </w:tcPr>
          <w:p w14:paraId="71937ABF" w14:textId="0C3B8187" w:rsidR="005F4F21" w:rsidRPr="005F4F21" w:rsidRDefault="005F4F21" w:rsidP="005F4F21">
            <w:pPr>
              <w:bidi w:val="0"/>
              <w:spacing w:line="240" w:lineRule="auto"/>
              <w:jc w:val="center"/>
              <w:rPr>
                <w:rFonts w:ascii="Cambria Math" w:hAnsi="Cambria Math"/>
                <w:oMath/>
              </w:rPr>
            </w:pPr>
            <m:oMathPara>
              <m:oMath>
                <m:r>
                  <m:rPr>
                    <m:sty m:val="p"/>
                  </m:rPr>
                  <w:rPr>
                    <w:rFonts w:ascii="Cambria Math" w:hAnsi="Cambria Math"/>
                    <w:rtl/>
                    <w:lang w:bidi="fa-IR"/>
                  </w:rPr>
                  <m:t>۲۰۲</m:t>
                </m:r>
              </m:oMath>
            </m:oMathPara>
          </w:p>
        </w:tc>
        <w:tc>
          <w:tcPr>
            <w:tcW w:w="1174" w:type="dxa"/>
          </w:tcPr>
          <w:p w14:paraId="0ECA0B7B" w14:textId="20CB05B7" w:rsidR="005F4F21" w:rsidRPr="005F4F21" w:rsidRDefault="005F4F21" w:rsidP="005F4F21">
            <w:pPr>
              <w:bidi w:val="0"/>
              <w:spacing w:line="240" w:lineRule="auto"/>
              <w:jc w:val="center"/>
              <w:rPr>
                <w:rFonts w:ascii="Cambria Math" w:hAnsi="Cambria Math"/>
                <w:oMath/>
              </w:rPr>
            </w:pPr>
            <m:oMathPara>
              <m:oMath>
                <m:r>
                  <m:rPr>
                    <m:sty m:val="p"/>
                  </m:rPr>
                  <w:rPr>
                    <w:rFonts w:ascii="Cambria Math" w:hAnsi="Cambria Math"/>
                    <w:rtl/>
                    <w:lang w:bidi="fa-IR"/>
                  </w:rPr>
                  <m:t>۰/۳۴۵</m:t>
                </m:r>
              </m:oMath>
            </m:oMathPara>
          </w:p>
        </w:tc>
      </w:tr>
      <w:tr w:rsidR="005F4F21" w:rsidRPr="00920A1B" w14:paraId="08B767EF" w14:textId="78271C23" w:rsidTr="00124F1E">
        <w:tc>
          <w:tcPr>
            <w:tcW w:w="4383" w:type="dxa"/>
          </w:tcPr>
          <w:p w14:paraId="3962EEEB" w14:textId="77777777" w:rsidR="005F4F21" w:rsidRPr="00920A1B" w:rsidRDefault="005F4F21" w:rsidP="00802989">
            <w:pPr>
              <w:spacing w:line="240" w:lineRule="auto"/>
              <w:jc w:val="center"/>
              <w:rPr>
                <w:rtl/>
              </w:rPr>
            </w:pPr>
            <w:r w:rsidRPr="00920A1B">
              <w:rPr>
                <w:rFonts w:hint="cs"/>
                <w:rtl/>
                <w:lang w:bidi="fa-IR"/>
              </w:rPr>
              <w:t>دی متیل سولفوکساید/1-بوتانول 60/40</w:t>
            </w:r>
          </w:p>
        </w:tc>
        <w:tc>
          <w:tcPr>
            <w:tcW w:w="1710" w:type="dxa"/>
          </w:tcPr>
          <w:p w14:paraId="23747E72" w14:textId="4DC3D2A7"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۱۰/۲</m:t>
                </m:r>
              </m:oMath>
            </m:oMathPara>
          </w:p>
        </w:tc>
        <w:tc>
          <w:tcPr>
            <w:tcW w:w="1620" w:type="dxa"/>
          </w:tcPr>
          <w:p w14:paraId="4723A36C" w14:textId="684273FF"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۸/۸</m:t>
                </m:r>
              </m:oMath>
            </m:oMathPara>
          </w:p>
        </w:tc>
        <w:tc>
          <w:tcPr>
            <w:tcW w:w="1170" w:type="dxa"/>
          </w:tcPr>
          <w:p w14:paraId="3D412F11" w14:textId="4CD98A0E"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۱۵۸</m:t>
                </m:r>
              </m:oMath>
            </m:oMathPara>
          </w:p>
        </w:tc>
        <w:tc>
          <w:tcPr>
            <w:tcW w:w="1174" w:type="dxa"/>
          </w:tcPr>
          <w:p w14:paraId="0F6F5C3C" w14:textId="1116C44E" w:rsidR="005F4F21" w:rsidRPr="005F4F21" w:rsidRDefault="005F4F21" w:rsidP="005F4F21">
            <w:pPr>
              <w:bidi w:val="0"/>
              <w:spacing w:line="240" w:lineRule="auto"/>
              <w:jc w:val="center"/>
              <w:rPr>
                <w:rFonts w:ascii="Cambria Math" w:hAnsi="Cambria Math"/>
                <w:oMath/>
              </w:rPr>
            </w:pPr>
            <m:oMathPara>
              <m:oMath>
                <m:r>
                  <m:rPr>
                    <m:sty m:val="p"/>
                  </m:rPr>
                  <w:rPr>
                    <w:rFonts w:ascii="Cambria Math" w:hAnsi="Cambria Math"/>
                    <w:rtl/>
                    <w:lang w:bidi="fa-IR"/>
                  </w:rPr>
                  <m:t>۲/۹</m:t>
                </m:r>
              </m:oMath>
            </m:oMathPara>
          </w:p>
        </w:tc>
      </w:tr>
      <w:tr w:rsidR="005F4F21" w:rsidRPr="00920A1B" w14:paraId="6400C0EE" w14:textId="3E322477" w:rsidTr="00124F1E">
        <w:tc>
          <w:tcPr>
            <w:tcW w:w="4383" w:type="dxa"/>
          </w:tcPr>
          <w:p w14:paraId="7F1AFD9C" w14:textId="77777777" w:rsidR="005F4F21" w:rsidRPr="00920A1B" w:rsidRDefault="005F4F21" w:rsidP="00802989">
            <w:pPr>
              <w:spacing w:line="240" w:lineRule="auto"/>
              <w:jc w:val="center"/>
            </w:pPr>
            <w:r w:rsidRPr="00920A1B">
              <w:rPr>
                <w:rFonts w:hint="cs"/>
                <w:rtl/>
              </w:rPr>
              <w:t>استونیتریل</w:t>
            </w:r>
          </w:p>
        </w:tc>
        <w:tc>
          <w:tcPr>
            <w:tcW w:w="1710" w:type="dxa"/>
          </w:tcPr>
          <w:p w14:paraId="498035F1" w14:textId="0833CDE4"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۷/۵</m:t>
                </m:r>
              </m:oMath>
            </m:oMathPara>
          </w:p>
        </w:tc>
        <w:tc>
          <w:tcPr>
            <w:tcW w:w="1620" w:type="dxa"/>
          </w:tcPr>
          <w:p w14:paraId="56A24A85" w14:textId="145CC2E3"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۶/۰</m:t>
                </m:r>
              </m:oMath>
            </m:oMathPara>
          </w:p>
        </w:tc>
        <w:tc>
          <w:tcPr>
            <w:tcW w:w="1170" w:type="dxa"/>
          </w:tcPr>
          <w:p w14:paraId="2B11C6B4" w14:textId="220B2916"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۸۱/۶</m:t>
                </m:r>
              </m:oMath>
            </m:oMathPara>
          </w:p>
        </w:tc>
        <w:tc>
          <w:tcPr>
            <w:tcW w:w="1174" w:type="dxa"/>
          </w:tcPr>
          <w:p w14:paraId="24ADCBB0" w14:textId="5F54DB51" w:rsidR="005F4F21" w:rsidRPr="005F4F21" w:rsidRDefault="005F4F21" w:rsidP="005F4F21">
            <w:pPr>
              <w:bidi w:val="0"/>
              <w:spacing w:line="240" w:lineRule="auto"/>
              <w:jc w:val="center"/>
              <w:rPr>
                <w:rFonts w:ascii="Cambria Math" w:hAnsi="Cambria Math"/>
                <w:oMath/>
              </w:rPr>
            </w:pPr>
            <m:oMathPara>
              <m:oMath>
                <m:r>
                  <m:rPr>
                    <m:sty m:val="p"/>
                  </m:rPr>
                  <w:rPr>
                    <w:rFonts w:ascii="Cambria Math" w:hAnsi="Cambria Math"/>
                    <w:rtl/>
                    <w:lang w:bidi="fa-IR"/>
                  </w:rPr>
                  <m:t>۸۸/۸</m:t>
                </m:r>
              </m:oMath>
            </m:oMathPara>
          </w:p>
        </w:tc>
      </w:tr>
      <w:tr w:rsidR="005F4F21" w:rsidRPr="00920A1B" w14:paraId="2F773801" w14:textId="3A6BEC57" w:rsidTr="00124F1E">
        <w:tc>
          <w:tcPr>
            <w:tcW w:w="4383" w:type="dxa"/>
          </w:tcPr>
          <w:p w14:paraId="0BF646A0" w14:textId="77777777" w:rsidR="005F4F21" w:rsidRPr="00920A1B" w:rsidRDefault="005F4F21" w:rsidP="00802989">
            <w:pPr>
              <w:spacing w:line="240" w:lineRule="auto"/>
              <w:jc w:val="center"/>
              <w:rPr>
                <w:rtl/>
                <w:lang w:bidi="fa-IR"/>
              </w:rPr>
            </w:pPr>
            <w:r w:rsidRPr="00920A1B">
              <w:rPr>
                <w:rFonts w:hint="cs"/>
                <w:rtl/>
              </w:rPr>
              <w:t>استون</w:t>
            </w:r>
          </w:p>
        </w:tc>
        <w:tc>
          <w:tcPr>
            <w:tcW w:w="1710" w:type="dxa"/>
          </w:tcPr>
          <w:p w14:paraId="02002BA4" w14:textId="0D4CDB46"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۴/۸</m:t>
                </m:r>
              </m:oMath>
            </m:oMathPara>
          </w:p>
        </w:tc>
        <w:tc>
          <w:tcPr>
            <w:tcW w:w="1620" w:type="dxa"/>
          </w:tcPr>
          <w:p w14:paraId="5B96D8F1" w14:textId="7A1E9DCB"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۵/۶</m:t>
                </m:r>
              </m:oMath>
            </m:oMathPara>
          </w:p>
        </w:tc>
        <w:tc>
          <w:tcPr>
            <w:tcW w:w="1170" w:type="dxa"/>
          </w:tcPr>
          <w:p w14:paraId="450D6F64" w14:textId="078405CB"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۵۶/۱</m:t>
                </m:r>
              </m:oMath>
            </m:oMathPara>
          </w:p>
        </w:tc>
        <w:tc>
          <w:tcPr>
            <w:tcW w:w="1174" w:type="dxa"/>
          </w:tcPr>
          <w:p w14:paraId="5956916F" w14:textId="77094B07" w:rsidR="005F4F21" w:rsidRPr="005F4F21" w:rsidRDefault="005F4F21" w:rsidP="005F4F21">
            <w:pPr>
              <w:bidi w:val="0"/>
              <w:spacing w:line="240" w:lineRule="auto"/>
              <w:jc w:val="center"/>
              <w:rPr>
                <w:rFonts w:ascii="Cambria Math" w:hAnsi="Cambria Math"/>
                <w:oMath/>
              </w:rPr>
            </w:pPr>
            <m:oMathPara>
              <m:oMath>
                <m:r>
                  <m:rPr>
                    <m:sty m:val="p"/>
                  </m:rPr>
                  <w:rPr>
                    <w:rFonts w:ascii="Cambria Math" w:hAnsi="Cambria Math"/>
                    <w:rtl/>
                    <w:lang w:bidi="fa-IR"/>
                  </w:rPr>
                  <m:t>۲۳۱</m:t>
                </m:r>
              </m:oMath>
            </m:oMathPara>
          </w:p>
        </w:tc>
      </w:tr>
      <w:tr w:rsidR="005F4F21" w:rsidRPr="00920A1B" w14:paraId="36402508" w14:textId="69162245" w:rsidTr="00124F1E">
        <w:tc>
          <w:tcPr>
            <w:tcW w:w="4383" w:type="dxa"/>
          </w:tcPr>
          <w:p w14:paraId="0BAC4EB1" w14:textId="77777777" w:rsidR="005F4F21" w:rsidRPr="00920A1B" w:rsidRDefault="005F4F21" w:rsidP="00802989">
            <w:pPr>
              <w:spacing w:line="240" w:lineRule="auto"/>
              <w:jc w:val="center"/>
            </w:pPr>
            <w:r w:rsidRPr="00920A1B">
              <w:rPr>
                <w:rFonts w:hint="cs"/>
                <w:rtl/>
              </w:rPr>
              <w:t>دی‌اتیل اتر</w:t>
            </w:r>
          </w:p>
        </w:tc>
        <w:tc>
          <w:tcPr>
            <w:tcW w:w="1710" w:type="dxa"/>
          </w:tcPr>
          <w:p w14:paraId="6C5384FC" w14:textId="498C149A"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۴/۴</m:t>
                </m:r>
              </m:oMath>
            </m:oMathPara>
          </w:p>
        </w:tc>
        <w:tc>
          <w:tcPr>
            <w:tcW w:w="1620" w:type="dxa"/>
          </w:tcPr>
          <w:p w14:paraId="5B21A996" w14:textId="64CEFF0A"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۴/۹</m:t>
                </m:r>
              </m:oMath>
            </m:oMathPara>
          </w:p>
        </w:tc>
        <w:tc>
          <w:tcPr>
            <w:tcW w:w="1170" w:type="dxa"/>
          </w:tcPr>
          <w:p w14:paraId="3573CB04" w14:textId="4D5F7C95"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۳۴/۶</m:t>
                </m:r>
              </m:oMath>
            </m:oMathPara>
          </w:p>
        </w:tc>
        <w:tc>
          <w:tcPr>
            <w:tcW w:w="1174" w:type="dxa"/>
          </w:tcPr>
          <w:p w14:paraId="112D8DD5" w14:textId="717978C8" w:rsidR="005F4F21" w:rsidRPr="005F4F21" w:rsidRDefault="005F4F21" w:rsidP="005F4F21">
            <w:pPr>
              <w:bidi w:val="0"/>
              <w:spacing w:line="240" w:lineRule="auto"/>
              <w:jc w:val="center"/>
              <w:rPr>
                <w:rFonts w:ascii="Cambria Math" w:hAnsi="Cambria Math"/>
                <w:oMath/>
              </w:rPr>
            </w:pPr>
            <m:oMathPara>
              <m:oMath>
                <m:r>
                  <m:rPr>
                    <m:sty m:val="p"/>
                  </m:rPr>
                  <w:rPr>
                    <w:rFonts w:ascii="Cambria Math" w:hAnsi="Cambria Math"/>
                    <w:rtl/>
                    <w:lang w:bidi="fa-IR"/>
                  </w:rPr>
                  <m:t>۵۳۸</m:t>
                </m:r>
              </m:oMath>
            </m:oMathPara>
          </w:p>
        </w:tc>
      </w:tr>
      <w:tr w:rsidR="005F4F21" w:rsidRPr="00920A1B" w14:paraId="66FF55FF" w14:textId="1BA6D2E9" w:rsidTr="00124F1E">
        <w:tc>
          <w:tcPr>
            <w:tcW w:w="4383" w:type="dxa"/>
          </w:tcPr>
          <w:p w14:paraId="55D96FCF" w14:textId="77777777" w:rsidR="005F4F21" w:rsidRPr="00920A1B" w:rsidRDefault="005F4F21" w:rsidP="00802989">
            <w:pPr>
              <w:spacing w:line="240" w:lineRule="auto"/>
              <w:jc w:val="center"/>
            </w:pPr>
            <w:r w:rsidRPr="00920A1B">
              <w:rPr>
                <w:rFonts w:hint="cs"/>
                <w:rtl/>
              </w:rPr>
              <w:t>اتیل استات</w:t>
            </w:r>
          </w:p>
        </w:tc>
        <w:tc>
          <w:tcPr>
            <w:tcW w:w="1710" w:type="dxa"/>
          </w:tcPr>
          <w:p w14:paraId="11A3321E" w14:textId="268BB0F3"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۵/۵</m:t>
                </m:r>
              </m:oMath>
            </m:oMathPara>
          </w:p>
        </w:tc>
        <w:tc>
          <w:tcPr>
            <w:tcW w:w="1620" w:type="dxa"/>
          </w:tcPr>
          <w:p w14:paraId="3CC65B2D" w14:textId="7DD4F549"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۵/۰</m:t>
                </m:r>
              </m:oMath>
            </m:oMathPara>
          </w:p>
        </w:tc>
        <w:tc>
          <w:tcPr>
            <w:tcW w:w="1170" w:type="dxa"/>
          </w:tcPr>
          <w:p w14:paraId="20A4A29E" w14:textId="51846CE3"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۷۷/۱</m:t>
                </m:r>
              </m:oMath>
            </m:oMathPara>
          </w:p>
        </w:tc>
        <w:tc>
          <w:tcPr>
            <w:tcW w:w="1174" w:type="dxa"/>
          </w:tcPr>
          <w:p w14:paraId="69F606C4" w14:textId="47F8FD52" w:rsidR="005F4F21" w:rsidRPr="005F4F21" w:rsidRDefault="005F4F21" w:rsidP="005F4F21">
            <w:pPr>
              <w:bidi w:val="0"/>
              <w:spacing w:line="240" w:lineRule="auto"/>
              <w:jc w:val="center"/>
              <w:rPr>
                <w:rFonts w:ascii="Cambria Math" w:hAnsi="Cambria Math"/>
                <w:oMath/>
              </w:rPr>
            </w:pPr>
            <m:oMathPara>
              <m:oMath>
                <m:r>
                  <m:rPr>
                    <m:sty m:val="p"/>
                  </m:rPr>
                  <w:rPr>
                    <w:rFonts w:ascii="Cambria Math" w:hAnsi="Cambria Math"/>
                    <w:rtl/>
                    <w:lang w:bidi="fa-IR"/>
                  </w:rPr>
                  <m:t>۹۳/۲</m:t>
                </m:r>
              </m:oMath>
            </m:oMathPara>
          </w:p>
        </w:tc>
      </w:tr>
      <w:tr w:rsidR="005F4F21" w:rsidRPr="00920A1B" w14:paraId="5A02FC8D" w14:textId="1E6E6A0B" w:rsidTr="00124F1E">
        <w:tc>
          <w:tcPr>
            <w:tcW w:w="4383" w:type="dxa"/>
          </w:tcPr>
          <w:p w14:paraId="6C93063A" w14:textId="77777777" w:rsidR="005F4F21" w:rsidRPr="00920A1B" w:rsidRDefault="005F4F21" w:rsidP="00802989">
            <w:pPr>
              <w:spacing w:line="240" w:lineRule="auto"/>
              <w:jc w:val="center"/>
            </w:pPr>
            <w:r w:rsidRPr="00920A1B">
              <w:rPr>
                <w:rFonts w:hint="cs"/>
                <w:rtl/>
                <w:lang w:bidi="fa-IR"/>
              </w:rPr>
              <w:t>دی متیل سولفوکساید/1-بوتانول 50/50</w:t>
            </w:r>
          </w:p>
        </w:tc>
        <w:tc>
          <w:tcPr>
            <w:tcW w:w="1710" w:type="dxa"/>
          </w:tcPr>
          <w:p w14:paraId="5F62E32B" w14:textId="45282086"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۶/۰</m:t>
                </m:r>
              </m:oMath>
            </m:oMathPara>
          </w:p>
        </w:tc>
        <w:tc>
          <w:tcPr>
            <w:tcW w:w="1620" w:type="dxa"/>
          </w:tcPr>
          <w:p w14:paraId="6FB1CB73" w14:textId="26F0C5F4"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۶/۵</m:t>
                </m:r>
              </m:oMath>
            </m:oMathPara>
          </w:p>
        </w:tc>
        <w:tc>
          <w:tcPr>
            <w:tcW w:w="1170" w:type="dxa"/>
          </w:tcPr>
          <w:p w14:paraId="12D6EB06" w14:textId="1F61C558"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۱۵۳</m:t>
                </m:r>
              </m:oMath>
            </m:oMathPara>
          </w:p>
        </w:tc>
        <w:tc>
          <w:tcPr>
            <w:tcW w:w="1174" w:type="dxa"/>
          </w:tcPr>
          <w:p w14:paraId="0CE6DD80" w14:textId="19DBFA89" w:rsidR="005F4F21" w:rsidRPr="005F4F21" w:rsidRDefault="005F4F21" w:rsidP="005F4F21">
            <w:pPr>
              <w:bidi w:val="0"/>
              <w:spacing w:line="240" w:lineRule="auto"/>
              <w:jc w:val="center"/>
              <w:rPr>
                <w:rFonts w:ascii="Cambria Math" w:hAnsi="Cambria Math"/>
                <w:oMath/>
              </w:rPr>
            </w:pPr>
            <m:oMathPara>
              <m:oMath>
                <m:r>
                  <m:rPr>
                    <m:sty m:val="p"/>
                  </m:rPr>
                  <w:rPr>
                    <w:rFonts w:ascii="Cambria Math" w:hAnsi="Cambria Math"/>
                    <w:rtl/>
                    <w:lang w:bidi="fa-IR"/>
                  </w:rPr>
                  <m:t>۳/۸</m:t>
                </m:r>
              </m:oMath>
            </m:oMathPara>
          </w:p>
        </w:tc>
      </w:tr>
      <w:tr w:rsidR="005F4F21" w:rsidRPr="00920A1B" w14:paraId="3FAD1FAC" w14:textId="0FCC1F24" w:rsidTr="00124F1E">
        <w:tc>
          <w:tcPr>
            <w:tcW w:w="4383" w:type="dxa"/>
          </w:tcPr>
          <w:p w14:paraId="3F9F8FFA" w14:textId="77777777" w:rsidR="005F4F21" w:rsidRPr="00920A1B" w:rsidRDefault="005F4F21" w:rsidP="00802989">
            <w:pPr>
              <w:spacing w:line="240" w:lineRule="auto"/>
              <w:jc w:val="center"/>
            </w:pPr>
            <w:r w:rsidRPr="00920A1B">
              <w:t>n</w:t>
            </w:r>
            <w:r w:rsidRPr="00920A1B">
              <w:rPr>
                <w:rFonts w:hint="cs"/>
                <w:rtl/>
                <w:lang w:bidi="fa-IR"/>
              </w:rPr>
              <w:t>-هگزان</w:t>
            </w:r>
          </w:p>
        </w:tc>
        <w:tc>
          <w:tcPr>
            <w:tcW w:w="1710" w:type="dxa"/>
          </w:tcPr>
          <w:p w14:paraId="67635318" w14:textId="2192ABC8"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۰/۰</m:t>
                </m:r>
              </m:oMath>
            </m:oMathPara>
          </w:p>
        </w:tc>
        <w:tc>
          <w:tcPr>
            <w:tcW w:w="1620" w:type="dxa"/>
          </w:tcPr>
          <w:p w14:paraId="6877A16C" w14:textId="0D94EE92"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۰/۶</m:t>
                </m:r>
              </m:oMath>
            </m:oMathPara>
          </w:p>
        </w:tc>
        <w:tc>
          <w:tcPr>
            <w:tcW w:w="1170" w:type="dxa"/>
          </w:tcPr>
          <w:p w14:paraId="5078A70B" w14:textId="4ACB5EEA"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۶۸/۷</m:t>
                </m:r>
              </m:oMath>
            </m:oMathPara>
          </w:p>
        </w:tc>
        <w:tc>
          <w:tcPr>
            <w:tcW w:w="1174" w:type="dxa"/>
          </w:tcPr>
          <w:p w14:paraId="24D35EED" w14:textId="19331D32" w:rsidR="005F4F21" w:rsidRPr="005F4F21" w:rsidRDefault="005F4F21" w:rsidP="005F4F21">
            <w:pPr>
              <w:bidi w:val="0"/>
              <w:spacing w:line="240" w:lineRule="auto"/>
              <w:jc w:val="center"/>
              <w:rPr>
                <w:rFonts w:ascii="Cambria Math" w:hAnsi="Cambria Math"/>
                <w:oMath/>
              </w:rPr>
            </w:pPr>
            <m:oMathPara>
              <m:oMath>
                <m:r>
                  <m:rPr>
                    <m:sty m:val="p"/>
                  </m:rPr>
                  <w:rPr>
                    <w:rFonts w:ascii="Cambria Math" w:hAnsi="Cambria Math"/>
                    <w:rtl/>
                    <w:lang w:bidi="fa-IR"/>
                  </w:rPr>
                  <m:t>۱۵۳</m:t>
                </m:r>
              </m:oMath>
            </m:oMathPara>
          </w:p>
        </w:tc>
      </w:tr>
      <w:tr w:rsidR="005F4F21" w:rsidRPr="00920A1B" w14:paraId="4C10D410" w14:textId="5BED8270" w:rsidTr="00124F1E">
        <w:tc>
          <w:tcPr>
            <w:tcW w:w="4383" w:type="dxa"/>
          </w:tcPr>
          <w:p w14:paraId="6FA4D8AE" w14:textId="77777777" w:rsidR="005F4F21" w:rsidRPr="00920A1B" w:rsidRDefault="005F4F21" w:rsidP="00802989">
            <w:pPr>
              <w:spacing w:line="240" w:lineRule="auto"/>
              <w:jc w:val="center"/>
            </w:pPr>
            <w:r w:rsidRPr="00920A1B">
              <w:rPr>
                <w:rFonts w:hint="cs"/>
                <w:rtl/>
              </w:rPr>
              <w:t>تتراهیدروفوران (</w:t>
            </w:r>
            <w:r w:rsidRPr="00920A1B">
              <w:t>THF</w:t>
            </w:r>
            <w:r w:rsidRPr="00920A1B">
              <w:rPr>
                <w:rFonts w:hint="cs"/>
                <w:rtl/>
                <w:lang w:bidi="fa-IR"/>
              </w:rPr>
              <w:t>)</w:t>
            </w:r>
          </w:p>
        </w:tc>
        <w:tc>
          <w:tcPr>
            <w:tcW w:w="1710" w:type="dxa"/>
          </w:tcPr>
          <w:p w14:paraId="22198B31" w14:textId="1AC7662E"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۰/۵</m:t>
                </m:r>
              </m:oMath>
            </m:oMathPara>
          </w:p>
        </w:tc>
        <w:tc>
          <w:tcPr>
            <w:tcW w:w="1620" w:type="dxa"/>
          </w:tcPr>
          <w:p w14:paraId="48FD9391" w14:textId="35455B92"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۰/۲</m:t>
                </m:r>
              </m:oMath>
            </m:oMathPara>
          </w:p>
        </w:tc>
        <w:tc>
          <w:tcPr>
            <w:tcW w:w="1170" w:type="dxa"/>
          </w:tcPr>
          <w:p w14:paraId="4313076E" w14:textId="0842AE7D"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۶۵</m:t>
                </m:r>
              </m:oMath>
            </m:oMathPara>
          </w:p>
        </w:tc>
        <w:tc>
          <w:tcPr>
            <w:tcW w:w="1174" w:type="dxa"/>
          </w:tcPr>
          <w:p w14:paraId="41B1E272" w14:textId="269C42B6" w:rsidR="005F4F21" w:rsidRPr="005F4F21" w:rsidRDefault="005F4F21" w:rsidP="005F4F21">
            <w:pPr>
              <w:bidi w:val="0"/>
              <w:spacing w:line="240" w:lineRule="auto"/>
              <w:jc w:val="center"/>
              <w:rPr>
                <w:rFonts w:ascii="Cambria Math" w:hAnsi="Cambria Math"/>
                <w:oMath/>
              </w:rPr>
            </w:pPr>
            <m:oMathPara>
              <m:oMath>
                <m:r>
                  <m:rPr>
                    <m:sty m:val="p"/>
                  </m:rPr>
                  <w:rPr>
                    <w:rFonts w:ascii="Cambria Math" w:hAnsi="Cambria Math"/>
                    <w:rtl/>
                    <w:lang w:bidi="fa-IR"/>
                  </w:rPr>
                  <m:t>۱۶۲</m:t>
                </m:r>
              </m:oMath>
            </m:oMathPara>
          </w:p>
        </w:tc>
      </w:tr>
      <w:tr w:rsidR="005F4F21" w:rsidRPr="00920A1B" w14:paraId="728030B1" w14:textId="60490E7F" w:rsidTr="00124F1E">
        <w:tc>
          <w:tcPr>
            <w:tcW w:w="4383" w:type="dxa"/>
          </w:tcPr>
          <w:p w14:paraId="3CA44021" w14:textId="77777777" w:rsidR="005F4F21" w:rsidRPr="00920A1B" w:rsidRDefault="005F4F21" w:rsidP="00802989">
            <w:pPr>
              <w:spacing w:line="240" w:lineRule="auto"/>
              <w:jc w:val="center"/>
            </w:pPr>
            <w:r w:rsidRPr="00920A1B">
              <w:rPr>
                <w:rFonts w:hint="cs"/>
                <w:rtl/>
              </w:rPr>
              <w:t>1-پروپانول</w:t>
            </w:r>
          </w:p>
        </w:tc>
        <w:tc>
          <w:tcPr>
            <w:tcW w:w="1710" w:type="dxa"/>
          </w:tcPr>
          <w:p w14:paraId="043D156C" w14:textId="55535102"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۱/۴</m:t>
                </m:r>
              </m:oMath>
            </m:oMathPara>
          </w:p>
        </w:tc>
        <w:tc>
          <w:tcPr>
            <w:tcW w:w="1620" w:type="dxa"/>
          </w:tcPr>
          <w:p w14:paraId="366B8522" w14:textId="5562B537"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۱/۴</m:t>
                </m:r>
              </m:oMath>
            </m:oMathPara>
          </w:p>
        </w:tc>
        <w:tc>
          <w:tcPr>
            <w:tcW w:w="1170" w:type="dxa"/>
          </w:tcPr>
          <w:p w14:paraId="55DF4C55" w14:textId="0827448D"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۹۷/۲</m:t>
                </m:r>
              </m:oMath>
            </m:oMathPara>
          </w:p>
        </w:tc>
        <w:tc>
          <w:tcPr>
            <w:tcW w:w="1174" w:type="dxa"/>
          </w:tcPr>
          <w:p w14:paraId="6DBE0B3B" w14:textId="1CBB43A6" w:rsidR="005F4F21" w:rsidRPr="005F4F21" w:rsidRDefault="005F4F21" w:rsidP="005F4F21">
            <w:pPr>
              <w:bidi w:val="0"/>
              <w:spacing w:line="240" w:lineRule="auto"/>
              <w:jc w:val="center"/>
              <w:rPr>
                <w:rFonts w:ascii="Cambria Math" w:hAnsi="Cambria Math"/>
                <w:oMath/>
              </w:rPr>
            </w:pPr>
            <m:oMathPara>
              <m:oMath>
                <m:r>
                  <m:rPr>
                    <m:sty m:val="p"/>
                  </m:rPr>
                  <w:rPr>
                    <w:rFonts w:ascii="Cambria Math" w:hAnsi="Cambria Math"/>
                    <w:rtl/>
                    <w:lang w:bidi="fa-IR"/>
                  </w:rPr>
                  <m:t>۲۱</m:t>
                </m:r>
              </m:oMath>
            </m:oMathPara>
          </w:p>
        </w:tc>
      </w:tr>
      <w:tr w:rsidR="005F4F21" w:rsidRPr="00920A1B" w14:paraId="14DD4B15" w14:textId="2EC1C242" w:rsidTr="00124F1E">
        <w:tc>
          <w:tcPr>
            <w:tcW w:w="4383" w:type="dxa"/>
          </w:tcPr>
          <w:p w14:paraId="3AD8F202" w14:textId="77777777" w:rsidR="005F4F21" w:rsidRPr="00920A1B" w:rsidRDefault="005F4F21" w:rsidP="00802989">
            <w:pPr>
              <w:spacing w:line="240" w:lineRule="auto"/>
              <w:jc w:val="center"/>
            </w:pPr>
            <w:r w:rsidRPr="00920A1B">
              <w:rPr>
                <w:rFonts w:hint="cs"/>
                <w:rtl/>
              </w:rPr>
              <w:t>2-پروپانول</w:t>
            </w:r>
          </w:p>
        </w:tc>
        <w:tc>
          <w:tcPr>
            <w:tcW w:w="1710" w:type="dxa"/>
          </w:tcPr>
          <w:p w14:paraId="2FC90C5F" w14:textId="5AD3AD4A"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۰/۰</m:t>
                </m:r>
              </m:oMath>
            </m:oMathPara>
          </w:p>
        </w:tc>
        <w:tc>
          <w:tcPr>
            <w:tcW w:w="1620" w:type="dxa"/>
          </w:tcPr>
          <w:p w14:paraId="4EEC6397" w14:textId="2B97422C" w:rsidR="005F4F21" w:rsidRPr="005F4F21" w:rsidRDefault="005F4F21" w:rsidP="005F4F21">
            <w:pPr>
              <w:bidi w:val="0"/>
              <w:spacing w:line="240" w:lineRule="auto"/>
              <w:jc w:val="center"/>
              <w:rPr>
                <w:rFonts w:ascii="Cambria Math" w:hAnsi="Cambria Math"/>
                <w:oMath/>
              </w:rPr>
            </w:pPr>
            <m:oMathPara>
              <m:oMath>
                <m:r>
                  <m:rPr>
                    <m:sty m:val="p"/>
                  </m:rPr>
                  <w:rPr>
                    <w:rFonts w:ascii="Cambria Math" w:hAnsi="Cambria Math"/>
                    <w:rtl/>
                    <w:lang w:bidi="fa-IR"/>
                  </w:rPr>
                  <m:t>۰/۴</m:t>
                </m:r>
              </m:oMath>
            </m:oMathPara>
          </w:p>
        </w:tc>
        <w:tc>
          <w:tcPr>
            <w:tcW w:w="1170" w:type="dxa"/>
          </w:tcPr>
          <w:p w14:paraId="5DB571D8" w14:textId="7534E9B4" w:rsidR="005F4F21" w:rsidRPr="005F4F21" w:rsidRDefault="005F4F21" w:rsidP="005F4F21">
            <w:pPr>
              <w:bidi w:val="0"/>
              <w:spacing w:line="240" w:lineRule="auto"/>
              <w:jc w:val="center"/>
              <w:rPr>
                <w:rFonts w:ascii="Cambria Math" w:hAnsi="Cambria Math"/>
                <w:oMath/>
              </w:rPr>
            </w:pPr>
            <m:oMathPara>
              <m:oMath>
                <m:r>
                  <m:rPr>
                    <m:sty m:val="p"/>
                  </m:rPr>
                  <w:rPr>
                    <w:rFonts w:ascii="Cambria Math" w:hAnsi="Cambria Math"/>
                    <w:rtl/>
                    <w:lang w:bidi="fa-IR"/>
                  </w:rPr>
                  <m:t>۸۲/۶</m:t>
                </m:r>
              </m:oMath>
            </m:oMathPara>
          </w:p>
        </w:tc>
        <w:tc>
          <w:tcPr>
            <w:tcW w:w="1174" w:type="dxa"/>
          </w:tcPr>
          <w:p w14:paraId="5A462023" w14:textId="549F456E" w:rsidR="005F4F21" w:rsidRPr="005F4F21" w:rsidRDefault="005F4F21" w:rsidP="005F4F21">
            <w:pPr>
              <w:bidi w:val="0"/>
              <w:spacing w:line="240" w:lineRule="auto"/>
              <w:jc w:val="center"/>
              <w:rPr>
                <w:rFonts w:ascii="Cambria Math" w:hAnsi="Cambria Math"/>
                <w:oMath/>
              </w:rPr>
            </w:pPr>
            <m:oMathPara>
              <m:oMath>
                <m:r>
                  <m:rPr>
                    <m:sty m:val="p"/>
                  </m:rPr>
                  <w:rPr>
                    <w:rFonts w:ascii="Cambria Math" w:hAnsi="Cambria Math"/>
                    <w:rtl/>
                    <w:lang w:bidi="fa-IR"/>
                  </w:rPr>
                  <m:t>۴۴</m:t>
                </m:r>
              </m:oMath>
            </m:oMathPara>
          </w:p>
        </w:tc>
      </w:tr>
      <w:tr w:rsidR="005F4F21" w:rsidRPr="00920A1B" w14:paraId="1E9222E3" w14:textId="4F4BC777" w:rsidTr="00124F1E">
        <w:tc>
          <w:tcPr>
            <w:tcW w:w="4383" w:type="dxa"/>
          </w:tcPr>
          <w:p w14:paraId="08960F6B" w14:textId="77777777" w:rsidR="005F4F21" w:rsidRPr="00920A1B" w:rsidRDefault="005F4F21" w:rsidP="00802989">
            <w:pPr>
              <w:spacing w:line="240" w:lineRule="auto"/>
              <w:jc w:val="center"/>
              <w:rPr>
                <w:rtl/>
                <w:lang w:bidi="fa-IR"/>
              </w:rPr>
            </w:pPr>
            <w:r w:rsidRPr="00920A1B">
              <w:rPr>
                <w:rFonts w:hint="cs"/>
                <w:rtl/>
              </w:rPr>
              <w:t>1-بوتانول</w:t>
            </w:r>
          </w:p>
        </w:tc>
        <w:tc>
          <w:tcPr>
            <w:tcW w:w="1710" w:type="dxa"/>
          </w:tcPr>
          <w:p w14:paraId="7FDA247B" w14:textId="548BD452"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۱/۰</m:t>
                </m:r>
              </m:oMath>
            </m:oMathPara>
          </w:p>
        </w:tc>
        <w:tc>
          <w:tcPr>
            <w:tcW w:w="1620" w:type="dxa"/>
          </w:tcPr>
          <w:p w14:paraId="6EB66DC1" w14:textId="791F0DA3"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۱/۸</m:t>
                </m:r>
              </m:oMath>
            </m:oMathPara>
          </w:p>
        </w:tc>
        <w:tc>
          <w:tcPr>
            <w:tcW w:w="1170" w:type="dxa"/>
          </w:tcPr>
          <w:p w14:paraId="679D74AE" w14:textId="3F6D6227"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۱۱۷/۷</m:t>
                </m:r>
              </m:oMath>
            </m:oMathPara>
          </w:p>
        </w:tc>
        <w:tc>
          <w:tcPr>
            <w:tcW w:w="1174" w:type="dxa"/>
          </w:tcPr>
          <w:p w14:paraId="292FF786" w14:textId="6257A7B8" w:rsidR="005F4F21" w:rsidRPr="005F4F21" w:rsidRDefault="005F4F21" w:rsidP="005F4F21">
            <w:pPr>
              <w:bidi w:val="0"/>
              <w:spacing w:line="240" w:lineRule="auto"/>
              <w:jc w:val="center"/>
              <w:rPr>
                <w:rFonts w:ascii="Cambria Math" w:hAnsi="Cambria Math"/>
                <w:oMath/>
              </w:rPr>
            </w:pPr>
            <m:oMathPara>
              <m:oMath>
                <m:r>
                  <m:rPr>
                    <m:sty m:val="p"/>
                  </m:rPr>
                  <w:rPr>
                    <w:rFonts w:ascii="Cambria Math" w:hAnsi="Cambria Math"/>
                    <w:rtl/>
                    <w:lang w:bidi="fa-IR"/>
                  </w:rPr>
                  <m:t>۷</m:t>
                </m:r>
              </m:oMath>
            </m:oMathPara>
          </w:p>
        </w:tc>
      </w:tr>
      <w:tr w:rsidR="005F4F21" w:rsidRPr="00920A1B" w14:paraId="22037DC6" w14:textId="30379A9C" w:rsidTr="00124F1E">
        <w:tc>
          <w:tcPr>
            <w:tcW w:w="4383" w:type="dxa"/>
          </w:tcPr>
          <w:p w14:paraId="6751129D" w14:textId="77777777" w:rsidR="005F4F21" w:rsidRPr="00920A1B" w:rsidRDefault="005F4F21" w:rsidP="00802989">
            <w:pPr>
              <w:spacing w:line="240" w:lineRule="auto"/>
              <w:jc w:val="center"/>
              <w:rPr>
                <w:rtl/>
                <w:lang w:bidi="fa-IR"/>
              </w:rPr>
            </w:pPr>
            <w:r w:rsidRPr="00920A1B">
              <w:rPr>
                <w:rFonts w:hint="cs"/>
                <w:rtl/>
              </w:rPr>
              <w:t>1-پنتانول</w:t>
            </w:r>
          </w:p>
        </w:tc>
        <w:tc>
          <w:tcPr>
            <w:tcW w:w="1710" w:type="dxa"/>
          </w:tcPr>
          <w:p w14:paraId="2C43FB0F" w14:textId="7F4902C0"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۰/۰</m:t>
                </m:r>
              </m:oMath>
            </m:oMathPara>
          </w:p>
        </w:tc>
        <w:tc>
          <w:tcPr>
            <w:tcW w:w="1620" w:type="dxa"/>
          </w:tcPr>
          <w:p w14:paraId="4703491D" w14:textId="01E9DF7F"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۱/۰</m:t>
                </m:r>
              </m:oMath>
            </m:oMathPara>
          </w:p>
        </w:tc>
        <w:tc>
          <w:tcPr>
            <w:tcW w:w="1170" w:type="dxa"/>
          </w:tcPr>
          <w:p w14:paraId="6418AF21" w14:textId="3793747E"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۱۳۷/۵</m:t>
                </m:r>
              </m:oMath>
            </m:oMathPara>
          </w:p>
        </w:tc>
        <w:tc>
          <w:tcPr>
            <w:tcW w:w="1174" w:type="dxa"/>
          </w:tcPr>
          <w:p w14:paraId="60331EB9" w14:textId="376C78F9" w:rsidR="005F4F21" w:rsidRPr="005F4F21" w:rsidRDefault="005F4F21" w:rsidP="005F4F21">
            <w:pPr>
              <w:bidi w:val="0"/>
              <w:spacing w:line="240" w:lineRule="auto"/>
              <w:jc w:val="center"/>
              <w:rPr>
                <w:rFonts w:ascii="Cambria Math" w:hAnsi="Cambria Math"/>
                <w:oMath/>
              </w:rPr>
            </w:pPr>
            <m:oMathPara>
              <m:oMath>
                <m:r>
                  <m:rPr>
                    <m:sty m:val="p"/>
                  </m:rPr>
                  <w:rPr>
                    <w:rFonts w:ascii="Cambria Math" w:hAnsi="Cambria Math"/>
                    <w:rtl/>
                    <w:lang w:bidi="fa-IR"/>
                  </w:rPr>
                  <m:t>۲/۲</m:t>
                </m:r>
              </m:oMath>
            </m:oMathPara>
          </w:p>
        </w:tc>
      </w:tr>
      <w:tr w:rsidR="005F4F21" w:rsidRPr="00920A1B" w14:paraId="45BD3369" w14:textId="242E870F" w:rsidTr="00124F1E">
        <w:tc>
          <w:tcPr>
            <w:tcW w:w="4383" w:type="dxa"/>
          </w:tcPr>
          <w:p w14:paraId="7AFCE746" w14:textId="77777777" w:rsidR="005F4F21" w:rsidRPr="00920A1B" w:rsidRDefault="005F4F21" w:rsidP="00802989">
            <w:pPr>
              <w:spacing w:line="240" w:lineRule="auto"/>
              <w:jc w:val="center"/>
            </w:pPr>
            <w:r w:rsidRPr="00920A1B">
              <w:rPr>
                <w:rFonts w:hint="cs"/>
                <w:rtl/>
              </w:rPr>
              <w:t>دی‌بوتیل آمین</w:t>
            </w:r>
          </w:p>
        </w:tc>
        <w:tc>
          <w:tcPr>
            <w:tcW w:w="1710" w:type="dxa"/>
          </w:tcPr>
          <w:p w14:paraId="53415A2C" w14:textId="0B8F9A7B"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۳/۴</m:t>
                </m:r>
              </m:oMath>
            </m:oMathPara>
          </w:p>
        </w:tc>
        <w:tc>
          <w:tcPr>
            <w:tcW w:w="1620" w:type="dxa"/>
          </w:tcPr>
          <w:p w14:paraId="0D2D19A3" w14:textId="121CC35D"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۳/۳</m:t>
                </m:r>
              </m:oMath>
            </m:oMathPara>
          </w:p>
        </w:tc>
        <w:tc>
          <w:tcPr>
            <w:tcW w:w="1170" w:type="dxa"/>
          </w:tcPr>
          <w:p w14:paraId="163D38EA" w14:textId="5B315A9D" w:rsidR="005F4F21" w:rsidRPr="005F4F21" w:rsidRDefault="005F4F21" w:rsidP="005F4F21">
            <w:pPr>
              <w:bidi w:val="0"/>
              <w:spacing w:line="240" w:lineRule="auto"/>
              <w:jc w:val="center"/>
              <w:rPr>
                <w:rFonts w:ascii="Cambria Math" w:hAnsi="Cambria Math"/>
                <w:rtl/>
                <w:oMath/>
              </w:rPr>
            </w:pPr>
            <m:oMathPara>
              <m:oMath>
                <m:r>
                  <m:rPr>
                    <m:sty m:val="p"/>
                  </m:rPr>
                  <w:rPr>
                    <w:rFonts w:ascii="Cambria Math" w:hAnsi="Cambria Math"/>
                    <w:rtl/>
                    <w:lang w:bidi="fa-IR"/>
                  </w:rPr>
                  <m:t>۱۵۹</m:t>
                </m:r>
              </m:oMath>
            </m:oMathPara>
          </w:p>
        </w:tc>
        <w:tc>
          <w:tcPr>
            <w:tcW w:w="1174" w:type="dxa"/>
          </w:tcPr>
          <w:p w14:paraId="28001AD9" w14:textId="0C1EF554" w:rsidR="005F4F21" w:rsidRPr="005F4F21" w:rsidRDefault="005F4F21" w:rsidP="005F4F21">
            <w:pPr>
              <w:bidi w:val="0"/>
              <w:spacing w:line="240" w:lineRule="auto"/>
              <w:jc w:val="center"/>
              <w:rPr>
                <w:rFonts w:ascii="Cambria Math" w:hAnsi="Cambria Math"/>
                <w:oMath/>
              </w:rPr>
            </w:pPr>
            <m:oMathPara>
              <m:oMath>
                <m:r>
                  <m:rPr>
                    <m:sty m:val="p"/>
                  </m:rPr>
                  <w:rPr>
                    <w:rFonts w:ascii="Cambria Math" w:hAnsi="Cambria Math"/>
                    <w:rtl/>
                    <w:lang w:bidi="fa-IR"/>
                  </w:rPr>
                  <m:t>۲/۵۹</m:t>
                </m:r>
              </m:oMath>
            </m:oMathPara>
          </w:p>
        </w:tc>
      </w:tr>
      <w:tr w:rsidR="005F4F21" w:rsidRPr="00920A1B" w14:paraId="30DE5D2C" w14:textId="2712CCDA" w:rsidTr="00124F1E">
        <w:trPr>
          <w:trHeight w:val="462"/>
        </w:trPr>
        <w:tc>
          <w:tcPr>
            <w:tcW w:w="4383" w:type="dxa"/>
          </w:tcPr>
          <w:p w14:paraId="066A2B26" w14:textId="77777777" w:rsidR="005F4F21" w:rsidRPr="00920A1B" w:rsidRDefault="005F4F21" w:rsidP="00802989">
            <w:pPr>
              <w:spacing w:line="240" w:lineRule="auto"/>
              <w:jc w:val="center"/>
            </w:pPr>
            <w:r w:rsidRPr="00920A1B">
              <w:rPr>
                <w:rFonts w:hint="cs"/>
                <w:rtl/>
              </w:rPr>
              <w:t>تولوئن</w:t>
            </w:r>
          </w:p>
        </w:tc>
        <w:tc>
          <w:tcPr>
            <w:tcW w:w="1710" w:type="dxa"/>
          </w:tcPr>
          <w:p w14:paraId="320608C7" w14:textId="5D9E8CFF" w:rsidR="005F4F21" w:rsidRPr="005F4F21" w:rsidRDefault="005F4F21" w:rsidP="005F4F21">
            <w:pPr>
              <w:bidi w:val="0"/>
              <w:spacing w:line="240" w:lineRule="auto"/>
              <w:jc w:val="center"/>
              <w:rPr>
                <w:rFonts w:ascii="Cambria Math" w:hAnsi="Cambria Math"/>
                <w:oMath/>
              </w:rPr>
            </w:pPr>
            <m:oMathPara>
              <m:oMath>
                <m:r>
                  <m:rPr>
                    <m:sty m:val="p"/>
                  </m:rPr>
                  <w:rPr>
                    <w:rFonts w:ascii="Cambria Math" w:hAnsi="Cambria Math"/>
                    <w:rtl/>
                    <w:lang w:bidi="fa-IR"/>
                  </w:rPr>
                  <m:t>۰/۰</m:t>
                </m:r>
              </m:oMath>
            </m:oMathPara>
          </w:p>
        </w:tc>
        <w:tc>
          <w:tcPr>
            <w:tcW w:w="1620" w:type="dxa"/>
          </w:tcPr>
          <w:p w14:paraId="2C8B8812" w14:textId="16CF345F" w:rsidR="005F4F21" w:rsidRPr="005F4F21" w:rsidRDefault="005F4F21" w:rsidP="005F4F21">
            <w:pPr>
              <w:bidi w:val="0"/>
              <w:spacing w:line="240" w:lineRule="auto"/>
              <w:jc w:val="center"/>
              <w:rPr>
                <w:rFonts w:ascii="Cambria Math" w:hAnsi="Cambria Math"/>
                <w:rtl/>
                <w:lang w:bidi="fa-IR"/>
                <w:oMath/>
              </w:rPr>
            </w:pPr>
            <m:oMathPara>
              <m:oMath>
                <m:r>
                  <m:rPr>
                    <m:sty m:val="p"/>
                  </m:rPr>
                  <w:rPr>
                    <w:rFonts w:ascii="Cambria Math" w:hAnsi="Cambria Math"/>
                    <w:rtl/>
                    <w:lang w:bidi="fa-IR"/>
                  </w:rPr>
                  <m:t>۱/۰</m:t>
                </m:r>
              </m:oMath>
            </m:oMathPara>
          </w:p>
        </w:tc>
        <w:tc>
          <w:tcPr>
            <w:tcW w:w="1170" w:type="dxa"/>
          </w:tcPr>
          <w:p w14:paraId="7FEFE2D7" w14:textId="21DF9EB4" w:rsidR="005F4F21" w:rsidRPr="005F4F21" w:rsidRDefault="005F4F21" w:rsidP="005F4F21">
            <w:pPr>
              <w:bidi w:val="0"/>
              <w:spacing w:line="240" w:lineRule="auto"/>
              <w:jc w:val="center"/>
              <w:rPr>
                <w:rFonts w:ascii="Cambria Math" w:hAnsi="Cambria Math"/>
                <w:rtl/>
                <w:lang w:bidi="fa-IR"/>
                <w:oMath/>
              </w:rPr>
            </w:pPr>
            <m:oMathPara>
              <m:oMath>
                <m:r>
                  <m:rPr>
                    <m:sty m:val="p"/>
                  </m:rPr>
                  <w:rPr>
                    <w:rFonts w:ascii="Cambria Math" w:hAnsi="Cambria Math"/>
                    <w:rtl/>
                    <w:lang w:bidi="fa-IR"/>
                  </w:rPr>
                  <m:t>۱۱۰/۶</m:t>
                </m:r>
              </m:oMath>
            </m:oMathPara>
          </w:p>
        </w:tc>
        <w:tc>
          <w:tcPr>
            <w:tcW w:w="1174" w:type="dxa"/>
          </w:tcPr>
          <w:p w14:paraId="17498EC1" w14:textId="72BF6D9F" w:rsidR="005F4F21" w:rsidRPr="005F4F21" w:rsidRDefault="005F4F21" w:rsidP="005F4F21">
            <w:pPr>
              <w:bidi w:val="0"/>
              <w:spacing w:line="240" w:lineRule="auto"/>
              <w:jc w:val="center"/>
              <w:rPr>
                <w:rFonts w:ascii="Cambria Math" w:hAnsi="Cambria Math"/>
                <w:lang w:bidi="fa-IR"/>
                <w:oMath/>
              </w:rPr>
            </w:pPr>
            <m:oMathPara>
              <m:oMath>
                <m:r>
                  <m:rPr>
                    <m:sty m:val="p"/>
                  </m:rPr>
                  <w:rPr>
                    <w:rFonts w:ascii="Cambria Math" w:hAnsi="Cambria Math"/>
                    <w:rtl/>
                    <w:lang w:bidi="fa-IR"/>
                  </w:rPr>
                  <m:t>۲۸/۴</m:t>
                </m:r>
              </m:oMath>
            </m:oMathPara>
          </w:p>
        </w:tc>
      </w:tr>
    </w:tbl>
    <w:p w14:paraId="7FFDAEBB" w14:textId="77777777" w:rsidR="001550BB" w:rsidRDefault="001550BB" w:rsidP="00CB6971">
      <w:pPr>
        <w:rPr>
          <w:rFonts w:eastAsia="Calibri"/>
          <w:color w:val="FF0000"/>
          <w:rtl/>
          <w:lang w:bidi="fa-IR"/>
        </w:rPr>
      </w:pPr>
    </w:p>
    <w:p w14:paraId="30D34803" w14:textId="77777777" w:rsidR="00875E94" w:rsidRDefault="00875E94" w:rsidP="00CB6971">
      <w:pPr>
        <w:rPr>
          <w:rFonts w:eastAsia="Calibri"/>
          <w:color w:val="FF0000"/>
          <w:rtl/>
          <w:lang w:bidi="fa-IR"/>
        </w:rPr>
      </w:pPr>
    </w:p>
    <w:p w14:paraId="2C37ECCC" w14:textId="77777777" w:rsidR="00CF6296" w:rsidRDefault="00875E94" w:rsidP="00875E94">
      <w:pPr>
        <w:pStyle w:val="Heading2"/>
        <w:rPr>
          <w:rFonts w:eastAsia="Calibri"/>
          <w:lang w:bidi="fa-IR"/>
        </w:rPr>
      </w:pPr>
      <w:bookmarkStart w:id="114" w:name="_Toc219980411"/>
      <w:r>
        <w:rPr>
          <w:rFonts w:eastAsia="Calibri" w:hint="cs"/>
          <w:rtl/>
          <w:lang w:bidi="fa-IR"/>
        </w:rPr>
        <w:lastRenderedPageBreak/>
        <w:t xml:space="preserve">مقایسه </w:t>
      </w:r>
      <w:r>
        <w:rPr>
          <w:rFonts w:eastAsia="Calibri"/>
          <w:lang w:bidi="fa-IR"/>
        </w:rPr>
        <w:t>HSP</w:t>
      </w:r>
      <w:r>
        <w:rPr>
          <w:rFonts w:eastAsia="Calibri" w:hint="cs"/>
          <w:rtl/>
          <w:lang w:bidi="fa-IR"/>
        </w:rPr>
        <w:t xml:space="preserve"> تار مو، ناخن، پوست سالم و لایه شاخی</w:t>
      </w:r>
      <w:bookmarkEnd w:id="114"/>
    </w:p>
    <w:p w14:paraId="043B565C" w14:textId="645CC658" w:rsidR="00CF6296" w:rsidRDefault="00CF6296" w:rsidP="00F52DB8">
      <w:pPr>
        <w:rPr>
          <w:shd w:val="clear" w:color="auto" w:fill="FFFFFF"/>
        </w:rPr>
      </w:pPr>
      <w:r>
        <w:rPr>
          <w:shd w:val="clear" w:color="auto" w:fill="FFFFFF"/>
          <w:rtl/>
        </w:rPr>
        <w:t>تحلیل تفاوت‌های ساختاری بر اساس</w:t>
      </w:r>
      <w:r>
        <w:rPr>
          <w:shd w:val="clear" w:color="auto" w:fill="FFFFFF"/>
        </w:rPr>
        <w:t xml:space="preserve"> HSP </w:t>
      </w:r>
      <w:r>
        <w:rPr>
          <w:shd w:val="clear" w:color="auto" w:fill="FFFFFF"/>
          <w:rtl/>
        </w:rPr>
        <w:t>پارامتر پراکندگی</w:t>
      </w:r>
      <w:r>
        <w:rPr>
          <w:shd w:val="clear" w:color="auto" w:fill="FFFFFF"/>
        </w:rPr>
        <w:t xml:space="preserve"> </w:t>
      </w:r>
      <m:oMath>
        <m:r>
          <m:rPr>
            <m:sty m:val="p"/>
          </m:rPr>
          <w:rPr>
            <w:rFonts w:ascii="Cambria Math" w:hAnsi="Cambria Math"/>
            <w:shd w:val="clear" w:color="auto" w:fill="FFFFFF"/>
          </w:rPr>
          <m:t>(</m:t>
        </m:r>
        <m:sSub>
          <m:sSubPr>
            <m:ctrlPr>
              <w:rPr>
                <w:rFonts w:ascii="Cambria Math" w:hAnsi="Cambria Math"/>
                <w:shd w:val="clear" w:color="auto" w:fill="FFFFFF"/>
              </w:rPr>
            </m:ctrlPr>
          </m:sSubPr>
          <m:e>
            <m:r>
              <m:rPr>
                <m:sty m:val="p"/>
              </m:rPr>
              <w:rPr>
                <w:rFonts w:ascii="Cambria Math" w:hAnsi="Cambria Math"/>
                <w:shd w:val="clear" w:color="auto" w:fill="FFFFFF"/>
              </w:rPr>
              <m:t>δ</m:t>
            </m:r>
          </m:e>
          <m:sub>
            <m:r>
              <m:rPr>
                <m:sty m:val="p"/>
              </m:rPr>
              <w:rPr>
                <w:rFonts w:ascii="Cambria Math" w:hAnsi="Cambria Math"/>
                <w:shd w:val="clear" w:color="auto" w:fill="FFFFFF"/>
              </w:rPr>
              <m:t>D</m:t>
            </m:r>
          </m:sub>
        </m:sSub>
        <m:r>
          <m:rPr>
            <m:sty m:val="p"/>
          </m:rPr>
          <w:rPr>
            <w:rFonts w:ascii="Cambria Math" w:hAnsi="Cambria Math"/>
            <w:shd w:val="clear" w:color="auto" w:fill="FFFFFF"/>
          </w:rPr>
          <m:t>)</m:t>
        </m:r>
      </m:oMath>
      <w:r>
        <w:rPr>
          <w:shd w:val="clear" w:color="auto" w:fill="FFFFFF"/>
        </w:rPr>
        <w:t xml:space="preserve"> </w:t>
      </w:r>
      <w:r>
        <w:rPr>
          <w:shd w:val="clear" w:color="auto" w:fill="FFFFFF"/>
          <w:rtl/>
        </w:rPr>
        <w:t>در تمامی بافت‌ها نسبتاً نزدیک به هم (</w:t>
      </w:r>
      <w:r>
        <w:rPr>
          <w:shd w:val="clear" w:color="auto" w:fill="FFFFFF"/>
          <w:rtl/>
          <w:lang w:bidi="fa-IR"/>
        </w:rPr>
        <w:t>۱۶.۵</w:t>
      </w:r>
      <w:r>
        <w:rPr>
          <w:shd w:val="clear" w:color="auto" w:fill="FFFFFF"/>
          <w:rtl/>
        </w:rPr>
        <w:t xml:space="preserve"> تا </w:t>
      </w:r>
      <w:r>
        <w:rPr>
          <w:shd w:val="clear" w:color="auto" w:fill="FFFFFF"/>
          <w:rtl/>
          <w:lang w:bidi="fa-IR"/>
        </w:rPr>
        <w:t xml:space="preserve">۱۸.۷) </w:t>
      </w:r>
      <w:r>
        <w:rPr>
          <w:shd w:val="clear" w:color="auto" w:fill="FFFFFF"/>
          <w:rtl/>
        </w:rPr>
        <w:t>است، اما تفاوت‌های معناداری در پارامترهای قطبی</w:t>
      </w:r>
      <w:r>
        <w:rPr>
          <w:shd w:val="clear" w:color="auto" w:fill="FFFFFF"/>
        </w:rPr>
        <w:t xml:space="preserve"> (</w:t>
      </w:r>
      <m:oMath>
        <m:sSub>
          <m:sSubPr>
            <m:ctrlPr>
              <w:rPr>
                <w:rFonts w:ascii="Cambria Math" w:hAnsi="Cambria Math"/>
                <w:shd w:val="clear" w:color="auto" w:fill="FFFFFF"/>
              </w:rPr>
            </m:ctrlPr>
          </m:sSubPr>
          <m:e>
            <m:r>
              <m:rPr>
                <m:sty m:val="p"/>
              </m:rPr>
              <w:rPr>
                <w:rFonts w:ascii="Cambria Math" w:hAnsi="Cambria Math"/>
                <w:shd w:val="clear" w:color="auto" w:fill="FFFFFF"/>
              </w:rPr>
              <m:t>δ</m:t>
            </m:r>
          </m:e>
          <m:sub>
            <m:r>
              <m:rPr>
                <m:sty m:val="p"/>
              </m:rPr>
              <w:rPr>
                <w:rFonts w:ascii="Cambria Math" w:hAnsi="Cambria Math"/>
                <w:shd w:val="clear" w:color="auto" w:fill="FFFFFF"/>
              </w:rPr>
              <m:t>P</m:t>
            </m:r>
          </m:sub>
        </m:sSub>
      </m:oMath>
      <w:r>
        <w:rPr>
          <w:shd w:val="clear" w:color="auto" w:fill="FFFFFF"/>
        </w:rPr>
        <w:t xml:space="preserve">) </w:t>
      </w:r>
      <w:r>
        <w:rPr>
          <w:shd w:val="clear" w:color="auto" w:fill="FFFFFF"/>
          <w:rtl/>
        </w:rPr>
        <w:t>و پیوند هیدروژنی</w:t>
      </w:r>
      <w:r>
        <w:rPr>
          <w:shd w:val="clear" w:color="auto" w:fill="FFFFFF"/>
        </w:rPr>
        <w:t xml:space="preserve"> (</w:t>
      </w:r>
      <m:oMath>
        <m:sSub>
          <m:sSubPr>
            <m:ctrlPr>
              <w:rPr>
                <w:rFonts w:ascii="Cambria Math" w:hAnsi="Cambria Math"/>
                <w:i/>
                <w:shd w:val="clear" w:color="auto" w:fill="FFFFFF"/>
              </w:rPr>
            </m:ctrlPr>
          </m:sSubPr>
          <m:e>
            <m:r>
              <w:rPr>
                <w:rFonts w:ascii="Cambria Math" w:hAnsi="Cambria Math"/>
                <w:shd w:val="clear" w:color="auto" w:fill="FFFFFF"/>
              </w:rPr>
              <m:t>δ</m:t>
            </m:r>
          </m:e>
          <m:sub>
            <m:r>
              <w:rPr>
                <w:rFonts w:ascii="Cambria Math" w:hAnsi="Cambria Math"/>
                <w:shd w:val="clear" w:color="auto" w:fill="FFFFFF"/>
              </w:rPr>
              <m:t>H</m:t>
            </m:r>
          </m:sub>
        </m:sSub>
      </m:oMath>
      <w:r>
        <w:rPr>
          <w:shd w:val="clear" w:color="auto" w:fill="FFFFFF"/>
        </w:rPr>
        <w:t xml:space="preserve">) </w:t>
      </w:r>
      <w:r>
        <w:rPr>
          <w:shd w:val="clear" w:color="auto" w:fill="FFFFFF"/>
          <w:rtl/>
        </w:rPr>
        <w:t>مشاهده می‌شود. تار موی شسته‌شده بالاترین قطبیت و توانایی ایج</w:t>
      </w:r>
      <w:r w:rsidR="00F52DB8">
        <w:rPr>
          <w:shd w:val="clear" w:color="auto" w:fill="FFFFFF"/>
          <w:rtl/>
        </w:rPr>
        <w:t>اد پیوند هیدروژنی را نشان می‌ده</w:t>
      </w:r>
      <w:r w:rsidR="00F52DB8">
        <w:rPr>
          <w:rFonts w:hint="cs"/>
          <w:shd w:val="clear" w:color="auto" w:fill="FFFFFF"/>
          <w:rtl/>
        </w:rPr>
        <w:t>د ؛</w:t>
      </w:r>
      <w:r w:rsidR="00F52DB8">
        <w:rPr>
          <w:shd w:val="clear" w:color="auto" w:fill="FFFFFF"/>
        </w:rPr>
        <w:t xml:space="preserve"> </w:t>
      </w:r>
      <w:r w:rsidR="00F52DB8">
        <w:rPr>
          <w:rFonts w:hint="cs"/>
          <w:shd w:val="clear" w:color="auto" w:fill="FFFFFF"/>
          <w:rtl/>
        </w:rPr>
        <w:t>ت</w:t>
      </w:r>
      <w:r>
        <w:rPr>
          <w:rFonts w:hint="cs"/>
          <w:shd w:val="clear" w:color="auto" w:fill="FFFFFF"/>
          <w:rtl/>
        </w:rPr>
        <w:t>قریباً</w:t>
      </w:r>
      <w:r>
        <w:rPr>
          <w:shd w:val="clear" w:color="auto" w:fill="FFFFFF"/>
          <w:rtl/>
        </w:rPr>
        <w:t xml:space="preserve"> </w:t>
      </w:r>
      <w:r>
        <w:rPr>
          <w:rFonts w:hint="cs"/>
          <w:shd w:val="clear" w:color="auto" w:fill="FFFFFF"/>
          <w:rtl/>
        </w:rPr>
        <w:t>دو</w:t>
      </w:r>
      <w:r>
        <w:rPr>
          <w:shd w:val="clear" w:color="auto" w:fill="FFFFFF"/>
          <w:rtl/>
        </w:rPr>
        <w:t xml:space="preserve"> </w:t>
      </w:r>
      <w:r>
        <w:rPr>
          <w:rFonts w:hint="cs"/>
          <w:shd w:val="clear" w:color="auto" w:fill="FFFFFF"/>
          <w:rtl/>
        </w:rPr>
        <w:t>برابر</w:t>
      </w:r>
      <w:r>
        <w:rPr>
          <w:shd w:val="clear" w:color="auto" w:fill="FFFFFF"/>
          <w:rtl/>
        </w:rPr>
        <w:t xml:space="preserve"> </w:t>
      </w:r>
      <w:r w:rsidR="00F52DB8">
        <w:rPr>
          <w:rFonts w:hint="cs"/>
          <w:shd w:val="clear" w:color="auto" w:fill="FFFFFF"/>
          <w:rtl/>
          <w:lang w:bidi="fa-IR"/>
        </w:rPr>
        <w:t>لایه</w:t>
      </w:r>
      <w:r>
        <w:rPr>
          <w:shd w:val="clear" w:color="auto" w:fill="FFFFFF"/>
          <w:rtl/>
        </w:rPr>
        <w:t xml:space="preserve"> </w:t>
      </w:r>
      <w:r>
        <w:rPr>
          <w:rFonts w:hint="cs"/>
          <w:shd w:val="clear" w:color="auto" w:fill="FFFFFF"/>
          <w:rtl/>
        </w:rPr>
        <w:t>شاخی</w:t>
      </w:r>
      <w:r w:rsidR="00F52DB8">
        <w:rPr>
          <w:shd w:val="clear" w:color="auto" w:fill="FFFFFF"/>
        </w:rPr>
        <w:t xml:space="preserve"> </w:t>
      </w:r>
      <w:r w:rsidR="00F52DB8">
        <w:rPr>
          <w:shd w:val="clear" w:color="auto" w:fill="FFFFFF"/>
          <w:rtl/>
        </w:rPr>
        <w:t>و حتی بالاتر از ناخ</w:t>
      </w:r>
      <w:r w:rsidR="00F52DB8">
        <w:rPr>
          <w:rFonts w:hint="cs"/>
          <w:shd w:val="clear" w:color="auto" w:fill="FFFFFF"/>
          <w:rtl/>
        </w:rPr>
        <w:t>ن،</w:t>
      </w:r>
      <w:r>
        <w:rPr>
          <w:shd w:val="clear" w:color="auto" w:fill="FFFFFF"/>
        </w:rPr>
        <w:t xml:space="preserve"> </w:t>
      </w:r>
      <w:r>
        <w:rPr>
          <w:shd w:val="clear" w:color="auto" w:fill="FFFFFF"/>
          <w:rtl/>
        </w:rPr>
        <w:t>این تفاوت بنیادین ناشی از ماهیت ساختاری متفاوت این بافت‌ها است. الیه شاخی با ماتریکس لیپیدی بین‌سلولی غنی، یک سد هیدروفوب قوی ایجاد می‌کند، در حالی که تار موی شسته‌شده با حذف سبوم سطحی، گروه‌های قطبی کراتین سخت (آمید، کربوکسیل، هیدروکسیل) را مستقیماً در معرض قرار می‌دهد. ناخن با ساختار کراتین سخت مشابه، در موقعیت میانی قرار دارد اما همچنان از الیه شاخی به‌طور معناداری قطبی‌تر است</w:t>
      </w:r>
      <w:r>
        <w:rPr>
          <w:shd w:val="clear" w:color="auto" w:fill="FFFFFF"/>
        </w:rPr>
        <w:t xml:space="preserve">. </w:t>
      </w:r>
      <w:r>
        <w:rPr>
          <w:shd w:val="clear" w:color="auto" w:fill="FFFFFF"/>
          <w:rtl/>
        </w:rPr>
        <w:t xml:space="preserve">تفاوت حدود </w:t>
      </w:r>
      <w:r>
        <w:rPr>
          <w:shd w:val="clear" w:color="auto" w:fill="FFFFFF"/>
          <w:rtl/>
          <w:lang w:bidi="fa-IR"/>
        </w:rPr>
        <w:t>۳۵</w:t>
      </w:r>
      <w:r>
        <w:rPr>
          <w:rFonts w:cs="Times New Roman" w:hint="cs"/>
          <w:shd w:val="clear" w:color="auto" w:fill="FFFFFF"/>
          <w:rtl/>
          <w:lang w:bidi="fa-IR"/>
        </w:rPr>
        <w:t>٪</w:t>
      </w:r>
      <w:r>
        <w:rPr>
          <w:shd w:val="clear" w:color="auto" w:fill="FFFFFF"/>
          <w:rtl/>
        </w:rPr>
        <w:t xml:space="preserve"> در</w:t>
      </w:r>
      <w:r>
        <w:rPr>
          <w:shd w:val="clear" w:color="auto" w:fill="FFFFFF"/>
        </w:rPr>
        <w:t xml:space="preserve"> </w:t>
      </w:r>
      <m:oMath>
        <m:sSub>
          <m:sSubPr>
            <m:ctrlPr>
              <w:rPr>
                <w:rFonts w:ascii="Cambria Math" w:eastAsiaTheme="minorEastAsia" w:hAnsi="Cambria Math"/>
                <w:i/>
                <w:shd w:val="clear" w:color="auto" w:fill="FFFFFF"/>
              </w:rPr>
            </m:ctrlPr>
          </m:sSubPr>
          <m:e>
            <m:r>
              <w:rPr>
                <w:rFonts w:ascii="Cambria Math" w:eastAsiaTheme="minorEastAsia" w:hAnsi="Cambria Math"/>
                <w:shd w:val="clear" w:color="auto" w:fill="FFFFFF"/>
              </w:rPr>
              <m:t>δ</m:t>
            </m:r>
          </m:e>
          <m:sub>
            <m:r>
              <w:rPr>
                <w:rFonts w:ascii="Cambria Math" w:eastAsiaTheme="minorEastAsia" w:hAnsi="Cambria Math"/>
                <w:shd w:val="clear" w:color="auto" w:fill="FFFFFF"/>
              </w:rPr>
              <m:t>P</m:t>
            </m:r>
          </m:sub>
        </m:sSub>
      </m:oMath>
      <w:r>
        <w:rPr>
          <w:shd w:val="clear" w:color="auto" w:fill="FFFFFF"/>
        </w:rPr>
        <w:t xml:space="preserve"> </w:t>
      </w:r>
      <w:r>
        <w:rPr>
          <w:shd w:val="clear" w:color="auto" w:fill="FFFFFF"/>
          <w:rtl/>
        </w:rPr>
        <w:t xml:space="preserve">و </w:t>
      </w:r>
      <w:r>
        <w:rPr>
          <w:shd w:val="clear" w:color="auto" w:fill="FFFFFF"/>
          <w:rtl/>
          <w:lang w:bidi="fa-IR"/>
        </w:rPr>
        <w:t>۴۱</w:t>
      </w:r>
      <w:r>
        <w:rPr>
          <w:rFonts w:cs="Times New Roman" w:hint="cs"/>
          <w:shd w:val="clear" w:color="auto" w:fill="FFFFFF"/>
          <w:rtl/>
          <w:lang w:bidi="fa-IR"/>
        </w:rPr>
        <w:t>٪</w:t>
      </w:r>
      <w:r>
        <w:rPr>
          <w:shd w:val="clear" w:color="auto" w:fill="FFFFFF"/>
          <w:rtl/>
        </w:rPr>
        <w:t xml:space="preserve"> در</w:t>
      </w:r>
      <w:r>
        <w:rPr>
          <w:shd w:val="clear" w:color="auto" w:fill="FFFFFF"/>
        </w:rPr>
        <w:t xml:space="preserve"> </w:t>
      </w:r>
      <m:oMath>
        <m:sSub>
          <m:sSubPr>
            <m:ctrlPr>
              <w:rPr>
                <w:rFonts w:ascii="Cambria Math" w:hAnsi="Cambria Math"/>
                <w:i/>
                <w:shd w:val="clear" w:color="auto" w:fill="FFFFFF"/>
              </w:rPr>
            </m:ctrlPr>
          </m:sSubPr>
          <m:e>
            <m:r>
              <w:rPr>
                <w:rFonts w:ascii="Cambria Math" w:hAnsi="Cambria Math"/>
                <w:shd w:val="clear" w:color="auto" w:fill="FFFFFF"/>
              </w:rPr>
              <m:t xml:space="preserve"> </m:t>
            </m:r>
            <m:r>
              <w:rPr>
                <w:rFonts w:ascii="Cambria Math" w:hAnsi="Cambria Math"/>
                <w:shd w:val="clear" w:color="auto" w:fill="FFFFFF"/>
              </w:rPr>
              <m:t>δ</m:t>
            </m:r>
          </m:e>
          <m:sub>
            <m:r>
              <w:rPr>
                <w:rFonts w:ascii="Cambria Math" w:hAnsi="Cambria Math"/>
                <w:shd w:val="clear" w:color="auto" w:fill="FFFFFF"/>
              </w:rPr>
              <m:t>H</m:t>
            </m:r>
          </m:sub>
        </m:sSub>
        <m:r>
          <w:rPr>
            <w:rFonts w:ascii="Cambria Math" w:hAnsi="Cambria Math"/>
            <w:shd w:val="clear" w:color="auto" w:fill="FFFFFF"/>
          </w:rPr>
          <m:t xml:space="preserve"> </m:t>
        </m:r>
      </m:oMath>
      <w:r>
        <w:rPr>
          <w:shd w:val="clear" w:color="auto" w:fill="FFFFFF"/>
          <w:rtl/>
        </w:rPr>
        <w:t>بین تار موی چرب و شسته‌شده، نقش کلیدی سبوم به‌عنوان یک سد هیدروفوب را نشان می‌دهد و تأیید می‌کند که وضعیت چربی سطحی می‌تواند خصوصیات نفوذپذیری فولیکول را به‌طور اساسی تغییر دهد</w:t>
      </w:r>
      <w:r>
        <w:rPr>
          <w:shd w:val="clear" w:color="auto" w:fill="FFFFFF"/>
        </w:rPr>
        <w:t xml:space="preserve">. </w:t>
      </w:r>
    </w:p>
    <w:p w14:paraId="1C5215CE" w14:textId="2B63AC25" w:rsidR="00955FF9" w:rsidRDefault="00CF6296" w:rsidP="00955FF9">
      <w:pPr>
        <w:rPr>
          <w:rFonts w:hint="cs"/>
          <w:shd w:val="clear" w:color="auto" w:fill="FFFFFF"/>
          <w:rtl/>
        </w:rPr>
      </w:pPr>
      <w:r>
        <w:rPr>
          <w:shd w:val="clear" w:color="auto" w:fill="FFFFFF"/>
          <w:rtl/>
        </w:rPr>
        <w:t>بر</w:t>
      </w:r>
      <w:r w:rsidR="006C015B">
        <w:rPr>
          <w:shd w:val="clear" w:color="auto" w:fill="FFFFFF"/>
          <w:rtl/>
        </w:rPr>
        <w:t xml:space="preserve"> اساس تحلیل</w:t>
      </w:r>
      <w:r w:rsidR="006C015B">
        <w:rPr>
          <w:rFonts w:hint="cs"/>
          <w:shd w:val="clear" w:color="auto" w:fill="FFFFFF"/>
          <w:rtl/>
        </w:rPr>
        <w:t xml:space="preserve"> مقایسه ای</w:t>
      </w:r>
      <w:r>
        <w:rPr>
          <w:shd w:val="clear" w:color="auto" w:fill="FFFFFF"/>
          <w:rtl/>
        </w:rPr>
        <w:t xml:space="preserve"> پارامترهای</w:t>
      </w:r>
      <w:r>
        <w:rPr>
          <w:shd w:val="clear" w:color="auto" w:fill="FFFFFF"/>
        </w:rPr>
        <w:t xml:space="preserve"> HSP</w:t>
      </w:r>
      <w:r w:rsidR="006C015B">
        <w:rPr>
          <w:shd w:val="clear" w:color="auto" w:fill="FFFFFF"/>
          <w:rtl/>
        </w:rPr>
        <w:t>،</w:t>
      </w:r>
      <w:r>
        <w:rPr>
          <w:shd w:val="clear" w:color="auto" w:fill="FFFFFF"/>
          <w:rtl/>
        </w:rPr>
        <w:t>می‌توان مسیرهای نفوذ پوست</w:t>
      </w:r>
      <w:r w:rsidR="00955FF9">
        <w:rPr>
          <w:shd w:val="clear" w:color="auto" w:fill="FFFFFF"/>
          <w:rtl/>
        </w:rPr>
        <w:t>ی را به دو دسته متمایز تقسیم کر</w:t>
      </w:r>
      <w:r w:rsidR="00955FF9">
        <w:rPr>
          <w:rFonts w:hint="cs"/>
          <w:shd w:val="clear" w:color="auto" w:fill="FFFFFF"/>
          <w:rtl/>
        </w:rPr>
        <w:t>د:</w:t>
      </w:r>
      <w:r>
        <w:rPr>
          <w:shd w:val="clear" w:color="auto" w:fill="FFFFFF"/>
        </w:rPr>
        <w:t xml:space="preserve"> </w:t>
      </w:r>
    </w:p>
    <w:p w14:paraId="09D3FFC1" w14:textId="77777777" w:rsidR="00955FF9" w:rsidRDefault="00955FF9" w:rsidP="00955FF9">
      <w:pPr>
        <w:rPr>
          <w:rFonts w:hint="cs"/>
          <w:shd w:val="clear" w:color="auto" w:fill="FFFFFF"/>
          <w:rtl/>
        </w:rPr>
      </w:pPr>
      <w:r>
        <w:rPr>
          <w:rFonts w:hint="cs"/>
          <w:shd w:val="clear" w:color="auto" w:fill="FFFFFF"/>
          <w:rtl/>
        </w:rPr>
        <w:t>د</w:t>
      </w:r>
      <w:r w:rsidR="00CF6296">
        <w:rPr>
          <w:shd w:val="clear" w:color="auto" w:fill="FFFFFF"/>
          <w:rtl/>
        </w:rPr>
        <w:t>سته اول - مسیر ترانس</w:t>
      </w:r>
      <w:r>
        <w:rPr>
          <w:rFonts w:hint="cs"/>
          <w:shd w:val="clear" w:color="auto" w:fill="FFFFFF"/>
          <w:rtl/>
        </w:rPr>
        <w:t xml:space="preserve"> </w:t>
      </w:r>
      <w:r w:rsidR="00CF6296">
        <w:rPr>
          <w:shd w:val="clear" w:color="auto" w:fill="FFFFFF"/>
          <w:rtl/>
        </w:rPr>
        <w:t xml:space="preserve">‌اپیدرمی </w:t>
      </w:r>
      <w:r>
        <w:rPr>
          <w:rFonts w:hint="cs"/>
          <w:shd w:val="clear" w:color="auto" w:fill="FFFFFF"/>
          <w:rtl/>
        </w:rPr>
        <w:t xml:space="preserve">(هیدروفوب): لایه </w:t>
      </w:r>
      <w:r w:rsidR="00CF6296">
        <w:rPr>
          <w:shd w:val="clear" w:color="auto" w:fill="FFFFFF"/>
          <w:rtl/>
        </w:rPr>
        <w:t>شاخی و پوست سالم با</w:t>
      </w:r>
      <w:r w:rsidR="00CF6296">
        <w:rPr>
          <w:shd w:val="clear" w:color="auto" w:fill="FFFFFF"/>
        </w:rPr>
        <w:t xml:space="preserve"> δ</w:t>
      </w:r>
      <w:r w:rsidR="00CF6296" w:rsidRPr="00955FF9">
        <w:rPr>
          <w:shd w:val="clear" w:color="auto" w:fill="FFFFFF"/>
          <w:vertAlign w:val="subscript"/>
        </w:rPr>
        <w:t>P</w:t>
      </w:r>
      <w:r w:rsidR="00CF6296">
        <w:rPr>
          <w:shd w:val="clear" w:color="auto" w:fill="FFFFFF"/>
        </w:rPr>
        <w:t xml:space="preserve"> </w:t>
      </w:r>
      <w:r w:rsidR="00CF6296">
        <w:rPr>
          <w:shd w:val="clear" w:color="auto" w:fill="FFFFFF"/>
          <w:rtl/>
        </w:rPr>
        <w:t>و</w:t>
      </w:r>
      <w:r w:rsidR="00CF6296">
        <w:rPr>
          <w:shd w:val="clear" w:color="auto" w:fill="FFFFFF"/>
        </w:rPr>
        <w:t xml:space="preserve"> δ</w:t>
      </w:r>
      <w:r w:rsidR="00CF6296" w:rsidRPr="00955FF9">
        <w:rPr>
          <w:shd w:val="clear" w:color="auto" w:fill="FFFFFF"/>
          <w:vertAlign w:val="subscript"/>
        </w:rPr>
        <w:t>H</w:t>
      </w:r>
      <w:r w:rsidR="00CF6296">
        <w:rPr>
          <w:shd w:val="clear" w:color="auto" w:fill="FFFFFF"/>
        </w:rPr>
        <w:t xml:space="preserve"> </w:t>
      </w:r>
      <w:r w:rsidR="00CF6296">
        <w:rPr>
          <w:shd w:val="clear" w:color="auto" w:fill="FFFFFF"/>
          <w:rtl/>
        </w:rPr>
        <w:t>پایین، برای داروهای لیپوفیل کوچک</w:t>
      </w:r>
      <w:r>
        <w:rPr>
          <w:rFonts w:hint="cs"/>
          <w:shd w:val="clear" w:color="auto" w:fill="FFFFFF"/>
          <w:rtl/>
          <w:lang w:bidi="fa-IR"/>
        </w:rPr>
        <w:t xml:space="preserve"> </w:t>
      </w:r>
      <w:r w:rsidR="00CF6296">
        <w:rPr>
          <w:shd w:val="clear" w:color="auto" w:fill="FFFFFF"/>
          <w:rtl/>
        </w:rPr>
        <w:t>‌مولکولی مناسب‌</w:t>
      </w:r>
      <w:r>
        <w:rPr>
          <w:rFonts w:hint="cs"/>
          <w:shd w:val="clear" w:color="auto" w:fill="FFFFFF"/>
          <w:rtl/>
        </w:rPr>
        <w:t xml:space="preserve"> </w:t>
      </w:r>
      <w:r w:rsidR="00CF6296">
        <w:rPr>
          <w:shd w:val="clear" w:color="auto" w:fill="FFFFFF"/>
          <w:rtl/>
        </w:rPr>
        <w:t>اند</w:t>
      </w:r>
      <w:r w:rsidR="00CF6296">
        <w:rPr>
          <w:shd w:val="clear" w:color="auto" w:fill="FFFFFF"/>
        </w:rPr>
        <w:t xml:space="preserve">. </w:t>
      </w:r>
    </w:p>
    <w:p w14:paraId="3295E2B8" w14:textId="62244400" w:rsidR="006C015B" w:rsidRDefault="00CF6296" w:rsidP="0069680B">
      <w:pPr>
        <w:rPr>
          <w:rFonts w:hint="cs"/>
          <w:shd w:val="clear" w:color="auto" w:fill="FFFFFF"/>
          <w:rtl/>
        </w:rPr>
      </w:pPr>
      <w:r>
        <w:rPr>
          <w:shd w:val="clear" w:color="auto" w:fill="FFFFFF"/>
          <w:rtl/>
        </w:rPr>
        <w:t>دسته دوم - مسیرهای ضمائم پوستی (هیدروفیل</w:t>
      </w:r>
      <w:r w:rsidR="00955FF9">
        <w:rPr>
          <w:rFonts w:hint="cs"/>
          <w:shd w:val="clear" w:color="auto" w:fill="FFFFFF"/>
          <w:rtl/>
        </w:rPr>
        <w:t>):</w:t>
      </w:r>
      <w:r>
        <w:rPr>
          <w:shd w:val="clear" w:color="auto" w:fill="FFFFFF"/>
        </w:rPr>
        <w:t xml:space="preserve"> </w:t>
      </w:r>
      <w:r>
        <w:rPr>
          <w:shd w:val="clear" w:color="auto" w:fill="FFFFFF"/>
          <w:rtl/>
        </w:rPr>
        <w:t>تار مو و ناخن با</w:t>
      </w:r>
      <w:r w:rsidR="00644E63">
        <w:rPr>
          <w:rFonts w:hint="cs"/>
          <w:shd w:val="clear" w:color="auto" w:fill="FFFFFF"/>
          <w:rtl/>
        </w:rPr>
        <w:t xml:space="preserve"> </w:t>
      </w:r>
      <w:r>
        <w:rPr>
          <w:shd w:val="clear" w:color="auto" w:fill="FFFFFF"/>
        </w:rPr>
        <w:t xml:space="preserve"> </w:t>
      </w:r>
      <w:r w:rsidR="00644E63">
        <w:rPr>
          <w:shd w:val="clear" w:color="auto" w:fill="FFFFFF"/>
        </w:rPr>
        <w:t>δ</w:t>
      </w:r>
      <w:r w:rsidR="00644E63" w:rsidRPr="00955FF9">
        <w:rPr>
          <w:shd w:val="clear" w:color="auto" w:fill="FFFFFF"/>
          <w:vertAlign w:val="subscript"/>
        </w:rPr>
        <w:t>P</w:t>
      </w:r>
      <w:r>
        <w:rPr>
          <w:shd w:val="clear" w:color="auto" w:fill="FFFFFF"/>
          <w:rtl/>
        </w:rPr>
        <w:t>و</w:t>
      </w:r>
      <w:r w:rsidR="00644E63">
        <w:rPr>
          <w:shd w:val="clear" w:color="auto" w:fill="FFFFFF"/>
        </w:rPr>
        <w:t xml:space="preserve"> δ</w:t>
      </w:r>
      <w:r w:rsidR="00644E63" w:rsidRPr="00955FF9">
        <w:rPr>
          <w:shd w:val="clear" w:color="auto" w:fill="FFFFFF"/>
          <w:vertAlign w:val="subscript"/>
        </w:rPr>
        <w:t>H</w:t>
      </w:r>
      <w:r w:rsidR="00644E63">
        <w:rPr>
          <w:shd w:val="clear" w:color="auto" w:fill="FFFFFF"/>
        </w:rPr>
        <w:t xml:space="preserve"> </w:t>
      </w:r>
      <w:r>
        <w:rPr>
          <w:shd w:val="clear" w:color="auto" w:fill="FFFFFF"/>
          <w:rtl/>
        </w:rPr>
        <w:t>بالا، پتانسیل معناداری برای نفوذ داروهای قطبی، بزرگ</w:t>
      </w:r>
      <w:r w:rsidR="00955FF9">
        <w:rPr>
          <w:rFonts w:hint="cs"/>
          <w:shd w:val="clear" w:color="auto" w:fill="FFFFFF"/>
          <w:rtl/>
          <w:lang w:bidi="fa-IR"/>
        </w:rPr>
        <w:t xml:space="preserve"> </w:t>
      </w:r>
      <w:r>
        <w:rPr>
          <w:shd w:val="clear" w:color="auto" w:fill="FFFFFF"/>
          <w:rtl/>
        </w:rPr>
        <w:t xml:space="preserve">‌مولکولی و یونیک دارند که از </w:t>
      </w:r>
      <w:r w:rsidR="00955FF9">
        <w:rPr>
          <w:rFonts w:hint="cs"/>
          <w:shd w:val="clear" w:color="auto" w:fill="FFFFFF"/>
          <w:rtl/>
        </w:rPr>
        <w:t>لایه</w:t>
      </w:r>
      <w:r>
        <w:rPr>
          <w:shd w:val="clear" w:color="auto" w:fill="FFFFFF"/>
          <w:rtl/>
        </w:rPr>
        <w:t xml:space="preserve"> شاخی به سختی عبور می‌کنند</w:t>
      </w:r>
      <w:r>
        <w:rPr>
          <w:shd w:val="clear" w:color="auto" w:fill="FFFFFF"/>
        </w:rPr>
        <w:t xml:space="preserve">. </w:t>
      </w:r>
      <w:r>
        <w:rPr>
          <w:shd w:val="clear" w:color="auto" w:fill="FFFFFF"/>
          <w:rtl/>
        </w:rPr>
        <w:t>این تمایز نشان می‌دهد که ضمائم پوستی مسیرهای متمایز و مکملی برای دارورسانی پوستی هستند، نه صرفاً راه</w:t>
      </w:r>
      <w:r w:rsidR="0069680B">
        <w:rPr>
          <w:rFonts w:hint="cs"/>
          <w:shd w:val="clear" w:color="auto" w:fill="FFFFFF"/>
          <w:rtl/>
        </w:rPr>
        <w:t xml:space="preserve"> </w:t>
      </w:r>
      <w:r>
        <w:rPr>
          <w:shd w:val="clear" w:color="auto" w:fill="FFFFFF"/>
          <w:rtl/>
        </w:rPr>
        <w:t xml:space="preserve">‌های فرعی. قطبیت بالای تار موی </w:t>
      </w:r>
      <w:r w:rsidR="0069680B">
        <w:rPr>
          <w:rFonts w:hint="cs"/>
          <w:shd w:val="clear" w:color="auto" w:fill="FFFFFF"/>
          <w:rtl/>
        </w:rPr>
        <w:t>شسته شده در مقابل لایه شاخی</w:t>
      </w:r>
      <w:r>
        <w:rPr>
          <w:shd w:val="clear" w:color="auto" w:fill="FFFFFF"/>
          <w:rtl/>
        </w:rPr>
        <w:t xml:space="preserve"> تفاوتی حدود </w:t>
      </w:r>
      <w:r>
        <w:rPr>
          <w:shd w:val="clear" w:color="auto" w:fill="FFFFFF"/>
          <w:rtl/>
          <w:lang w:bidi="fa-IR"/>
        </w:rPr>
        <w:t>۳.۵</w:t>
      </w:r>
      <w:r>
        <w:rPr>
          <w:shd w:val="clear" w:color="auto" w:fill="FFFFFF"/>
          <w:rtl/>
        </w:rPr>
        <w:t xml:space="preserve"> برابری را نشان می‌دهد که از نظر فیزیک</w:t>
      </w:r>
      <w:r w:rsidR="0069680B">
        <w:rPr>
          <w:rFonts w:hint="cs"/>
          <w:shd w:val="clear" w:color="auto" w:fill="FFFFFF"/>
          <w:rtl/>
        </w:rPr>
        <w:t xml:space="preserve">ی و </w:t>
      </w:r>
      <w:r>
        <w:rPr>
          <w:shd w:val="clear" w:color="auto" w:fill="FFFFFF"/>
          <w:rtl/>
        </w:rPr>
        <w:t>شیمیایی بسیار معنادار است و مکانیسم‌های نفوذ کاملاً متفاوتی را پیشنهاد می‌کند</w:t>
      </w:r>
      <w:r>
        <w:rPr>
          <w:shd w:val="clear" w:color="auto" w:fill="FFFFFF"/>
        </w:rPr>
        <w:t>.</w:t>
      </w:r>
    </w:p>
    <w:p w14:paraId="347E6DA9" w14:textId="2D81B0E0" w:rsidR="00875E94" w:rsidRDefault="00CF6296" w:rsidP="0069680B">
      <w:pPr>
        <w:rPr>
          <w:rFonts w:eastAsia="Calibri" w:hint="cs"/>
          <w:rtl/>
          <w:lang w:bidi="fa-IR"/>
        </w:rPr>
      </w:pPr>
      <w:r>
        <w:rPr>
          <w:shd w:val="clear" w:color="auto" w:fill="FFFFFF"/>
        </w:rPr>
        <w:lastRenderedPageBreak/>
        <w:t xml:space="preserve"> </w:t>
      </w:r>
      <w:r>
        <w:rPr>
          <w:shd w:val="clear" w:color="auto" w:fill="FFFFFF"/>
          <w:rtl/>
        </w:rPr>
        <w:t>جمع‌بندی مقایسه</w:t>
      </w:r>
      <w:r>
        <w:rPr>
          <w:shd w:val="clear" w:color="auto" w:fill="FFFFFF"/>
        </w:rPr>
        <w:t xml:space="preserve"> HSP </w:t>
      </w:r>
      <w:r>
        <w:rPr>
          <w:shd w:val="clear" w:color="auto" w:fill="FFFFFF"/>
          <w:rtl/>
        </w:rPr>
        <w:t>نشان می‌دهد که مسیرهای نفوذ پوستی از نظر فیزیک</w:t>
      </w:r>
      <w:r w:rsidR="0069680B">
        <w:rPr>
          <w:rFonts w:hint="cs"/>
          <w:shd w:val="clear" w:color="auto" w:fill="FFFFFF"/>
          <w:rtl/>
        </w:rPr>
        <w:t xml:space="preserve">ی </w:t>
      </w:r>
      <w:r>
        <w:rPr>
          <w:shd w:val="clear" w:color="auto" w:fill="FFFFFF"/>
          <w:rtl/>
        </w:rPr>
        <w:t>و</w:t>
      </w:r>
      <w:r w:rsidR="0069680B">
        <w:rPr>
          <w:rFonts w:hint="cs"/>
          <w:shd w:val="clear" w:color="auto" w:fill="FFFFFF"/>
          <w:rtl/>
        </w:rPr>
        <w:t xml:space="preserve"> </w:t>
      </w:r>
      <w:r>
        <w:rPr>
          <w:shd w:val="clear" w:color="auto" w:fill="FFFFFF"/>
          <w:rtl/>
        </w:rPr>
        <w:t xml:space="preserve">شیمیایی به‌طور اساسی متمایز هستند. ضمائم پوستی، به‌ویژه تار مو، سطوح قطبی و هیدروفیلی هستند که از </w:t>
      </w:r>
      <w:r w:rsidR="0069680B">
        <w:rPr>
          <w:rFonts w:hint="cs"/>
          <w:shd w:val="clear" w:color="auto" w:fill="FFFFFF"/>
          <w:rtl/>
        </w:rPr>
        <w:t>لایه</w:t>
      </w:r>
      <w:r>
        <w:rPr>
          <w:shd w:val="clear" w:color="auto" w:fill="FFFFFF"/>
          <w:rtl/>
        </w:rPr>
        <w:t xml:space="preserve"> شاخی متمایز می‌شوند و پتانسیل معناداری برای دارورسانی مواد هیدروفیل و بزرگ‌مولکولی دارند. این یافته اهمیت در نظر گرفتن مسیر ترانس‌فولیکولی به‌عنوان یک استرات</w:t>
      </w:r>
      <w:r w:rsidR="0069680B">
        <w:rPr>
          <w:shd w:val="clear" w:color="auto" w:fill="FFFFFF"/>
          <w:rtl/>
        </w:rPr>
        <w:t>ژی مکم</w:t>
      </w:r>
      <w:r w:rsidR="0069680B">
        <w:rPr>
          <w:rFonts w:hint="cs"/>
          <w:shd w:val="clear" w:color="auto" w:fill="FFFFFF"/>
          <w:rtl/>
        </w:rPr>
        <w:t>ل (</w:t>
      </w:r>
      <w:r>
        <w:rPr>
          <w:rFonts w:hint="cs"/>
          <w:shd w:val="clear" w:color="auto" w:fill="FFFFFF"/>
          <w:rtl/>
        </w:rPr>
        <w:t>نه</w:t>
      </w:r>
      <w:r>
        <w:rPr>
          <w:shd w:val="clear" w:color="auto" w:fill="FFFFFF"/>
          <w:rtl/>
        </w:rPr>
        <w:t xml:space="preserve"> </w:t>
      </w:r>
      <w:r w:rsidR="0069680B">
        <w:rPr>
          <w:rFonts w:hint="cs"/>
          <w:shd w:val="clear" w:color="auto" w:fill="FFFFFF"/>
          <w:rtl/>
        </w:rPr>
        <w:t>جایگزین)</w:t>
      </w:r>
      <w:r>
        <w:rPr>
          <w:rFonts w:hint="cs"/>
          <w:shd w:val="clear" w:color="auto" w:fill="FFFFFF"/>
          <w:rtl/>
        </w:rPr>
        <w:t>برای</w:t>
      </w:r>
      <w:r>
        <w:rPr>
          <w:shd w:val="clear" w:color="auto" w:fill="FFFFFF"/>
          <w:rtl/>
        </w:rPr>
        <w:t xml:space="preserve"> </w:t>
      </w:r>
      <w:r>
        <w:rPr>
          <w:rFonts w:hint="cs"/>
          <w:shd w:val="clear" w:color="auto" w:fill="FFFFFF"/>
          <w:rtl/>
        </w:rPr>
        <w:t>دارورسانی</w:t>
      </w:r>
      <w:r>
        <w:rPr>
          <w:shd w:val="clear" w:color="auto" w:fill="FFFFFF"/>
          <w:rtl/>
        </w:rPr>
        <w:t xml:space="preserve"> </w:t>
      </w:r>
      <w:r>
        <w:rPr>
          <w:rFonts w:hint="cs"/>
          <w:shd w:val="clear" w:color="auto" w:fill="FFFFFF"/>
          <w:rtl/>
        </w:rPr>
        <w:t>پوستی</w:t>
      </w:r>
      <w:r>
        <w:rPr>
          <w:shd w:val="clear" w:color="auto" w:fill="FFFFFF"/>
          <w:rtl/>
        </w:rPr>
        <w:t xml:space="preserve"> </w:t>
      </w:r>
      <w:r>
        <w:rPr>
          <w:rFonts w:hint="cs"/>
          <w:shd w:val="clear" w:color="auto" w:fill="FFFFFF"/>
          <w:rtl/>
        </w:rPr>
        <w:t>را</w:t>
      </w:r>
      <w:r>
        <w:rPr>
          <w:shd w:val="clear" w:color="auto" w:fill="FFFFFF"/>
          <w:rtl/>
        </w:rPr>
        <w:t xml:space="preserve"> </w:t>
      </w:r>
      <w:r>
        <w:rPr>
          <w:rFonts w:hint="cs"/>
          <w:shd w:val="clear" w:color="auto" w:fill="FFFFFF"/>
          <w:rtl/>
        </w:rPr>
        <w:t>تأیید</w:t>
      </w:r>
      <w:r>
        <w:rPr>
          <w:shd w:val="clear" w:color="auto" w:fill="FFFFFF"/>
          <w:rtl/>
        </w:rPr>
        <w:t xml:space="preserve"> </w:t>
      </w:r>
      <w:r>
        <w:rPr>
          <w:rFonts w:hint="cs"/>
          <w:shd w:val="clear" w:color="auto" w:fill="FFFFFF"/>
          <w:rtl/>
        </w:rPr>
        <w:t>می‌کند</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انتخاب</w:t>
      </w:r>
      <w:r>
        <w:rPr>
          <w:shd w:val="clear" w:color="auto" w:fill="FFFFFF"/>
          <w:rtl/>
        </w:rPr>
        <w:t xml:space="preserve"> </w:t>
      </w:r>
      <w:r>
        <w:rPr>
          <w:rFonts w:hint="cs"/>
          <w:shd w:val="clear" w:color="auto" w:fill="FFFFFF"/>
          <w:rtl/>
        </w:rPr>
        <w:t>مسیر</w:t>
      </w:r>
      <w:r>
        <w:rPr>
          <w:shd w:val="clear" w:color="auto" w:fill="FFFFFF"/>
          <w:rtl/>
        </w:rPr>
        <w:t xml:space="preserve"> </w:t>
      </w:r>
      <w:r>
        <w:rPr>
          <w:rFonts w:hint="cs"/>
          <w:shd w:val="clear" w:color="auto" w:fill="FFFFFF"/>
          <w:rtl/>
        </w:rPr>
        <w:t>بهینه</w:t>
      </w:r>
      <w:r>
        <w:rPr>
          <w:shd w:val="clear" w:color="auto" w:fill="FFFFFF"/>
          <w:rtl/>
        </w:rPr>
        <w:t xml:space="preserve"> </w:t>
      </w:r>
      <w:r>
        <w:rPr>
          <w:rFonts w:hint="cs"/>
          <w:shd w:val="clear" w:color="auto" w:fill="FFFFFF"/>
          <w:rtl/>
        </w:rPr>
        <w:t>باید</w:t>
      </w:r>
      <w:r>
        <w:rPr>
          <w:shd w:val="clear" w:color="auto" w:fill="FFFFFF"/>
          <w:rtl/>
        </w:rPr>
        <w:t xml:space="preserve"> </w:t>
      </w:r>
      <w:r>
        <w:rPr>
          <w:rFonts w:hint="cs"/>
          <w:shd w:val="clear" w:color="auto" w:fill="FFFFFF"/>
          <w:rtl/>
        </w:rPr>
        <w:t>بر</w:t>
      </w:r>
      <w:r>
        <w:rPr>
          <w:shd w:val="clear" w:color="auto" w:fill="FFFFFF"/>
          <w:rtl/>
        </w:rPr>
        <w:t xml:space="preserve"> </w:t>
      </w:r>
      <w:r>
        <w:rPr>
          <w:rFonts w:hint="cs"/>
          <w:shd w:val="clear" w:color="auto" w:fill="FFFFFF"/>
          <w:rtl/>
        </w:rPr>
        <w:t>اساس</w:t>
      </w:r>
      <w:r>
        <w:rPr>
          <w:shd w:val="clear" w:color="auto" w:fill="FFFFFF"/>
          <w:rtl/>
        </w:rPr>
        <w:t xml:space="preserve"> </w:t>
      </w:r>
      <w:r>
        <w:rPr>
          <w:rFonts w:hint="cs"/>
          <w:shd w:val="clear" w:color="auto" w:fill="FFFFFF"/>
          <w:rtl/>
        </w:rPr>
        <w:t>خصوصیات</w:t>
      </w:r>
      <w:r>
        <w:rPr>
          <w:shd w:val="clear" w:color="auto" w:fill="FFFFFF"/>
          <w:rtl/>
        </w:rPr>
        <w:t xml:space="preserve"> </w:t>
      </w:r>
      <w:r>
        <w:rPr>
          <w:rFonts w:hint="cs"/>
          <w:shd w:val="clear" w:color="auto" w:fill="FFFFFF"/>
          <w:rtl/>
        </w:rPr>
        <w:t>فیزیکوشیمیایی</w:t>
      </w:r>
      <w:r>
        <w:rPr>
          <w:shd w:val="clear" w:color="auto" w:fill="FFFFFF"/>
          <w:rtl/>
        </w:rPr>
        <w:t xml:space="preserve"> </w:t>
      </w:r>
      <w:r>
        <w:rPr>
          <w:rFonts w:hint="cs"/>
          <w:shd w:val="clear" w:color="auto" w:fill="FFFFFF"/>
          <w:rtl/>
        </w:rPr>
        <w:t>دارو</w:t>
      </w:r>
      <w:r>
        <w:rPr>
          <w:shd w:val="clear" w:color="auto" w:fill="FFFFFF"/>
          <w:rtl/>
        </w:rPr>
        <w:t xml:space="preserve"> (</w:t>
      </w:r>
      <w:r>
        <w:rPr>
          <w:rFonts w:hint="cs"/>
          <w:shd w:val="clear" w:color="auto" w:fill="FFFFFF"/>
          <w:rtl/>
        </w:rPr>
        <w:t>به‌ویژه</w:t>
      </w:r>
      <w:r>
        <w:rPr>
          <w:shd w:val="clear" w:color="auto" w:fill="FFFFFF"/>
          <w:rtl/>
        </w:rPr>
        <w:t xml:space="preserve"> </w:t>
      </w:r>
      <w:r>
        <w:rPr>
          <w:rFonts w:hint="cs"/>
          <w:shd w:val="clear" w:color="auto" w:fill="FFFFFF"/>
          <w:rtl/>
        </w:rPr>
        <w:t>قطبیت</w:t>
      </w:r>
      <w:r>
        <w:rPr>
          <w:shd w:val="clear" w:color="auto" w:fill="FFFFFF"/>
          <w:rtl/>
        </w:rPr>
        <w:t xml:space="preserve"> </w:t>
      </w:r>
      <w:r>
        <w:rPr>
          <w:rFonts w:hint="cs"/>
          <w:shd w:val="clear" w:color="auto" w:fill="FFFFFF"/>
          <w:rtl/>
        </w:rPr>
        <w:t>و</w:t>
      </w:r>
      <w:r>
        <w:rPr>
          <w:shd w:val="clear" w:color="auto" w:fill="FFFFFF"/>
          <w:rtl/>
        </w:rPr>
        <w:t xml:space="preserve"> </w:t>
      </w:r>
      <w:r>
        <w:rPr>
          <w:rFonts w:hint="cs"/>
          <w:shd w:val="clear" w:color="auto" w:fill="FFFFFF"/>
          <w:rtl/>
        </w:rPr>
        <w:t>اندازه</w:t>
      </w:r>
      <w:r>
        <w:rPr>
          <w:shd w:val="clear" w:color="auto" w:fill="FFFFFF"/>
          <w:rtl/>
        </w:rPr>
        <w:t xml:space="preserve">) </w:t>
      </w:r>
      <w:r>
        <w:rPr>
          <w:rFonts w:hint="cs"/>
          <w:shd w:val="clear" w:color="auto" w:fill="FFFFFF"/>
          <w:rtl/>
        </w:rPr>
        <w:t>صورت</w:t>
      </w:r>
      <w:r>
        <w:rPr>
          <w:shd w:val="clear" w:color="auto" w:fill="FFFFFF"/>
          <w:rtl/>
        </w:rPr>
        <w:t xml:space="preserve"> </w:t>
      </w:r>
      <w:r>
        <w:rPr>
          <w:rFonts w:hint="cs"/>
          <w:shd w:val="clear" w:color="auto" w:fill="FFFFFF"/>
          <w:rtl/>
        </w:rPr>
        <w:t>گیرد</w:t>
      </w:r>
      <w:r>
        <w:rPr>
          <w:shd w:val="clear" w:color="auto" w:fill="FFFFFF"/>
        </w:rPr>
        <w:t>.</w:t>
      </w:r>
      <w:r w:rsidR="00875E94">
        <w:rPr>
          <w:rFonts w:eastAsia="Calibri" w:hint="cs"/>
          <w:rtl/>
          <w:lang w:bidi="fa-IR"/>
        </w:rPr>
        <w:t xml:space="preserve"> </w:t>
      </w:r>
    </w:p>
    <w:p w14:paraId="4FB6D8CF" w14:textId="5285270B" w:rsidR="0069680B" w:rsidRPr="006C015B" w:rsidRDefault="0069680B" w:rsidP="0069680B">
      <w:pPr>
        <w:jc w:val="center"/>
        <w:rPr>
          <w:rFonts w:hint="cs"/>
          <w:shd w:val="clear" w:color="auto" w:fill="FFFFFF"/>
          <w:rtl/>
          <w:lang w:bidi="fa-IR"/>
        </w:rPr>
      </w:pPr>
      <w:r>
        <w:rPr>
          <w:rFonts w:hint="cs"/>
          <w:shd w:val="clear" w:color="auto" w:fill="FFFFFF"/>
          <w:rtl/>
        </w:rPr>
        <w:t xml:space="preserve">جدول 4-9 مقایسه بین </w:t>
      </w:r>
      <w:r>
        <w:rPr>
          <w:shd w:val="clear" w:color="auto" w:fill="FFFFFF"/>
        </w:rPr>
        <w:t>HSP</w:t>
      </w:r>
      <w:r>
        <w:rPr>
          <w:rFonts w:hint="cs"/>
          <w:shd w:val="clear" w:color="auto" w:fill="FFFFFF"/>
          <w:rtl/>
          <w:lang w:bidi="fa-IR"/>
        </w:rPr>
        <w:t xml:space="preserve"> پوست سالم و ضمائم پوستی</w:t>
      </w:r>
    </w:p>
    <w:tbl>
      <w:tblPr>
        <w:tblStyle w:val="TableGrid"/>
        <w:bidiVisual/>
        <w:tblW w:w="0" w:type="auto"/>
        <w:tblLook w:val="04A0" w:firstRow="1" w:lastRow="0" w:firstColumn="1" w:lastColumn="0" w:noHBand="0" w:noVBand="1"/>
      </w:tblPr>
      <w:tblGrid>
        <w:gridCol w:w="2325"/>
        <w:gridCol w:w="1277"/>
        <w:gridCol w:w="1800"/>
        <w:gridCol w:w="1802"/>
        <w:gridCol w:w="1800"/>
      </w:tblGrid>
      <w:tr w:rsidR="0000627D" w14:paraId="134B69A5" w14:textId="77777777" w:rsidTr="002A4BEC">
        <w:trPr>
          <w:trHeight w:val="20"/>
        </w:trPr>
        <w:tc>
          <w:tcPr>
            <w:tcW w:w="2325" w:type="dxa"/>
            <w:vMerge w:val="restart"/>
            <w:vAlign w:val="center"/>
          </w:tcPr>
          <w:p w14:paraId="60426C11" w14:textId="3F71A9DD" w:rsidR="0000627D" w:rsidRDefault="0000627D" w:rsidP="002A4BEC">
            <w:pPr>
              <w:pStyle w:val="a3"/>
              <w:jc w:val="center"/>
              <w:rPr>
                <w:rtl/>
                <w:lang w:bidi="fa-IR"/>
              </w:rPr>
            </w:pPr>
            <w:r>
              <w:rPr>
                <w:rFonts w:hint="cs"/>
                <w:rtl/>
                <w:lang w:bidi="fa-IR"/>
              </w:rPr>
              <w:t>نوع پوست</w:t>
            </w:r>
          </w:p>
        </w:tc>
        <w:tc>
          <w:tcPr>
            <w:tcW w:w="4879" w:type="dxa"/>
            <w:gridSpan w:val="3"/>
            <w:vAlign w:val="center"/>
          </w:tcPr>
          <w:p w14:paraId="798C489C" w14:textId="5A22E424" w:rsidR="0000627D" w:rsidRPr="0000627D" w:rsidRDefault="0000627D" w:rsidP="002A4BEC">
            <w:pPr>
              <w:pStyle w:val="a3"/>
              <w:jc w:val="center"/>
              <w:rPr>
                <w:rtl/>
                <w:lang w:bidi="fa-IR"/>
              </w:rPr>
            </w:pPr>
            <w:r w:rsidRPr="0000627D">
              <w:rPr>
                <w:rFonts w:cs="Times New Roman"/>
                <w:szCs w:val="24"/>
              </w:rPr>
              <w:t>HSPs (MPa</w:t>
            </w:r>
            <w:r w:rsidRPr="0000627D">
              <w:rPr>
                <w:rFonts w:cs="Times New Roman"/>
                <w:sz w:val="16"/>
                <w:szCs w:val="16"/>
              </w:rPr>
              <w:t>1/2</w:t>
            </w:r>
            <w:r w:rsidRPr="0000627D">
              <w:rPr>
                <w:rFonts w:cs="Times New Roman"/>
                <w:szCs w:val="24"/>
              </w:rPr>
              <w:t>)</w:t>
            </w:r>
          </w:p>
        </w:tc>
        <w:tc>
          <w:tcPr>
            <w:tcW w:w="1800" w:type="dxa"/>
            <w:vMerge w:val="restart"/>
            <w:vAlign w:val="center"/>
          </w:tcPr>
          <w:p w14:paraId="15CA7732" w14:textId="41BBB98E" w:rsidR="0000627D" w:rsidRDefault="006F4F4F" w:rsidP="002A4BEC">
            <w:pPr>
              <w:pStyle w:val="a3"/>
              <w:jc w:val="center"/>
              <w:rPr>
                <w:rtl/>
                <w:lang w:bidi="fa-IR"/>
              </w:rPr>
            </w:pPr>
            <w:r>
              <w:rPr>
                <w:rFonts w:hint="cs"/>
                <w:rtl/>
                <w:lang w:bidi="fa-IR"/>
              </w:rPr>
              <w:t>منبع</w:t>
            </w:r>
          </w:p>
        </w:tc>
      </w:tr>
      <w:tr w:rsidR="0000627D" w14:paraId="022ABB5E" w14:textId="77777777" w:rsidTr="002A4BEC">
        <w:trPr>
          <w:trHeight w:val="20"/>
        </w:trPr>
        <w:tc>
          <w:tcPr>
            <w:tcW w:w="2325" w:type="dxa"/>
            <w:vMerge/>
            <w:vAlign w:val="center"/>
          </w:tcPr>
          <w:p w14:paraId="22FAB98C" w14:textId="77777777" w:rsidR="0000627D" w:rsidRDefault="0000627D" w:rsidP="002A4BEC">
            <w:pPr>
              <w:pStyle w:val="a3"/>
              <w:jc w:val="center"/>
              <w:rPr>
                <w:rFonts w:hint="cs"/>
                <w:rtl/>
                <w:lang w:bidi="fa-IR"/>
              </w:rPr>
            </w:pPr>
          </w:p>
        </w:tc>
        <w:tc>
          <w:tcPr>
            <w:tcW w:w="1277" w:type="dxa"/>
            <w:vAlign w:val="center"/>
          </w:tcPr>
          <w:p w14:paraId="07ACF94B" w14:textId="4342F408" w:rsidR="0000627D" w:rsidRPr="0000627D" w:rsidRDefault="0000627D" w:rsidP="002A4BEC">
            <w:pPr>
              <w:pStyle w:val="a3"/>
              <w:bidi w:val="0"/>
              <w:jc w:val="center"/>
              <w:rPr>
                <w:rFonts w:cs="Times New Roman"/>
                <w:szCs w:val="24"/>
              </w:rPr>
            </w:pPr>
            <w:r>
              <w:rPr>
                <w:rFonts w:cs="Times New Roman"/>
                <w:rtl/>
                <w:lang w:bidi="fa-IR"/>
              </w:rPr>
              <w:t>δ</w:t>
            </w:r>
            <w:r w:rsidRPr="00022F0C">
              <w:rPr>
                <w:rFonts w:cs="Times New Roman"/>
                <w:vertAlign w:val="subscript"/>
                <w:lang w:bidi="fa-IR"/>
              </w:rPr>
              <w:t>H</w:t>
            </w:r>
          </w:p>
        </w:tc>
        <w:tc>
          <w:tcPr>
            <w:tcW w:w="1800" w:type="dxa"/>
            <w:vAlign w:val="center"/>
          </w:tcPr>
          <w:p w14:paraId="5EFB7CBD" w14:textId="7A98B756" w:rsidR="0000627D" w:rsidRPr="0000627D" w:rsidRDefault="0000627D" w:rsidP="002A4BEC">
            <w:pPr>
              <w:pStyle w:val="a3"/>
              <w:bidi w:val="0"/>
              <w:jc w:val="center"/>
              <w:rPr>
                <w:rFonts w:cs="Times New Roman"/>
                <w:szCs w:val="24"/>
              </w:rPr>
            </w:pPr>
            <w:r>
              <w:rPr>
                <w:rFonts w:cs="Times New Roman"/>
                <w:rtl/>
                <w:lang w:bidi="fa-IR"/>
              </w:rPr>
              <w:t>δ</w:t>
            </w:r>
            <w:r w:rsidRPr="00022F0C">
              <w:rPr>
                <w:rFonts w:cs="Times New Roman"/>
                <w:vertAlign w:val="subscript"/>
                <w:lang w:bidi="fa-IR"/>
              </w:rPr>
              <w:t>P</w:t>
            </w:r>
          </w:p>
        </w:tc>
        <w:tc>
          <w:tcPr>
            <w:tcW w:w="1802" w:type="dxa"/>
            <w:vAlign w:val="center"/>
          </w:tcPr>
          <w:p w14:paraId="769E00F2" w14:textId="53E9BC5E" w:rsidR="0000627D" w:rsidRPr="0000627D" w:rsidRDefault="0000627D" w:rsidP="002A4BEC">
            <w:pPr>
              <w:pStyle w:val="a3"/>
              <w:bidi w:val="0"/>
              <w:jc w:val="center"/>
              <w:rPr>
                <w:rFonts w:cs="Times New Roman"/>
                <w:szCs w:val="24"/>
              </w:rPr>
            </w:pPr>
            <w:r>
              <w:rPr>
                <w:rFonts w:cs="Times New Roman"/>
                <w:rtl/>
                <w:lang w:bidi="fa-IR"/>
              </w:rPr>
              <w:t>δ</w:t>
            </w:r>
            <w:r w:rsidRPr="00022F0C">
              <w:rPr>
                <w:rFonts w:cs="Times New Roman"/>
                <w:vertAlign w:val="subscript"/>
                <w:lang w:bidi="fa-IR"/>
              </w:rPr>
              <w:t>D</w:t>
            </w:r>
          </w:p>
        </w:tc>
        <w:tc>
          <w:tcPr>
            <w:tcW w:w="1800" w:type="dxa"/>
            <w:vMerge/>
            <w:vAlign w:val="center"/>
          </w:tcPr>
          <w:p w14:paraId="11E46606" w14:textId="2D3C1FD5" w:rsidR="0000627D" w:rsidRDefault="0000627D" w:rsidP="002A4BEC">
            <w:pPr>
              <w:pStyle w:val="a3"/>
              <w:jc w:val="center"/>
              <w:rPr>
                <w:rtl/>
                <w:lang w:bidi="fa-IR"/>
              </w:rPr>
            </w:pPr>
          </w:p>
        </w:tc>
      </w:tr>
      <w:tr w:rsidR="0000627D" w14:paraId="3C6BDE3C" w14:textId="77777777" w:rsidTr="002A4BEC">
        <w:trPr>
          <w:trHeight w:val="20"/>
        </w:trPr>
        <w:tc>
          <w:tcPr>
            <w:tcW w:w="2325" w:type="dxa"/>
            <w:vAlign w:val="center"/>
          </w:tcPr>
          <w:p w14:paraId="4F20A66C" w14:textId="10D0BF71" w:rsidR="0000627D" w:rsidRDefault="0000627D" w:rsidP="002A4BEC">
            <w:pPr>
              <w:pStyle w:val="a3"/>
              <w:jc w:val="center"/>
              <w:rPr>
                <w:rtl/>
                <w:lang w:bidi="fa-IR"/>
              </w:rPr>
            </w:pPr>
            <w:r>
              <w:rPr>
                <w:rFonts w:hint="cs"/>
                <w:rtl/>
                <w:lang w:bidi="fa-IR"/>
              </w:rPr>
              <w:t>پوست سالم</w:t>
            </w:r>
          </w:p>
        </w:tc>
        <w:tc>
          <w:tcPr>
            <w:tcW w:w="1277" w:type="dxa"/>
            <w:vAlign w:val="center"/>
          </w:tcPr>
          <w:p w14:paraId="329D6204" w14:textId="4421B775" w:rsidR="0000627D" w:rsidRPr="006F4F4F" w:rsidRDefault="006F4F4F" w:rsidP="002A4BEC">
            <w:pPr>
              <w:pStyle w:val="a3"/>
              <w:jc w:val="center"/>
              <w:rPr>
                <w:rFonts w:ascii="Cambria Math" w:hAnsi="Cambria Math"/>
                <w:rtl/>
                <w:lang w:bidi="fa-IR"/>
                <w:oMath/>
              </w:rPr>
            </w:pPr>
            <m:oMathPara>
              <m:oMath>
                <m:r>
                  <m:rPr>
                    <m:sty m:val="p"/>
                  </m:rPr>
                  <w:rPr>
                    <w:rFonts w:ascii="Cambria Math" w:hAnsi="Cambria Math" w:hint="cs"/>
                    <w:rtl/>
                    <w:lang w:bidi="fa-IR"/>
                  </w:rPr>
                  <m:t>11/0</m:t>
                </m:r>
              </m:oMath>
            </m:oMathPara>
          </w:p>
        </w:tc>
        <w:tc>
          <w:tcPr>
            <w:tcW w:w="1800" w:type="dxa"/>
            <w:vAlign w:val="center"/>
          </w:tcPr>
          <w:p w14:paraId="5AC5F2B1" w14:textId="65936FFF" w:rsidR="0000627D" w:rsidRPr="006F4F4F" w:rsidRDefault="006F4F4F" w:rsidP="002A4BEC">
            <w:pPr>
              <w:pStyle w:val="a3"/>
              <w:jc w:val="center"/>
              <w:rPr>
                <w:rFonts w:ascii="Cambria Math" w:hAnsi="Cambria Math"/>
                <w:rtl/>
                <w:lang w:bidi="fa-IR"/>
                <w:oMath/>
              </w:rPr>
            </w:pPr>
            <m:oMathPara>
              <m:oMath>
                <m:r>
                  <m:rPr>
                    <m:sty m:val="p"/>
                  </m:rPr>
                  <w:rPr>
                    <w:rFonts w:ascii="Cambria Math" w:hAnsi="Cambria Math" w:hint="cs"/>
                    <w:rtl/>
                    <w:lang w:bidi="fa-IR"/>
                  </w:rPr>
                  <m:t>12/5</m:t>
                </m:r>
              </m:oMath>
            </m:oMathPara>
          </w:p>
        </w:tc>
        <w:tc>
          <w:tcPr>
            <w:tcW w:w="1802" w:type="dxa"/>
            <w:vAlign w:val="center"/>
          </w:tcPr>
          <w:p w14:paraId="76FC55D3" w14:textId="00B1D818" w:rsidR="0000627D" w:rsidRPr="006F4F4F" w:rsidRDefault="006F4F4F" w:rsidP="002A4BEC">
            <w:pPr>
              <w:pStyle w:val="a3"/>
              <w:jc w:val="center"/>
              <w:rPr>
                <w:rFonts w:ascii="Cambria Math" w:hAnsi="Cambria Math"/>
                <w:rtl/>
                <w:lang w:bidi="fa-IR"/>
                <w:oMath/>
              </w:rPr>
            </w:pPr>
            <m:oMathPara>
              <m:oMath>
                <m:r>
                  <m:rPr>
                    <m:sty m:val="p"/>
                  </m:rPr>
                  <w:rPr>
                    <w:rFonts w:ascii="Cambria Math" w:hAnsi="Cambria Math" w:hint="cs"/>
                    <w:rtl/>
                    <w:lang w:bidi="fa-IR"/>
                  </w:rPr>
                  <m:t>17/6</m:t>
                </m:r>
              </m:oMath>
            </m:oMathPara>
          </w:p>
        </w:tc>
        <w:tc>
          <w:tcPr>
            <w:tcW w:w="1800" w:type="dxa"/>
            <w:vAlign w:val="center"/>
          </w:tcPr>
          <w:p w14:paraId="49758493" w14:textId="6D4EC51C" w:rsidR="0000627D" w:rsidRDefault="006F4F4F" w:rsidP="002A4BEC">
            <w:pPr>
              <w:pStyle w:val="a3"/>
              <w:jc w:val="center"/>
              <w:rPr>
                <w:rtl/>
                <w:lang w:bidi="fa-IR"/>
              </w:rPr>
            </w:pPr>
            <w:r>
              <w:rPr>
                <w:rFonts w:hint="cs"/>
                <w:rtl/>
                <w:lang w:bidi="fa-IR"/>
              </w:rPr>
              <w:t>(86)</w:t>
            </w:r>
          </w:p>
        </w:tc>
      </w:tr>
      <w:tr w:rsidR="0000627D" w14:paraId="12902DB5" w14:textId="77777777" w:rsidTr="002A4BEC">
        <w:trPr>
          <w:trHeight w:val="20"/>
        </w:trPr>
        <w:tc>
          <w:tcPr>
            <w:tcW w:w="2325" w:type="dxa"/>
            <w:vAlign w:val="center"/>
          </w:tcPr>
          <w:p w14:paraId="11396DAE" w14:textId="2C21E5FE" w:rsidR="0000627D" w:rsidRDefault="0000627D" w:rsidP="002A4BEC">
            <w:pPr>
              <w:pStyle w:val="a3"/>
              <w:jc w:val="center"/>
              <w:rPr>
                <w:rtl/>
                <w:lang w:bidi="fa-IR"/>
              </w:rPr>
            </w:pPr>
            <w:r>
              <w:rPr>
                <w:rFonts w:hint="cs"/>
                <w:rtl/>
                <w:lang w:bidi="fa-IR"/>
              </w:rPr>
              <w:t>لایه شاخی</w:t>
            </w:r>
          </w:p>
        </w:tc>
        <w:tc>
          <w:tcPr>
            <w:tcW w:w="1277" w:type="dxa"/>
            <w:vAlign w:val="center"/>
          </w:tcPr>
          <w:p w14:paraId="6331636E" w14:textId="092A442A" w:rsidR="0000627D" w:rsidRPr="006F4F4F" w:rsidRDefault="006F4F4F" w:rsidP="002A4BEC">
            <w:pPr>
              <w:pStyle w:val="a3"/>
              <w:jc w:val="center"/>
              <w:rPr>
                <w:rFonts w:ascii="Cambria Math" w:hAnsi="Cambria Math"/>
                <w:rtl/>
                <w:lang w:bidi="fa-IR"/>
                <w:oMath/>
              </w:rPr>
            </w:pPr>
            <m:oMathPara>
              <m:oMath>
                <m:r>
                  <m:rPr>
                    <m:sty m:val="p"/>
                  </m:rPr>
                  <w:rPr>
                    <w:rFonts w:ascii="Cambria Math" w:hAnsi="Cambria Math" w:hint="cs"/>
                    <w:rtl/>
                    <w:lang w:bidi="fa-IR"/>
                  </w:rPr>
                  <m:t>7/7</m:t>
                </m:r>
              </m:oMath>
            </m:oMathPara>
          </w:p>
        </w:tc>
        <w:tc>
          <w:tcPr>
            <w:tcW w:w="1800" w:type="dxa"/>
            <w:vAlign w:val="center"/>
          </w:tcPr>
          <w:p w14:paraId="78C06E24" w14:textId="656E84BC" w:rsidR="0000627D" w:rsidRPr="006F4F4F" w:rsidRDefault="006F4F4F" w:rsidP="002A4BEC">
            <w:pPr>
              <w:pStyle w:val="a3"/>
              <w:jc w:val="center"/>
              <w:rPr>
                <w:rFonts w:ascii="Cambria Math" w:hAnsi="Cambria Math"/>
                <w:rtl/>
                <w:lang w:bidi="fa-IR"/>
                <w:oMath/>
              </w:rPr>
            </w:pPr>
            <m:oMathPara>
              <m:oMath>
                <m:r>
                  <m:rPr>
                    <m:sty m:val="p"/>
                  </m:rPr>
                  <w:rPr>
                    <w:rFonts w:ascii="Cambria Math" w:hAnsi="Cambria Math" w:hint="cs"/>
                    <w:rtl/>
                    <w:lang w:bidi="fa-IR"/>
                  </w:rPr>
                  <m:t>12/0</m:t>
                </m:r>
              </m:oMath>
            </m:oMathPara>
          </w:p>
        </w:tc>
        <w:tc>
          <w:tcPr>
            <w:tcW w:w="1802" w:type="dxa"/>
            <w:vAlign w:val="center"/>
          </w:tcPr>
          <w:p w14:paraId="094E4C99" w14:textId="48D46E57" w:rsidR="0000627D" w:rsidRPr="006F4F4F" w:rsidRDefault="006F4F4F" w:rsidP="002A4BEC">
            <w:pPr>
              <w:pStyle w:val="a3"/>
              <w:jc w:val="center"/>
              <w:rPr>
                <w:rFonts w:ascii="Cambria Math" w:hAnsi="Cambria Math"/>
                <w:rtl/>
                <w:lang w:bidi="fa-IR"/>
                <w:oMath/>
              </w:rPr>
            </w:pPr>
            <m:oMathPara>
              <m:oMath>
                <m:r>
                  <m:rPr>
                    <m:sty m:val="p"/>
                  </m:rPr>
                  <w:rPr>
                    <w:rFonts w:ascii="Cambria Math" w:hAnsi="Cambria Math" w:hint="cs"/>
                    <w:rtl/>
                    <w:lang w:bidi="fa-IR"/>
                  </w:rPr>
                  <m:t>16/5</m:t>
                </m:r>
              </m:oMath>
            </m:oMathPara>
          </w:p>
        </w:tc>
        <w:tc>
          <w:tcPr>
            <w:tcW w:w="1800" w:type="dxa"/>
            <w:vAlign w:val="center"/>
          </w:tcPr>
          <w:p w14:paraId="1BDD4441" w14:textId="6233CCB2" w:rsidR="0000627D" w:rsidRDefault="006F4F4F" w:rsidP="002A4BEC">
            <w:pPr>
              <w:pStyle w:val="a3"/>
              <w:jc w:val="center"/>
              <w:rPr>
                <w:rtl/>
                <w:lang w:bidi="fa-IR"/>
              </w:rPr>
            </w:pPr>
            <w:r>
              <w:rPr>
                <w:rFonts w:hint="cs"/>
                <w:rtl/>
                <w:lang w:bidi="fa-IR"/>
              </w:rPr>
              <w:t>(90)</w:t>
            </w:r>
          </w:p>
        </w:tc>
      </w:tr>
      <w:tr w:rsidR="0000627D" w14:paraId="6B97F303" w14:textId="77777777" w:rsidTr="002A4BEC">
        <w:trPr>
          <w:trHeight w:val="20"/>
        </w:trPr>
        <w:tc>
          <w:tcPr>
            <w:tcW w:w="2325" w:type="dxa"/>
            <w:vAlign w:val="center"/>
          </w:tcPr>
          <w:p w14:paraId="40364628" w14:textId="4F6709E4" w:rsidR="0000627D" w:rsidRDefault="0000627D" w:rsidP="002A4BEC">
            <w:pPr>
              <w:pStyle w:val="a3"/>
              <w:jc w:val="center"/>
              <w:rPr>
                <w:rtl/>
                <w:lang w:bidi="fa-IR"/>
              </w:rPr>
            </w:pPr>
            <w:r>
              <w:rPr>
                <w:rFonts w:hint="cs"/>
                <w:rtl/>
                <w:lang w:bidi="fa-IR"/>
              </w:rPr>
              <w:t>ناخن</w:t>
            </w:r>
          </w:p>
        </w:tc>
        <w:tc>
          <w:tcPr>
            <w:tcW w:w="1277" w:type="dxa"/>
            <w:vAlign w:val="center"/>
          </w:tcPr>
          <w:p w14:paraId="7D2E385B" w14:textId="632905B6" w:rsidR="0000627D" w:rsidRPr="006F4F4F" w:rsidRDefault="006F4F4F" w:rsidP="002A4BEC">
            <w:pPr>
              <w:pStyle w:val="a3"/>
              <w:jc w:val="center"/>
              <w:rPr>
                <w:rFonts w:ascii="Cambria Math" w:hAnsi="Cambria Math"/>
                <w:rtl/>
                <w:lang w:bidi="fa-IR"/>
                <w:oMath/>
              </w:rPr>
            </w:pPr>
            <m:oMathPara>
              <m:oMath>
                <m:r>
                  <m:rPr>
                    <m:sty m:val="p"/>
                  </m:rPr>
                  <w:rPr>
                    <w:rFonts w:ascii="Cambria Math" w:hAnsi="Cambria Math" w:hint="cs"/>
                    <w:rtl/>
                    <w:lang w:bidi="fa-IR"/>
                  </w:rPr>
                  <m:t>18/6</m:t>
                </m:r>
              </m:oMath>
            </m:oMathPara>
          </w:p>
        </w:tc>
        <w:tc>
          <w:tcPr>
            <w:tcW w:w="1800" w:type="dxa"/>
            <w:vAlign w:val="center"/>
          </w:tcPr>
          <w:p w14:paraId="7134F45D" w14:textId="4E97BDE8" w:rsidR="0000627D" w:rsidRPr="006F4F4F" w:rsidRDefault="006F4F4F" w:rsidP="002A4BEC">
            <w:pPr>
              <w:pStyle w:val="a3"/>
              <w:jc w:val="center"/>
              <w:rPr>
                <w:rFonts w:ascii="Cambria Math" w:hAnsi="Cambria Math"/>
                <w:rtl/>
                <w:lang w:bidi="fa-IR"/>
                <w:oMath/>
              </w:rPr>
            </w:pPr>
            <m:oMathPara>
              <m:oMath>
                <m:r>
                  <m:rPr>
                    <m:sty m:val="p"/>
                  </m:rPr>
                  <w:rPr>
                    <w:rFonts w:ascii="Cambria Math" w:hAnsi="Cambria Math" w:hint="cs"/>
                    <w:rtl/>
                    <w:lang w:bidi="fa-IR"/>
                  </w:rPr>
                  <m:t>20/9</m:t>
                </m:r>
              </m:oMath>
            </m:oMathPara>
          </w:p>
        </w:tc>
        <w:tc>
          <w:tcPr>
            <w:tcW w:w="1802" w:type="dxa"/>
            <w:vAlign w:val="center"/>
          </w:tcPr>
          <w:p w14:paraId="178F96FD" w14:textId="4A11325C" w:rsidR="0000627D" w:rsidRPr="006F4F4F" w:rsidRDefault="006F4F4F" w:rsidP="002A4BEC">
            <w:pPr>
              <w:pStyle w:val="a3"/>
              <w:jc w:val="center"/>
              <w:rPr>
                <w:rFonts w:ascii="Cambria Math" w:hAnsi="Cambria Math" w:hint="cs"/>
                <w:rtl/>
                <w:lang w:bidi="fa-IR"/>
                <w:oMath/>
              </w:rPr>
            </w:pPr>
            <m:oMathPara>
              <m:oMath>
                <m:r>
                  <m:rPr>
                    <m:sty m:val="p"/>
                  </m:rPr>
                  <w:rPr>
                    <w:rFonts w:ascii="Cambria Math" w:hAnsi="Cambria Math" w:hint="cs"/>
                    <w:rtl/>
                    <w:lang w:bidi="fa-IR"/>
                  </w:rPr>
                  <m:t>17/7</m:t>
                </m:r>
              </m:oMath>
            </m:oMathPara>
          </w:p>
        </w:tc>
        <w:tc>
          <w:tcPr>
            <w:tcW w:w="1800" w:type="dxa"/>
            <w:vAlign w:val="center"/>
          </w:tcPr>
          <w:p w14:paraId="7AA01D7B" w14:textId="1487D6A9" w:rsidR="0000627D" w:rsidRDefault="006F4F4F" w:rsidP="002A4BEC">
            <w:pPr>
              <w:pStyle w:val="a3"/>
              <w:jc w:val="center"/>
              <w:rPr>
                <w:rtl/>
                <w:lang w:bidi="fa-IR"/>
              </w:rPr>
            </w:pPr>
            <w:r>
              <w:rPr>
                <w:rFonts w:hint="cs"/>
                <w:rtl/>
                <w:lang w:bidi="fa-IR"/>
              </w:rPr>
              <w:t>(88)</w:t>
            </w:r>
          </w:p>
        </w:tc>
      </w:tr>
      <w:tr w:rsidR="006F4F4F" w14:paraId="2B2A408F" w14:textId="77777777" w:rsidTr="002A4BEC">
        <w:trPr>
          <w:trHeight w:val="20"/>
        </w:trPr>
        <w:tc>
          <w:tcPr>
            <w:tcW w:w="2325" w:type="dxa"/>
            <w:vAlign w:val="center"/>
          </w:tcPr>
          <w:p w14:paraId="3F52B9B1" w14:textId="73994B4B" w:rsidR="006F4F4F" w:rsidRDefault="006F4F4F" w:rsidP="002A4BEC">
            <w:pPr>
              <w:pStyle w:val="a3"/>
              <w:jc w:val="center"/>
              <w:rPr>
                <w:rtl/>
                <w:lang w:bidi="fa-IR"/>
              </w:rPr>
            </w:pPr>
            <w:r>
              <w:rPr>
                <w:rFonts w:hint="cs"/>
                <w:rtl/>
                <w:lang w:bidi="fa-IR"/>
              </w:rPr>
              <w:t>تار موی چرب</w:t>
            </w:r>
          </w:p>
        </w:tc>
        <w:tc>
          <w:tcPr>
            <w:tcW w:w="1277" w:type="dxa"/>
            <w:vAlign w:val="center"/>
          </w:tcPr>
          <w:p w14:paraId="63AAA207" w14:textId="63781093" w:rsidR="006F4F4F" w:rsidRDefault="006F4F4F" w:rsidP="002A4BEC">
            <w:pPr>
              <w:pStyle w:val="a3"/>
              <w:jc w:val="center"/>
              <w:rPr>
                <w:rtl/>
                <w:lang w:bidi="fa-IR"/>
              </w:rPr>
            </w:pPr>
            <m:oMathPara>
              <m:oMath>
                <m:r>
                  <m:rPr>
                    <m:sty m:val="p"/>
                  </m:rPr>
                  <w:rPr>
                    <w:rFonts w:ascii="Cambria Math" w:hAnsi="Cambria Math"/>
                    <w:rtl/>
                    <w:lang w:bidi="fa-IR"/>
                  </w:rPr>
                  <m:t>۱۹/۱۸</m:t>
                </m:r>
              </m:oMath>
            </m:oMathPara>
          </w:p>
        </w:tc>
        <w:tc>
          <w:tcPr>
            <w:tcW w:w="1800" w:type="dxa"/>
            <w:vAlign w:val="center"/>
          </w:tcPr>
          <w:p w14:paraId="2416C182" w14:textId="1020C660" w:rsidR="006F4F4F" w:rsidRDefault="006F4F4F" w:rsidP="002A4BEC">
            <w:pPr>
              <w:pStyle w:val="a3"/>
              <w:jc w:val="center"/>
              <w:rPr>
                <w:rtl/>
                <w:lang w:bidi="fa-IR"/>
              </w:rPr>
            </w:pPr>
            <m:oMathPara>
              <m:oMath>
                <m:r>
                  <m:rPr>
                    <m:sty m:val="p"/>
                  </m:rPr>
                  <w:rPr>
                    <w:rFonts w:ascii="Cambria Math" w:hAnsi="Cambria Math"/>
                    <w:rtl/>
                    <w:lang w:bidi="fa-IR"/>
                  </w:rPr>
                  <m:t>۱۸/۷۴</m:t>
                </m:r>
              </m:oMath>
            </m:oMathPara>
          </w:p>
        </w:tc>
        <w:tc>
          <w:tcPr>
            <w:tcW w:w="1802" w:type="dxa"/>
            <w:vAlign w:val="center"/>
          </w:tcPr>
          <w:p w14:paraId="180A5F56" w14:textId="546704B9" w:rsidR="006F4F4F" w:rsidRDefault="006F4F4F" w:rsidP="002A4BEC">
            <w:pPr>
              <w:pStyle w:val="a3"/>
              <w:jc w:val="center"/>
              <w:rPr>
                <w:rtl/>
                <w:lang w:bidi="fa-IR"/>
              </w:rPr>
            </w:pPr>
            <m:oMathPara>
              <m:oMath>
                <m:r>
                  <m:rPr>
                    <m:sty m:val="p"/>
                  </m:rPr>
                  <w:rPr>
                    <w:rFonts w:ascii="Cambria Math" w:hAnsi="Cambria Math"/>
                    <w:rtl/>
                    <w:lang w:bidi="fa-IR"/>
                  </w:rPr>
                  <m:t>۱۸/۵۳</m:t>
                </m:r>
              </m:oMath>
            </m:oMathPara>
          </w:p>
        </w:tc>
        <w:tc>
          <w:tcPr>
            <w:tcW w:w="1800" w:type="dxa"/>
            <w:vAlign w:val="center"/>
          </w:tcPr>
          <w:p w14:paraId="60F8282D" w14:textId="77777777" w:rsidR="006F4F4F" w:rsidRDefault="006F4F4F" w:rsidP="002A4BEC">
            <w:pPr>
              <w:pStyle w:val="a3"/>
              <w:jc w:val="center"/>
              <w:rPr>
                <w:lang w:bidi="fa-IR"/>
              </w:rPr>
            </w:pPr>
          </w:p>
        </w:tc>
      </w:tr>
      <w:tr w:rsidR="006F4F4F" w14:paraId="490E4F87" w14:textId="77777777" w:rsidTr="002A4BEC">
        <w:trPr>
          <w:trHeight w:val="20"/>
        </w:trPr>
        <w:tc>
          <w:tcPr>
            <w:tcW w:w="2325" w:type="dxa"/>
            <w:vAlign w:val="center"/>
          </w:tcPr>
          <w:p w14:paraId="0EFB6B3E" w14:textId="70C938B1" w:rsidR="006F4F4F" w:rsidRDefault="006F4F4F" w:rsidP="002A4BEC">
            <w:pPr>
              <w:pStyle w:val="a3"/>
              <w:jc w:val="center"/>
              <w:rPr>
                <w:rtl/>
                <w:lang w:bidi="fa-IR"/>
              </w:rPr>
            </w:pPr>
            <w:r>
              <w:rPr>
                <w:rFonts w:hint="cs"/>
                <w:rtl/>
                <w:lang w:bidi="fa-IR"/>
              </w:rPr>
              <w:t>تار موی شسته شده</w:t>
            </w:r>
          </w:p>
        </w:tc>
        <w:tc>
          <w:tcPr>
            <w:tcW w:w="1277" w:type="dxa"/>
            <w:vAlign w:val="center"/>
          </w:tcPr>
          <w:p w14:paraId="5E4DF354" w14:textId="7A16E47C" w:rsidR="006F4F4F" w:rsidRDefault="006F4F4F" w:rsidP="002A4BEC">
            <w:pPr>
              <w:pStyle w:val="a3"/>
              <w:jc w:val="center"/>
              <w:rPr>
                <w:rtl/>
                <w:lang w:bidi="fa-IR"/>
              </w:rPr>
            </w:pPr>
            <m:oMathPara>
              <m:oMath>
                <m:r>
                  <m:rPr>
                    <m:sty m:val="p"/>
                  </m:rPr>
                  <w:rPr>
                    <w:rFonts w:ascii="Cambria Math" w:hAnsi="Cambria Math"/>
                    <w:rtl/>
                    <w:lang w:bidi="fa-IR"/>
                  </w:rPr>
                  <m:t>۲۶/۹۸</m:t>
                </m:r>
              </m:oMath>
            </m:oMathPara>
          </w:p>
        </w:tc>
        <w:tc>
          <w:tcPr>
            <w:tcW w:w="1800" w:type="dxa"/>
            <w:vAlign w:val="center"/>
          </w:tcPr>
          <w:p w14:paraId="6F7CB421" w14:textId="5B48698C" w:rsidR="006F4F4F" w:rsidRDefault="006F4F4F" w:rsidP="002A4BEC">
            <w:pPr>
              <w:pStyle w:val="a3"/>
              <w:jc w:val="center"/>
              <w:rPr>
                <w:rtl/>
                <w:lang w:bidi="fa-IR"/>
              </w:rPr>
            </w:pPr>
            <m:oMathPara>
              <m:oMath>
                <m:r>
                  <m:rPr>
                    <m:sty m:val="p"/>
                  </m:rPr>
                  <w:rPr>
                    <w:rFonts w:ascii="Cambria Math" w:hAnsi="Cambria Math"/>
                    <w:rtl/>
                    <w:lang w:bidi="fa-IR"/>
                  </w:rPr>
                  <m:t>۲۵/۲۵</m:t>
                </m:r>
              </m:oMath>
            </m:oMathPara>
          </w:p>
        </w:tc>
        <w:tc>
          <w:tcPr>
            <w:tcW w:w="1802" w:type="dxa"/>
            <w:vAlign w:val="center"/>
          </w:tcPr>
          <w:p w14:paraId="1E17554B" w14:textId="04060D7C" w:rsidR="006F4F4F" w:rsidRDefault="006F4F4F" w:rsidP="002A4BEC">
            <w:pPr>
              <w:pStyle w:val="a3"/>
              <w:jc w:val="center"/>
              <w:rPr>
                <w:rtl/>
                <w:lang w:bidi="fa-IR"/>
              </w:rPr>
            </w:pPr>
            <m:oMathPara>
              <m:oMath>
                <m:r>
                  <m:rPr>
                    <m:sty m:val="p"/>
                  </m:rPr>
                  <w:rPr>
                    <w:rFonts w:ascii="Cambria Math" w:hAnsi="Cambria Math"/>
                    <w:rtl/>
                    <w:lang w:bidi="fa-IR"/>
                  </w:rPr>
                  <m:t>۱۸/۶۷</m:t>
                </m:r>
              </m:oMath>
            </m:oMathPara>
          </w:p>
        </w:tc>
        <w:tc>
          <w:tcPr>
            <w:tcW w:w="1800" w:type="dxa"/>
            <w:vAlign w:val="center"/>
          </w:tcPr>
          <w:p w14:paraId="002FE91B" w14:textId="77777777" w:rsidR="006F4F4F" w:rsidRDefault="006F4F4F" w:rsidP="002A4BEC">
            <w:pPr>
              <w:pStyle w:val="a3"/>
              <w:jc w:val="center"/>
              <w:rPr>
                <w:rtl/>
                <w:lang w:bidi="fa-IR"/>
              </w:rPr>
            </w:pPr>
          </w:p>
        </w:tc>
      </w:tr>
    </w:tbl>
    <w:p w14:paraId="786C5661" w14:textId="65CF5495" w:rsidR="00875E94" w:rsidRPr="00875E94" w:rsidRDefault="00875E94" w:rsidP="00875E94">
      <w:pPr>
        <w:pStyle w:val="a3"/>
        <w:rPr>
          <w:rtl/>
          <w:lang w:bidi="fa-IR"/>
        </w:rPr>
      </w:pPr>
    </w:p>
    <w:p w14:paraId="04C79A05" w14:textId="77777777" w:rsidR="00875E94" w:rsidRPr="00875E94" w:rsidRDefault="00875E94" w:rsidP="00875E94">
      <w:pPr>
        <w:pStyle w:val="a3"/>
        <w:rPr>
          <w:rtl/>
          <w:lang w:bidi="fa-IR"/>
        </w:rPr>
      </w:pPr>
    </w:p>
    <w:p w14:paraId="4F569A00" w14:textId="77777777" w:rsidR="00802989" w:rsidRDefault="00802989" w:rsidP="00CB6971">
      <w:pPr>
        <w:rPr>
          <w:rFonts w:eastAsia="Calibri"/>
          <w:color w:val="FF0000"/>
          <w:lang w:bidi="fa-IR"/>
        </w:rPr>
      </w:pPr>
    </w:p>
    <w:p w14:paraId="6947D8DB" w14:textId="77777777" w:rsidR="00192597" w:rsidRDefault="00192597" w:rsidP="00CB6971">
      <w:pPr>
        <w:rPr>
          <w:rFonts w:eastAsia="Calibri"/>
          <w:color w:val="FF0000"/>
          <w:lang w:bidi="fa-IR"/>
        </w:rPr>
      </w:pPr>
    </w:p>
    <w:p w14:paraId="04573409" w14:textId="2073F505" w:rsidR="00192597" w:rsidRDefault="00192597" w:rsidP="00CB6971">
      <w:pPr>
        <w:rPr>
          <w:rFonts w:eastAsia="Calibri"/>
          <w:color w:val="FF0000"/>
          <w:lang w:bidi="fa-IR"/>
        </w:rPr>
      </w:pPr>
      <w:r>
        <w:rPr>
          <w:rFonts w:eastAsia="Calibri"/>
          <w:color w:val="FF0000"/>
          <w:lang w:bidi="fa-IR"/>
        </w:rPr>
        <w:t xml:space="preserve">     </w:t>
      </w:r>
    </w:p>
    <w:p w14:paraId="7CA1342B" w14:textId="77777777" w:rsidR="00E451E1" w:rsidRDefault="00E451E1" w:rsidP="00CB6971">
      <w:pPr>
        <w:rPr>
          <w:rFonts w:eastAsia="Calibri"/>
          <w:color w:val="FF0000"/>
          <w:lang w:bidi="fa-IR"/>
        </w:rPr>
      </w:pPr>
    </w:p>
    <w:p w14:paraId="4F5B6256" w14:textId="77777777" w:rsidR="00E451E1" w:rsidRDefault="00E451E1" w:rsidP="00CB6971">
      <w:pPr>
        <w:rPr>
          <w:rFonts w:eastAsia="Calibri"/>
          <w:color w:val="FF0000"/>
          <w:lang w:bidi="fa-IR"/>
        </w:rPr>
      </w:pPr>
    </w:p>
    <w:p w14:paraId="7FD85BE0" w14:textId="77777777" w:rsidR="00E451E1" w:rsidRDefault="00E451E1" w:rsidP="00CB6971">
      <w:pPr>
        <w:rPr>
          <w:rFonts w:eastAsia="Calibri"/>
          <w:color w:val="FF0000"/>
          <w:lang w:bidi="fa-IR"/>
        </w:rPr>
      </w:pPr>
    </w:p>
    <w:p w14:paraId="02475E19" w14:textId="77777777" w:rsidR="00A9796C" w:rsidRDefault="00A9796C" w:rsidP="00CB6971">
      <w:pPr>
        <w:rPr>
          <w:rFonts w:eastAsia="Calibri"/>
          <w:color w:val="FF0000"/>
          <w:lang w:bidi="fa-IR"/>
        </w:rPr>
      </w:pPr>
    </w:p>
    <w:p w14:paraId="06F188AD" w14:textId="77777777" w:rsidR="00A9796C" w:rsidRDefault="00A9796C" w:rsidP="00CB6971">
      <w:pPr>
        <w:rPr>
          <w:rFonts w:eastAsia="Calibri"/>
          <w:color w:val="FF0000"/>
          <w:lang w:bidi="fa-IR"/>
        </w:rPr>
      </w:pPr>
    </w:p>
    <w:p w14:paraId="7B15130A" w14:textId="77777777" w:rsidR="00A9796C" w:rsidRDefault="00A9796C" w:rsidP="00CB6971">
      <w:pPr>
        <w:rPr>
          <w:rFonts w:eastAsia="Calibri"/>
          <w:color w:val="FF0000"/>
          <w:rtl/>
          <w:lang w:bidi="fa-IR"/>
        </w:rPr>
      </w:pPr>
    </w:p>
    <w:p w14:paraId="30DC075A" w14:textId="77777777" w:rsidR="00875E94" w:rsidRDefault="00875E94" w:rsidP="00CB6971">
      <w:pPr>
        <w:rPr>
          <w:rFonts w:eastAsia="Calibri"/>
          <w:color w:val="FF0000"/>
          <w:rtl/>
          <w:lang w:bidi="fa-IR"/>
        </w:rPr>
      </w:pPr>
    </w:p>
    <w:p w14:paraId="0412E5E2" w14:textId="77777777" w:rsidR="00875E94" w:rsidRDefault="00875E94" w:rsidP="00CB6971">
      <w:pPr>
        <w:rPr>
          <w:rFonts w:eastAsia="Calibri"/>
          <w:color w:val="FF0000"/>
          <w:rtl/>
          <w:lang w:bidi="fa-IR"/>
        </w:rPr>
      </w:pPr>
    </w:p>
    <w:p w14:paraId="6409CEF0" w14:textId="77777777" w:rsidR="00875E94" w:rsidRDefault="00875E94" w:rsidP="00CB6971">
      <w:pPr>
        <w:rPr>
          <w:rFonts w:eastAsia="Calibri"/>
          <w:color w:val="FF0000"/>
          <w:rtl/>
          <w:lang w:bidi="fa-IR"/>
        </w:rPr>
      </w:pPr>
    </w:p>
    <w:p w14:paraId="6754C419" w14:textId="77777777" w:rsidR="00875E94" w:rsidRDefault="00875E94" w:rsidP="00CB6971">
      <w:pPr>
        <w:rPr>
          <w:rFonts w:eastAsia="Calibri"/>
          <w:color w:val="FF0000"/>
          <w:rtl/>
          <w:lang w:bidi="fa-IR"/>
        </w:rPr>
      </w:pPr>
    </w:p>
    <w:p w14:paraId="39F3D709" w14:textId="77777777" w:rsidR="00875E94" w:rsidRDefault="00875E94" w:rsidP="00CB6971">
      <w:pPr>
        <w:rPr>
          <w:rFonts w:eastAsia="Calibri"/>
          <w:color w:val="FF0000"/>
          <w:rtl/>
          <w:lang w:bidi="fa-IR"/>
        </w:rPr>
      </w:pPr>
    </w:p>
    <w:p w14:paraId="5A8D59F2" w14:textId="77777777" w:rsidR="00875E94" w:rsidRDefault="00875E94" w:rsidP="00CB6971">
      <w:pPr>
        <w:rPr>
          <w:rFonts w:eastAsia="Calibri"/>
          <w:color w:val="FF0000"/>
          <w:rtl/>
          <w:lang w:bidi="fa-IR"/>
        </w:rPr>
      </w:pPr>
    </w:p>
    <w:p w14:paraId="7BC08568" w14:textId="77777777" w:rsidR="00875E94" w:rsidRDefault="00875E94" w:rsidP="00CB6971">
      <w:pPr>
        <w:rPr>
          <w:rFonts w:eastAsia="Calibri"/>
          <w:color w:val="FF0000"/>
          <w:rtl/>
          <w:lang w:bidi="fa-IR"/>
        </w:rPr>
      </w:pPr>
    </w:p>
    <w:p w14:paraId="23CAE796" w14:textId="77777777" w:rsidR="00875E94" w:rsidRDefault="00875E94" w:rsidP="00CB6971">
      <w:pPr>
        <w:rPr>
          <w:rFonts w:eastAsia="Calibri"/>
          <w:color w:val="FF0000"/>
          <w:lang w:bidi="fa-IR"/>
        </w:rPr>
      </w:pPr>
    </w:p>
    <w:p w14:paraId="72884E52" w14:textId="77777777" w:rsidR="00A9796C" w:rsidRDefault="00A9796C" w:rsidP="00CB6971">
      <w:pPr>
        <w:rPr>
          <w:rFonts w:eastAsia="Calibri"/>
          <w:color w:val="FF0000"/>
          <w:rtl/>
          <w:lang w:bidi="fa-IR"/>
        </w:rPr>
      </w:pPr>
    </w:p>
    <w:p w14:paraId="5F36899D" w14:textId="77777777" w:rsidR="00CB6971" w:rsidRPr="00CB6971" w:rsidRDefault="00CB6971" w:rsidP="00CB6971">
      <w:pPr>
        <w:rPr>
          <w:rFonts w:eastAsia="Calibri"/>
          <w:rtl/>
        </w:rPr>
      </w:pPr>
    </w:p>
    <w:p w14:paraId="3A232242" w14:textId="77777777" w:rsidR="00875E94" w:rsidRDefault="00875E94" w:rsidP="00875E94">
      <w:pPr>
        <w:rPr>
          <w:lang w:bidi="fa-IR"/>
        </w:rPr>
      </w:pPr>
      <w:bookmarkStart w:id="115" w:name="_Toc132291155"/>
      <w:bookmarkStart w:id="116" w:name="_Toc218768319"/>
    </w:p>
    <w:p w14:paraId="70E623BA" w14:textId="77777777" w:rsidR="00875E94" w:rsidRDefault="00875E94" w:rsidP="00875E94">
      <w:pPr>
        <w:rPr>
          <w:lang w:bidi="fa-IR"/>
        </w:rPr>
      </w:pPr>
    </w:p>
    <w:p w14:paraId="2B66B17A" w14:textId="0339B0D0" w:rsidR="00CB6971" w:rsidRPr="00CB6971" w:rsidRDefault="00CB6971" w:rsidP="0055558E">
      <w:pPr>
        <w:pStyle w:val="Heading1"/>
        <w:rPr>
          <w:rFonts w:eastAsia="Times New Roman"/>
          <w:rtl/>
          <w:lang w:bidi="fa-IR"/>
        </w:rPr>
      </w:pPr>
      <w:bookmarkStart w:id="117" w:name="_Toc219980412"/>
      <w:r w:rsidRPr="00CB6971">
        <w:rPr>
          <w:rFonts w:eastAsia="Times New Roman" w:hint="cs"/>
          <w:rtl/>
        </w:rPr>
        <w:t>فصل پنجم</w:t>
      </w:r>
      <w:r w:rsidRPr="00CB6971">
        <w:rPr>
          <w:rFonts w:eastAsia="Times New Roman" w:hint="cs"/>
          <w:color w:val="FFFFFF"/>
          <w:rtl/>
        </w:rPr>
        <w:t>:</w:t>
      </w:r>
      <w:r w:rsidRPr="00CB6971">
        <w:rPr>
          <w:rFonts w:eastAsia="Times New Roman"/>
          <w:rtl/>
        </w:rPr>
        <w:br/>
      </w:r>
      <w:bookmarkEnd w:id="115"/>
      <w:r w:rsidR="001550BB">
        <w:rPr>
          <w:rFonts w:eastAsia="Times New Roman" w:hint="cs"/>
          <w:rtl/>
          <w:lang w:bidi="fa-IR"/>
        </w:rPr>
        <w:t>نتیجه گیری و پیشنهادات</w:t>
      </w:r>
      <w:bookmarkEnd w:id="116"/>
      <w:bookmarkEnd w:id="117"/>
    </w:p>
    <w:p w14:paraId="1DB357B6" w14:textId="77777777" w:rsidR="00CB6971" w:rsidRPr="00CB6971" w:rsidRDefault="00CB6971" w:rsidP="00CB6971">
      <w:pPr>
        <w:spacing w:after="160"/>
        <w:rPr>
          <w:rFonts w:eastAsia="Calibri"/>
          <w:rtl/>
          <w:lang w:bidi="fa-IR"/>
        </w:rPr>
      </w:pPr>
      <w:r w:rsidRPr="00CB6971">
        <w:rPr>
          <w:rFonts w:eastAsia="Calibri"/>
          <w:rtl/>
        </w:rPr>
        <w:br w:type="page"/>
      </w:r>
    </w:p>
    <w:p w14:paraId="23DFE39F" w14:textId="55E0F492" w:rsidR="00FB5A5F" w:rsidRPr="00FB5A5F" w:rsidRDefault="00FB5A5F" w:rsidP="00D728A8">
      <w:pPr>
        <w:pStyle w:val="Heading2"/>
        <w:rPr>
          <w:rtl/>
          <w:lang w:bidi="fa-IR"/>
        </w:rPr>
      </w:pPr>
      <w:bookmarkStart w:id="118" w:name="_Toc219980413"/>
      <w:r w:rsidRPr="00FB5A5F">
        <w:rPr>
          <w:rtl/>
          <w:lang w:bidi="fa-IR"/>
        </w:rPr>
        <w:lastRenderedPageBreak/>
        <w:t xml:space="preserve">خلاصه </w:t>
      </w:r>
      <w:r w:rsidRPr="00FB5A5F">
        <w:rPr>
          <w:rFonts w:hint="cs"/>
          <w:rtl/>
          <w:lang w:bidi="fa-IR"/>
        </w:rPr>
        <w:t>ی</w:t>
      </w:r>
      <w:r w:rsidRPr="00FB5A5F">
        <w:rPr>
          <w:rFonts w:hint="eastAsia"/>
          <w:rtl/>
          <w:lang w:bidi="fa-IR"/>
        </w:rPr>
        <w:t>افته‌ها</w:t>
      </w:r>
      <w:r w:rsidRPr="00FB5A5F">
        <w:rPr>
          <w:rFonts w:hint="cs"/>
          <w:rtl/>
          <w:lang w:bidi="fa-IR"/>
        </w:rPr>
        <w:t>ی</w:t>
      </w:r>
      <w:r w:rsidRPr="00FB5A5F">
        <w:rPr>
          <w:rtl/>
          <w:lang w:bidi="fa-IR"/>
        </w:rPr>
        <w:t xml:space="preserve"> کل</w:t>
      </w:r>
      <w:r w:rsidRPr="00FB5A5F">
        <w:rPr>
          <w:rFonts w:hint="cs"/>
          <w:rtl/>
          <w:lang w:bidi="fa-IR"/>
        </w:rPr>
        <w:t>ی</w:t>
      </w:r>
      <w:r w:rsidRPr="00FB5A5F">
        <w:rPr>
          <w:rFonts w:hint="eastAsia"/>
          <w:rtl/>
          <w:lang w:bidi="fa-IR"/>
        </w:rPr>
        <w:t>د</w:t>
      </w:r>
      <w:r w:rsidRPr="00FB5A5F">
        <w:rPr>
          <w:rFonts w:hint="cs"/>
          <w:rtl/>
          <w:lang w:bidi="fa-IR"/>
        </w:rPr>
        <w:t>ی</w:t>
      </w:r>
      <w:r w:rsidRPr="00FB5A5F">
        <w:rPr>
          <w:rtl/>
          <w:lang w:bidi="fa-IR"/>
        </w:rPr>
        <w:t xml:space="preserve"> پژوهش</w:t>
      </w:r>
      <w:r>
        <w:rPr>
          <w:rFonts w:hint="cs"/>
          <w:rtl/>
          <w:lang w:bidi="fa-IR"/>
        </w:rPr>
        <w:t xml:space="preserve"> </w:t>
      </w:r>
      <w:r w:rsidRPr="00FB5A5F">
        <w:rPr>
          <w:rtl/>
          <w:lang w:bidi="fa-IR"/>
        </w:rPr>
        <w:t>در ا</w:t>
      </w:r>
      <w:r w:rsidRPr="00FB5A5F">
        <w:rPr>
          <w:rFonts w:hint="cs"/>
          <w:rtl/>
          <w:lang w:bidi="fa-IR"/>
        </w:rPr>
        <w:t>ی</w:t>
      </w:r>
      <w:r w:rsidRPr="00FB5A5F">
        <w:rPr>
          <w:rFonts w:hint="eastAsia"/>
          <w:rtl/>
          <w:lang w:bidi="fa-IR"/>
        </w:rPr>
        <w:t>ن</w:t>
      </w:r>
      <w:r w:rsidRPr="00FB5A5F">
        <w:rPr>
          <w:rtl/>
          <w:lang w:bidi="fa-IR"/>
        </w:rPr>
        <w:t xml:space="preserve"> پژوهش</w:t>
      </w:r>
      <w:r w:rsidRPr="00FB5A5F">
        <w:rPr>
          <w:rFonts w:hint="cs"/>
          <w:rtl/>
          <w:lang w:bidi="fa-IR"/>
        </w:rPr>
        <w:t>.</w:t>
      </w:r>
      <w:bookmarkEnd w:id="118"/>
    </w:p>
    <w:p w14:paraId="2DC011FA" w14:textId="26575FDA" w:rsidR="00947E90" w:rsidRDefault="00FB5A5F" w:rsidP="00310399">
      <w:pPr>
        <w:pStyle w:val="a3"/>
        <w:rPr>
          <w:rtl/>
          <w:lang w:bidi="fa-IR"/>
        </w:rPr>
      </w:pPr>
      <w:r w:rsidRPr="00FB5A5F">
        <w:rPr>
          <w:rtl/>
          <w:lang w:bidi="fa-IR"/>
        </w:rPr>
        <w:t xml:space="preserve"> برا</w:t>
      </w:r>
      <w:r w:rsidRPr="00FB5A5F">
        <w:rPr>
          <w:rFonts w:hint="cs"/>
          <w:rtl/>
          <w:lang w:bidi="fa-IR"/>
        </w:rPr>
        <w:t>ی</w:t>
      </w:r>
      <w:r w:rsidRPr="00FB5A5F">
        <w:rPr>
          <w:rtl/>
          <w:lang w:bidi="fa-IR"/>
        </w:rPr>
        <w:t xml:space="preserve"> نخست</w:t>
      </w:r>
      <w:r w:rsidRPr="00FB5A5F">
        <w:rPr>
          <w:rFonts w:hint="cs"/>
          <w:rtl/>
          <w:lang w:bidi="fa-IR"/>
        </w:rPr>
        <w:t>ی</w:t>
      </w:r>
      <w:r w:rsidRPr="00FB5A5F">
        <w:rPr>
          <w:rFonts w:hint="eastAsia"/>
          <w:rtl/>
          <w:lang w:bidi="fa-IR"/>
        </w:rPr>
        <w:t>ن</w:t>
      </w:r>
      <w:r w:rsidRPr="00FB5A5F">
        <w:rPr>
          <w:rtl/>
          <w:lang w:bidi="fa-IR"/>
        </w:rPr>
        <w:t xml:space="preserve"> بار پارامترها</w:t>
      </w:r>
      <w:r w:rsidRPr="00FB5A5F">
        <w:rPr>
          <w:rFonts w:hint="cs"/>
          <w:rtl/>
          <w:lang w:bidi="fa-IR"/>
        </w:rPr>
        <w:t>ی</w:t>
      </w:r>
      <w:r w:rsidRPr="00FB5A5F">
        <w:rPr>
          <w:rtl/>
          <w:lang w:bidi="fa-IR"/>
        </w:rPr>
        <w:t xml:space="preserve"> </w:t>
      </w:r>
      <w:r w:rsidR="003826DE">
        <w:rPr>
          <w:rtl/>
          <w:lang w:bidi="fa-IR"/>
        </w:rPr>
        <w:t>محلولیت</w:t>
      </w:r>
      <w:r w:rsidR="00AB3BF4">
        <w:rPr>
          <w:rtl/>
          <w:lang w:bidi="fa-IR"/>
        </w:rPr>
        <w:t xml:space="preserve"> هانسن</w:t>
      </w:r>
      <w:r w:rsidRPr="00FB5A5F">
        <w:rPr>
          <w:rtl/>
          <w:lang w:bidi="fa-IR"/>
        </w:rPr>
        <w:t xml:space="preserve"> (</w:t>
      </w:r>
      <w:r w:rsidRPr="00FB5A5F">
        <w:t>HSP</w:t>
      </w:r>
      <w:r w:rsidRPr="00FB5A5F">
        <w:rPr>
          <w:rtl/>
          <w:lang w:bidi="fa-IR"/>
        </w:rPr>
        <w:t>) تار مو</w:t>
      </w:r>
      <w:r w:rsidRPr="00FB5A5F">
        <w:rPr>
          <w:rFonts w:hint="cs"/>
          <w:rtl/>
          <w:lang w:bidi="fa-IR"/>
        </w:rPr>
        <w:t>ی</w:t>
      </w:r>
      <w:r w:rsidRPr="00FB5A5F">
        <w:rPr>
          <w:rtl/>
          <w:lang w:bidi="fa-IR"/>
        </w:rPr>
        <w:t xml:space="preserve"> انسان به روش تجرب</w:t>
      </w:r>
      <w:r w:rsidRPr="00FB5A5F">
        <w:rPr>
          <w:rFonts w:hint="cs"/>
          <w:rtl/>
          <w:lang w:bidi="fa-IR"/>
        </w:rPr>
        <w:t>ی</w:t>
      </w:r>
      <w:r w:rsidRPr="00FB5A5F">
        <w:rPr>
          <w:rtl/>
          <w:lang w:bidi="fa-IR"/>
        </w:rPr>
        <w:t xml:space="preserve"> وزن‌سنج</w:t>
      </w:r>
      <w:r w:rsidRPr="00FB5A5F">
        <w:rPr>
          <w:rFonts w:hint="cs"/>
          <w:rtl/>
          <w:lang w:bidi="fa-IR"/>
        </w:rPr>
        <w:t>ی</w:t>
      </w:r>
      <w:r w:rsidRPr="00FB5A5F">
        <w:rPr>
          <w:rtl/>
          <w:lang w:bidi="fa-IR"/>
        </w:rPr>
        <w:t xml:space="preserve"> تع</w:t>
      </w:r>
      <w:r w:rsidRPr="00FB5A5F">
        <w:rPr>
          <w:rFonts w:hint="cs"/>
          <w:rtl/>
          <w:lang w:bidi="fa-IR"/>
        </w:rPr>
        <w:t>یی</w:t>
      </w:r>
      <w:r w:rsidRPr="00FB5A5F">
        <w:rPr>
          <w:rFonts w:hint="eastAsia"/>
          <w:rtl/>
          <w:lang w:bidi="fa-IR"/>
        </w:rPr>
        <w:t>ن</w:t>
      </w:r>
      <w:r w:rsidRPr="00FB5A5F">
        <w:rPr>
          <w:rtl/>
          <w:lang w:bidi="fa-IR"/>
        </w:rPr>
        <w:t xml:space="preserve"> گرد</w:t>
      </w:r>
      <w:r w:rsidRPr="00FB5A5F">
        <w:rPr>
          <w:rFonts w:hint="cs"/>
          <w:rtl/>
          <w:lang w:bidi="fa-IR"/>
        </w:rPr>
        <w:t>ی</w:t>
      </w:r>
      <w:r w:rsidRPr="00FB5A5F">
        <w:rPr>
          <w:rFonts w:hint="eastAsia"/>
          <w:rtl/>
          <w:lang w:bidi="fa-IR"/>
        </w:rPr>
        <w:t>د</w:t>
      </w:r>
      <w:r w:rsidRPr="00FB5A5F">
        <w:rPr>
          <w:rtl/>
          <w:lang w:bidi="fa-IR"/>
        </w:rPr>
        <w:t>. نتا</w:t>
      </w:r>
      <w:r w:rsidRPr="00FB5A5F">
        <w:rPr>
          <w:rFonts w:hint="cs"/>
          <w:rtl/>
          <w:lang w:bidi="fa-IR"/>
        </w:rPr>
        <w:t>ی</w:t>
      </w:r>
      <w:r w:rsidRPr="00FB5A5F">
        <w:rPr>
          <w:rFonts w:hint="eastAsia"/>
          <w:rtl/>
          <w:lang w:bidi="fa-IR"/>
        </w:rPr>
        <w:t>ج</w:t>
      </w:r>
      <w:r w:rsidRPr="00FB5A5F">
        <w:rPr>
          <w:rtl/>
          <w:lang w:bidi="fa-IR"/>
        </w:rPr>
        <w:t xml:space="preserve"> نشان داد که مقاد</w:t>
      </w:r>
      <w:r w:rsidRPr="00FB5A5F">
        <w:rPr>
          <w:rFonts w:hint="cs"/>
          <w:rtl/>
          <w:lang w:bidi="fa-IR"/>
        </w:rPr>
        <w:t>ی</w:t>
      </w:r>
      <w:r w:rsidRPr="00FB5A5F">
        <w:rPr>
          <w:rFonts w:hint="eastAsia"/>
          <w:rtl/>
          <w:lang w:bidi="fa-IR"/>
        </w:rPr>
        <w:t>ر</w:t>
      </w:r>
      <w:r w:rsidRPr="00FB5A5F">
        <w:rPr>
          <w:rtl/>
          <w:lang w:bidi="fa-IR"/>
        </w:rPr>
        <w:t xml:space="preserve"> </w:t>
      </w:r>
      <w:r w:rsidRPr="00FB5A5F">
        <w:t>δ_D</w:t>
      </w:r>
      <w:r w:rsidRPr="00FB5A5F">
        <w:rPr>
          <w:rtl/>
          <w:lang w:bidi="fa-IR"/>
        </w:rPr>
        <w:t xml:space="preserve">، </w:t>
      </w:r>
      <w:r w:rsidRPr="00FB5A5F">
        <w:t>δ_P</w:t>
      </w:r>
      <w:r w:rsidRPr="00FB5A5F">
        <w:rPr>
          <w:rtl/>
          <w:lang w:bidi="fa-IR"/>
        </w:rPr>
        <w:t xml:space="preserve"> و </w:t>
      </w:r>
      <w:r w:rsidRPr="00FB5A5F">
        <w:t>δ_H</w:t>
      </w:r>
      <w:r w:rsidRPr="00FB5A5F">
        <w:rPr>
          <w:rtl/>
          <w:lang w:bidi="fa-IR"/>
        </w:rPr>
        <w:t xml:space="preserve"> برا</w:t>
      </w:r>
      <w:r w:rsidRPr="00FB5A5F">
        <w:rPr>
          <w:rFonts w:hint="cs"/>
          <w:rtl/>
          <w:lang w:bidi="fa-IR"/>
        </w:rPr>
        <w:t>ی</w:t>
      </w:r>
      <w:r w:rsidRPr="00FB5A5F">
        <w:rPr>
          <w:rtl/>
          <w:lang w:bidi="fa-IR"/>
        </w:rPr>
        <w:t xml:space="preserve"> تار مو</w:t>
      </w:r>
      <w:r w:rsidRPr="00FB5A5F">
        <w:rPr>
          <w:rFonts w:hint="cs"/>
          <w:rtl/>
          <w:lang w:bidi="fa-IR"/>
        </w:rPr>
        <w:t>ی</w:t>
      </w:r>
      <w:r w:rsidRPr="00FB5A5F">
        <w:rPr>
          <w:rtl/>
          <w:lang w:bidi="fa-IR"/>
        </w:rPr>
        <w:t xml:space="preserve"> چرب به ترت</w:t>
      </w:r>
      <w:r w:rsidRPr="00FB5A5F">
        <w:rPr>
          <w:rFonts w:hint="cs"/>
          <w:rtl/>
          <w:lang w:bidi="fa-IR"/>
        </w:rPr>
        <w:t>ی</w:t>
      </w:r>
      <w:r w:rsidRPr="00FB5A5F">
        <w:rPr>
          <w:rFonts w:hint="eastAsia"/>
          <w:rtl/>
          <w:lang w:bidi="fa-IR"/>
        </w:rPr>
        <w:t>ب</w:t>
      </w:r>
      <w:r w:rsidRPr="00FB5A5F">
        <w:rPr>
          <w:rtl/>
          <w:lang w:bidi="fa-IR"/>
        </w:rPr>
        <w:t xml:space="preserve"> ۱۸.۵۳، ۱۸.۷۴ و ۱۹.۱۸ مگاپاسکال به توان نصف، و بر</w:t>
      </w:r>
      <w:r w:rsidRPr="00FB5A5F">
        <w:rPr>
          <w:rFonts w:hint="eastAsia"/>
          <w:rtl/>
          <w:lang w:bidi="fa-IR"/>
        </w:rPr>
        <w:t>ا</w:t>
      </w:r>
      <w:r w:rsidRPr="00FB5A5F">
        <w:rPr>
          <w:rFonts w:hint="cs"/>
          <w:rtl/>
          <w:lang w:bidi="fa-IR"/>
        </w:rPr>
        <w:t>ی</w:t>
      </w:r>
      <w:r w:rsidRPr="00FB5A5F">
        <w:rPr>
          <w:rtl/>
          <w:lang w:bidi="fa-IR"/>
        </w:rPr>
        <w:t xml:space="preserve"> تار مو</w:t>
      </w:r>
      <w:r w:rsidRPr="00FB5A5F">
        <w:rPr>
          <w:rFonts w:hint="cs"/>
          <w:rtl/>
          <w:lang w:bidi="fa-IR"/>
        </w:rPr>
        <w:t>ی</w:t>
      </w:r>
      <w:r w:rsidRPr="00FB5A5F">
        <w:rPr>
          <w:rtl/>
          <w:lang w:bidi="fa-IR"/>
        </w:rPr>
        <w:t xml:space="preserve"> شسته‌شده به ترت</w:t>
      </w:r>
      <w:r w:rsidRPr="00FB5A5F">
        <w:rPr>
          <w:rFonts w:hint="cs"/>
          <w:rtl/>
          <w:lang w:bidi="fa-IR"/>
        </w:rPr>
        <w:t>ی</w:t>
      </w:r>
      <w:r w:rsidRPr="00FB5A5F">
        <w:rPr>
          <w:rFonts w:hint="eastAsia"/>
          <w:rtl/>
          <w:lang w:bidi="fa-IR"/>
        </w:rPr>
        <w:t>ب</w:t>
      </w:r>
      <w:r w:rsidRPr="00FB5A5F">
        <w:rPr>
          <w:rtl/>
          <w:lang w:bidi="fa-IR"/>
        </w:rPr>
        <w:t xml:space="preserve"> ۱۸.۶۷، ۲۵.۲۵ و ۲۶.۹۸ مگاپاسکال به توان نصف م</w:t>
      </w:r>
      <w:r w:rsidRPr="00FB5A5F">
        <w:rPr>
          <w:rFonts w:hint="cs"/>
          <w:rtl/>
          <w:lang w:bidi="fa-IR"/>
        </w:rPr>
        <w:t>ی‌</w:t>
      </w:r>
      <w:r w:rsidRPr="00FB5A5F">
        <w:rPr>
          <w:rFonts w:hint="eastAsia"/>
          <w:rtl/>
          <w:lang w:bidi="fa-IR"/>
        </w:rPr>
        <w:t>باشد</w:t>
      </w:r>
      <w:r w:rsidRPr="00FB5A5F">
        <w:rPr>
          <w:rtl/>
          <w:lang w:bidi="fa-IR"/>
        </w:rPr>
        <w:t>. ا</w:t>
      </w:r>
      <w:r w:rsidRPr="00FB5A5F">
        <w:rPr>
          <w:rFonts w:hint="cs"/>
          <w:rtl/>
          <w:lang w:bidi="fa-IR"/>
        </w:rPr>
        <w:t>ی</w:t>
      </w:r>
      <w:r w:rsidRPr="00FB5A5F">
        <w:rPr>
          <w:rFonts w:hint="eastAsia"/>
          <w:rtl/>
          <w:lang w:bidi="fa-IR"/>
        </w:rPr>
        <w:t>ن</w:t>
      </w:r>
      <w:r w:rsidRPr="00FB5A5F">
        <w:rPr>
          <w:rtl/>
          <w:lang w:bidi="fa-IR"/>
        </w:rPr>
        <w:t xml:space="preserve"> اختلاف معنادار به و</w:t>
      </w:r>
      <w:r w:rsidRPr="00FB5A5F">
        <w:rPr>
          <w:rFonts w:hint="cs"/>
          <w:rtl/>
          <w:lang w:bidi="fa-IR"/>
        </w:rPr>
        <w:t>ی</w:t>
      </w:r>
      <w:r w:rsidRPr="00FB5A5F">
        <w:rPr>
          <w:rFonts w:hint="eastAsia"/>
          <w:rtl/>
          <w:lang w:bidi="fa-IR"/>
        </w:rPr>
        <w:t>ژه</w:t>
      </w:r>
      <w:r w:rsidRPr="00FB5A5F">
        <w:rPr>
          <w:rtl/>
          <w:lang w:bidi="fa-IR"/>
        </w:rPr>
        <w:t xml:space="preserve"> در مؤلفه‌ها</w:t>
      </w:r>
      <w:r w:rsidRPr="00FB5A5F">
        <w:rPr>
          <w:rFonts w:hint="cs"/>
          <w:rtl/>
          <w:lang w:bidi="fa-IR"/>
        </w:rPr>
        <w:t>ی</w:t>
      </w:r>
      <w:r w:rsidRPr="00FB5A5F">
        <w:rPr>
          <w:rtl/>
          <w:lang w:bidi="fa-IR"/>
        </w:rPr>
        <w:t xml:space="preserve"> قطب</w:t>
      </w:r>
      <w:r w:rsidRPr="00FB5A5F">
        <w:rPr>
          <w:rFonts w:hint="cs"/>
          <w:rtl/>
          <w:lang w:bidi="fa-IR"/>
        </w:rPr>
        <w:t>ی</w:t>
      </w:r>
      <w:r w:rsidRPr="00FB5A5F">
        <w:rPr>
          <w:rtl/>
          <w:lang w:bidi="fa-IR"/>
        </w:rPr>
        <w:t xml:space="preserve"> (</w:t>
      </w:r>
      <w:r w:rsidRPr="00FB5A5F">
        <w:t>δ_P</w:t>
      </w:r>
      <w:r w:rsidRPr="00FB5A5F">
        <w:rPr>
          <w:rtl/>
          <w:lang w:bidi="fa-IR"/>
        </w:rPr>
        <w:t>) و پ</w:t>
      </w:r>
      <w:r w:rsidRPr="00FB5A5F">
        <w:rPr>
          <w:rFonts w:hint="cs"/>
          <w:rtl/>
          <w:lang w:bidi="fa-IR"/>
        </w:rPr>
        <w:t>ی</w:t>
      </w:r>
      <w:r w:rsidRPr="00FB5A5F">
        <w:rPr>
          <w:rFonts w:hint="eastAsia"/>
          <w:rtl/>
          <w:lang w:bidi="fa-IR"/>
        </w:rPr>
        <w:t>وند</w:t>
      </w:r>
      <w:r w:rsidRPr="00FB5A5F">
        <w:rPr>
          <w:rtl/>
          <w:lang w:bidi="fa-IR"/>
        </w:rPr>
        <w:t xml:space="preserve"> ه</w:t>
      </w:r>
      <w:r w:rsidRPr="00FB5A5F">
        <w:rPr>
          <w:rFonts w:hint="cs"/>
          <w:rtl/>
          <w:lang w:bidi="fa-IR"/>
        </w:rPr>
        <w:t>ی</w:t>
      </w:r>
      <w:r w:rsidRPr="00FB5A5F">
        <w:rPr>
          <w:rFonts w:hint="eastAsia"/>
          <w:rtl/>
          <w:lang w:bidi="fa-IR"/>
        </w:rPr>
        <w:t>دروژن</w:t>
      </w:r>
      <w:r w:rsidRPr="00FB5A5F">
        <w:rPr>
          <w:rFonts w:hint="cs"/>
          <w:rtl/>
          <w:lang w:bidi="fa-IR"/>
        </w:rPr>
        <w:t>ی</w:t>
      </w:r>
      <w:r w:rsidRPr="00FB5A5F">
        <w:rPr>
          <w:rtl/>
          <w:lang w:bidi="fa-IR"/>
        </w:rPr>
        <w:t xml:space="preserve"> (</w:t>
      </w:r>
      <w:r w:rsidRPr="00FB5A5F">
        <w:t>δ_H</w:t>
      </w:r>
      <w:r w:rsidRPr="00FB5A5F">
        <w:rPr>
          <w:rtl/>
          <w:lang w:bidi="fa-IR"/>
        </w:rPr>
        <w:t>) نشان م</w:t>
      </w:r>
      <w:r w:rsidRPr="00FB5A5F">
        <w:rPr>
          <w:rFonts w:hint="cs"/>
          <w:rtl/>
          <w:lang w:bidi="fa-IR"/>
        </w:rPr>
        <w:t>ی‌</w:t>
      </w:r>
      <w:r w:rsidRPr="00FB5A5F">
        <w:rPr>
          <w:rFonts w:hint="eastAsia"/>
          <w:rtl/>
          <w:lang w:bidi="fa-IR"/>
        </w:rPr>
        <w:t>دهد</w:t>
      </w:r>
      <w:r w:rsidRPr="00FB5A5F">
        <w:rPr>
          <w:rtl/>
          <w:lang w:bidi="fa-IR"/>
        </w:rPr>
        <w:t xml:space="preserve"> که سبوم سطح</w:t>
      </w:r>
      <w:r w:rsidRPr="00FB5A5F">
        <w:rPr>
          <w:rFonts w:hint="cs"/>
          <w:rtl/>
          <w:lang w:bidi="fa-IR"/>
        </w:rPr>
        <w:t>ی</w:t>
      </w:r>
      <w:r w:rsidRPr="00FB5A5F">
        <w:rPr>
          <w:rtl/>
          <w:lang w:bidi="fa-IR"/>
        </w:rPr>
        <w:t xml:space="preserve"> به‌عنوان </w:t>
      </w:r>
      <w:r w:rsidRPr="00FB5A5F">
        <w:rPr>
          <w:rFonts w:hint="cs"/>
          <w:rtl/>
          <w:lang w:bidi="fa-IR"/>
        </w:rPr>
        <w:t>ی</w:t>
      </w:r>
      <w:r w:rsidRPr="00FB5A5F">
        <w:rPr>
          <w:rFonts w:hint="eastAsia"/>
          <w:rtl/>
          <w:lang w:bidi="fa-IR"/>
        </w:rPr>
        <w:t>ک</w:t>
      </w:r>
      <w:r w:rsidRPr="00FB5A5F">
        <w:rPr>
          <w:rtl/>
          <w:lang w:bidi="fa-IR"/>
        </w:rPr>
        <w:t xml:space="preserve"> مانع ل</w:t>
      </w:r>
      <w:r w:rsidRPr="00FB5A5F">
        <w:rPr>
          <w:rFonts w:hint="cs"/>
          <w:rtl/>
          <w:lang w:bidi="fa-IR"/>
        </w:rPr>
        <w:t>ی</w:t>
      </w:r>
      <w:r w:rsidRPr="00FB5A5F">
        <w:rPr>
          <w:rFonts w:hint="eastAsia"/>
          <w:rtl/>
          <w:lang w:bidi="fa-IR"/>
        </w:rPr>
        <w:t>پ</w:t>
      </w:r>
      <w:r w:rsidRPr="00FB5A5F">
        <w:rPr>
          <w:rFonts w:hint="cs"/>
          <w:rtl/>
          <w:lang w:bidi="fa-IR"/>
        </w:rPr>
        <w:t>ی</w:t>
      </w:r>
      <w:r w:rsidRPr="00FB5A5F">
        <w:rPr>
          <w:rFonts w:hint="eastAsia"/>
          <w:rtl/>
          <w:lang w:bidi="fa-IR"/>
        </w:rPr>
        <w:t>د</w:t>
      </w:r>
      <w:r w:rsidRPr="00FB5A5F">
        <w:rPr>
          <w:rFonts w:hint="cs"/>
          <w:rtl/>
          <w:lang w:bidi="fa-IR"/>
        </w:rPr>
        <w:t>ی</w:t>
      </w:r>
      <w:r w:rsidRPr="00FB5A5F">
        <w:rPr>
          <w:rtl/>
          <w:lang w:bidi="fa-IR"/>
        </w:rPr>
        <w:t xml:space="preserve"> عمل کرده و برهم‌کنش‌ها</w:t>
      </w:r>
      <w:r w:rsidRPr="00FB5A5F">
        <w:rPr>
          <w:rFonts w:hint="cs"/>
          <w:rtl/>
          <w:lang w:bidi="fa-IR"/>
        </w:rPr>
        <w:t>ی</w:t>
      </w:r>
      <w:r w:rsidRPr="00FB5A5F">
        <w:rPr>
          <w:rtl/>
          <w:lang w:bidi="fa-IR"/>
        </w:rPr>
        <w:t xml:space="preserve"> قطب</w:t>
      </w:r>
      <w:r w:rsidRPr="00FB5A5F">
        <w:rPr>
          <w:rFonts w:hint="cs"/>
          <w:rtl/>
          <w:lang w:bidi="fa-IR"/>
        </w:rPr>
        <w:t>ی</w:t>
      </w:r>
      <w:r w:rsidRPr="00FB5A5F">
        <w:rPr>
          <w:rtl/>
          <w:lang w:bidi="fa-IR"/>
        </w:rPr>
        <w:t xml:space="preserve"> و ه</w:t>
      </w:r>
      <w:r w:rsidRPr="00FB5A5F">
        <w:rPr>
          <w:rFonts w:hint="cs"/>
          <w:rtl/>
          <w:lang w:bidi="fa-IR"/>
        </w:rPr>
        <w:t>ی</w:t>
      </w:r>
      <w:r w:rsidRPr="00FB5A5F">
        <w:rPr>
          <w:rFonts w:hint="eastAsia"/>
          <w:rtl/>
          <w:lang w:bidi="fa-IR"/>
        </w:rPr>
        <w:t>دروژن</w:t>
      </w:r>
      <w:r w:rsidRPr="00FB5A5F">
        <w:rPr>
          <w:rFonts w:hint="cs"/>
          <w:rtl/>
          <w:lang w:bidi="fa-IR"/>
        </w:rPr>
        <w:t>ی</w:t>
      </w:r>
      <w:r w:rsidRPr="00FB5A5F">
        <w:rPr>
          <w:rtl/>
          <w:lang w:bidi="fa-IR"/>
        </w:rPr>
        <w:t xml:space="preserve"> را محدود م</w:t>
      </w:r>
      <w:r w:rsidRPr="00FB5A5F">
        <w:rPr>
          <w:rFonts w:hint="cs"/>
          <w:rtl/>
          <w:lang w:bidi="fa-IR"/>
        </w:rPr>
        <w:t>ی‌</w:t>
      </w:r>
      <w:r w:rsidRPr="00FB5A5F">
        <w:rPr>
          <w:rtl/>
          <w:lang w:bidi="fa-IR"/>
        </w:rPr>
        <w:t>کند. مقا</w:t>
      </w:r>
      <w:r w:rsidRPr="00FB5A5F">
        <w:rPr>
          <w:rFonts w:hint="cs"/>
          <w:rtl/>
          <w:lang w:bidi="fa-IR"/>
        </w:rPr>
        <w:t>ی</w:t>
      </w:r>
      <w:r w:rsidRPr="00FB5A5F">
        <w:rPr>
          <w:rFonts w:hint="eastAsia"/>
          <w:rtl/>
          <w:lang w:bidi="fa-IR"/>
        </w:rPr>
        <w:t>سه</w:t>
      </w:r>
      <w:r w:rsidRPr="00FB5A5F">
        <w:rPr>
          <w:rtl/>
          <w:lang w:bidi="fa-IR"/>
        </w:rPr>
        <w:t xml:space="preserve"> ا</w:t>
      </w:r>
      <w:r w:rsidRPr="00FB5A5F">
        <w:rPr>
          <w:rFonts w:hint="cs"/>
          <w:rtl/>
          <w:lang w:bidi="fa-IR"/>
        </w:rPr>
        <w:t>ی</w:t>
      </w:r>
      <w:r w:rsidRPr="00FB5A5F">
        <w:rPr>
          <w:rFonts w:hint="eastAsia"/>
          <w:rtl/>
          <w:lang w:bidi="fa-IR"/>
        </w:rPr>
        <w:t>ن</w:t>
      </w:r>
      <w:r w:rsidRPr="00FB5A5F">
        <w:rPr>
          <w:rtl/>
          <w:lang w:bidi="fa-IR"/>
        </w:rPr>
        <w:t xml:space="preserve"> مقاد</w:t>
      </w:r>
      <w:r w:rsidRPr="00FB5A5F">
        <w:rPr>
          <w:rFonts w:hint="cs"/>
          <w:rtl/>
          <w:lang w:bidi="fa-IR"/>
        </w:rPr>
        <w:t>ی</w:t>
      </w:r>
      <w:r w:rsidRPr="00FB5A5F">
        <w:rPr>
          <w:rFonts w:hint="eastAsia"/>
          <w:rtl/>
          <w:lang w:bidi="fa-IR"/>
        </w:rPr>
        <w:t>ر</w:t>
      </w:r>
      <w:r w:rsidRPr="00FB5A5F">
        <w:rPr>
          <w:rtl/>
          <w:lang w:bidi="fa-IR"/>
        </w:rPr>
        <w:t xml:space="preserve"> با </w:t>
      </w:r>
      <w:r w:rsidRPr="00FB5A5F">
        <w:t>HSP</w:t>
      </w:r>
      <w:r>
        <w:rPr>
          <w:rtl/>
          <w:lang w:bidi="fa-IR"/>
        </w:rPr>
        <w:t xml:space="preserve"> </w:t>
      </w:r>
      <w:r>
        <w:rPr>
          <w:rFonts w:hint="cs"/>
          <w:rtl/>
          <w:lang w:bidi="fa-IR"/>
        </w:rPr>
        <w:t>لای</w:t>
      </w:r>
      <w:r w:rsidRPr="00FB5A5F">
        <w:rPr>
          <w:rFonts w:hint="eastAsia"/>
          <w:rtl/>
          <w:lang w:bidi="fa-IR"/>
        </w:rPr>
        <w:t>ه</w:t>
      </w:r>
      <w:r w:rsidRPr="00FB5A5F">
        <w:rPr>
          <w:rtl/>
          <w:lang w:bidi="fa-IR"/>
        </w:rPr>
        <w:t xml:space="preserve"> شاخ</w:t>
      </w:r>
      <w:r w:rsidRPr="00FB5A5F">
        <w:rPr>
          <w:rFonts w:hint="cs"/>
          <w:rtl/>
          <w:lang w:bidi="fa-IR"/>
        </w:rPr>
        <w:t>ی</w:t>
      </w:r>
      <w:r w:rsidRPr="00FB5A5F">
        <w:rPr>
          <w:rtl/>
          <w:lang w:bidi="fa-IR"/>
        </w:rPr>
        <w:t xml:space="preserve"> پوست (</w:t>
      </w:r>
      <w:r w:rsidRPr="00FB5A5F">
        <w:t>δ_D=</w:t>
      </w:r>
      <w:r w:rsidRPr="00FB5A5F">
        <w:rPr>
          <w:rtl/>
          <w:lang w:bidi="fa-IR"/>
        </w:rPr>
        <w:t xml:space="preserve">۱۶.۵، </w:t>
      </w:r>
      <w:r w:rsidRPr="00FB5A5F">
        <w:t>δ_P=</w:t>
      </w:r>
      <w:r w:rsidRPr="00FB5A5F">
        <w:rPr>
          <w:rtl/>
          <w:lang w:bidi="fa-IR"/>
        </w:rPr>
        <w:t xml:space="preserve">۱۲.۰، </w:t>
      </w:r>
      <w:r w:rsidRPr="00FB5A5F">
        <w:t>δ_H=</w:t>
      </w:r>
      <w:r w:rsidRPr="00FB5A5F">
        <w:rPr>
          <w:rtl/>
          <w:lang w:bidi="fa-IR"/>
        </w:rPr>
        <w:t>۷.۷) و ناخن انسان (</w:t>
      </w:r>
      <w:r w:rsidRPr="00FB5A5F">
        <w:t>δ_D=</w:t>
      </w:r>
      <w:r w:rsidRPr="00FB5A5F">
        <w:rPr>
          <w:rtl/>
          <w:lang w:bidi="fa-IR"/>
        </w:rPr>
        <w:t xml:space="preserve">۱۷.۷، </w:t>
      </w:r>
      <w:r w:rsidRPr="00FB5A5F">
        <w:t>δ_P=</w:t>
      </w:r>
      <w:r w:rsidRPr="00FB5A5F">
        <w:rPr>
          <w:rtl/>
          <w:lang w:bidi="fa-IR"/>
        </w:rPr>
        <w:t xml:space="preserve">۲۰.۹، </w:t>
      </w:r>
      <w:r w:rsidRPr="00FB5A5F">
        <w:t>δ_H=</w:t>
      </w:r>
      <w:r w:rsidRPr="00FB5A5F">
        <w:rPr>
          <w:rtl/>
          <w:lang w:bidi="fa-IR"/>
        </w:rPr>
        <w:t>۱۸.۶) ب</w:t>
      </w:r>
      <w:r w:rsidRPr="00FB5A5F">
        <w:rPr>
          <w:rFonts w:hint="cs"/>
          <w:rtl/>
          <w:lang w:bidi="fa-IR"/>
        </w:rPr>
        <w:t>ی</w:t>
      </w:r>
      <w:r w:rsidRPr="00FB5A5F">
        <w:rPr>
          <w:rFonts w:hint="eastAsia"/>
          <w:rtl/>
          <w:lang w:bidi="fa-IR"/>
        </w:rPr>
        <w:t>انگر</w:t>
      </w:r>
      <w:r w:rsidRPr="00FB5A5F">
        <w:rPr>
          <w:rtl/>
          <w:lang w:bidi="fa-IR"/>
        </w:rPr>
        <w:t xml:space="preserve"> آن است که تار مو</w:t>
      </w:r>
      <w:r w:rsidRPr="00FB5A5F">
        <w:rPr>
          <w:rFonts w:hint="cs"/>
          <w:rtl/>
          <w:lang w:bidi="fa-IR"/>
        </w:rPr>
        <w:t>ی</w:t>
      </w:r>
      <w:r w:rsidRPr="00FB5A5F">
        <w:rPr>
          <w:rtl/>
          <w:lang w:bidi="fa-IR"/>
        </w:rPr>
        <w:t xml:space="preserve"> شسته‌شده دارا</w:t>
      </w:r>
      <w:r w:rsidRPr="00FB5A5F">
        <w:rPr>
          <w:rFonts w:hint="cs"/>
          <w:rtl/>
          <w:lang w:bidi="fa-IR"/>
        </w:rPr>
        <w:t>ی</w:t>
      </w:r>
      <w:r w:rsidRPr="00FB5A5F">
        <w:rPr>
          <w:rtl/>
          <w:lang w:bidi="fa-IR"/>
        </w:rPr>
        <w:t xml:space="preserve"> قطب</w:t>
      </w:r>
      <w:r w:rsidRPr="00FB5A5F">
        <w:rPr>
          <w:rFonts w:hint="cs"/>
          <w:rtl/>
          <w:lang w:bidi="fa-IR"/>
        </w:rPr>
        <w:t>ی</w:t>
      </w:r>
      <w:r w:rsidRPr="00FB5A5F">
        <w:rPr>
          <w:rFonts w:hint="eastAsia"/>
          <w:rtl/>
          <w:lang w:bidi="fa-IR"/>
        </w:rPr>
        <w:t>ت</w:t>
      </w:r>
      <w:r w:rsidRPr="00FB5A5F">
        <w:rPr>
          <w:rtl/>
          <w:lang w:bidi="fa-IR"/>
        </w:rPr>
        <w:t xml:space="preserve"> و توانا</w:t>
      </w:r>
      <w:r w:rsidRPr="00FB5A5F">
        <w:rPr>
          <w:rFonts w:hint="cs"/>
          <w:rtl/>
          <w:lang w:bidi="fa-IR"/>
        </w:rPr>
        <w:t>یی</w:t>
      </w:r>
      <w:r w:rsidRPr="00FB5A5F">
        <w:rPr>
          <w:rtl/>
          <w:lang w:bidi="fa-IR"/>
        </w:rPr>
        <w:t xml:space="preserve"> ا</w:t>
      </w:r>
      <w:r w:rsidRPr="00FB5A5F">
        <w:rPr>
          <w:rFonts w:hint="cs"/>
          <w:rtl/>
          <w:lang w:bidi="fa-IR"/>
        </w:rPr>
        <w:t>ی</w:t>
      </w:r>
      <w:r w:rsidRPr="00FB5A5F">
        <w:rPr>
          <w:rFonts w:hint="eastAsia"/>
          <w:rtl/>
          <w:lang w:bidi="fa-IR"/>
        </w:rPr>
        <w:t>جاد</w:t>
      </w:r>
      <w:r w:rsidRPr="00FB5A5F">
        <w:rPr>
          <w:rtl/>
          <w:lang w:bidi="fa-IR"/>
        </w:rPr>
        <w:t xml:space="preserve"> پ</w:t>
      </w:r>
      <w:r w:rsidRPr="00FB5A5F">
        <w:rPr>
          <w:rFonts w:hint="cs"/>
          <w:rtl/>
          <w:lang w:bidi="fa-IR"/>
        </w:rPr>
        <w:t>ی</w:t>
      </w:r>
      <w:r w:rsidRPr="00FB5A5F">
        <w:rPr>
          <w:rFonts w:hint="eastAsia"/>
          <w:rtl/>
          <w:lang w:bidi="fa-IR"/>
        </w:rPr>
        <w:t>وند</w:t>
      </w:r>
      <w:r w:rsidRPr="00FB5A5F">
        <w:rPr>
          <w:rtl/>
          <w:lang w:bidi="fa-IR"/>
        </w:rPr>
        <w:t xml:space="preserve"> ه</w:t>
      </w:r>
      <w:r w:rsidRPr="00FB5A5F">
        <w:rPr>
          <w:rFonts w:hint="cs"/>
          <w:rtl/>
          <w:lang w:bidi="fa-IR"/>
        </w:rPr>
        <w:t>ی</w:t>
      </w:r>
      <w:r w:rsidRPr="00FB5A5F">
        <w:rPr>
          <w:rFonts w:hint="eastAsia"/>
          <w:rtl/>
          <w:lang w:bidi="fa-IR"/>
        </w:rPr>
        <w:t>دروژن</w:t>
      </w:r>
      <w:r w:rsidRPr="00FB5A5F">
        <w:rPr>
          <w:rFonts w:hint="cs"/>
          <w:rtl/>
          <w:lang w:bidi="fa-IR"/>
        </w:rPr>
        <w:t>ی</w:t>
      </w:r>
      <w:r w:rsidRPr="00FB5A5F">
        <w:rPr>
          <w:rtl/>
          <w:lang w:bidi="fa-IR"/>
        </w:rPr>
        <w:t xml:space="preserve"> بالاتر</w:t>
      </w:r>
      <w:r w:rsidRPr="00FB5A5F">
        <w:rPr>
          <w:rFonts w:hint="cs"/>
          <w:rtl/>
          <w:lang w:bidi="fa-IR"/>
        </w:rPr>
        <w:t>ی</w:t>
      </w:r>
      <w:r>
        <w:rPr>
          <w:rtl/>
          <w:lang w:bidi="fa-IR"/>
        </w:rPr>
        <w:t xml:space="preserve"> نسبت به </w:t>
      </w:r>
      <w:r>
        <w:rPr>
          <w:rFonts w:hint="cs"/>
          <w:rtl/>
          <w:lang w:bidi="fa-IR"/>
        </w:rPr>
        <w:t>لا</w:t>
      </w:r>
      <w:r w:rsidRPr="00FB5A5F">
        <w:rPr>
          <w:rFonts w:hint="cs"/>
          <w:rtl/>
          <w:lang w:bidi="fa-IR"/>
        </w:rPr>
        <w:t>ی</w:t>
      </w:r>
      <w:r w:rsidRPr="00FB5A5F">
        <w:rPr>
          <w:rFonts w:hint="eastAsia"/>
          <w:rtl/>
          <w:lang w:bidi="fa-IR"/>
        </w:rPr>
        <w:t>ه</w:t>
      </w:r>
      <w:r w:rsidRPr="00FB5A5F">
        <w:rPr>
          <w:rtl/>
          <w:lang w:bidi="fa-IR"/>
        </w:rPr>
        <w:t xml:space="preserve"> شاخ</w:t>
      </w:r>
      <w:r w:rsidRPr="00FB5A5F">
        <w:rPr>
          <w:rFonts w:hint="cs"/>
          <w:rtl/>
          <w:lang w:bidi="fa-IR"/>
        </w:rPr>
        <w:t>ی</w:t>
      </w:r>
      <w:r w:rsidRPr="00FB5A5F">
        <w:rPr>
          <w:rtl/>
          <w:lang w:bidi="fa-IR"/>
        </w:rPr>
        <w:t xml:space="preserve"> است، اما با کرات</w:t>
      </w:r>
      <w:r w:rsidRPr="00FB5A5F">
        <w:rPr>
          <w:rFonts w:hint="cs"/>
          <w:rtl/>
          <w:lang w:bidi="fa-IR"/>
        </w:rPr>
        <w:t>ی</w:t>
      </w:r>
      <w:r w:rsidRPr="00FB5A5F">
        <w:rPr>
          <w:rFonts w:hint="eastAsia"/>
          <w:rtl/>
          <w:lang w:bidi="fa-IR"/>
        </w:rPr>
        <w:t>ن</w:t>
      </w:r>
      <w:r w:rsidRPr="00FB5A5F">
        <w:rPr>
          <w:rtl/>
          <w:lang w:bidi="fa-IR"/>
        </w:rPr>
        <w:t xml:space="preserve"> ناخن شباهت ب</w:t>
      </w:r>
      <w:r w:rsidRPr="00FB5A5F">
        <w:rPr>
          <w:rFonts w:hint="cs"/>
          <w:rtl/>
          <w:lang w:bidi="fa-IR"/>
        </w:rPr>
        <w:t>ی</w:t>
      </w:r>
      <w:r w:rsidRPr="00FB5A5F">
        <w:rPr>
          <w:rFonts w:hint="eastAsia"/>
          <w:rtl/>
          <w:lang w:bidi="fa-IR"/>
        </w:rPr>
        <w:t>شتر</w:t>
      </w:r>
      <w:r w:rsidRPr="00FB5A5F">
        <w:rPr>
          <w:rFonts w:hint="cs"/>
          <w:rtl/>
          <w:lang w:bidi="fa-IR"/>
        </w:rPr>
        <w:t>ی</w:t>
      </w:r>
      <w:r w:rsidRPr="00FB5A5F">
        <w:rPr>
          <w:rtl/>
          <w:lang w:bidi="fa-IR"/>
        </w:rPr>
        <w:t xml:space="preserve"> دارد. ا</w:t>
      </w:r>
      <w:r w:rsidRPr="00FB5A5F">
        <w:rPr>
          <w:rFonts w:hint="cs"/>
          <w:rtl/>
          <w:lang w:bidi="fa-IR"/>
        </w:rPr>
        <w:t>ی</w:t>
      </w:r>
      <w:r w:rsidRPr="00FB5A5F">
        <w:rPr>
          <w:rFonts w:hint="eastAsia"/>
          <w:rtl/>
          <w:lang w:bidi="fa-IR"/>
        </w:rPr>
        <w:t>ن</w:t>
      </w:r>
      <w:r w:rsidRPr="00FB5A5F">
        <w:rPr>
          <w:rtl/>
          <w:lang w:bidi="fa-IR"/>
        </w:rPr>
        <w:t xml:space="preserve"> </w:t>
      </w:r>
      <w:r w:rsidRPr="00FB5A5F">
        <w:rPr>
          <w:rFonts w:hint="cs"/>
          <w:rtl/>
          <w:lang w:bidi="fa-IR"/>
        </w:rPr>
        <w:t>ی</w:t>
      </w:r>
      <w:r w:rsidRPr="00FB5A5F">
        <w:rPr>
          <w:rFonts w:hint="eastAsia"/>
          <w:rtl/>
          <w:lang w:bidi="fa-IR"/>
        </w:rPr>
        <w:t>افته</w:t>
      </w:r>
      <w:r w:rsidRPr="00FB5A5F">
        <w:rPr>
          <w:rtl/>
          <w:lang w:bidi="fa-IR"/>
        </w:rPr>
        <w:t xml:space="preserve"> با ساختار پروتئ</w:t>
      </w:r>
      <w:r w:rsidRPr="00FB5A5F">
        <w:rPr>
          <w:rFonts w:hint="cs"/>
          <w:rtl/>
          <w:lang w:bidi="fa-IR"/>
        </w:rPr>
        <w:t>ی</w:t>
      </w:r>
      <w:r w:rsidRPr="00FB5A5F">
        <w:rPr>
          <w:rFonts w:hint="eastAsia"/>
          <w:rtl/>
          <w:lang w:bidi="fa-IR"/>
        </w:rPr>
        <w:t>ن</w:t>
      </w:r>
      <w:r w:rsidRPr="00FB5A5F">
        <w:rPr>
          <w:rFonts w:hint="cs"/>
          <w:rtl/>
          <w:lang w:bidi="fa-IR"/>
        </w:rPr>
        <w:t>ی</w:t>
      </w:r>
      <w:r w:rsidRPr="00FB5A5F">
        <w:rPr>
          <w:rtl/>
          <w:lang w:bidi="fa-IR"/>
        </w:rPr>
        <w:t xml:space="preserve"> مشابه کرات</w:t>
      </w:r>
      <w:r w:rsidRPr="00FB5A5F">
        <w:rPr>
          <w:rFonts w:hint="cs"/>
          <w:rtl/>
          <w:lang w:bidi="fa-IR"/>
        </w:rPr>
        <w:t>ی</w:t>
      </w:r>
      <w:r w:rsidRPr="00FB5A5F">
        <w:rPr>
          <w:rFonts w:hint="eastAsia"/>
          <w:rtl/>
          <w:lang w:bidi="fa-IR"/>
        </w:rPr>
        <w:t>ن</w:t>
      </w:r>
      <w:r w:rsidRPr="00FB5A5F">
        <w:rPr>
          <w:rtl/>
          <w:lang w:bidi="fa-IR"/>
        </w:rPr>
        <w:t xml:space="preserve"> در هر دو بافت مطابقت دارد.</w:t>
      </w:r>
      <w:r w:rsidRPr="00FB5A5F">
        <w:rPr>
          <w:rFonts w:hint="cs"/>
          <w:rtl/>
          <w:lang w:bidi="fa-IR"/>
        </w:rPr>
        <w:t>ی</w:t>
      </w:r>
      <w:r w:rsidRPr="00FB5A5F">
        <w:rPr>
          <w:rFonts w:hint="eastAsia"/>
          <w:rtl/>
          <w:lang w:bidi="fa-IR"/>
        </w:rPr>
        <w:t>ک</w:t>
      </w:r>
      <w:r w:rsidRPr="00FB5A5F">
        <w:rPr>
          <w:rFonts w:hint="cs"/>
          <w:rtl/>
          <w:lang w:bidi="fa-IR"/>
        </w:rPr>
        <w:t>ی</w:t>
      </w:r>
      <w:r w:rsidRPr="00FB5A5F">
        <w:rPr>
          <w:rtl/>
          <w:lang w:bidi="fa-IR"/>
        </w:rPr>
        <w:t xml:space="preserve"> از دستاوردها</w:t>
      </w:r>
      <w:r w:rsidRPr="00FB5A5F">
        <w:rPr>
          <w:rFonts w:hint="cs"/>
          <w:rtl/>
          <w:lang w:bidi="fa-IR"/>
        </w:rPr>
        <w:t>ی</w:t>
      </w:r>
      <w:r w:rsidRPr="00FB5A5F">
        <w:rPr>
          <w:rtl/>
          <w:lang w:bidi="fa-IR"/>
        </w:rPr>
        <w:t xml:space="preserve"> مهم ا</w:t>
      </w:r>
      <w:r w:rsidRPr="00FB5A5F">
        <w:rPr>
          <w:rFonts w:hint="cs"/>
          <w:rtl/>
          <w:lang w:bidi="fa-IR"/>
        </w:rPr>
        <w:t>ی</w:t>
      </w:r>
      <w:r w:rsidRPr="00FB5A5F">
        <w:rPr>
          <w:rFonts w:hint="eastAsia"/>
          <w:rtl/>
          <w:lang w:bidi="fa-IR"/>
        </w:rPr>
        <w:t>ن</w:t>
      </w:r>
      <w:r w:rsidRPr="00FB5A5F">
        <w:rPr>
          <w:rtl/>
          <w:lang w:bidi="fa-IR"/>
        </w:rPr>
        <w:t xml:space="preserve"> پژوهش، موفق</w:t>
      </w:r>
      <w:r w:rsidRPr="00FB5A5F">
        <w:rPr>
          <w:rFonts w:hint="cs"/>
          <w:rtl/>
          <w:lang w:bidi="fa-IR"/>
        </w:rPr>
        <w:t>ی</w:t>
      </w:r>
      <w:r w:rsidRPr="00FB5A5F">
        <w:rPr>
          <w:rFonts w:hint="eastAsia"/>
          <w:rtl/>
          <w:lang w:bidi="fa-IR"/>
        </w:rPr>
        <w:t>ت</w:t>
      </w:r>
      <w:r w:rsidRPr="00FB5A5F">
        <w:rPr>
          <w:rtl/>
          <w:lang w:bidi="fa-IR"/>
        </w:rPr>
        <w:t xml:space="preserve"> در محاسبه </w:t>
      </w:r>
      <w:r w:rsidRPr="00FB5A5F">
        <w:t>HSP</w:t>
      </w:r>
      <w:r w:rsidRPr="00FB5A5F">
        <w:rPr>
          <w:rtl/>
          <w:lang w:bidi="fa-IR"/>
        </w:rPr>
        <w:t xml:space="preserve"> </w:t>
      </w:r>
      <w:r w:rsidRPr="00FB5A5F">
        <w:rPr>
          <w:rFonts w:hint="cs"/>
          <w:rtl/>
          <w:lang w:bidi="fa-IR"/>
        </w:rPr>
        <w:t>ی</w:t>
      </w:r>
      <w:r w:rsidRPr="00FB5A5F">
        <w:rPr>
          <w:rFonts w:hint="eastAsia"/>
          <w:rtl/>
          <w:lang w:bidi="fa-IR"/>
        </w:rPr>
        <w:t>ک</w:t>
      </w:r>
      <w:r w:rsidRPr="00FB5A5F">
        <w:rPr>
          <w:rtl/>
          <w:lang w:bidi="fa-IR"/>
        </w:rPr>
        <w:t xml:space="preserve"> ماتر</w:t>
      </w:r>
      <w:r w:rsidRPr="00FB5A5F">
        <w:rPr>
          <w:rFonts w:hint="cs"/>
          <w:rtl/>
          <w:lang w:bidi="fa-IR"/>
        </w:rPr>
        <w:t>ی</w:t>
      </w:r>
      <w:r w:rsidRPr="00FB5A5F">
        <w:rPr>
          <w:rFonts w:hint="eastAsia"/>
          <w:rtl/>
          <w:lang w:bidi="fa-IR"/>
        </w:rPr>
        <w:t>کس</w:t>
      </w:r>
      <w:r w:rsidRPr="00FB5A5F">
        <w:rPr>
          <w:rtl/>
          <w:lang w:bidi="fa-IR"/>
        </w:rPr>
        <w:t xml:space="preserve"> ز</w:t>
      </w:r>
      <w:r w:rsidRPr="00FB5A5F">
        <w:rPr>
          <w:rFonts w:hint="cs"/>
          <w:rtl/>
          <w:lang w:bidi="fa-IR"/>
        </w:rPr>
        <w:t>ی</w:t>
      </w:r>
      <w:r w:rsidRPr="00FB5A5F">
        <w:rPr>
          <w:rFonts w:hint="eastAsia"/>
          <w:rtl/>
          <w:lang w:bidi="fa-IR"/>
        </w:rPr>
        <w:t>ست</w:t>
      </w:r>
      <w:r w:rsidRPr="00FB5A5F">
        <w:rPr>
          <w:rFonts w:hint="cs"/>
          <w:rtl/>
          <w:lang w:bidi="fa-IR"/>
        </w:rPr>
        <w:t>ی</w:t>
      </w:r>
      <w:r w:rsidRPr="00FB5A5F">
        <w:rPr>
          <w:rtl/>
          <w:lang w:bidi="fa-IR"/>
        </w:rPr>
        <w:t xml:space="preserve"> پ</w:t>
      </w:r>
      <w:r w:rsidRPr="00FB5A5F">
        <w:rPr>
          <w:rFonts w:hint="cs"/>
          <w:rtl/>
          <w:lang w:bidi="fa-IR"/>
        </w:rPr>
        <w:t>ی</w:t>
      </w:r>
      <w:r w:rsidRPr="00FB5A5F">
        <w:rPr>
          <w:rFonts w:hint="eastAsia"/>
          <w:rtl/>
          <w:lang w:bidi="fa-IR"/>
        </w:rPr>
        <w:t>چ</w:t>
      </w:r>
      <w:r w:rsidRPr="00FB5A5F">
        <w:rPr>
          <w:rFonts w:hint="cs"/>
          <w:rtl/>
          <w:lang w:bidi="fa-IR"/>
        </w:rPr>
        <w:t>ی</w:t>
      </w:r>
      <w:r w:rsidRPr="00FB5A5F">
        <w:rPr>
          <w:rFonts w:hint="eastAsia"/>
          <w:rtl/>
          <w:lang w:bidi="fa-IR"/>
        </w:rPr>
        <w:t>ده</w:t>
      </w:r>
      <w:r w:rsidRPr="00FB5A5F">
        <w:rPr>
          <w:rtl/>
          <w:lang w:bidi="fa-IR"/>
        </w:rPr>
        <w:t xml:space="preserve"> با استفاده از روش وزن‌سنج</w:t>
      </w:r>
      <w:r w:rsidRPr="00FB5A5F">
        <w:rPr>
          <w:rFonts w:hint="cs"/>
          <w:rtl/>
          <w:lang w:bidi="fa-IR"/>
        </w:rPr>
        <w:t>ی</w:t>
      </w:r>
      <w:r w:rsidRPr="00FB5A5F">
        <w:rPr>
          <w:rtl/>
          <w:lang w:bidi="fa-IR"/>
        </w:rPr>
        <w:t xml:space="preserve"> ساده و بدون ن</w:t>
      </w:r>
      <w:r w:rsidRPr="00FB5A5F">
        <w:rPr>
          <w:rFonts w:hint="cs"/>
          <w:rtl/>
          <w:lang w:bidi="fa-IR"/>
        </w:rPr>
        <w:t>ی</w:t>
      </w:r>
      <w:r w:rsidRPr="00FB5A5F">
        <w:rPr>
          <w:rFonts w:hint="eastAsia"/>
          <w:rtl/>
          <w:lang w:bidi="fa-IR"/>
        </w:rPr>
        <w:t>از</w:t>
      </w:r>
      <w:r w:rsidRPr="00FB5A5F">
        <w:rPr>
          <w:rtl/>
          <w:lang w:bidi="fa-IR"/>
        </w:rPr>
        <w:t xml:space="preserve"> به مدل‌ساز</w:t>
      </w:r>
      <w:r w:rsidRPr="00FB5A5F">
        <w:rPr>
          <w:rFonts w:hint="cs"/>
          <w:rtl/>
          <w:lang w:bidi="fa-IR"/>
        </w:rPr>
        <w:t>ی</w:t>
      </w:r>
      <w:r w:rsidRPr="00FB5A5F">
        <w:rPr>
          <w:rtl/>
          <w:lang w:bidi="fa-IR"/>
        </w:rPr>
        <w:t xml:space="preserve"> محاسبات</w:t>
      </w:r>
      <w:r w:rsidRPr="00FB5A5F">
        <w:rPr>
          <w:rFonts w:hint="cs"/>
          <w:rtl/>
          <w:lang w:bidi="fa-IR"/>
        </w:rPr>
        <w:t>ی</w:t>
      </w:r>
      <w:r w:rsidRPr="00FB5A5F">
        <w:rPr>
          <w:rtl/>
          <w:lang w:bidi="fa-IR"/>
        </w:rPr>
        <w:t xml:space="preserve"> پ</w:t>
      </w:r>
      <w:r w:rsidRPr="00FB5A5F">
        <w:rPr>
          <w:rFonts w:hint="cs"/>
          <w:rtl/>
          <w:lang w:bidi="fa-IR"/>
        </w:rPr>
        <w:t>ی</w:t>
      </w:r>
      <w:r w:rsidRPr="00FB5A5F">
        <w:rPr>
          <w:rFonts w:hint="eastAsia"/>
          <w:rtl/>
          <w:lang w:bidi="fa-IR"/>
        </w:rPr>
        <w:t>شرفته</w:t>
      </w:r>
      <w:r w:rsidRPr="00FB5A5F">
        <w:rPr>
          <w:rtl/>
          <w:lang w:bidi="fa-IR"/>
        </w:rPr>
        <w:t xml:space="preserve"> بود. با استفاده از ۲۴ حلال ب</w:t>
      </w:r>
      <w:r w:rsidRPr="00FB5A5F">
        <w:rPr>
          <w:rFonts w:hint="eastAsia"/>
          <w:rtl/>
          <w:lang w:bidi="fa-IR"/>
        </w:rPr>
        <w:t>ا</w:t>
      </w:r>
      <w:r w:rsidRPr="00FB5A5F">
        <w:rPr>
          <w:rtl/>
          <w:lang w:bidi="fa-IR"/>
        </w:rPr>
        <w:t xml:space="preserve"> پراکندگ</w:t>
      </w:r>
      <w:r w:rsidRPr="00FB5A5F">
        <w:rPr>
          <w:rFonts w:hint="cs"/>
          <w:rtl/>
          <w:lang w:bidi="fa-IR"/>
        </w:rPr>
        <w:t>ی</w:t>
      </w:r>
      <w:r w:rsidRPr="00FB5A5F">
        <w:rPr>
          <w:rtl/>
          <w:lang w:bidi="fa-IR"/>
        </w:rPr>
        <w:t xml:space="preserve"> مناسب در فضا</w:t>
      </w:r>
      <w:r w:rsidRPr="00FB5A5F">
        <w:rPr>
          <w:rFonts w:hint="cs"/>
          <w:rtl/>
          <w:lang w:bidi="fa-IR"/>
        </w:rPr>
        <w:t>ی</w:t>
      </w:r>
      <w:r w:rsidRPr="00FB5A5F">
        <w:rPr>
          <w:rtl/>
          <w:lang w:bidi="fa-IR"/>
        </w:rPr>
        <w:t xml:space="preserve"> سه‌بعد</w:t>
      </w:r>
      <w:r w:rsidRPr="00FB5A5F">
        <w:rPr>
          <w:rFonts w:hint="cs"/>
          <w:rtl/>
          <w:lang w:bidi="fa-IR"/>
        </w:rPr>
        <w:t>ی</w:t>
      </w:r>
      <w:r w:rsidRPr="00FB5A5F">
        <w:rPr>
          <w:rtl/>
          <w:lang w:bidi="fa-IR"/>
        </w:rPr>
        <w:t xml:space="preserve"> </w:t>
      </w:r>
      <w:r w:rsidRPr="00FB5A5F">
        <w:t>HSP</w:t>
      </w:r>
      <w:r w:rsidRPr="00FB5A5F">
        <w:rPr>
          <w:rtl/>
          <w:lang w:bidi="fa-IR"/>
        </w:rPr>
        <w:t xml:space="preserve"> و بهره‌گ</w:t>
      </w:r>
      <w:r w:rsidRPr="00FB5A5F">
        <w:rPr>
          <w:rFonts w:hint="cs"/>
          <w:rtl/>
          <w:lang w:bidi="fa-IR"/>
        </w:rPr>
        <w:t>ی</w:t>
      </w:r>
      <w:r w:rsidRPr="00FB5A5F">
        <w:rPr>
          <w:rFonts w:hint="eastAsia"/>
          <w:rtl/>
          <w:lang w:bidi="fa-IR"/>
        </w:rPr>
        <w:t>ر</w:t>
      </w:r>
      <w:r w:rsidRPr="00FB5A5F">
        <w:rPr>
          <w:rFonts w:hint="cs"/>
          <w:rtl/>
          <w:lang w:bidi="fa-IR"/>
        </w:rPr>
        <w:t>ی</w:t>
      </w:r>
      <w:r w:rsidRPr="00FB5A5F">
        <w:rPr>
          <w:rtl/>
          <w:lang w:bidi="fa-IR"/>
        </w:rPr>
        <w:t xml:space="preserve"> از نرم‌افزار </w:t>
      </w:r>
      <w:r w:rsidRPr="00FB5A5F">
        <w:t>HSPiP</w:t>
      </w:r>
      <w:r w:rsidRPr="00FB5A5F">
        <w:rPr>
          <w:rtl/>
          <w:lang w:bidi="fa-IR"/>
        </w:rPr>
        <w:t xml:space="preserve">، کره </w:t>
      </w:r>
      <w:r w:rsidR="003826DE">
        <w:rPr>
          <w:rtl/>
          <w:lang w:bidi="fa-IR"/>
        </w:rPr>
        <w:t>محلولیت</w:t>
      </w:r>
      <w:r w:rsidR="00AB3BF4">
        <w:rPr>
          <w:rtl/>
          <w:lang w:bidi="fa-IR"/>
        </w:rPr>
        <w:t xml:space="preserve"> هانسن</w:t>
      </w:r>
      <w:r w:rsidRPr="00FB5A5F">
        <w:rPr>
          <w:rtl/>
          <w:lang w:bidi="fa-IR"/>
        </w:rPr>
        <w:t xml:space="preserve"> با پارامتر </w:t>
      </w:r>
      <w:r w:rsidRPr="00FB5A5F">
        <w:t>Fit</w:t>
      </w:r>
      <w:r w:rsidRPr="00FB5A5F">
        <w:rPr>
          <w:rtl/>
          <w:lang w:bidi="fa-IR"/>
        </w:rPr>
        <w:t xml:space="preserve"> برابر با ۱.۰ برا</w:t>
      </w:r>
      <w:r w:rsidRPr="00FB5A5F">
        <w:rPr>
          <w:rFonts w:hint="cs"/>
          <w:rtl/>
          <w:lang w:bidi="fa-IR"/>
        </w:rPr>
        <w:t>ی</w:t>
      </w:r>
      <w:r w:rsidRPr="00FB5A5F">
        <w:rPr>
          <w:rtl/>
          <w:lang w:bidi="fa-IR"/>
        </w:rPr>
        <w:t xml:space="preserve"> تمام</w:t>
      </w:r>
      <w:r w:rsidRPr="00FB5A5F">
        <w:rPr>
          <w:rFonts w:hint="cs"/>
          <w:rtl/>
          <w:lang w:bidi="fa-IR"/>
        </w:rPr>
        <w:t>ی</w:t>
      </w:r>
      <w:r w:rsidRPr="00FB5A5F">
        <w:rPr>
          <w:rtl/>
          <w:lang w:bidi="fa-IR"/>
        </w:rPr>
        <w:t xml:space="preserve"> نمونه‌ها ترس</w:t>
      </w:r>
      <w:r w:rsidRPr="00FB5A5F">
        <w:rPr>
          <w:rFonts w:hint="cs"/>
          <w:rtl/>
          <w:lang w:bidi="fa-IR"/>
        </w:rPr>
        <w:t>ی</w:t>
      </w:r>
      <w:r w:rsidRPr="00FB5A5F">
        <w:rPr>
          <w:rFonts w:hint="eastAsia"/>
          <w:rtl/>
          <w:lang w:bidi="fa-IR"/>
        </w:rPr>
        <w:t>م</w:t>
      </w:r>
      <w:r w:rsidRPr="00FB5A5F">
        <w:rPr>
          <w:rtl/>
          <w:lang w:bidi="fa-IR"/>
        </w:rPr>
        <w:t xml:space="preserve"> گرد</w:t>
      </w:r>
      <w:r w:rsidRPr="00FB5A5F">
        <w:rPr>
          <w:rFonts w:hint="cs"/>
          <w:rtl/>
          <w:lang w:bidi="fa-IR"/>
        </w:rPr>
        <w:t>ی</w:t>
      </w:r>
      <w:r w:rsidRPr="00FB5A5F">
        <w:rPr>
          <w:rFonts w:hint="eastAsia"/>
          <w:rtl/>
          <w:lang w:bidi="fa-IR"/>
        </w:rPr>
        <w:t>د</w:t>
      </w:r>
      <w:r w:rsidRPr="00FB5A5F">
        <w:rPr>
          <w:rtl/>
          <w:lang w:bidi="fa-IR"/>
        </w:rPr>
        <w:t xml:space="preserve"> که نشان‌دهنده جداساز</w:t>
      </w:r>
      <w:r w:rsidRPr="00FB5A5F">
        <w:rPr>
          <w:rFonts w:hint="cs"/>
          <w:rtl/>
          <w:lang w:bidi="fa-IR"/>
        </w:rPr>
        <w:t>ی</w:t>
      </w:r>
      <w:r w:rsidRPr="00FB5A5F">
        <w:rPr>
          <w:rtl/>
          <w:lang w:bidi="fa-IR"/>
        </w:rPr>
        <w:t xml:space="preserve"> صح</w:t>
      </w:r>
      <w:r w:rsidRPr="00FB5A5F">
        <w:rPr>
          <w:rFonts w:hint="cs"/>
          <w:rtl/>
          <w:lang w:bidi="fa-IR"/>
        </w:rPr>
        <w:t>ی</w:t>
      </w:r>
      <w:r w:rsidRPr="00FB5A5F">
        <w:rPr>
          <w:rFonts w:hint="eastAsia"/>
          <w:rtl/>
          <w:lang w:bidi="fa-IR"/>
        </w:rPr>
        <w:t>ح</w:t>
      </w:r>
      <w:r w:rsidRPr="00FB5A5F">
        <w:rPr>
          <w:rtl/>
          <w:lang w:bidi="fa-IR"/>
        </w:rPr>
        <w:t xml:space="preserve"> حلال‌ها</w:t>
      </w:r>
      <w:r w:rsidRPr="00FB5A5F">
        <w:rPr>
          <w:rFonts w:hint="cs"/>
          <w:rtl/>
          <w:lang w:bidi="fa-IR"/>
        </w:rPr>
        <w:t>ی</w:t>
      </w:r>
      <w:r w:rsidRPr="00FB5A5F">
        <w:rPr>
          <w:rtl/>
          <w:lang w:bidi="fa-IR"/>
        </w:rPr>
        <w:t xml:space="preserve"> خوب و بد است. همچن</w:t>
      </w:r>
      <w:r w:rsidRPr="00FB5A5F">
        <w:rPr>
          <w:rFonts w:hint="cs"/>
          <w:rtl/>
          <w:lang w:bidi="fa-IR"/>
        </w:rPr>
        <w:t>ی</w:t>
      </w:r>
      <w:r w:rsidRPr="00FB5A5F">
        <w:rPr>
          <w:rFonts w:hint="eastAsia"/>
          <w:rtl/>
          <w:lang w:bidi="fa-IR"/>
        </w:rPr>
        <w:t>ن</w:t>
      </w:r>
      <w:r w:rsidRPr="00FB5A5F">
        <w:rPr>
          <w:rtl/>
          <w:lang w:bidi="fa-IR"/>
        </w:rPr>
        <w:t xml:space="preserve"> تکرارپذ</w:t>
      </w:r>
      <w:r w:rsidRPr="00FB5A5F">
        <w:rPr>
          <w:rFonts w:hint="cs"/>
          <w:rtl/>
          <w:lang w:bidi="fa-IR"/>
        </w:rPr>
        <w:t>ی</w:t>
      </w:r>
      <w:r w:rsidRPr="00FB5A5F">
        <w:rPr>
          <w:rFonts w:hint="eastAsia"/>
          <w:rtl/>
          <w:lang w:bidi="fa-IR"/>
        </w:rPr>
        <w:t>ر</w:t>
      </w:r>
      <w:r w:rsidRPr="00FB5A5F">
        <w:rPr>
          <w:rFonts w:hint="cs"/>
          <w:rtl/>
          <w:lang w:bidi="fa-IR"/>
        </w:rPr>
        <w:t>ی</w:t>
      </w:r>
      <w:r w:rsidRPr="00FB5A5F">
        <w:rPr>
          <w:rtl/>
          <w:lang w:bidi="fa-IR"/>
        </w:rPr>
        <w:t xml:space="preserve"> نتا</w:t>
      </w:r>
      <w:r w:rsidRPr="00FB5A5F">
        <w:rPr>
          <w:rFonts w:hint="cs"/>
          <w:rtl/>
          <w:lang w:bidi="fa-IR"/>
        </w:rPr>
        <w:t>ی</w:t>
      </w:r>
      <w:r w:rsidRPr="00FB5A5F">
        <w:rPr>
          <w:rFonts w:hint="eastAsia"/>
          <w:rtl/>
          <w:lang w:bidi="fa-IR"/>
        </w:rPr>
        <w:t>ج</w:t>
      </w:r>
      <w:r w:rsidRPr="00FB5A5F">
        <w:rPr>
          <w:rtl/>
          <w:lang w:bidi="fa-IR"/>
        </w:rPr>
        <w:t xml:space="preserve"> در سه نمونه مختلف با انحراف مع</w:t>
      </w:r>
      <w:r w:rsidRPr="00FB5A5F">
        <w:rPr>
          <w:rFonts w:hint="cs"/>
          <w:rtl/>
          <w:lang w:bidi="fa-IR"/>
        </w:rPr>
        <w:t>ی</w:t>
      </w:r>
      <w:r w:rsidRPr="00FB5A5F">
        <w:rPr>
          <w:rFonts w:hint="eastAsia"/>
          <w:rtl/>
          <w:lang w:bidi="fa-IR"/>
        </w:rPr>
        <w:t>ار</w:t>
      </w:r>
      <w:r w:rsidRPr="00FB5A5F">
        <w:rPr>
          <w:rtl/>
          <w:lang w:bidi="fa-IR"/>
        </w:rPr>
        <w:t xml:space="preserve"> پ</w:t>
      </w:r>
      <w:r w:rsidRPr="00FB5A5F">
        <w:rPr>
          <w:rFonts w:hint="eastAsia"/>
          <w:rtl/>
          <w:lang w:bidi="fa-IR"/>
        </w:rPr>
        <w:t>ا</w:t>
      </w:r>
      <w:r w:rsidRPr="00FB5A5F">
        <w:rPr>
          <w:rFonts w:hint="cs"/>
          <w:rtl/>
          <w:lang w:bidi="fa-IR"/>
        </w:rPr>
        <w:t>یی</w:t>
      </w:r>
      <w:r w:rsidRPr="00FB5A5F">
        <w:rPr>
          <w:rFonts w:hint="eastAsia"/>
          <w:rtl/>
          <w:lang w:bidi="fa-IR"/>
        </w:rPr>
        <w:t>ن،</w:t>
      </w:r>
      <w:r w:rsidRPr="00FB5A5F">
        <w:rPr>
          <w:rtl/>
          <w:lang w:bidi="fa-IR"/>
        </w:rPr>
        <w:t xml:space="preserve"> قابل</w:t>
      </w:r>
      <w:r w:rsidRPr="00FB5A5F">
        <w:rPr>
          <w:rFonts w:hint="cs"/>
          <w:rtl/>
          <w:lang w:bidi="fa-IR"/>
        </w:rPr>
        <w:t>ی</w:t>
      </w:r>
      <w:r w:rsidRPr="00FB5A5F">
        <w:rPr>
          <w:rFonts w:hint="eastAsia"/>
          <w:rtl/>
          <w:lang w:bidi="fa-IR"/>
        </w:rPr>
        <w:t>ت</w:t>
      </w:r>
      <w:r w:rsidRPr="00FB5A5F">
        <w:rPr>
          <w:rtl/>
          <w:lang w:bidi="fa-IR"/>
        </w:rPr>
        <w:t xml:space="preserve"> اطم</w:t>
      </w:r>
      <w:r w:rsidRPr="00FB5A5F">
        <w:rPr>
          <w:rFonts w:hint="cs"/>
          <w:rtl/>
          <w:lang w:bidi="fa-IR"/>
        </w:rPr>
        <w:t>ی</w:t>
      </w:r>
      <w:r w:rsidRPr="00FB5A5F">
        <w:rPr>
          <w:rFonts w:hint="eastAsia"/>
          <w:rtl/>
          <w:lang w:bidi="fa-IR"/>
        </w:rPr>
        <w:t>نان</w:t>
      </w:r>
      <w:r w:rsidRPr="00FB5A5F">
        <w:rPr>
          <w:rtl/>
          <w:lang w:bidi="fa-IR"/>
        </w:rPr>
        <w:t xml:space="preserve"> روش را تأ</w:t>
      </w:r>
      <w:r w:rsidRPr="00FB5A5F">
        <w:rPr>
          <w:rFonts w:hint="cs"/>
          <w:rtl/>
          <w:lang w:bidi="fa-IR"/>
        </w:rPr>
        <w:t>یی</w:t>
      </w:r>
      <w:r w:rsidRPr="00FB5A5F">
        <w:rPr>
          <w:rFonts w:hint="eastAsia"/>
          <w:rtl/>
          <w:lang w:bidi="fa-IR"/>
        </w:rPr>
        <w:t>د</w:t>
      </w:r>
      <w:r w:rsidRPr="00FB5A5F">
        <w:rPr>
          <w:rtl/>
          <w:lang w:bidi="fa-IR"/>
        </w:rPr>
        <w:t xml:space="preserve"> م</w:t>
      </w:r>
      <w:r w:rsidRPr="00FB5A5F">
        <w:rPr>
          <w:rFonts w:hint="cs"/>
          <w:rtl/>
          <w:lang w:bidi="fa-IR"/>
        </w:rPr>
        <w:t>ی‌</w:t>
      </w:r>
      <w:r w:rsidRPr="00FB5A5F">
        <w:rPr>
          <w:rFonts w:hint="eastAsia"/>
          <w:rtl/>
          <w:lang w:bidi="fa-IR"/>
        </w:rPr>
        <w:t>کند</w:t>
      </w:r>
      <w:r w:rsidRPr="00FB5A5F">
        <w:rPr>
          <w:rtl/>
          <w:lang w:bidi="fa-IR"/>
        </w:rPr>
        <w:t xml:space="preserve"> و نشان م</w:t>
      </w:r>
      <w:r w:rsidRPr="00FB5A5F">
        <w:rPr>
          <w:rFonts w:hint="cs"/>
          <w:rtl/>
          <w:lang w:bidi="fa-IR"/>
        </w:rPr>
        <w:t>ی‌</w:t>
      </w:r>
      <w:r w:rsidRPr="00FB5A5F">
        <w:rPr>
          <w:rFonts w:hint="eastAsia"/>
          <w:rtl/>
          <w:lang w:bidi="fa-IR"/>
        </w:rPr>
        <w:t>دهد</w:t>
      </w:r>
      <w:r w:rsidRPr="00FB5A5F">
        <w:rPr>
          <w:rtl/>
          <w:lang w:bidi="fa-IR"/>
        </w:rPr>
        <w:t xml:space="preserve"> که عل</w:t>
      </w:r>
      <w:r w:rsidRPr="00FB5A5F">
        <w:rPr>
          <w:rFonts w:hint="cs"/>
          <w:rtl/>
          <w:lang w:bidi="fa-IR"/>
        </w:rPr>
        <w:t>ی‌</w:t>
      </w:r>
      <w:r w:rsidRPr="00FB5A5F">
        <w:rPr>
          <w:rFonts w:hint="eastAsia"/>
          <w:rtl/>
          <w:lang w:bidi="fa-IR"/>
        </w:rPr>
        <w:t>رغم</w:t>
      </w:r>
      <w:r w:rsidRPr="00FB5A5F">
        <w:rPr>
          <w:rtl/>
          <w:lang w:bidi="fa-IR"/>
        </w:rPr>
        <w:t xml:space="preserve"> تفاوت‌ها</w:t>
      </w:r>
      <w:r w:rsidRPr="00FB5A5F">
        <w:rPr>
          <w:rFonts w:hint="cs"/>
          <w:rtl/>
          <w:lang w:bidi="fa-IR"/>
        </w:rPr>
        <w:t>ی</w:t>
      </w:r>
      <w:r w:rsidRPr="00FB5A5F">
        <w:rPr>
          <w:rtl/>
          <w:lang w:bidi="fa-IR"/>
        </w:rPr>
        <w:t xml:space="preserve"> فرد</w:t>
      </w:r>
      <w:r w:rsidRPr="00FB5A5F">
        <w:rPr>
          <w:rFonts w:hint="cs"/>
          <w:rtl/>
          <w:lang w:bidi="fa-IR"/>
        </w:rPr>
        <w:t>ی</w:t>
      </w:r>
      <w:r w:rsidRPr="00FB5A5F">
        <w:rPr>
          <w:rFonts w:hint="eastAsia"/>
          <w:rtl/>
          <w:lang w:bidi="fa-IR"/>
        </w:rPr>
        <w:t>،</w:t>
      </w:r>
      <w:r w:rsidRPr="00FB5A5F">
        <w:rPr>
          <w:rtl/>
          <w:lang w:bidi="fa-IR"/>
        </w:rPr>
        <w:t xml:space="preserve"> خصوص</w:t>
      </w:r>
      <w:r w:rsidRPr="00FB5A5F">
        <w:rPr>
          <w:rFonts w:hint="cs"/>
          <w:rtl/>
          <w:lang w:bidi="fa-IR"/>
        </w:rPr>
        <w:t>ی</w:t>
      </w:r>
      <w:r w:rsidRPr="00FB5A5F">
        <w:rPr>
          <w:rFonts w:hint="eastAsia"/>
          <w:rtl/>
          <w:lang w:bidi="fa-IR"/>
        </w:rPr>
        <w:t>ات</w:t>
      </w:r>
      <w:r w:rsidRPr="00FB5A5F">
        <w:rPr>
          <w:rtl/>
          <w:lang w:bidi="fa-IR"/>
        </w:rPr>
        <w:t xml:space="preserve"> ف</w:t>
      </w:r>
      <w:r w:rsidRPr="00FB5A5F">
        <w:rPr>
          <w:rFonts w:hint="cs"/>
          <w:rtl/>
          <w:lang w:bidi="fa-IR"/>
        </w:rPr>
        <w:t>ی</w:t>
      </w:r>
      <w:r w:rsidRPr="00FB5A5F">
        <w:rPr>
          <w:rFonts w:hint="eastAsia"/>
          <w:rtl/>
          <w:lang w:bidi="fa-IR"/>
        </w:rPr>
        <w:t>ز</w:t>
      </w:r>
      <w:r w:rsidRPr="00FB5A5F">
        <w:rPr>
          <w:rFonts w:hint="cs"/>
          <w:rtl/>
          <w:lang w:bidi="fa-IR"/>
        </w:rPr>
        <w:t>ی</w:t>
      </w:r>
      <w:r w:rsidRPr="00FB5A5F">
        <w:rPr>
          <w:rFonts w:hint="eastAsia"/>
          <w:rtl/>
          <w:lang w:bidi="fa-IR"/>
        </w:rPr>
        <w:t>کوش</w:t>
      </w:r>
      <w:r w:rsidRPr="00FB5A5F">
        <w:rPr>
          <w:rFonts w:hint="cs"/>
          <w:rtl/>
          <w:lang w:bidi="fa-IR"/>
        </w:rPr>
        <w:t>ی</w:t>
      </w:r>
      <w:r w:rsidRPr="00FB5A5F">
        <w:rPr>
          <w:rFonts w:hint="eastAsia"/>
          <w:rtl/>
          <w:lang w:bidi="fa-IR"/>
        </w:rPr>
        <w:t>م</w:t>
      </w:r>
      <w:r w:rsidRPr="00FB5A5F">
        <w:rPr>
          <w:rFonts w:hint="cs"/>
          <w:rtl/>
          <w:lang w:bidi="fa-IR"/>
        </w:rPr>
        <w:t>ی</w:t>
      </w:r>
      <w:r w:rsidRPr="00FB5A5F">
        <w:rPr>
          <w:rFonts w:hint="eastAsia"/>
          <w:rtl/>
          <w:lang w:bidi="fa-IR"/>
        </w:rPr>
        <w:t>ا</w:t>
      </w:r>
      <w:r w:rsidRPr="00FB5A5F">
        <w:rPr>
          <w:rFonts w:hint="cs"/>
          <w:rtl/>
          <w:lang w:bidi="fa-IR"/>
        </w:rPr>
        <w:t>یی</w:t>
      </w:r>
      <w:r w:rsidRPr="00FB5A5F">
        <w:rPr>
          <w:rtl/>
          <w:lang w:bidi="fa-IR"/>
        </w:rPr>
        <w:t xml:space="preserve"> بن</w:t>
      </w:r>
      <w:r w:rsidRPr="00FB5A5F">
        <w:rPr>
          <w:rFonts w:hint="cs"/>
          <w:rtl/>
          <w:lang w:bidi="fa-IR"/>
        </w:rPr>
        <w:t>ی</w:t>
      </w:r>
      <w:r w:rsidRPr="00FB5A5F">
        <w:rPr>
          <w:rFonts w:hint="eastAsia"/>
          <w:rtl/>
          <w:lang w:bidi="fa-IR"/>
        </w:rPr>
        <w:t>اد</w:t>
      </w:r>
      <w:r w:rsidRPr="00FB5A5F">
        <w:rPr>
          <w:rFonts w:hint="cs"/>
          <w:rtl/>
          <w:lang w:bidi="fa-IR"/>
        </w:rPr>
        <w:t>ی</w:t>
      </w:r>
      <w:r w:rsidRPr="00FB5A5F">
        <w:rPr>
          <w:rtl/>
          <w:lang w:bidi="fa-IR"/>
        </w:rPr>
        <w:t xml:space="preserve"> تار مو در افراد با و</w:t>
      </w:r>
      <w:r w:rsidRPr="00FB5A5F">
        <w:rPr>
          <w:rFonts w:hint="cs"/>
          <w:rtl/>
          <w:lang w:bidi="fa-IR"/>
        </w:rPr>
        <w:t>ی</w:t>
      </w:r>
      <w:r w:rsidRPr="00FB5A5F">
        <w:rPr>
          <w:rFonts w:hint="eastAsia"/>
          <w:rtl/>
          <w:lang w:bidi="fa-IR"/>
        </w:rPr>
        <w:t>ژگ</w:t>
      </w:r>
      <w:r w:rsidRPr="00FB5A5F">
        <w:rPr>
          <w:rFonts w:hint="cs"/>
          <w:rtl/>
          <w:lang w:bidi="fa-IR"/>
        </w:rPr>
        <w:t>ی‌</w:t>
      </w:r>
      <w:r w:rsidRPr="00FB5A5F">
        <w:rPr>
          <w:rFonts w:hint="eastAsia"/>
          <w:rtl/>
          <w:lang w:bidi="fa-IR"/>
        </w:rPr>
        <w:t>ها</w:t>
      </w:r>
      <w:r w:rsidRPr="00FB5A5F">
        <w:rPr>
          <w:rFonts w:hint="cs"/>
          <w:rtl/>
          <w:lang w:bidi="fa-IR"/>
        </w:rPr>
        <w:t>ی</w:t>
      </w:r>
      <w:r w:rsidRPr="00FB5A5F">
        <w:rPr>
          <w:rtl/>
          <w:lang w:bidi="fa-IR"/>
        </w:rPr>
        <w:t xml:space="preserve"> مشابه (نژاد، سن، سلامت مو) نسبتاً پا</w:t>
      </w:r>
      <w:r w:rsidRPr="00FB5A5F">
        <w:rPr>
          <w:rFonts w:hint="cs"/>
          <w:rtl/>
          <w:lang w:bidi="fa-IR"/>
        </w:rPr>
        <w:t>ی</w:t>
      </w:r>
      <w:r w:rsidRPr="00FB5A5F">
        <w:rPr>
          <w:rFonts w:hint="eastAsia"/>
          <w:rtl/>
          <w:lang w:bidi="fa-IR"/>
        </w:rPr>
        <w:t>دار</w:t>
      </w:r>
      <w:r w:rsidRPr="00FB5A5F">
        <w:rPr>
          <w:rtl/>
          <w:lang w:bidi="fa-IR"/>
        </w:rPr>
        <w:t xml:space="preserve"> است.</w:t>
      </w:r>
    </w:p>
    <w:p w14:paraId="5C63258D" w14:textId="77777777" w:rsidR="00947E90" w:rsidRDefault="00947E90" w:rsidP="00630FEE">
      <w:pPr>
        <w:rPr>
          <w:rtl/>
          <w:lang w:bidi="fa-IR"/>
        </w:rPr>
      </w:pPr>
    </w:p>
    <w:p w14:paraId="2A04EFDB" w14:textId="3EEFC0BD" w:rsidR="00FB5A5F" w:rsidRPr="00FB5A5F" w:rsidRDefault="00FB5A5F" w:rsidP="00D728A8">
      <w:pPr>
        <w:pStyle w:val="Heading2"/>
        <w:rPr>
          <w:rtl/>
          <w:lang w:bidi="fa-IR"/>
        </w:rPr>
      </w:pPr>
      <w:bookmarkStart w:id="119" w:name="_Toc219980414"/>
      <w:r w:rsidRPr="00FB5A5F">
        <w:rPr>
          <w:rtl/>
          <w:lang w:bidi="fa-IR"/>
        </w:rPr>
        <w:t>نوآور</w:t>
      </w:r>
      <w:r w:rsidRPr="00FB5A5F">
        <w:rPr>
          <w:rFonts w:hint="cs"/>
          <w:rtl/>
          <w:lang w:bidi="fa-IR"/>
        </w:rPr>
        <w:t>ی</w:t>
      </w:r>
      <w:r w:rsidRPr="00FB5A5F">
        <w:rPr>
          <w:rtl/>
          <w:lang w:bidi="fa-IR"/>
        </w:rPr>
        <w:t xml:space="preserve"> علم</w:t>
      </w:r>
      <w:r w:rsidRPr="00FB5A5F">
        <w:rPr>
          <w:rFonts w:hint="cs"/>
          <w:rtl/>
          <w:lang w:bidi="fa-IR"/>
        </w:rPr>
        <w:t>ی</w:t>
      </w:r>
      <w:r w:rsidRPr="00FB5A5F">
        <w:rPr>
          <w:rtl/>
          <w:lang w:bidi="fa-IR"/>
        </w:rPr>
        <w:t xml:space="preserve"> و ارزش افزوده پژوهش</w:t>
      </w:r>
      <w:bookmarkEnd w:id="119"/>
    </w:p>
    <w:p w14:paraId="3B3FFCB9" w14:textId="3429EB75" w:rsidR="00FB5A5F" w:rsidRDefault="00FB5A5F" w:rsidP="00FB5A5F">
      <w:pPr>
        <w:jc w:val="left"/>
        <w:rPr>
          <w:rtl/>
          <w:lang w:bidi="fa-IR"/>
        </w:rPr>
      </w:pPr>
      <w:r w:rsidRPr="00FB5A5F">
        <w:rPr>
          <w:rtl/>
          <w:lang w:bidi="fa-IR"/>
        </w:rPr>
        <w:t>ا</w:t>
      </w:r>
      <w:r w:rsidRPr="00FB5A5F">
        <w:rPr>
          <w:rFonts w:hint="cs"/>
          <w:rtl/>
          <w:lang w:bidi="fa-IR"/>
        </w:rPr>
        <w:t>ی</w:t>
      </w:r>
      <w:r w:rsidRPr="00FB5A5F">
        <w:rPr>
          <w:rFonts w:hint="eastAsia"/>
          <w:rtl/>
          <w:lang w:bidi="fa-IR"/>
        </w:rPr>
        <w:t>ن</w:t>
      </w:r>
      <w:r w:rsidRPr="00FB5A5F">
        <w:rPr>
          <w:rtl/>
          <w:lang w:bidi="fa-IR"/>
        </w:rPr>
        <w:t xml:space="preserve"> تحق</w:t>
      </w:r>
      <w:r w:rsidRPr="00FB5A5F">
        <w:rPr>
          <w:rFonts w:hint="cs"/>
          <w:rtl/>
          <w:lang w:bidi="fa-IR"/>
        </w:rPr>
        <w:t>ی</w:t>
      </w:r>
      <w:r w:rsidRPr="00FB5A5F">
        <w:rPr>
          <w:rFonts w:hint="eastAsia"/>
          <w:rtl/>
          <w:lang w:bidi="fa-IR"/>
        </w:rPr>
        <w:t>ق</w:t>
      </w:r>
      <w:r w:rsidRPr="00FB5A5F">
        <w:rPr>
          <w:rtl/>
          <w:lang w:bidi="fa-IR"/>
        </w:rPr>
        <w:t xml:space="preserve"> اول</w:t>
      </w:r>
      <w:r w:rsidRPr="00FB5A5F">
        <w:rPr>
          <w:rFonts w:hint="cs"/>
          <w:rtl/>
          <w:lang w:bidi="fa-IR"/>
        </w:rPr>
        <w:t>ی</w:t>
      </w:r>
      <w:r w:rsidRPr="00FB5A5F">
        <w:rPr>
          <w:rFonts w:hint="eastAsia"/>
          <w:rtl/>
          <w:lang w:bidi="fa-IR"/>
        </w:rPr>
        <w:t>ن</w:t>
      </w:r>
      <w:r w:rsidRPr="00FB5A5F">
        <w:rPr>
          <w:rtl/>
          <w:lang w:bidi="fa-IR"/>
        </w:rPr>
        <w:t xml:space="preserve"> تع</w:t>
      </w:r>
      <w:r w:rsidRPr="00FB5A5F">
        <w:rPr>
          <w:rFonts w:hint="cs"/>
          <w:rtl/>
          <w:lang w:bidi="fa-IR"/>
        </w:rPr>
        <w:t>یی</w:t>
      </w:r>
      <w:r w:rsidRPr="00FB5A5F">
        <w:rPr>
          <w:rFonts w:hint="eastAsia"/>
          <w:rtl/>
          <w:lang w:bidi="fa-IR"/>
        </w:rPr>
        <w:t>ن</w:t>
      </w:r>
      <w:r w:rsidRPr="00FB5A5F">
        <w:rPr>
          <w:rtl/>
          <w:lang w:bidi="fa-IR"/>
        </w:rPr>
        <w:t xml:space="preserve"> تجرب</w:t>
      </w:r>
      <w:r w:rsidRPr="00FB5A5F">
        <w:rPr>
          <w:rFonts w:hint="cs"/>
          <w:rtl/>
          <w:lang w:bidi="fa-IR"/>
        </w:rPr>
        <w:t>ی</w:t>
      </w:r>
      <w:r w:rsidRPr="00FB5A5F">
        <w:rPr>
          <w:rtl/>
          <w:lang w:bidi="fa-IR"/>
        </w:rPr>
        <w:t xml:space="preserve"> و مستند پارامترها</w:t>
      </w:r>
      <w:r w:rsidRPr="00FB5A5F">
        <w:rPr>
          <w:rFonts w:hint="cs"/>
          <w:rtl/>
          <w:lang w:bidi="fa-IR"/>
        </w:rPr>
        <w:t>ی</w:t>
      </w:r>
      <w:r w:rsidRPr="00FB5A5F">
        <w:rPr>
          <w:rtl/>
          <w:lang w:bidi="fa-IR"/>
        </w:rPr>
        <w:t xml:space="preserve"> </w:t>
      </w:r>
      <w:r w:rsidR="003826DE">
        <w:rPr>
          <w:rtl/>
          <w:lang w:bidi="fa-IR"/>
        </w:rPr>
        <w:t>محلولیت</w:t>
      </w:r>
      <w:r w:rsidR="00AB3BF4">
        <w:rPr>
          <w:rtl/>
          <w:lang w:bidi="fa-IR"/>
        </w:rPr>
        <w:t xml:space="preserve"> هانسن</w:t>
      </w:r>
      <w:r w:rsidRPr="00FB5A5F">
        <w:rPr>
          <w:rtl/>
          <w:lang w:bidi="fa-IR"/>
        </w:rPr>
        <w:t xml:space="preserve"> برا</w:t>
      </w:r>
      <w:r w:rsidRPr="00FB5A5F">
        <w:rPr>
          <w:rFonts w:hint="cs"/>
          <w:rtl/>
          <w:lang w:bidi="fa-IR"/>
        </w:rPr>
        <w:t>ی</w:t>
      </w:r>
      <w:r w:rsidRPr="00FB5A5F">
        <w:rPr>
          <w:rtl/>
          <w:lang w:bidi="fa-IR"/>
        </w:rPr>
        <w:t xml:space="preserve"> تار مو</w:t>
      </w:r>
      <w:r w:rsidRPr="00FB5A5F">
        <w:rPr>
          <w:rFonts w:hint="cs"/>
          <w:rtl/>
          <w:lang w:bidi="fa-IR"/>
        </w:rPr>
        <w:t>ی</w:t>
      </w:r>
      <w:r w:rsidRPr="00FB5A5F">
        <w:rPr>
          <w:rtl/>
          <w:lang w:bidi="fa-IR"/>
        </w:rPr>
        <w:t xml:space="preserve"> انسان در ادب</w:t>
      </w:r>
      <w:r w:rsidRPr="00FB5A5F">
        <w:rPr>
          <w:rFonts w:hint="cs"/>
          <w:rtl/>
          <w:lang w:bidi="fa-IR"/>
        </w:rPr>
        <w:t>ی</w:t>
      </w:r>
      <w:r w:rsidRPr="00FB5A5F">
        <w:rPr>
          <w:rFonts w:hint="eastAsia"/>
          <w:rtl/>
          <w:lang w:bidi="fa-IR"/>
        </w:rPr>
        <w:t>ات</w:t>
      </w:r>
      <w:r w:rsidRPr="00FB5A5F">
        <w:rPr>
          <w:rtl/>
          <w:lang w:bidi="fa-IR"/>
        </w:rPr>
        <w:t xml:space="preserve"> علم</w:t>
      </w:r>
      <w:r w:rsidRPr="00FB5A5F">
        <w:rPr>
          <w:rFonts w:hint="cs"/>
          <w:rtl/>
          <w:lang w:bidi="fa-IR"/>
        </w:rPr>
        <w:t>ی</w:t>
      </w:r>
      <w:r w:rsidRPr="00FB5A5F">
        <w:rPr>
          <w:rtl/>
          <w:lang w:bidi="fa-IR"/>
        </w:rPr>
        <w:t xml:space="preserve"> جهان</w:t>
      </w:r>
      <w:r w:rsidRPr="00FB5A5F">
        <w:rPr>
          <w:rFonts w:hint="cs"/>
          <w:rtl/>
          <w:lang w:bidi="fa-IR"/>
        </w:rPr>
        <w:t>ی</w:t>
      </w:r>
      <w:r w:rsidRPr="00FB5A5F">
        <w:rPr>
          <w:rtl/>
          <w:lang w:bidi="fa-IR"/>
        </w:rPr>
        <w:t xml:space="preserve"> است. تاکنون </w:t>
      </w:r>
      <w:r w:rsidRPr="00FB5A5F">
        <w:t>HSP</w:t>
      </w:r>
      <w:r w:rsidRPr="00FB5A5F">
        <w:rPr>
          <w:rtl/>
          <w:lang w:bidi="fa-IR"/>
        </w:rPr>
        <w:t xml:space="preserve"> برا</w:t>
      </w:r>
      <w:r w:rsidRPr="00FB5A5F">
        <w:rPr>
          <w:rFonts w:hint="cs"/>
          <w:rtl/>
          <w:lang w:bidi="fa-IR"/>
        </w:rPr>
        <w:t>ی</w:t>
      </w:r>
      <w:r w:rsidRPr="00FB5A5F">
        <w:rPr>
          <w:rtl/>
          <w:lang w:bidi="fa-IR"/>
        </w:rPr>
        <w:t xml:space="preserve"> بس</w:t>
      </w:r>
      <w:r w:rsidRPr="00FB5A5F">
        <w:rPr>
          <w:rFonts w:hint="cs"/>
          <w:rtl/>
          <w:lang w:bidi="fa-IR"/>
        </w:rPr>
        <w:t>ی</w:t>
      </w:r>
      <w:r w:rsidRPr="00FB5A5F">
        <w:rPr>
          <w:rFonts w:hint="eastAsia"/>
          <w:rtl/>
          <w:lang w:bidi="fa-IR"/>
        </w:rPr>
        <w:t>ار</w:t>
      </w:r>
      <w:r w:rsidRPr="00FB5A5F">
        <w:rPr>
          <w:rFonts w:hint="cs"/>
          <w:rtl/>
          <w:lang w:bidi="fa-IR"/>
        </w:rPr>
        <w:t>ی</w:t>
      </w:r>
      <w:r w:rsidRPr="00FB5A5F">
        <w:rPr>
          <w:rtl/>
          <w:lang w:bidi="fa-IR"/>
        </w:rPr>
        <w:t xml:space="preserve"> از پل</w:t>
      </w:r>
      <w:r w:rsidRPr="00FB5A5F">
        <w:rPr>
          <w:rFonts w:hint="cs"/>
          <w:rtl/>
          <w:lang w:bidi="fa-IR"/>
        </w:rPr>
        <w:t>ی</w:t>
      </w:r>
      <w:r w:rsidRPr="00FB5A5F">
        <w:rPr>
          <w:rFonts w:hint="eastAsia"/>
          <w:rtl/>
          <w:lang w:bidi="fa-IR"/>
        </w:rPr>
        <w:t>مرها،</w:t>
      </w:r>
      <w:r w:rsidRPr="00FB5A5F">
        <w:rPr>
          <w:rtl/>
          <w:lang w:bidi="fa-IR"/>
        </w:rPr>
        <w:t xml:space="preserve"> سطوح ز</w:t>
      </w:r>
      <w:r w:rsidRPr="00FB5A5F">
        <w:rPr>
          <w:rFonts w:hint="cs"/>
          <w:rtl/>
          <w:lang w:bidi="fa-IR"/>
        </w:rPr>
        <w:t>ی</w:t>
      </w:r>
      <w:r w:rsidRPr="00FB5A5F">
        <w:rPr>
          <w:rFonts w:hint="eastAsia"/>
          <w:rtl/>
          <w:lang w:bidi="fa-IR"/>
        </w:rPr>
        <w:t>ست</w:t>
      </w:r>
      <w:r w:rsidRPr="00FB5A5F">
        <w:rPr>
          <w:rFonts w:hint="cs"/>
          <w:rtl/>
          <w:lang w:bidi="fa-IR"/>
        </w:rPr>
        <w:t>ی</w:t>
      </w:r>
      <w:r w:rsidR="00B538F3">
        <w:rPr>
          <w:rtl/>
          <w:lang w:bidi="fa-IR"/>
        </w:rPr>
        <w:t xml:space="preserve"> مانند </w:t>
      </w:r>
      <w:r w:rsidR="00B538F3">
        <w:rPr>
          <w:rFonts w:hint="cs"/>
          <w:rtl/>
          <w:lang w:bidi="fa-IR"/>
        </w:rPr>
        <w:t>لا</w:t>
      </w:r>
      <w:r w:rsidRPr="00FB5A5F">
        <w:rPr>
          <w:rFonts w:hint="cs"/>
          <w:rtl/>
          <w:lang w:bidi="fa-IR"/>
        </w:rPr>
        <w:t>ی</w:t>
      </w:r>
      <w:r w:rsidRPr="00FB5A5F">
        <w:rPr>
          <w:rFonts w:hint="eastAsia"/>
          <w:rtl/>
          <w:lang w:bidi="fa-IR"/>
        </w:rPr>
        <w:t>ه</w:t>
      </w:r>
      <w:r w:rsidRPr="00FB5A5F">
        <w:rPr>
          <w:rtl/>
          <w:lang w:bidi="fa-IR"/>
        </w:rPr>
        <w:t xml:space="preserve"> شاخ</w:t>
      </w:r>
      <w:r w:rsidRPr="00FB5A5F">
        <w:rPr>
          <w:rFonts w:hint="cs"/>
          <w:rtl/>
          <w:lang w:bidi="fa-IR"/>
        </w:rPr>
        <w:t>ی</w:t>
      </w:r>
      <w:r w:rsidRPr="00FB5A5F">
        <w:rPr>
          <w:rtl/>
          <w:lang w:bidi="fa-IR"/>
        </w:rPr>
        <w:t xml:space="preserve"> پوست و </w:t>
      </w:r>
      <w:r w:rsidRPr="00FB5A5F">
        <w:rPr>
          <w:rtl/>
          <w:lang w:bidi="fa-IR"/>
        </w:rPr>
        <w:lastRenderedPageBreak/>
        <w:t>ناخن، و حت</w:t>
      </w:r>
      <w:r w:rsidRPr="00FB5A5F">
        <w:rPr>
          <w:rFonts w:hint="cs"/>
          <w:rtl/>
          <w:lang w:bidi="fa-IR"/>
        </w:rPr>
        <w:t>ی</w:t>
      </w:r>
      <w:r w:rsidRPr="00FB5A5F">
        <w:rPr>
          <w:rtl/>
          <w:lang w:bidi="fa-IR"/>
        </w:rPr>
        <w:t xml:space="preserve"> سبوم مصنوع</w:t>
      </w:r>
      <w:r w:rsidRPr="00FB5A5F">
        <w:rPr>
          <w:rFonts w:hint="cs"/>
          <w:rtl/>
          <w:lang w:bidi="fa-IR"/>
        </w:rPr>
        <w:t>ی</w:t>
      </w:r>
      <w:r w:rsidRPr="00FB5A5F">
        <w:rPr>
          <w:rtl/>
          <w:lang w:bidi="fa-IR"/>
        </w:rPr>
        <w:t xml:space="preserve"> گزارش شده بود، اما تا</w:t>
      </w:r>
      <w:r w:rsidRPr="00FB5A5F">
        <w:rPr>
          <w:rFonts w:hint="eastAsia"/>
          <w:rtl/>
          <w:lang w:bidi="fa-IR"/>
        </w:rPr>
        <w:t>ر</w:t>
      </w:r>
      <w:r w:rsidRPr="00FB5A5F">
        <w:rPr>
          <w:rtl/>
          <w:lang w:bidi="fa-IR"/>
        </w:rPr>
        <w:t xml:space="preserve"> مو به‌عنوان </w:t>
      </w:r>
      <w:r w:rsidRPr="00FB5A5F">
        <w:rPr>
          <w:rFonts w:hint="cs"/>
          <w:rtl/>
          <w:lang w:bidi="fa-IR"/>
        </w:rPr>
        <w:t>ی</w:t>
      </w:r>
      <w:r w:rsidRPr="00FB5A5F">
        <w:rPr>
          <w:rFonts w:hint="eastAsia"/>
          <w:rtl/>
          <w:lang w:bidi="fa-IR"/>
        </w:rPr>
        <w:t>ک</w:t>
      </w:r>
      <w:r w:rsidRPr="00FB5A5F">
        <w:rPr>
          <w:rtl/>
          <w:lang w:bidi="fa-IR"/>
        </w:rPr>
        <w:t xml:space="preserve"> ف</w:t>
      </w:r>
      <w:r w:rsidRPr="00FB5A5F">
        <w:rPr>
          <w:rFonts w:hint="cs"/>
          <w:rtl/>
          <w:lang w:bidi="fa-IR"/>
        </w:rPr>
        <w:t>ی</w:t>
      </w:r>
      <w:r w:rsidRPr="00FB5A5F">
        <w:rPr>
          <w:rFonts w:hint="eastAsia"/>
          <w:rtl/>
          <w:lang w:bidi="fa-IR"/>
        </w:rPr>
        <w:t>بر</w:t>
      </w:r>
      <w:r w:rsidRPr="00FB5A5F">
        <w:rPr>
          <w:rtl/>
          <w:lang w:bidi="fa-IR"/>
        </w:rPr>
        <w:t xml:space="preserve"> کرات</w:t>
      </w:r>
      <w:r w:rsidRPr="00FB5A5F">
        <w:rPr>
          <w:rFonts w:hint="cs"/>
          <w:rtl/>
          <w:lang w:bidi="fa-IR"/>
        </w:rPr>
        <w:t>ی</w:t>
      </w:r>
      <w:r w:rsidRPr="00FB5A5F">
        <w:rPr>
          <w:rFonts w:hint="eastAsia"/>
          <w:rtl/>
          <w:lang w:bidi="fa-IR"/>
        </w:rPr>
        <w:t>ن</w:t>
      </w:r>
      <w:r w:rsidRPr="00FB5A5F">
        <w:rPr>
          <w:rFonts w:hint="cs"/>
          <w:rtl/>
          <w:lang w:bidi="fa-IR"/>
        </w:rPr>
        <w:t>ی</w:t>
      </w:r>
      <w:r w:rsidRPr="00FB5A5F">
        <w:rPr>
          <w:rtl/>
          <w:lang w:bidi="fa-IR"/>
        </w:rPr>
        <w:t xml:space="preserve"> پ</w:t>
      </w:r>
      <w:r w:rsidRPr="00FB5A5F">
        <w:rPr>
          <w:rFonts w:hint="cs"/>
          <w:rtl/>
          <w:lang w:bidi="fa-IR"/>
        </w:rPr>
        <w:t>ی</w:t>
      </w:r>
      <w:r w:rsidRPr="00FB5A5F">
        <w:rPr>
          <w:rFonts w:hint="eastAsia"/>
          <w:rtl/>
          <w:lang w:bidi="fa-IR"/>
        </w:rPr>
        <w:t>چ</w:t>
      </w:r>
      <w:r w:rsidRPr="00FB5A5F">
        <w:rPr>
          <w:rFonts w:hint="cs"/>
          <w:rtl/>
          <w:lang w:bidi="fa-IR"/>
        </w:rPr>
        <w:t>ی</w:t>
      </w:r>
      <w:r w:rsidRPr="00FB5A5F">
        <w:rPr>
          <w:rFonts w:hint="eastAsia"/>
          <w:rtl/>
          <w:lang w:bidi="fa-IR"/>
        </w:rPr>
        <w:t>ده</w:t>
      </w:r>
      <w:r w:rsidRPr="00FB5A5F">
        <w:rPr>
          <w:rtl/>
          <w:lang w:bidi="fa-IR"/>
        </w:rPr>
        <w:t xml:space="preserve"> با ساختار چندلا</w:t>
      </w:r>
      <w:r w:rsidRPr="00FB5A5F">
        <w:rPr>
          <w:rFonts w:hint="cs"/>
          <w:rtl/>
          <w:lang w:bidi="fa-IR"/>
        </w:rPr>
        <w:t>ی</w:t>
      </w:r>
      <w:r w:rsidRPr="00FB5A5F">
        <w:rPr>
          <w:rFonts w:hint="eastAsia"/>
          <w:rtl/>
          <w:lang w:bidi="fa-IR"/>
        </w:rPr>
        <w:t>ه</w:t>
      </w:r>
      <w:r w:rsidRPr="00FB5A5F">
        <w:rPr>
          <w:rtl/>
          <w:lang w:bidi="fa-IR"/>
        </w:rPr>
        <w:t xml:space="preserve"> (کوت</w:t>
      </w:r>
      <w:r w:rsidRPr="00FB5A5F">
        <w:rPr>
          <w:rFonts w:hint="cs"/>
          <w:rtl/>
          <w:lang w:bidi="fa-IR"/>
        </w:rPr>
        <w:t>ی</w:t>
      </w:r>
      <w:r w:rsidRPr="00FB5A5F">
        <w:rPr>
          <w:rFonts w:hint="eastAsia"/>
          <w:rtl/>
          <w:lang w:bidi="fa-IR"/>
        </w:rPr>
        <w:t>کول،</w:t>
      </w:r>
      <w:r w:rsidRPr="00FB5A5F">
        <w:rPr>
          <w:rtl/>
          <w:lang w:bidi="fa-IR"/>
        </w:rPr>
        <w:t xml:space="preserve"> کورتکس، مدولا) و تنوع بالا</w:t>
      </w:r>
      <w:r w:rsidRPr="00FB5A5F">
        <w:rPr>
          <w:rFonts w:hint="cs"/>
          <w:rtl/>
          <w:lang w:bidi="fa-IR"/>
        </w:rPr>
        <w:t>ی</w:t>
      </w:r>
      <w:r w:rsidRPr="00FB5A5F">
        <w:rPr>
          <w:rtl/>
          <w:lang w:bidi="fa-IR"/>
        </w:rPr>
        <w:t xml:space="preserve"> فرد</w:t>
      </w:r>
      <w:r w:rsidRPr="00FB5A5F">
        <w:rPr>
          <w:rFonts w:hint="cs"/>
          <w:rtl/>
          <w:lang w:bidi="fa-IR"/>
        </w:rPr>
        <w:t>ی</w:t>
      </w:r>
      <w:r w:rsidRPr="00FB5A5F">
        <w:rPr>
          <w:rFonts w:hint="eastAsia"/>
          <w:rtl/>
          <w:lang w:bidi="fa-IR"/>
        </w:rPr>
        <w:t>،</w:t>
      </w:r>
      <w:r w:rsidRPr="00FB5A5F">
        <w:rPr>
          <w:rtl/>
          <w:lang w:bidi="fa-IR"/>
        </w:rPr>
        <w:t xml:space="preserve"> از ا</w:t>
      </w:r>
      <w:r w:rsidRPr="00FB5A5F">
        <w:rPr>
          <w:rFonts w:hint="cs"/>
          <w:rtl/>
          <w:lang w:bidi="fa-IR"/>
        </w:rPr>
        <w:t>ی</w:t>
      </w:r>
      <w:r w:rsidRPr="00FB5A5F">
        <w:rPr>
          <w:rFonts w:hint="eastAsia"/>
          <w:rtl/>
          <w:lang w:bidi="fa-IR"/>
        </w:rPr>
        <w:t>ن</w:t>
      </w:r>
      <w:r w:rsidRPr="00FB5A5F">
        <w:rPr>
          <w:rtl/>
          <w:lang w:bidi="fa-IR"/>
        </w:rPr>
        <w:t xml:space="preserve"> مطالعات مستثن</w:t>
      </w:r>
      <w:r w:rsidRPr="00FB5A5F">
        <w:rPr>
          <w:rFonts w:hint="cs"/>
          <w:rtl/>
          <w:lang w:bidi="fa-IR"/>
        </w:rPr>
        <w:t>ی</w:t>
      </w:r>
      <w:r w:rsidRPr="00FB5A5F">
        <w:rPr>
          <w:rtl/>
          <w:lang w:bidi="fa-IR"/>
        </w:rPr>
        <w:t xml:space="preserve"> بود. داده‌ها</w:t>
      </w:r>
      <w:r w:rsidRPr="00FB5A5F">
        <w:rPr>
          <w:rFonts w:hint="cs"/>
          <w:rtl/>
          <w:lang w:bidi="fa-IR"/>
        </w:rPr>
        <w:t>ی</w:t>
      </w:r>
      <w:r w:rsidRPr="00FB5A5F">
        <w:rPr>
          <w:rtl/>
          <w:lang w:bidi="fa-IR"/>
        </w:rPr>
        <w:t xml:space="preserve"> به‌دست‌آمده در ا</w:t>
      </w:r>
      <w:r w:rsidRPr="00FB5A5F">
        <w:rPr>
          <w:rFonts w:hint="cs"/>
          <w:rtl/>
          <w:lang w:bidi="fa-IR"/>
        </w:rPr>
        <w:t>ی</w:t>
      </w:r>
      <w:r w:rsidRPr="00FB5A5F">
        <w:rPr>
          <w:rFonts w:hint="eastAsia"/>
          <w:rtl/>
          <w:lang w:bidi="fa-IR"/>
        </w:rPr>
        <w:t>ن</w:t>
      </w:r>
      <w:r w:rsidRPr="00FB5A5F">
        <w:rPr>
          <w:rtl/>
          <w:lang w:bidi="fa-IR"/>
        </w:rPr>
        <w:t xml:space="preserve"> پژوهش برا</w:t>
      </w:r>
      <w:r w:rsidRPr="00FB5A5F">
        <w:rPr>
          <w:rFonts w:hint="cs"/>
          <w:rtl/>
          <w:lang w:bidi="fa-IR"/>
        </w:rPr>
        <w:t>ی</w:t>
      </w:r>
      <w:r w:rsidRPr="00FB5A5F">
        <w:rPr>
          <w:rtl/>
          <w:lang w:bidi="fa-IR"/>
        </w:rPr>
        <w:t xml:space="preserve"> اول</w:t>
      </w:r>
      <w:r w:rsidRPr="00FB5A5F">
        <w:rPr>
          <w:rFonts w:hint="cs"/>
          <w:rtl/>
          <w:lang w:bidi="fa-IR"/>
        </w:rPr>
        <w:t>ی</w:t>
      </w:r>
      <w:r w:rsidRPr="00FB5A5F">
        <w:rPr>
          <w:rFonts w:hint="eastAsia"/>
          <w:rtl/>
          <w:lang w:bidi="fa-IR"/>
        </w:rPr>
        <w:t>ن</w:t>
      </w:r>
      <w:r w:rsidRPr="00FB5A5F">
        <w:rPr>
          <w:rtl/>
          <w:lang w:bidi="fa-IR"/>
        </w:rPr>
        <w:t xml:space="preserve"> بار امکان مقا</w:t>
      </w:r>
      <w:r w:rsidRPr="00FB5A5F">
        <w:rPr>
          <w:rFonts w:hint="cs"/>
          <w:rtl/>
          <w:lang w:bidi="fa-IR"/>
        </w:rPr>
        <w:t>ی</w:t>
      </w:r>
      <w:r w:rsidRPr="00FB5A5F">
        <w:rPr>
          <w:rFonts w:hint="eastAsia"/>
          <w:rtl/>
          <w:lang w:bidi="fa-IR"/>
        </w:rPr>
        <w:t>سه</w:t>
      </w:r>
      <w:r w:rsidRPr="00FB5A5F">
        <w:rPr>
          <w:rtl/>
          <w:lang w:bidi="fa-IR"/>
        </w:rPr>
        <w:t xml:space="preserve"> کم</w:t>
      </w:r>
      <w:r w:rsidRPr="00FB5A5F">
        <w:rPr>
          <w:rFonts w:hint="cs"/>
          <w:rtl/>
          <w:lang w:bidi="fa-IR"/>
        </w:rPr>
        <w:t>ی</w:t>
      </w:r>
      <w:r w:rsidRPr="00FB5A5F">
        <w:rPr>
          <w:rtl/>
          <w:lang w:bidi="fa-IR"/>
        </w:rPr>
        <w:t xml:space="preserve"> برهم‌کنش‌ها</w:t>
      </w:r>
      <w:r w:rsidRPr="00FB5A5F">
        <w:rPr>
          <w:rFonts w:hint="cs"/>
          <w:rtl/>
          <w:lang w:bidi="fa-IR"/>
        </w:rPr>
        <w:t>ی</w:t>
      </w:r>
      <w:r w:rsidRPr="00FB5A5F">
        <w:rPr>
          <w:rtl/>
          <w:lang w:bidi="fa-IR"/>
        </w:rPr>
        <w:t xml:space="preserve"> ف</w:t>
      </w:r>
      <w:r w:rsidRPr="00FB5A5F">
        <w:rPr>
          <w:rFonts w:hint="cs"/>
          <w:rtl/>
          <w:lang w:bidi="fa-IR"/>
        </w:rPr>
        <w:t>ی</w:t>
      </w:r>
      <w:r w:rsidRPr="00FB5A5F">
        <w:rPr>
          <w:rFonts w:hint="eastAsia"/>
          <w:rtl/>
          <w:lang w:bidi="fa-IR"/>
        </w:rPr>
        <w:t>ز</w:t>
      </w:r>
      <w:r w:rsidRPr="00FB5A5F">
        <w:rPr>
          <w:rFonts w:hint="cs"/>
          <w:rtl/>
          <w:lang w:bidi="fa-IR"/>
        </w:rPr>
        <w:t>ی</w:t>
      </w:r>
      <w:r w:rsidRPr="00FB5A5F">
        <w:rPr>
          <w:rFonts w:hint="eastAsia"/>
          <w:rtl/>
          <w:lang w:bidi="fa-IR"/>
        </w:rPr>
        <w:t>کوش</w:t>
      </w:r>
      <w:r w:rsidRPr="00FB5A5F">
        <w:rPr>
          <w:rFonts w:hint="cs"/>
          <w:rtl/>
          <w:lang w:bidi="fa-IR"/>
        </w:rPr>
        <w:t>ی</w:t>
      </w:r>
      <w:r w:rsidRPr="00FB5A5F">
        <w:rPr>
          <w:rFonts w:hint="eastAsia"/>
          <w:rtl/>
          <w:lang w:bidi="fa-IR"/>
        </w:rPr>
        <w:t>م</w:t>
      </w:r>
      <w:r w:rsidRPr="00FB5A5F">
        <w:rPr>
          <w:rFonts w:hint="cs"/>
          <w:rtl/>
          <w:lang w:bidi="fa-IR"/>
        </w:rPr>
        <w:t>ی</w:t>
      </w:r>
      <w:r w:rsidRPr="00FB5A5F">
        <w:rPr>
          <w:rFonts w:hint="eastAsia"/>
          <w:rtl/>
          <w:lang w:bidi="fa-IR"/>
        </w:rPr>
        <w:t>ا</w:t>
      </w:r>
      <w:r w:rsidRPr="00FB5A5F">
        <w:rPr>
          <w:rFonts w:hint="cs"/>
          <w:rtl/>
          <w:lang w:bidi="fa-IR"/>
        </w:rPr>
        <w:t>یی</w:t>
      </w:r>
      <w:r w:rsidRPr="00FB5A5F">
        <w:rPr>
          <w:rtl/>
          <w:lang w:bidi="fa-IR"/>
        </w:rPr>
        <w:t xml:space="preserve"> حلال</w:t>
      </w:r>
      <w:r w:rsidRPr="00FB5A5F">
        <w:rPr>
          <w:rFonts w:cs="Times New Roman" w:hint="cs"/>
          <w:rtl/>
          <w:lang w:bidi="fa-IR"/>
        </w:rPr>
        <w:t>–</w:t>
      </w:r>
      <w:r w:rsidRPr="00FB5A5F">
        <w:rPr>
          <w:rFonts w:hint="cs"/>
          <w:rtl/>
          <w:lang w:bidi="fa-IR"/>
        </w:rPr>
        <w:t>کراتی</w:t>
      </w:r>
      <w:r w:rsidRPr="00FB5A5F">
        <w:rPr>
          <w:rFonts w:hint="eastAsia"/>
          <w:rtl/>
          <w:lang w:bidi="fa-IR"/>
        </w:rPr>
        <w:t>ن</w:t>
      </w:r>
      <w:r w:rsidRPr="00FB5A5F">
        <w:rPr>
          <w:rtl/>
          <w:lang w:bidi="fa-IR"/>
        </w:rPr>
        <w:t xml:space="preserve"> مو را فراهم م</w:t>
      </w:r>
      <w:r w:rsidRPr="00FB5A5F">
        <w:rPr>
          <w:rFonts w:hint="cs"/>
          <w:rtl/>
          <w:lang w:bidi="fa-IR"/>
        </w:rPr>
        <w:t>ی‌</w:t>
      </w:r>
      <w:r w:rsidRPr="00FB5A5F">
        <w:rPr>
          <w:rFonts w:hint="eastAsia"/>
          <w:rtl/>
          <w:lang w:bidi="fa-IR"/>
        </w:rPr>
        <w:t>کند</w:t>
      </w:r>
      <w:r w:rsidRPr="00FB5A5F">
        <w:rPr>
          <w:rtl/>
          <w:lang w:bidi="fa-IR"/>
        </w:rPr>
        <w:t xml:space="preserve"> و م</w:t>
      </w:r>
      <w:r w:rsidRPr="00FB5A5F">
        <w:rPr>
          <w:rFonts w:hint="cs"/>
          <w:rtl/>
          <w:lang w:bidi="fa-IR"/>
        </w:rPr>
        <w:t>ی‌</w:t>
      </w:r>
      <w:r w:rsidRPr="00FB5A5F">
        <w:rPr>
          <w:rFonts w:hint="eastAsia"/>
          <w:rtl/>
          <w:lang w:bidi="fa-IR"/>
        </w:rPr>
        <w:t>تواند</w:t>
      </w:r>
      <w:r w:rsidRPr="00FB5A5F">
        <w:rPr>
          <w:rtl/>
          <w:lang w:bidi="fa-IR"/>
        </w:rPr>
        <w:t xml:space="preserve"> به‌عنوان مرجع</w:t>
      </w:r>
      <w:r w:rsidRPr="00FB5A5F">
        <w:rPr>
          <w:rFonts w:hint="cs"/>
          <w:rtl/>
          <w:lang w:bidi="fa-IR"/>
        </w:rPr>
        <w:t>ی</w:t>
      </w:r>
      <w:r w:rsidRPr="00FB5A5F">
        <w:rPr>
          <w:rtl/>
          <w:lang w:bidi="fa-IR"/>
        </w:rPr>
        <w:t xml:space="preserve"> برا</w:t>
      </w:r>
      <w:r w:rsidRPr="00FB5A5F">
        <w:rPr>
          <w:rFonts w:hint="cs"/>
          <w:rtl/>
          <w:lang w:bidi="fa-IR"/>
        </w:rPr>
        <w:t>ی</w:t>
      </w:r>
      <w:r w:rsidRPr="00FB5A5F">
        <w:rPr>
          <w:rtl/>
          <w:lang w:bidi="fa-IR"/>
        </w:rPr>
        <w:t xml:space="preserve"> طراح</w:t>
      </w:r>
      <w:r w:rsidRPr="00FB5A5F">
        <w:rPr>
          <w:rFonts w:hint="cs"/>
          <w:rtl/>
          <w:lang w:bidi="fa-IR"/>
        </w:rPr>
        <w:t>ی</w:t>
      </w:r>
      <w:r w:rsidRPr="00FB5A5F">
        <w:rPr>
          <w:rtl/>
          <w:lang w:bidi="fa-IR"/>
        </w:rPr>
        <w:t xml:space="preserve"> فرآورده‌ها</w:t>
      </w:r>
      <w:r w:rsidRPr="00FB5A5F">
        <w:rPr>
          <w:rFonts w:hint="cs"/>
          <w:rtl/>
          <w:lang w:bidi="fa-IR"/>
        </w:rPr>
        <w:t>ی</w:t>
      </w:r>
      <w:r w:rsidRPr="00FB5A5F">
        <w:rPr>
          <w:rtl/>
          <w:lang w:bidi="fa-IR"/>
        </w:rPr>
        <w:t xml:space="preserve"> موضع</w:t>
      </w:r>
      <w:r w:rsidRPr="00FB5A5F">
        <w:rPr>
          <w:rFonts w:hint="cs"/>
          <w:rtl/>
          <w:lang w:bidi="fa-IR"/>
        </w:rPr>
        <w:t>ی</w:t>
      </w:r>
      <w:r w:rsidRPr="00FB5A5F">
        <w:rPr>
          <w:rtl/>
          <w:lang w:bidi="fa-IR"/>
        </w:rPr>
        <w:t xml:space="preserve"> مو (رنگ‌ها، محلول‌ها</w:t>
      </w:r>
      <w:r w:rsidRPr="00FB5A5F">
        <w:rPr>
          <w:rFonts w:hint="cs"/>
          <w:rtl/>
          <w:lang w:bidi="fa-IR"/>
        </w:rPr>
        <w:t>ی</w:t>
      </w:r>
      <w:r w:rsidRPr="00FB5A5F">
        <w:rPr>
          <w:rtl/>
          <w:lang w:bidi="fa-IR"/>
        </w:rPr>
        <w:t xml:space="preserve"> ضد ر</w:t>
      </w:r>
      <w:r w:rsidRPr="00FB5A5F">
        <w:rPr>
          <w:rFonts w:hint="cs"/>
          <w:rtl/>
          <w:lang w:bidi="fa-IR"/>
        </w:rPr>
        <w:t>ی</w:t>
      </w:r>
      <w:r w:rsidRPr="00FB5A5F">
        <w:rPr>
          <w:rFonts w:hint="eastAsia"/>
          <w:rtl/>
          <w:lang w:bidi="fa-IR"/>
        </w:rPr>
        <w:t>زش،</w:t>
      </w:r>
      <w:r w:rsidRPr="00FB5A5F">
        <w:rPr>
          <w:rtl/>
          <w:lang w:bidi="fa-IR"/>
        </w:rPr>
        <w:t xml:space="preserve"> شامپوها، نرم‌کننده‌ها) و همچن</w:t>
      </w:r>
      <w:r w:rsidRPr="00FB5A5F">
        <w:rPr>
          <w:rFonts w:hint="cs"/>
          <w:rtl/>
          <w:lang w:bidi="fa-IR"/>
        </w:rPr>
        <w:t>ی</w:t>
      </w:r>
      <w:r w:rsidRPr="00FB5A5F">
        <w:rPr>
          <w:rFonts w:hint="eastAsia"/>
          <w:rtl/>
          <w:lang w:bidi="fa-IR"/>
        </w:rPr>
        <w:t>ن</w:t>
      </w:r>
      <w:r w:rsidRPr="00FB5A5F">
        <w:rPr>
          <w:rtl/>
          <w:lang w:bidi="fa-IR"/>
        </w:rPr>
        <w:t xml:space="preserve"> درمان‌ها</w:t>
      </w:r>
      <w:r w:rsidRPr="00FB5A5F">
        <w:rPr>
          <w:rFonts w:hint="cs"/>
          <w:rtl/>
          <w:lang w:bidi="fa-IR"/>
        </w:rPr>
        <w:t>ی</w:t>
      </w:r>
      <w:r w:rsidRPr="00FB5A5F">
        <w:rPr>
          <w:rtl/>
          <w:lang w:bidi="fa-IR"/>
        </w:rPr>
        <w:t xml:space="preserve"> هدفمند فول</w:t>
      </w:r>
      <w:r w:rsidRPr="00FB5A5F">
        <w:rPr>
          <w:rFonts w:hint="cs"/>
          <w:rtl/>
          <w:lang w:bidi="fa-IR"/>
        </w:rPr>
        <w:t>ی</w:t>
      </w:r>
      <w:r w:rsidRPr="00FB5A5F">
        <w:rPr>
          <w:rFonts w:hint="eastAsia"/>
          <w:rtl/>
          <w:lang w:bidi="fa-IR"/>
        </w:rPr>
        <w:t>کول</w:t>
      </w:r>
      <w:r w:rsidRPr="00FB5A5F">
        <w:rPr>
          <w:rFonts w:hint="cs"/>
          <w:rtl/>
          <w:lang w:bidi="fa-IR"/>
        </w:rPr>
        <w:t>ی</w:t>
      </w:r>
      <w:r w:rsidRPr="00FB5A5F">
        <w:rPr>
          <w:rtl/>
          <w:lang w:bidi="fa-IR"/>
        </w:rPr>
        <w:t xml:space="preserve"> مورد استفاده قرار گ</w:t>
      </w:r>
      <w:r w:rsidRPr="00FB5A5F">
        <w:rPr>
          <w:rFonts w:hint="cs"/>
          <w:rtl/>
          <w:lang w:bidi="fa-IR"/>
        </w:rPr>
        <w:t>ی</w:t>
      </w:r>
      <w:r w:rsidRPr="00FB5A5F">
        <w:rPr>
          <w:rFonts w:hint="eastAsia"/>
          <w:rtl/>
          <w:lang w:bidi="fa-IR"/>
        </w:rPr>
        <w:t>رد</w:t>
      </w:r>
      <w:r w:rsidRPr="00FB5A5F">
        <w:rPr>
          <w:rtl/>
          <w:lang w:bidi="fa-IR"/>
        </w:rPr>
        <w:t>.از منظر کاربرد</w:t>
      </w:r>
      <w:r w:rsidRPr="00FB5A5F">
        <w:rPr>
          <w:rFonts w:hint="cs"/>
          <w:rtl/>
          <w:lang w:bidi="fa-IR"/>
        </w:rPr>
        <w:t>ی</w:t>
      </w:r>
      <w:r w:rsidRPr="00FB5A5F">
        <w:rPr>
          <w:rFonts w:hint="eastAsia"/>
          <w:rtl/>
          <w:lang w:bidi="fa-IR"/>
        </w:rPr>
        <w:t>،</w:t>
      </w:r>
      <w:r w:rsidRPr="00FB5A5F">
        <w:rPr>
          <w:rtl/>
          <w:lang w:bidi="fa-IR"/>
        </w:rPr>
        <w:t xml:space="preserve"> ارائه </w:t>
      </w:r>
      <w:r w:rsidRPr="00FB5A5F">
        <w:rPr>
          <w:rFonts w:hint="cs"/>
          <w:rtl/>
          <w:lang w:bidi="fa-IR"/>
        </w:rPr>
        <w:t>ی</w:t>
      </w:r>
      <w:r w:rsidRPr="00FB5A5F">
        <w:rPr>
          <w:rFonts w:hint="eastAsia"/>
          <w:rtl/>
          <w:lang w:bidi="fa-IR"/>
        </w:rPr>
        <w:t>ک</w:t>
      </w:r>
      <w:r w:rsidRPr="00FB5A5F">
        <w:rPr>
          <w:rtl/>
          <w:lang w:bidi="fa-IR"/>
        </w:rPr>
        <w:t xml:space="preserve"> بستر داده‌محور برا</w:t>
      </w:r>
      <w:r w:rsidRPr="00FB5A5F">
        <w:rPr>
          <w:rFonts w:hint="cs"/>
          <w:rtl/>
          <w:lang w:bidi="fa-IR"/>
        </w:rPr>
        <w:t>ی</w:t>
      </w:r>
      <w:r w:rsidRPr="00FB5A5F">
        <w:rPr>
          <w:rtl/>
          <w:lang w:bidi="fa-IR"/>
        </w:rPr>
        <w:t xml:space="preserve"> فهم برهم‌کنش‌ها</w:t>
      </w:r>
      <w:r w:rsidRPr="00FB5A5F">
        <w:rPr>
          <w:rFonts w:hint="cs"/>
          <w:rtl/>
          <w:lang w:bidi="fa-IR"/>
        </w:rPr>
        <w:t>ی</w:t>
      </w:r>
      <w:r w:rsidRPr="00FB5A5F">
        <w:rPr>
          <w:rtl/>
          <w:lang w:bidi="fa-IR"/>
        </w:rPr>
        <w:t xml:space="preserve"> ف</w:t>
      </w:r>
      <w:r w:rsidRPr="00FB5A5F">
        <w:rPr>
          <w:rFonts w:hint="cs"/>
          <w:rtl/>
          <w:lang w:bidi="fa-IR"/>
        </w:rPr>
        <w:t>ی</w:t>
      </w:r>
      <w:r w:rsidRPr="00FB5A5F">
        <w:rPr>
          <w:rFonts w:hint="eastAsia"/>
          <w:rtl/>
          <w:lang w:bidi="fa-IR"/>
        </w:rPr>
        <w:t>ز</w:t>
      </w:r>
      <w:r w:rsidRPr="00FB5A5F">
        <w:rPr>
          <w:rFonts w:hint="cs"/>
          <w:rtl/>
          <w:lang w:bidi="fa-IR"/>
        </w:rPr>
        <w:t>ی</w:t>
      </w:r>
      <w:r w:rsidRPr="00FB5A5F">
        <w:rPr>
          <w:rFonts w:hint="eastAsia"/>
          <w:rtl/>
          <w:lang w:bidi="fa-IR"/>
        </w:rPr>
        <w:t>کوش</w:t>
      </w:r>
      <w:r w:rsidRPr="00FB5A5F">
        <w:rPr>
          <w:rFonts w:hint="cs"/>
          <w:rtl/>
          <w:lang w:bidi="fa-IR"/>
        </w:rPr>
        <w:t>ی</w:t>
      </w:r>
      <w:r w:rsidRPr="00FB5A5F">
        <w:rPr>
          <w:rFonts w:hint="eastAsia"/>
          <w:rtl/>
          <w:lang w:bidi="fa-IR"/>
        </w:rPr>
        <w:t>م</w:t>
      </w:r>
      <w:r w:rsidRPr="00FB5A5F">
        <w:rPr>
          <w:rFonts w:hint="cs"/>
          <w:rtl/>
          <w:lang w:bidi="fa-IR"/>
        </w:rPr>
        <w:t>ی</w:t>
      </w:r>
      <w:r w:rsidRPr="00FB5A5F">
        <w:rPr>
          <w:rFonts w:hint="eastAsia"/>
          <w:rtl/>
          <w:lang w:bidi="fa-IR"/>
        </w:rPr>
        <w:t>ا</w:t>
      </w:r>
      <w:r w:rsidRPr="00FB5A5F">
        <w:rPr>
          <w:rFonts w:hint="cs"/>
          <w:rtl/>
          <w:lang w:bidi="fa-IR"/>
        </w:rPr>
        <w:t>یی</w:t>
      </w:r>
      <w:r w:rsidRPr="00FB5A5F">
        <w:rPr>
          <w:rtl/>
          <w:lang w:bidi="fa-IR"/>
        </w:rPr>
        <w:t xml:space="preserve"> حلال</w:t>
      </w:r>
      <w:r w:rsidRPr="00FB5A5F">
        <w:rPr>
          <w:rFonts w:cs="Times New Roman" w:hint="cs"/>
          <w:rtl/>
          <w:lang w:bidi="fa-IR"/>
        </w:rPr>
        <w:t>–</w:t>
      </w:r>
      <w:r w:rsidRPr="00FB5A5F">
        <w:rPr>
          <w:rFonts w:hint="cs"/>
          <w:rtl/>
          <w:lang w:bidi="fa-IR"/>
        </w:rPr>
        <w:t>کراتی</w:t>
      </w:r>
      <w:r w:rsidRPr="00FB5A5F">
        <w:rPr>
          <w:rFonts w:hint="eastAsia"/>
          <w:rtl/>
          <w:lang w:bidi="fa-IR"/>
        </w:rPr>
        <w:t>ن،</w:t>
      </w:r>
      <w:r w:rsidRPr="00FB5A5F">
        <w:rPr>
          <w:rtl/>
          <w:lang w:bidi="fa-IR"/>
        </w:rPr>
        <w:t xml:space="preserve"> امکان طراح</w:t>
      </w:r>
      <w:r w:rsidRPr="00FB5A5F">
        <w:rPr>
          <w:rFonts w:hint="cs"/>
          <w:rtl/>
          <w:lang w:bidi="fa-IR"/>
        </w:rPr>
        <w:t>ی</w:t>
      </w:r>
      <w:r w:rsidRPr="00FB5A5F">
        <w:rPr>
          <w:rtl/>
          <w:lang w:bidi="fa-IR"/>
        </w:rPr>
        <w:t xml:space="preserve"> فرموله‌ساز</w:t>
      </w:r>
      <w:r w:rsidRPr="00FB5A5F">
        <w:rPr>
          <w:rFonts w:hint="cs"/>
          <w:rtl/>
          <w:lang w:bidi="fa-IR"/>
        </w:rPr>
        <w:t>ی</w:t>
      </w:r>
      <w:r w:rsidR="00B538F3">
        <w:rPr>
          <w:rFonts w:hint="cs"/>
          <w:rtl/>
          <w:lang w:bidi="fa-IR"/>
        </w:rPr>
        <w:t xml:space="preserve"> </w:t>
      </w:r>
      <w:r w:rsidRPr="00FB5A5F">
        <w:rPr>
          <w:rtl/>
          <w:lang w:bidi="fa-IR"/>
        </w:rPr>
        <w:t>را فراهم م</w:t>
      </w:r>
      <w:r w:rsidRPr="00FB5A5F">
        <w:rPr>
          <w:rFonts w:hint="cs"/>
          <w:rtl/>
          <w:lang w:bidi="fa-IR"/>
        </w:rPr>
        <w:t>ی‌</w:t>
      </w:r>
      <w:r w:rsidRPr="00FB5A5F">
        <w:rPr>
          <w:rFonts w:hint="eastAsia"/>
          <w:rtl/>
          <w:lang w:bidi="fa-IR"/>
        </w:rPr>
        <w:t>آورد</w:t>
      </w:r>
      <w:r w:rsidRPr="00FB5A5F">
        <w:rPr>
          <w:rtl/>
          <w:lang w:bidi="fa-IR"/>
        </w:rPr>
        <w:t>. به‌عنوان مثال، داروها</w:t>
      </w:r>
      <w:r w:rsidRPr="00FB5A5F">
        <w:rPr>
          <w:rFonts w:hint="cs"/>
          <w:rtl/>
          <w:lang w:bidi="fa-IR"/>
        </w:rPr>
        <w:t>یی</w:t>
      </w:r>
      <w:r w:rsidRPr="00FB5A5F">
        <w:rPr>
          <w:rtl/>
          <w:lang w:bidi="fa-IR"/>
        </w:rPr>
        <w:t xml:space="preserve"> مانند م</w:t>
      </w:r>
      <w:r w:rsidRPr="00FB5A5F">
        <w:rPr>
          <w:rFonts w:hint="cs"/>
          <w:rtl/>
          <w:lang w:bidi="fa-IR"/>
        </w:rPr>
        <w:t>ی</w:t>
      </w:r>
      <w:r w:rsidRPr="00FB5A5F">
        <w:rPr>
          <w:rFonts w:hint="eastAsia"/>
          <w:rtl/>
          <w:lang w:bidi="fa-IR"/>
        </w:rPr>
        <w:t>نوکس</w:t>
      </w:r>
      <w:r w:rsidRPr="00FB5A5F">
        <w:rPr>
          <w:rFonts w:hint="cs"/>
          <w:rtl/>
          <w:lang w:bidi="fa-IR"/>
        </w:rPr>
        <w:t>ی</w:t>
      </w:r>
      <w:r w:rsidRPr="00FB5A5F">
        <w:rPr>
          <w:rFonts w:hint="eastAsia"/>
          <w:rtl/>
          <w:lang w:bidi="fa-IR"/>
        </w:rPr>
        <w:t>د</w:t>
      </w:r>
      <w:r w:rsidRPr="00FB5A5F">
        <w:rPr>
          <w:rFonts w:hint="cs"/>
          <w:rtl/>
          <w:lang w:bidi="fa-IR"/>
        </w:rPr>
        <w:t>ی</w:t>
      </w:r>
      <w:r w:rsidRPr="00FB5A5F">
        <w:rPr>
          <w:rFonts w:hint="eastAsia"/>
          <w:rtl/>
          <w:lang w:bidi="fa-IR"/>
        </w:rPr>
        <w:t>ل</w:t>
      </w:r>
      <w:r w:rsidRPr="00FB5A5F">
        <w:rPr>
          <w:rtl/>
          <w:lang w:bidi="fa-IR"/>
        </w:rPr>
        <w:t xml:space="preserve"> که معمولاً در محلول‌ها</w:t>
      </w:r>
      <w:r w:rsidRPr="00FB5A5F">
        <w:rPr>
          <w:rFonts w:hint="cs"/>
          <w:rtl/>
          <w:lang w:bidi="fa-IR"/>
        </w:rPr>
        <w:t>ی</w:t>
      </w:r>
      <w:r w:rsidRPr="00FB5A5F">
        <w:rPr>
          <w:rtl/>
          <w:lang w:bidi="fa-IR"/>
        </w:rPr>
        <w:t xml:space="preserve"> الکل</w:t>
      </w:r>
      <w:r w:rsidRPr="00FB5A5F">
        <w:rPr>
          <w:rFonts w:hint="cs"/>
          <w:rtl/>
          <w:lang w:bidi="fa-IR"/>
        </w:rPr>
        <w:t>ی</w:t>
      </w:r>
      <w:r w:rsidRPr="00FB5A5F">
        <w:rPr>
          <w:rtl/>
          <w:lang w:bidi="fa-IR"/>
        </w:rPr>
        <w:t xml:space="preserve"> </w:t>
      </w:r>
      <w:r w:rsidRPr="00FB5A5F">
        <w:rPr>
          <w:rFonts w:hint="cs"/>
          <w:rtl/>
          <w:lang w:bidi="fa-IR"/>
        </w:rPr>
        <w:t>ی</w:t>
      </w:r>
      <w:r w:rsidRPr="00FB5A5F">
        <w:rPr>
          <w:rFonts w:hint="eastAsia"/>
          <w:rtl/>
          <w:lang w:bidi="fa-IR"/>
        </w:rPr>
        <w:t>ا</w:t>
      </w:r>
      <w:r w:rsidRPr="00FB5A5F">
        <w:rPr>
          <w:rtl/>
          <w:lang w:bidi="fa-IR"/>
        </w:rPr>
        <w:t xml:space="preserve"> پروپ</w:t>
      </w:r>
      <w:r w:rsidRPr="00FB5A5F">
        <w:rPr>
          <w:rFonts w:hint="cs"/>
          <w:rtl/>
          <w:lang w:bidi="fa-IR"/>
        </w:rPr>
        <w:t>ی</w:t>
      </w:r>
      <w:r w:rsidRPr="00FB5A5F">
        <w:rPr>
          <w:rFonts w:hint="eastAsia"/>
          <w:rtl/>
          <w:lang w:bidi="fa-IR"/>
        </w:rPr>
        <w:t>لن‌گل</w:t>
      </w:r>
      <w:r w:rsidRPr="00FB5A5F">
        <w:rPr>
          <w:rFonts w:hint="cs"/>
          <w:rtl/>
          <w:lang w:bidi="fa-IR"/>
        </w:rPr>
        <w:t>ی</w:t>
      </w:r>
      <w:r w:rsidRPr="00FB5A5F">
        <w:rPr>
          <w:rFonts w:hint="eastAsia"/>
          <w:rtl/>
          <w:lang w:bidi="fa-IR"/>
        </w:rPr>
        <w:t>کول</w:t>
      </w:r>
      <w:r w:rsidRPr="00FB5A5F">
        <w:rPr>
          <w:rFonts w:hint="cs"/>
          <w:rtl/>
          <w:lang w:bidi="fa-IR"/>
        </w:rPr>
        <w:t>ی</w:t>
      </w:r>
      <w:r w:rsidRPr="00FB5A5F">
        <w:rPr>
          <w:rtl/>
          <w:lang w:bidi="fa-IR"/>
        </w:rPr>
        <w:t xml:space="preserve"> فرموله م</w:t>
      </w:r>
      <w:r w:rsidRPr="00FB5A5F">
        <w:rPr>
          <w:rFonts w:hint="cs"/>
          <w:rtl/>
          <w:lang w:bidi="fa-IR"/>
        </w:rPr>
        <w:t>ی‌</w:t>
      </w:r>
      <w:r w:rsidRPr="00FB5A5F">
        <w:rPr>
          <w:rFonts w:hint="eastAsia"/>
          <w:rtl/>
          <w:lang w:bidi="fa-IR"/>
        </w:rPr>
        <w:t>شوند،</w:t>
      </w:r>
      <w:r w:rsidRPr="00FB5A5F">
        <w:rPr>
          <w:rtl/>
          <w:lang w:bidi="fa-IR"/>
        </w:rPr>
        <w:t xml:space="preserve"> م</w:t>
      </w:r>
      <w:r w:rsidRPr="00FB5A5F">
        <w:rPr>
          <w:rFonts w:hint="cs"/>
          <w:rtl/>
          <w:lang w:bidi="fa-IR"/>
        </w:rPr>
        <w:t>ی‌</w:t>
      </w:r>
      <w:r w:rsidRPr="00FB5A5F">
        <w:rPr>
          <w:rFonts w:hint="eastAsia"/>
          <w:rtl/>
          <w:lang w:bidi="fa-IR"/>
        </w:rPr>
        <w:t>توانند</w:t>
      </w:r>
      <w:r w:rsidRPr="00FB5A5F">
        <w:rPr>
          <w:rtl/>
          <w:lang w:bidi="fa-IR"/>
        </w:rPr>
        <w:t xml:space="preserve"> بر اساس سازگار</w:t>
      </w:r>
      <w:r w:rsidRPr="00FB5A5F">
        <w:rPr>
          <w:rFonts w:hint="cs"/>
          <w:rtl/>
          <w:lang w:bidi="fa-IR"/>
        </w:rPr>
        <w:t>ی</w:t>
      </w:r>
      <w:r w:rsidRPr="00FB5A5F">
        <w:rPr>
          <w:rtl/>
          <w:lang w:bidi="fa-IR"/>
        </w:rPr>
        <w:t xml:space="preserve"> </w:t>
      </w:r>
      <w:r w:rsidRPr="00FB5A5F">
        <w:t>HSP</w:t>
      </w:r>
      <w:r w:rsidRPr="00FB5A5F">
        <w:rPr>
          <w:rtl/>
          <w:lang w:bidi="fa-IR"/>
        </w:rPr>
        <w:t xml:space="preserve"> با تار مو به</w:t>
      </w:r>
      <w:r w:rsidRPr="00FB5A5F">
        <w:rPr>
          <w:rFonts w:hint="cs"/>
          <w:rtl/>
          <w:lang w:bidi="fa-IR"/>
        </w:rPr>
        <w:t>ی</w:t>
      </w:r>
      <w:r w:rsidRPr="00FB5A5F">
        <w:rPr>
          <w:rFonts w:hint="eastAsia"/>
          <w:rtl/>
          <w:lang w:bidi="fa-IR"/>
        </w:rPr>
        <w:t>نه‌ساز</w:t>
      </w:r>
      <w:r w:rsidRPr="00FB5A5F">
        <w:rPr>
          <w:rFonts w:hint="cs"/>
          <w:rtl/>
          <w:lang w:bidi="fa-IR"/>
        </w:rPr>
        <w:t>ی</w:t>
      </w:r>
      <w:r w:rsidRPr="00FB5A5F">
        <w:rPr>
          <w:rtl/>
          <w:lang w:bidi="fa-IR"/>
        </w:rPr>
        <w:t xml:space="preserve"> شوند تا نفوذ عمق</w:t>
      </w:r>
      <w:r w:rsidRPr="00FB5A5F">
        <w:rPr>
          <w:rFonts w:hint="cs"/>
          <w:rtl/>
          <w:lang w:bidi="fa-IR"/>
        </w:rPr>
        <w:t>ی‌</w:t>
      </w:r>
      <w:r w:rsidRPr="00FB5A5F">
        <w:rPr>
          <w:rFonts w:hint="eastAsia"/>
          <w:rtl/>
          <w:lang w:bidi="fa-IR"/>
        </w:rPr>
        <w:t>تر</w:t>
      </w:r>
      <w:r w:rsidRPr="00FB5A5F">
        <w:rPr>
          <w:rtl/>
          <w:lang w:bidi="fa-IR"/>
        </w:rPr>
        <w:t xml:space="preserve"> به فول</w:t>
      </w:r>
      <w:r w:rsidRPr="00FB5A5F">
        <w:rPr>
          <w:rFonts w:hint="cs"/>
          <w:rtl/>
          <w:lang w:bidi="fa-IR"/>
        </w:rPr>
        <w:t>ی</w:t>
      </w:r>
      <w:r w:rsidRPr="00FB5A5F">
        <w:rPr>
          <w:rFonts w:hint="eastAsia"/>
          <w:rtl/>
          <w:lang w:bidi="fa-IR"/>
        </w:rPr>
        <w:t>کول</w:t>
      </w:r>
      <w:r w:rsidRPr="00FB5A5F">
        <w:rPr>
          <w:rtl/>
          <w:lang w:bidi="fa-IR"/>
        </w:rPr>
        <w:t xml:space="preserve"> و اثربخش</w:t>
      </w:r>
      <w:r w:rsidRPr="00FB5A5F">
        <w:rPr>
          <w:rFonts w:hint="cs"/>
          <w:rtl/>
          <w:lang w:bidi="fa-IR"/>
        </w:rPr>
        <w:t>ی</w:t>
      </w:r>
      <w:r w:rsidRPr="00FB5A5F">
        <w:rPr>
          <w:rtl/>
          <w:lang w:bidi="fa-IR"/>
        </w:rPr>
        <w:t xml:space="preserve"> بالاتر حاصل گ</w:t>
      </w:r>
      <w:r w:rsidRPr="00FB5A5F">
        <w:rPr>
          <w:rFonts w:hint="eastAsia"/>
          <w:rtl/>
          <w:lang w:bidi="fa-IR"/>
        </w:rPr>
        <w:t>ردد</w:t>
      </w:r>
      <w:r w:rsidRPr="00FB5A5F">
        <w:rPr>
          <w:rtl/>
          <w:lang w:bidi="fa-IR"/>
        </w:rPr>
        <w:t>. همچن</w:t>
      </w:r>
      <w:r w:rsidRPr="00FB5A5F">
        <w:rPr>
          <w:rFonts w:hint="cs"/>
          <w:rtl/>
          <w:lang w:bidi="fa-IR"/>
        </w:rPr>
        <w:t>ی</w:t>
      </w:r>
      <w:r w:rsidRPr="00FB5A5F">
        <w:rPr>
          <w:rFonts w:hint="eastAsia"/>
          <w:rtl/>
          <w:lang w:bidi="fa-IR"/>
        </w:rPr>
        <w:t>ن</w:t>
      </w:r>
      <w:r w:rsidRPr="00FB5A5F">
        <w:rPr>
          <w:rtl/>
          <w:lang w:bidi="fa-IR"/>
        </w:rPr>
        <w:t xml:space="preserve"> در صنعت رنگ مو، انتخاب حلال‌ها و حامل‌ها بر پا</w:t>
      </w:r>
      <w:r w:rsidRPr="00FB5A5F">
        <w:rPr>
          <w:rFonts w:hint="cs"/>
          <w:rtl/>
          <w:lang w:bidi="fa-IR"/>
        </w:rPr>
        <w:t>ی</w:t>
      </w:r>
      <w:r w:rsidRPr="00FB5A5F">
        <w:rPr>
          <w:rFonts w:hint="eastAsia"/>
          <w:rtl/>
          <w:lang w:bidi="fa-IR"/>
        </w:rPr>
        <w:t>ه</w:t>
      </w:r>
      <w:r w:rsidRPr="00FB5A5F">
        <w:rPr>
          <w:rtl/>
          <w:lang w:bidi="fa-IR"/>
        </w:rPr>
        <w:t xml:space="preserve"> </w:t>
      </w:r>
      <w:r w:rsidRPr="00FB5A5F">
        <w:t>HSP</w:t>
      </w:r>
      <w:r w:rsidRPr="00FB5A5F">
        <w:rPr>
          <w:rtl/>
          <w:lang w:bidi="fa-IR"/>
        </w:rPr>
        <w:t xml:space="preserve"> م</w:t>
      </w:r>
      <w:r w:rsidRPr="00FB5A5F">
        <w:rPr>
          <w:rFonts w:hint="cs"/>
          <w:rtl/>
          <w:lang w:bidi="fa-IR"/>
        </w:rPr>
        <w:t>ی‌</w:t>
      </w:r>
      <w:r w:rsidRPr="00FB5A5F">
        <w:rPr>
          <w:rFonts w:hint="eastAsia"/>
          <w:rtl/>
          <w:lang w:bidi="fa-IR"/>
        </w:rPr>
        <w:t>تواند</w:t>
      </w:r>
      <w:r w:rsidRPr="00FB5A5F">
        <w:rPr>
          <w:rtl/>
          <w:lang w:bidi="fa-IR"/>
        </w:rPr>
        <w:t xml:space="preserve"> به کاهش آس</w:t>
      </w:r>
      <w:r w:rsidRPr="00FB5A5F">
        <w:rPr>
          <w:rFonts w:hint="cs"/>
          <w:rtl/>
          <w:lang w:bidi="fa-IR"/>
        </w:rPr>
        <w:t>ی</w:t>
      </w:r>
      <w:r w:rsidRPr="00FB5A5F">
        <w:rPr>
          <w:rFonts w:hint="eastAsia"/>
          <w:rtl/>
          <w:lang w:bidi="fa-IR"/>
        </w:rPr>
        <w:t>ب</w:t>
      </w:r>
      <w:r w:rsidRPr="00FB5A5F">
        <w:rPr>
          <w:rtl/>
          <w:lang w:bidi="fa-IR"/>
        </w:rPr>
        <w:t xml:space="preserve"> ساختار</w:t>
      </w:r>
      <w:r w:rsidRPr="00FB5A5F">
        <w:rPr>
          <w:rFonts w:hint="cs"/>
          <w:rtl/>
          <w:lang w:bidi="fa-IR"/>
        </w:rPr>
        <w:t>ی</w:t>
      </w:r>
      <w:r w:rsidRPr="00FB5A5F">
        <w:rPr>
          <w:rtl/>
          <w:lang w:bidi="fa-IR"/>
        </w:rPr>
        <w:t xml:space="preserve"> کوت</w:t>
      </w:r>
      <w:r w:rsidRPr="00FB5A5F">
        <w:rPr>
          <w:rFonts w:hint="cs"/>
          <w:rtl/>
          <w:lang w:bidi="fa-IR"/>
        </w:rPr>
        <w:t>ی</w:t>
      </w:r>
      <w:r w:rsidRPr="00FB5A5F">
        <w:rPr>
          <w:rFonts w:hint="eastAsia"/>
          <w:rtl/>
          <w:lang w:bidi="fa-IR"/>
        </w:rPr>
        <w:t>کول،</w:t>
      </w:r>
      <w:r w:rsidRPr="00FB5A5F">
        <w:rPr>
          <w:rtl/>
          <w:lang w:bidi="fa-IR"/>
        </w:rPr>
        <w:t xml:space="preserve"> افزا</w:t>
      </w:r>
      <w:r w:rsidRPr="00FB5A5F">
        <w:rPr>
          <w:rFonts w:hint="cs"/>
          <w:rtl/>
          <w:lang w:bidi="fa-IR"/>
        </w:rPr>
        <w:t>ی</w:t>
      </w:r>
      <w:r w:rsidRPr="00FB5A5F">
        <w:rPr>
          <w:rFonts w:hint="eastAsia"/>
          <w:rtl/>
          <w:lang w:bidi="fa-IR"/>
        </w:rPr>
        <w:t>ش</w:t>
      </w:r>
      <w:r w:rsidRPr="00FB5A5F">
        <w:rPr>
          <w:rtl/>
          <w:lang w:bidi="fa-IR"/>
        </w:rPr>
        <w:t xml:space="preserve"> ثبات رنگ و بهبود ک</w:t>
      </w:r>
      <w:r w:rsidRPr="00FB5A5F">
        <w:rPr>
          <w:rFonts w:hint="cs"/>
          <w:rtl/>
          <w:lang w:bidi="fa-IR"/>
        </w:rPr>
        <w:t>ی</w:t>
      </w:r>
      <w:r w:rsidRPr="00FB5A5F">
        <w:rPr>
          <w:rFonts w:hint="eastAsia"/>
          <w:rtl/>
          <w:lang w:bidi="fa-IR"/>
        </w:rPr>
        <w:t>ف</w:t>
      </w:r>
      <w:r w:rsidRPr="00FB5A5F">
        <w:rPr>
          <w:rFonts w:hint="cs"/>
          <w:rtl/>
          <w:lang w:bidi="fa-IR"/>
        </w:rPr>
        <w:t>ی</w:t>
      </w:r>
      <w:r w:rsidRPr="00FB5A5F">
        <w:rPr>
          <w:rFonts w:hint="eastAsia"/>
          <w:rtl/>
          <w:lang w:bidi="fa-IR"/>
        </w:rPr>
        <w:t>ت</w:t>
      </w:r>
      <w:r w:rsidRPr="00FB5A5F">
        <w:rPr>
          <w:rtl/>
          <w:lang w:bidi="fa-IR"/>
        </w:rPr>
        <w:t xml:space="preserve"> محصول نها</w:t>
      </w:r>
      <w:r w:rsidRPr="00FB5A5F">
        <w:rPr>
          <w:rFonts w:hint="cs"/>
          <w:rtl/>
          <w:lang w:bidi="fa-IR"/>
        </w:rPr>
        <w:t>یی</w:t>
      </w:r>
      <w:r w:rsidRPr="00FB5A5F">
        <w:rPr>
          <w:rtl/>
          <w:lang w:bidi="fa-IR"/>
        </w:rPr>
        <w:t xml:space="preserve"> کمک کند.علاوه بر ا</w:t>
      </w:r>
      <w:r w:rsidRPr="00FB5A5F">
        <w:rPr>
          <w:rFonts w:hint="cs"/>
          <w:rtl/>
          <w:lang w:bidi="fa-IR"/>
        </w:rPr>
        <w:t>ی</w:t>
      </w:r>
      <w:r w:rsidRPr="00FB5A5F">
        <w:rPr>
          <w:rFonts w:hint="eastAsia"/>
          <w:rtl/>
          <w:lang w:bidi="fa-IR"/>
        </w:rPr>
        <w:t>ن،</w:t>
      </w:r>
      <w:r w:rsidRPr="00FB5A5F">
        <w:rPr>
          <w:rtl/>
          <w:lang w:bidi="fa-IR"/>
        </w:rPr>
        <w:t xml:space="preserve"> روش‌شناس</w:t>
      </w:r>
      <w:r w:rsidRPr="00FB5A5F">
        <w:rPr>
          <w:rFonts w:hint="cs"/>
          <w:rtl/>
          <w:lang w:bidi="fa-IR"/>
        </w:rPr>
        <w:t>ی</w:t>
      </w:r>
      <w:r w:rsidRPr="00FB5A5F">
        <w:rPr>
          <w:rtl/>
          <w:lang w:bidi="fa-IR"/>
        </w:rPr>
        <w:t xml:space="preserve"> ساده، کم‌هز</w:t>
      </w:r>
      <w:r w:rsidRPr="00FB5A5F">
        <w:rPr>
          <w:rFonts w:hint="cs"/>
          <w:rtl/>
          <w:lang w:bidi="fa-IR"/>
        </w:rPr>
        <w:t>ی</w:t>
      </w:r>
      <w:r w:rsidRPr="00FB5A5F">
        <w:rPr>
          <w:rFonts w:hint="eastAsia"/>
          <w:rtl/>
          <w:lang w:bidi="fa-IR"/>
        </w:rPr>
        <w:t>نه</w:t>
      </w:r>
      <w:r w:rsidRPr="00FB5A5F">
        <w:rPr>
          <w:rtl/>
          <w:lang w:bidi="fa-IR"/>
        </w:rPr>
        <w:t xml:space="preserve"> و قابل‌استاندارد ارائه‌شده در ا</w:t>
      </w:r>
      <w:r w:rsidRPr="00FB5A5F">
        <w:rPr>
          <w:rFonts w:hint="cs"/>
          <w:rtl/>
          <w:lang w:bidi="fa-IR"/>
        </w:rPr>
        <w:t>ی</w:t>
      </w:r>
      <w:r w:rsidRPr="00FB5A5F">
        <w:rPr>
          <w:rFonts w:hint="eastAsia"/>
          <w:rtl/>
          <w:lang w:bidi="fa-IR"/>
        </w:rPr>
        <w:t>ن</w:t>
      </w:r>
      <w:r w:rsidRPr="00FB5A5F">
        <w:rPr>
          <w:rtl/>
          <w:lang w:bidi="fa-IR"/>
        </w:rPr>
        <w:t xml:space="preserve"> پژوهش قابل</w:t>
      </w:r>
      <w:r w:rsidRPr="00FB5A5F">
        <w:rPr>
          <w:rFonts w:hint="cs"/>
          <w:rtl/>
          <w:lang w:bidi="fa-IR"/>
        </w:rPr>
        <w:t>ی</w:t>
      </w:r>
      <w:r w:rsidRPr="00FB5A5F">
        <w:rPr>
          <w:rFonts w:hint="eastAsia"/>
          <w:rtl/>
          <w:lang w:bidi="fa-IR"/>
        </w:rPr>
        <w:t>ت</w:t>
      </w:r>
      <w:r w:rsidRPr="00FB5A5F">
        <w:rPr>
          <w:rtl/>
          <w:lang w:bidi="fa-IR"/>
        </w:rPr>
        <w:t xml:space="preserve"> تعم</w:t>
      </w:r>
      <w:r w:rsidRPr="00FB5A5F">
        <w:rPr>
          <w:rFonts w:hint="cs"/>
          <w:rtl/>
          <w:lang w:bidi="fa-IR"/>
        </w:rPr>
        <w:t>ی</w:t>
      </w:r>
      <w:r w:rsidRPr="00FB5A5F">
        <w:rPr>
          <w:rFonts w:hint="eastAsia"/>
          <w:rtl/>
          <w:lang w:bidi="fa-IR"/>
        </w:rPr>
        <w:t>م</w:t>
      </w:r>
      <w:r w:rsidRPr="00FB5A5F">
        <w:rPr>
          <w:rtl/>
          <w:lang w:bidi="fa-IR"/>
        </w:rPr>
        <w:t xml:space="preserve"> به سا</w:t>
      </w:r>
      <w:r w:rsidRPr="00FB5A5F">
        <w:rPr>
          <w:rFonts w:hint="cs"/>
          <w:rtl/>
          <w:lang w:bidi="fa-IR"/>
        </w:rPr>
        <w:t>ی</w:t>
      </w:r>
      <w:r w:rsidRPr="00FB5A5F">
        <w:rPr>
          <w:rFonts w:hint="eastAsia"/>
          <w:rtl/>
          <w:lang w:bidi="fa-IR"/>
        </w:rPr>
        <w:t>ر</w:t>
      </w:r>
      <w:r w:rsidRPr="00FB5A5F">
        <w:rPr>
          <w:rtl/>
          <w:lang w:bidi="fa-IR"/>
        </w:rPr>
        <w:t xml:space="preserve"> ف</w:t>
      </w:r>
      <w:r w:rsidRPr="00FB5A5F">
        <w:rPr>
          <w:rFonts w:hint="cs"/>
          <w:rtl/>
          <w:lang w:bidi="fa-IR"/>
        </w:rPr>
        <w:t>ی</w:t>
      </w:r>
      <w:r w:rsidRPr="00FB5A5F">
        <w:rPr>
          <w:rtl/>
          <w:lang w:bidi="fa-IR"/>
        </w:rPr>
        <w:t>برها</w:t>
      </w:r>
      <w:r w:rsidRPr="00FB5A5F">
        <w:rPr>
          <w:rFonts w:hint="cs"/>
          <w:rtl/>
          <w:lang w:bidi="fa-IR"/>
        </w:rPr>
        <w:t>ی</w:t>
      </w:r>
      <w:r w:rsidRPr="00FB5A5F">
        <w:rPr>
          <w:rtl/>
          <w:lang w:bidi="fa-IR"/>
        </w:rPr>
        <w:t xml:space="preserve"> ز</w:t>
      </w:r>
      <w:r w:rsidRPr="00FB5A5F">
        <w:rPr>
          <w:rFonts w:hint="cs"/>
          <w:rtl/>
          <w:lang w:bidi="fa-IR"/>
        </w:rPr>
        <w:t>ی</w:t>
      </w:r>
      <w:r w:rsidRPr="00FB5A5F">
        <w:rPr>
          <w:rFonts w:hint="eastAsia"/>
          <w:rtl/>
          <w:lang w:bidi="fa-IR"/>
        </w:rPr>
        <w:t>ست</w:t>
      </w:r>
      <w:r w:rsidRPr="00FB5A5F">
        <w:rPr>
          <w:rFonts w:hint="cs"/>
          <w:rtl/>
          <w:lang w:bidi="fa-IR"/>
        </w:rPr>
        <w:t>ی</w:t>
      </w:r>
      <w:r w:rsidRPr="00FB5A5F">
        <w:rPr>
          <w:rtl/>
          <w:lang w:bidi="fa-IR"/>
        </w:rPr>
        <w:t xml:space="preserve"> مانند پشم، ابر</w:t>
      </w:r>
      <w:r w:rsidRPr="00FB5A5F">
        <w:rPr>
          <w:rFonts w:hint="cs"/>
          <w:rtl/>
          <w:lang w:bidi="fa-IR"/>
        </w:rPr>
        <w:t>ی</w:t>
      </w:r>
      <w:r w:rsidRPr="00FB5A5F">
        <w:rPr>
          <w:rFonts w:hint="eastAsia"/>
          <w:rtl/>
          <w:lang w:bidi="fa-IR"/>
        </w:rPr>
        <w:t>شم،</w:t>
      </w:r>
      <w:r w:rsidRPr="00FB5A5F">
        <w:rPr>
          <w:rtl/>
          <w:lang w:bidi="fa-IR"/>
        </w:rPr>
        <w:t xml:space="preserve"> کرات</w:t>
      </w:r>
      <w:r w:rsidRPr="00FB5A5F">
        <w:rPr>
          <w:rFonts w:hint="cs"/>
          <w:rtl/>
          <w:lang w:bidi="fa-IR"/>
        </w:rPr>
        <w:t>ی</w:t>
      </w:r>
      <w:r w:rsidRPr="00FB5A5F">
        <w:rPr>
          <w:rFonts w:hint="eastAsia"/>
          <w:rtl/>
          <w:lang w:bidi="fa-IR"/>
        </w:rPr>
        <w:t>ن</w:t>
      </w:r>
      <w:r w:rsidRPr="00FB5A5F">
        <w:rPr>
          <w:rtl/>
          <w:lang w:bidi="fa-IR"/>
        </w:rPr>
        <w:t xml:space="preserve"> ناخن و حت</w:t>
      </w:r>
      <w:r w:rsidRPr="00FB5A5F">
        <w:rPr>
          <w:rFonts w:hint="cs"/>
          <w:rtl/>
          <w:lang w:bidi="fa-IR"/>
        </w:rPr>
        <w:t>ی</w:t>
      </w:r>
      <w:r w:rsidRPr="00FB5A5F">
        <w:rPr>
          <w:rtl/>
          <w:lang w:bidi="fa-IR"/>
        </w:rPr>
        <w:t xml:space="preserve"> ف</w:t>
      </w:r>
      <w:r w:rsidRPr="00FB5A5F">
        <w:rPr>
          <w:rFonts w:hint="cs"/>
          <w:rtl/>
          <w:lang w:bidi="fa-IR"/>
        </w:rPr>
        <w:t>ی</w:t>
      </w:r>
      <w:r w:rsidRPr="00FB5A5F">
        <w:rPr>
          <w:rFonts w:hint="eastAsia"/>
          <w:rtl/>
          <w:lang w:bidi="fa-IR"/>
        </w:rPr>
        <w:t>برها</w:t>
      </w:r>
      <w:r w:rsidRPr="00FB5A5F">
        <w:rPr>
          <w:rFonts w:hint="cs"/>
          <w:rtl/>
          <w:lang w:bidi="fa-IR"/>
        </w:rPr>
        <w:t>ی</w:t>
      </w:r>
      <w:r w:rsidRPr="00FB5A5F">
        <w:rPr>
          <w:rtl/>
          <w:lang w:bidi="fa-IR"/>
        </w:rPr>
        <w:t xml:space="preserve"> پروتئ</w:t>
      </w:r>
      <w:r w:rsidRPr="00FB5A5F">
        <w:rPr>
          <w:rFonts w:hint="cs"/>
          <w:rtl/>
          <w:lang w:bidi="fa-IR"/>
        </w:rPr>
        <w:t>ی</w:t>
      </w:r>
      <w:r w:rsidRPr="00FB5A5F">
        <w:rPr>
          <w:rFonts w:hint="eastAsia"/>
          <w:rtl/>
          <w:lang w:bidi="fa-IR"/>
        </w:rPr>
        <w:t>ن</w:t>
      </w:r>
      <w:r w:rsidRPr="00FB5A5F">
        <w:rPr>
          <w:rFonts w:hint="cs"/>
          <w:rtl/>
          <w:lang w:bidi="fa-IR"/>
        </w:rPr>
        <w:t>ی</w:t>
      </w:r>
      <w:r w:rsidRPr="00FB5A5F">
        <w:rPr>
          <w:rtl/>
          <w:lang w:bidi="fa-IR"/>
        </w:rPr>
        <w:t xml:space="preserve"> مصنوع</w:t>
      </w:r>
      <w:r w:rsidRPr="00FB5A5F">
        <w:rPr>
          <w:rFonts w:hint="cs"/>
          <w:rtl/>
          <w:lang w:bidi="fa-IR"/>
        </w:rPr>
        <w:t>ی</w:t>
      </w:r>
      <w:r w:rsidRPr="00FB5A5F">
        <w:rPr>
          <w:rtl/>
          <w:lang w:bidi="fa-IR"/>
        </w:rPr>
        <w:t xml:space="preserve"> را دارد. ا</w:t>
      </w:r>
      <w:r w:rsidRPr="00FB5A5F">
        <w:rPr>
          <w:rFonts w:hint="cs"/>
          <w:rtl/>
          <w:lang w:bidi="fa-IR"/>
        </w:rPr>
        <w:t>ی</w:t>
      </w:r>
      <w:r w:rsidRPr="00FB5A5F">
        <w:rPr>
          <w:rFonts w:hint="eastAsia"/>
          <w:rtl/>
          <w:lang w:bidi="fa-IR"/>
        </w:rPr>
        <w:t>ن</w:t>
      </w:r>
      <w:r w:rsidRPr="00FB5A5F">
        <w:rPr>
          <w:rtl/>
          <w:lang w:bidi="fa-IR"/>
        </w:rPr>
        <w:t xml:space="preserve"> امکان برا</w:t>
      </w:r>
      <w:r w:rsidRPr="00FB5A5F">
        <w:rPr>
          <w:rFonts w:hint="cs"/>
          <w:rtl/>
          <w:lang w:bidi="fa-IR"/>
        </w:rPr>
        <w:t>ی</w:t>
      </w:r>
      <w:r w:rsidRPr="00FB5A5F">
        <w:rPr>
          <w:rtl/>
          <w:lang w:bidi="fa-IR"/>
        </w:rPr>
        <w:t xml:space="preserve"> محققان و صنا</w:t>
      </w:r>
      <w:r w:rsidRPr="00FB5A5F">
        <w:rPr>
          <w:rFonts w:hint="cs"/>
          <w:rtl/>
          <w:lang w:bidi="fa-IR"/>
        </w:rPr>
        <w:t>ی</w:t>
      </w:r>
      <w:r w:rsidRPr="00FB5A5F">
        <w:rPr>
          <w:rFonts w:hint="eastAsia"/>
          <w:rtl/>
          <w:lang w:bidi="fa-IR"/>
        </w:rPr>
        <w:t>ع</w:t>
      </w:r>
      <w:r w:rsidRPr="00FB5A5F">
        <w:rPr>
          <w:rtl/>
          <w:lang w:bidi="fa-IR"/>
        </w:rPr>
        <w:t xml:space="preserve"> مرتبط فرصت</w:t>
      </w:r>
      <w:r w:rsidRPr="00FB5A5F">
        <w:rPr>
          <w:rFonts w:hint="cs"/>
          <w:rtl/>
          <w:lang w:bidi="fa-IR"/>
        </w:rPr>
        <w:t>ی</w:t>
      </w:r>
      <w:r w:rsidRPr="00FB5A5F">
        <w:rPr>
          <w:rtl/>
          <w:lang w:bidi="fa-IR"/>
        </w:rPr>
        <w:t xml:space="preserve"> برا</w:t>
      </w:r>
      <w:r w:rsidRPr="00FB5A5F">
        <w:rPr>
          <w:rFonts w:hint="cs"/>
          <w:rtl/>
          <w:lang w:bidi="fa-IR"/>
        </w:rPr>
        <w:t>ی</w:t>
      </w:r>
      <w:r w:rsidRPr="00FB5A5F">
        <w:rPr>
          <w:rtl/>
          <w:lang w:bidi="fa-IR"/>
        </w:rPr>
        <w:t xml:space="preserve"> توسعه داده‌ها</w:t>
      </w:r>
      <w:r w:rsidRPr="00FB5A5F">
        <w:rPr>
          <w:rFonts w:hint="cs"/>
          <w:rtl/>
          <w:lang w:bidi="fa-IR"/>
        </w:rPr>
        <w:t>ی</w:t>
      </w:r>
      <w:r w:rsidRPr="00FB5A5F">
        <w:rPr>
          <w:rtl/>
          <w:lang w:bidi="fa-IR"/>
        </w:rPr>
        <w:t xml:space="preserve"> مشابه و ا</w:t>
      </w:r>
      <w:r w:rsidRPr="00FB5A5F">
        <w:rPr>
          <w:rFonts w:hint="cs"/>
          <w:rtl/>
          <w:lang w:bidi="fa-IR"/>
        </w:rPr>
        <w:t>ی</w:t>
      </w:r>
      <w:r w:rsidRPr="00FB5A5F">
        <w:rPr>
          <w:rFonts w:hint="eastAsia"/>
          <w:rtl/>
          <w:lang w:bidi="fa-IR"/>
        </w:rPr>
        <w:t>جاد</w:t>
      </w:r>
      <w:r w:rsidRPr="00FB5A5F">
        <w:rPr>
          <w:rtl/>
          <w:lang w:bidi="fa-IR"/>
        </w:rPr>
        <w:t xml:space="preserve"> پا</w:t>
      </w:r>
      <w:r w:rsidRPr="00FB5A5F">
        <w:rPr>
          <w:rFonts w:hint="cs"/>
          <w:rtl/>
          <w:lang w:bidi="fa-IR"/>
        </w:rPr>
        <w:t>ی</w:t>
      </w:r>
      <w:r w:rsidRPr="00FB5A5F">
        <w:rPr>
          <w:rFonts w:hint="eastAsia"/>
          <w:rtl/>
          <w:lang w:bidi="fa-IR"/>
        </w:rPr>
        <w:t>گاه‌ها</w:t>
      </w:r>
      <w:r w:rsidRPr="00FB5A5F">
        <w:rPr>
          <w:rFonts w:hint="cs"/>
          <w:rtl/>
          <w:lang w:bidi="fa-IR"/>
        </w:rPr>
        <w:t>ی</w:t>
      </w:r>
      <w:r w:rsidRPr="00FB5A5F">
        <w:rPr>
          <w:rtl/>
          <w:lang w:bidi="fa-IR"/>
        </w:rPr>
        <w:t xml:space="preserve"> اطلاعات</w:t>
      </w:r>
      <w:r w:rsidRPr="00FB5A5F">
        <w:rPr>
          <w:rFonts w:hint="cs"/>
          <w:rtl/>
          <w:lang w:bidi="fa-IR"/>
        </w:rPr>
        <w:t>ی</w:t>
      </w:r>
      <w:r w:rsidRPr="00FB5A5F">
        <w:rPr>
          <w:rtl/>
          <w:lang w:bidi="fa-IR"/>
        </w:rPr>
        <w:t xml:space="preserve"> جامع فراهم م</w:t>
      </w:r>
      <w:r w:rsidRPr="00FB5A5F">
        <w:rPr>
          <w:rFonts w:hint="cs"/>
          <w:rtl/>
          <w:lang w:bidi="fa-IR"/>
        </w:rPr>
        <w:t>ی‌</w:t>
      </w:r>
      <w:r w:rsidRPr="00FB5A5F">
        <w:rPr>
          <w:rFonts w:hint="eastAsia"/>
          <w:rtl/>
          <w:lang w:bidi="fa-IR"/>
        </w:rPr>
        <w:t>آورد</w:t>
      </w:r>
      <w:r w:rsidRPr="00FB5A5F">
        <w:rPr>
          <w:rtl/>
          <w:lang w:bidi="fa-IR"/>
        </w:rPr>
        <w:t>.</w:t>
      </w:r>
      <w:r w:rsidRPr="00FB5A5F">
        <w:rPr>
          <w:rFonts w:hint="cs"/>
          <w:rtl/>
          <w:lang w:bidi="fa-IR"/>
        </w:rPr>
        <w:t>ی</w:t>
      </w:r>
      <w:r w:rsidRPr="00FB5A5F">
        <w:rPr>
          <w:rFonts w:hint="eastAsia"/>
          <w:rtl/>
          <w:lang w:bidi="fa-IR"/>
        </w:rPr>
        <w:t>ک</w:t>
      </w:r>
      <w:r w:rsidRPr="00FB5A5F">
        <w:rPr>
          <w:rFonts w:hint="cs"/>
          <w:rtl/>
          <w:lang w:bidi="fa-IR"/>
        </w:rPr>
        <w:t>ی</w:t>
      </w:r>
      <w:r w:rsidRPr="00FB5A5F">
        <w:rPr>
          <w:rtl/>
          <w:lang w:bidi="fa-IR"/>
        </w:rPr>
        <w:t xml:space="preserve"> د</w:t>
      </w:r>
      <w:r w:rsidRPr="00FB5A5F">
        <w:rPr>
          <w:rFonts w:hint="cs"/>
          <w:rtl/>
          <w:lang w:bidi="fa-IR"/>
        </w:rPr>
        <w:t>ی</w:t>
      </w:r>
      <w:r w:rsidRPr="00FB5A5F">
        <w:rPr>
          <w:rFonts w:hint="eastAsia"/>
          <w:rtl/>
          <w:lang w:bidi="fa-IR"/>
        </w:rPr>
        <w:t>گر</w:t>
      </w:r>
      <w:r w:rsidRPr="00FB5A5F">
        <w:rPr>
          <w:rtl/>
          <w:lang w:bidi="fa-IR"/>
        </w:rPr>
        <w:t xml:space="preserve"> از دستاوردها</w:t>
      </w:r>
      <w:r w:rsidRPr="00FB5A5F">
        <w:rPr>
          <w:rFonts w:hint="cs"/>
          <w:rtl/>
          <w:lang w:bidi="fa-IR"/>
        </w:rPr>
        <w:t>ی</w:t>
      </w:r>
      <w:r w:rsidRPr="00FB5A5F">
        <w:rPr>
          <w:rtl/>
          <w:lang w:bidi="fa-IR"/>
        </w:rPr>
        <w:t xml:space="preserve"> مهم ا</w:t>
      </w:r>
      <w:r w:rsidRPr="00FB5A5F">
        <w:rPr>
          <w:rFonts w:hint="cs"/>
          <w:rtl/>
          <w:lang w:bidi="fa-IR"/>
        </w:rPr>
        <w:t>ی</w:t>
      </w:r>
      <w:r w:rsidRPr="00FB5A5F">
        <w:rPr>
          <w:rFonts w:hint="eastAsia"/>
          <w:rtl/>
          <w:lang w:bidi="fa-IR"/>
        </w:rPr>
        <w:t>ن</w:t>
      </w:r>
      <w:r w:rsidRPr="00FB5A5F">
        <w:rPr>
          <w:rtl/>
          <w:lang w:bidi="fa-IR"/>
        </w:rPr>
        <w:t xml:space="preserve"> پژوهش، کشف رابطه غ</w:t>
      </w:r>
      <w:r w:rsidRPr="00FB5A5F">
        <w:rPr>
          <w:rFonts w:hint="cs"/>
          <w:rtl/>
          <w:lang w:bidi="fa-IR"/>
        </w:rPr>
        <w:t>ی</w:t>
      </w:r>
      <w:r w:rsidRPr="00FB5A5F">
        <w:rPr>
          <w:rFonts w:hint="eastAsia"/>
          <w:rtl/>
          <w:lang w:bidi="fa-IR"/>
        </w:rPr>
        <w:t>رخط</w:t>
      </w:r>
      <w:r w:rsidRPr="00FB5A5F">
        <w:rPr>
          <w:rFonts w:hint="cs"/>
          <w:rtl/>
          <w:lang w:bidi="fa-IR"/>
        </w:rPr>
        <w:t>ی</w:t>
      </w:r>
      <w:r w:rsidRPr="00FB5A5F">
        <w:rPr>
          <w:rtl/>
          <w:lang w:bidi="fa-IR"/>
        </w:rPr>
        <w:t xml:space="preserve"> و چن</w:t>
      </w:r>
      <w:r w:rsidRPr="00FB5A5F">
        <w:rPr>
          <w:rFonts w:hint="eastAsia"/>
          <w:rtl/>
          <w:lang w:bidi="fa-IR"/>
        </w:rPr>
        <w:t>دعامل</w:t>
      </w:r>
      <w:r w:rsidRPr="00FB5A5F">
        <w:rPr>
          <w:rFonts w:hint="cs"/>
          <w:rtl/>
          <w:lang w:bidi="fa-IR"/>
        </w:rPr>
        <w:t>ی</w:t>
      </w:r>
      <w:r w:rsidRPr="00FB5A5F">
        <w:rPr>
          <w:rtl/>
          <w:lang w:bidi="fa-IR"/>
        </w:rPr>
        <w:t xml:space="preserve"> م</w:t>
      </w:r>
      <w:r w:rsidRPr="00FB5A5F">
        <w:rPr>
          <w:rFonts w:hint="cs"/>
          <w:rtl/>
          <w:lang w:bidi="fa-IR"/>
        </w:rPr>
        <w:t>ی</w:t>
      </w:r>
      <w:r w:rsidRPr="00FB5A5F">
        <w:rPr>
          <w:rFonts w:hint="eastAsia"/>
          <w:rtl/>
          <w:lang w:bidi="fa-IR"/>
        </w:rPr>
        <w:t>ان</w:t>
      </w:r>
      <w:r w:rsidRPr="00FB5A5F">
        <w:rPr>
          <w:rtl/>
          <w:lang w:bidi="fa-IR"/>
        </w:rPr>
        <w:t xml:space="preserve"> پارامترها</w:t>
      </w:r>
      <w:r w:rsidRPr="00FB5A5F">
        <w:rPr>
          <w:rFonts w:hint="cs"/>
          <w:rtl/>
          <w:lang w:bidi="fa-IR"/>
        </w:rPr>
        <w:t>ی</w:t>
      </w:r>
      <w:r w:rsidRPr="00FB5A5F">
        <w:rPr>
          <w:rtl/>
          <w:lang w:bidi="fa-IR"/>
        </w:rPr>
        <w:t xml:space="preserve"> ف</w:t>
      </w:r>
      <w:r w:rsidRPr="00FB5A5F">
        <w:rPr>
          <w:rFonts w:hint="cs"/>
          <w:rtl/>
          <w:lang w:bidi="fa-IR"/>
        </w:rPr>
        <w:t>ی</w:t>
      </w:r>
      <w:r w:rsidRPr="00FB5A5F">
        <w:rPr>
          <w:rFonts w:hint="eastAsia"/>
          <w:rtl/>
          <w:lang w:bidi="fa-IR"/>
        </w:rPr>
        <w:t>ز</w:t>
      </w:r>
      <w:r w:rsidRPr="00FB5A5F">
        <w:rPr>
          <w:rFonts w:hint="cs"/>
          <w:rtl/>
          <w:lang w:bidi="fa-IR"/>
        </w:rPr>
        <w:t>ی</w:t>
      </w:r>
      <w:r w:rsidRPr="00FB5A5F">
        <w:rPr>
          <w:rFonts w:hint="eastAsia"/>
          <w:rtl/>
          <w:lang w:bidi="fa-IR"/>
        </w:rPr>
        <w:t>کوش</w:t>
      </w:r>
      <w:r w:rsidRPr="00FB5A5F">
        <w:rPr>
          <w:rFonts w:hint="cs"/>
          <w:rtl/>
          <w:lang w:bidi="fa-IR"/>
        </w:rPr>
        <w:t>ی</w:t>
      </w:r>
      <w:r w:rsidRPr="00FB5A5F">
        <w:rPr>
          <w:rFonts w:hint="eastAsia"/>
          <w:rtl/>
          <w:lang w:bidi="fa-IR"/>
        </w:rPr>
        <w:t>م</w:t>
      </w:r>
      <w:r w:rsidRPr="00FB5A5F">
        <w:rPr>
          <w:rFonts w:hint="cs"/>
          <w:rtl/>
          <w:lang w:bidi="fa-IR"/>
        </w:rPr>
        <w:t>ی</w:t>
      </w:r>
      <w:r w:rsidRPr="00FB5A5F">
        <w:rPr>
          <w:rFonts w:hint="eastAsia"/>
          <w:rtl/>
          <w:lang w:bidi="fa-IR"/>
        </w:rPr>
        <w:t>ا</w:t>
      </w:r>
      <w:r w:rsidRPr="00FB5A5F">
        <w:rPr>
          <w:rFonts w:hint="cs"/>
          <w:rtl/>
          <w:lang w:bidi="fa-IR"/>
        </w:rPr>
        <w:t>یی</w:t>
      </w:r>
      <w:r w:rsidRPr="00FB5A5F">
        <w:rPr>
          <w:rtl/>
          <w:lang w:bidi="fa-IR"/>
        </w:rPr>
        <w:t xml:space="preserve"> حلال‌ها (</w:t>
      </w:r>
      <w:r w:rsidRPr="00FB5A5F">
        <w:t>log P</w:t>
      </w:r>
      <w:r w:rsidRPr="00FB5A5F">
        <w:rPr>
          <w:rtl/>
          <w:lang w:bidi="fa-IR"/>
        </w:rPr>
        <w:t>، وزن مولکول</w:t>
      </w:r>
      <w:r w:rsidRPr="00FB5A5F">
        <w:rPr>
          <w:rFonts w:hint="cs"/>
          <w:rtl/>
          <w:lang w:bidi="fa-IR"/>
        </w:rPr>
        <w:t>ی</w:t>
      </w:r>
      <w:r w:rsidRPr="00FB5A5F">
        <w:rPr>
          <w:rFonts w:hint="eastAsia"/>
          <w:rtl/>
          <w:lang w:bidi="fa-IR"/>
        </w:rPr>
        <w:t>،</w:t>
      </w:r>
      <w:r w:rsidRPr="00FB5A5F">
        <w:rPr>
          <w:rtl/>
          <w:lang w:bidi="fa-IR"/>
        </w:rPr>
        <w:t xml:space="preserve"> نقطه جوش، فشار بخار) و م</w:t>
      </w:r>
      <w:r w:rsidRPr="00FB5A5F">
        <w:rPr>
          <w:rFonts w:hint="cs"/>
          <w:rtl/>
          <w:lang w:bidi="fa-IR"/>
        </w:rPr>
        <w:t>ی</w:t>
      </w:r>
      <w:r w:rsidRPr="00FB5A5F">
        <w:rPr>
          <w:rFonts w:hint="eastAsia"/>
          <w:rtl/>
          <w:lang w:bidi="fa-IR"/>
        </w:rPr>
        <w:t>زان</w:t>
      </w:r>
      <w:r w:rsidRPr="00FB5A5F">
        <w:rPr>
          <w:rtl/>
          <w:lang w:bidi="fa-IR"/>
        </w:rPr>
        <w:t xml:space="preserve"> برداشت آن‌ها توسط تار مو است. ا</w:t>
      </w:r>
      <w:r w:rsidRPr="00FB5A5F">
        <w:rPr>
          <w:rFonts w:hint="cs"/>
          <w:rtl/>
          <w:lang w:bidi="fa-IR"/>
        </w:rPr>
        <w:t>ی</w:t>
      </w:r>
      <w:r w:rsidRPr="00FB5A5F">
        <w:rPr>
          <w:rFonts w:hint="eastAsia"/>
          <w:rtl/>
          <w:lang w:bidi="fa-IR"/>
        </w:rPr>
        <w:t>ن</w:t>
      </w:r>
      <w:r w:rsidRPr="00FB5A5F">
        <w:rPr>
          <w:rtl/>
          <w:lang w:bidi="fa-IR"/>
        </w:rPr>
        <w:t xml:space="preserve"> </w:t>
      </w:r>
      <w:r w:rsidRPr="00FB5A5F">
        <w:rPr>
          <w:rFonts w:hint="cs"/>
          <w:rtl/>
          <w:lang w:bidi="fa-IR"/>
        </w:rPr>
        <w:t>ی</w:t>
      </w:r>
      <w:r w:rsidRPr="00FB5A5F">
        <w:rPr>
          <w:rFonts w:hint="eastAsia"/>
          <w:rtl/>
          <w:lang w:bidi="fa-IR"/>
        </w:rPr>
        <w:t>افته</w:t>
      </w:r>
      <w:r w:rsidRPr="00FB5A5F">
        <w:rPr>
          <w:rtl/>
          <w:lang w:bidi="fa-IR"/>
        </w:rPr>
        <w:t xml:space="preserve"> تأ</w:t>
      </w:r>
      <w:r w:rsidRPr="00FB5A5F">
        <w:rPr>
          <w:rFonts w:hint="cs"/>
          <w:rtl/>
          <w:lang w:bidi="fa-IR"/>
        </w:rPr>
        <w:t>یی</w:t>
      </w:r>
      <w:r w:rsidRPr="00FB5A5F">
        <w:rPr>
          <w:rFonts w:hint="eastAsia"/>
          <w:rtl/>
          <w:lang w:bidi="fa-IR"/>
        </w:rPr>
        <w:t>د</w:t>
      </w:r>
      <w:r w:rsidRPr="00FB5A5F">
        <w:rPr>
          <w:rFonts w:hint="cs"/>
          <w:rtl/>
          <w:lang w:bidi="fa-IR"/>
        </w:rPr>
        <w:t>ی</w:t>
      </w:r>
      <w:r w:rsidRPr="00FB5A5F">
        <w:rPr>
          <w:rtl/>
          <w:lang w:bidi="fa-IR"/>
        </w:rPr>
        <w:t xml:space="preserve"> بر ضرورت رو</w:t>
      </w:r>
      <w:r w:rsidRPr="00FB5A5F">
        <w:rPr>
          <w:rFonts w:hint="cs"/>
          <w:rtl/>
          <w:lang w:bidi="fa-IR"/>
        </w:rPr>
        <w:t>ی</w:t>
      </w:r>
      <w:r w:rsidRPr="00FB5A5F">
        <w:rPr>
          <w:rFonts w:hint="eastAsia"/>
          <w:rtl/>
          <w:lang w:bidi="fa-IR"/>
        </w:rPr>
        <w:t>کرد</w:t>
      </w:r>
      <w:r w:rsidRPr="00FB5A5F">
        <w:rPr>
          <w:rtl/>
          <w:lang w:bidi="fa-IR"/>
        </w:rPr>
        <w:t xml:space="preserve"> چندپارامتر</w:t>
      </w:r>
      <w:r w:rsidRPr="00FB5A5F">
        <w:rPr>
          <w:rFonts w:hint="cs"/>
          <w:rtl/>
          <w:lang w:bidi="fa-IR"/>
        </w:rPr>
        <w:t>ی</w:t>
      </w:r>
      <w:r w:rsidRPr="00FB5A5F">
        <w:rPr>
          <w:rtl/>
          <w:lang w:bidi="fa-IR"/>
        </w:rPr>
        <w:t xml:space="preserve"> در تفس</w:t>
      </w:r>
      <w:r w:rsidRPr="00FB5A5F">
        <w:rPr>
          <w:rFonts w:hint="cs"/>
          <w:rtl/>
          <w:lang w:bidi="fa-IR"/>
        </w:rPr>
        <w:t>ی</w:t>
      </w:r>
      <w:r w:rsidRPr="00FB5A5F">
        <w:rPr>
          <w:rFonts w:hint="eastAsia"/>
          <w:rtl/>
          <w:lang w:bidi="fa-IR"/>
        </w:rPr>
        <w:t>ر</w:t>
      </w:r>
      <w:r w:rsidRPr="00FB5A5F">
        <w:rPr>
          <w:rtl/>
          <w:lang w:bidi="fa-IR"/>
        </w:rPr>
        <w:t xml:space="preserve"> نفوذ است و نشان م</w:t>
      </w:r>
      <w:r w:rsidRPr="00FB5A5F">
        <w:rPr>
          <w:rFonts w:hint="cs"/>
          <w:rtl/>
          <w:lang w:bidi="fa-IR"/>
        </w:rPr>
        <w:t>ی‌</w:t>
      </w:r>
      <w:r w:rsidRPr="00FB5A5F">
        <w:rPr>
          <w:rFonts w:hint="eastAsia"/>
          <w:rtl/>
          <w:lang w:bidi="fa-IR"/>
        </w:rPr>
        <w:t>دهد</w:t>
      </w:r>
      <w:r w:rsidRPr="00FB5A5F">
        <w:rPr>
          <w:rtl/>
          <w:lang w:bidi="fa-IR"/>
        </w:rPr>
        <w:t xml:space="preserve"> که ه</w:t>
      </w:r>
      <w:r w:rsidRPr="00FB5A5F">
        <w:rPr>
          <w:rFonts w:hint="cs"/>
          <w:rtl/>
          <w:lang w:bidi="fa-IR"/>
        </w:rPr>
        <w:t>ی</w:t>
      </w:r>
      <w:r w:rsidRPr="00FB5A5F">
        <w:rPr>
          <w:rFonts w:hint="eastAsia"/>
          <w:rtl/>
          <w:lang w:bidi="fa-IR"/>
        </w:rPr>
        <w:t>چ‌</w:t>
      </w:r>
      <w:r w:rsidRPr="00FB5A5F">
        <w:rPr>
          <w:rFonts w:hint="cs"/>
          <w:rtl/>
          <w:lang w:bidi="fa-IR"/>
        </w:rPr>
        <w:t>ی</w:t>
      </w:r>
      <w:r w:rsidRPr="00FB5A5F">
        <w:rPr>
          <w:rFonts w:hint="eastAsia"/>
          <w:rtl/>
          <w:lang w:bidi="fa-IR"/>
        </w:rPr>
        <w:t>ک</w:t>
      </w:r>
      <w:r w:rsidRPr="00FB5A5F">
        <w:rPr>
          <w:rtl/>
          <w:lang w:bidi="fa-IR"/>
        </w:rPr>
        <w:t xml:space="preserve"> از ا</w:t>
      </w:r>
      <w:r w:rsidRPr="00FB5A5F">
        <w:rPr>
          <w:rFonts w:hint="cs"/>
          <w:rtl/>
          <w:lang w:bidi="fa-IR"/>
        </w:rPr>
        <w:t>ی</w:t>
      </w:r>
      <w:r w:rsidRPr="00FB5A5F">
        <w:rPr>
          <w:rFonts w:hint="eastAsia"/>
          <w:rtl/>
          <w:lang w:bidi="fa-IR"/>
        </w:rPr>
        <w:t>ن</w:t>
      </w:r>
      <w:r w:rsidRPr="00FB5A5F">
        <w:rPr>
          <w:rtl/>
          <w:lang w:bidi="fa-IR"/>
        </w:rPr>
        <w:t xml:space="preserve"> پارامترها به‌تنها</w:t>
      </w:r>
      <w:r w:rsidRPr="00FB5A5F">
        <w:rPr>
          <w:rFonts w:hint="cs"/>
          <w:rtl/>
          <w:lang w:bidi="fa-IR"/>
        </w:rPr>
        <w:t>یی</w:t>
      </w:r>
      <w:r w:rsidRPr="00FB5A5F">
        <w:rPr>
          <w:rtl/>
          <w:lang w:bidi="fa-IR"/>
        </w:rPr>
        <w:t xml:space="preserve"> قادر به پ</w:t>
      </w:r>
      <w:r w:rsidRPr="00FB5A5F">
        <w:rPr>
          <w:rFonts w:hint="cs"/>
          <w:rtl/>
          <w:lang w:bidi="fa-IR"/>
        </w:rPr>
        <w:t>ی</w:t>
      </w:r>
      <w:r w:rsidRPr="00FB5A5F">
        <w:rPr>
          <w:rFonts w:hint="eastAsia"/>
          <w:rtl/>
          <w:lang w:bidi="fa-IR"/>
        </w:rPr>
        <w:t>ش‌ب</w:t>
      </w:r>
      <w:r w:rsidRPr="00FB5A5F">
        <w:rPr>
          <w:rFonts w:hint="cs"/>
          <w:rtl/>
          <w:lang w:bidi="fa-IR"/>
        </w:rPr>
        <w:t>ی</w:t>
      </w:r>
      <w:r w:rsidRPr="00FB5A5F">
        <w:rPr>
          <w:rFonts w:hint="eastAsia"/>
          <w:rtl/>
          <w:lang w:bidi="fa-IR"/>
        </w:rPr>
        <w:t>ن</w:t>
      </w:r>
      <w:r w:rsidRPr="00FB5A5F">
        <w:rPr>
          <w:rFonts w:hint="cs"/>
          <w:rtl/>
          <w:lang w:bidi="fa-IR"/>
        </w:rPr>
        <w:t>ی</w:t>
      </w:r>
      <w:r w:rsidRPr="00FB5A5F">
        <w:rPr>
          <w:rtl/>
          <w:lang w:bidi="fa-IR"/>
        </w:rPr>
        <w:t xml:space="preserve"> </w:t>
      </w:r>
      <w:r w:rsidRPr="00FB5A5F">
        <w:rPr>
          <w:rFonts w:hint="eastAsia"/>
          <w:rtl/>
          <w:lang w:bidi="fa-IR"/>
        </w:rPr>
        <w:t>دق</w:t>
      </w:r>
      <w:r w:rsidRPr="00FB5A5F">
        <w:rPr>
          <w:rFonts w:hint="cs"/>
          <w:rtl/>
          <w:lang w:bidi="fa-IR"/>
        </w:rPr>
        <w:t>ی</w:t>
      </w:r>
      <w:r w:rsidRPr="00FB5A5F">
        <w:rPr>
          <w:rFonts w:hint="eastAsia"/>
          <w:rtl/>
          <w:lang w:bidi="fa-IR"/>
        </w:rPr>
        <w:t>ق</w:t>
      </w:r>
      <w:r w:rsidRPr="00FB5A5F">
        <w:rPr>
          <w:rtl/>
          <w:lang w:bidi="fa-IR"/>
        </w:rPr>
        <w:t xml:space="preserve"> رفتار نفوذ</w:t>
      </w:r>
      <w:r w:rsidRPr="00FB5A5F">
        <w:rPr>
          <w:rFonts w:hint="cs"/>
          <w:rtl/>
          <w:lang w:bidi="fa-IR"/>
        </w:rPr>
        <w:t>ی</w:t>
      </w:r>
      <w:r w:rsidRPr="00FB5A5F">
        <w:rPr>
          <w:rtl/>
          <w:lang w:bidi="fa-IR"/>
        </w:rPr>
        <w:t xml:space="preserve"> ن</w:t>
      </w:r>
      <w:r w:rsidRPr="00FB5A5F">
        <w:rPr>
          <w:rFonts w:hint="cs"/>
          <w:rtl/>
          <w:lang w:bidi="fa-IR"/>
        </w:rPr>
        <w:t>ی</w:t>
      </w:r>
      <w:r w:rsidRPr="00FB5A5F">
        <w:rPr>
          <w:rFonts w:hint="eastAsia"/>
          <w:rtl/>
          <w:lang w:bidi="fa-IR"/>
        </w:rPr>
        <w:t>ستند،</w:t>
      </w:r>
      <w:r w:rsidRPr="00FB5A5F">
        <w:rPr>
          <w:rtl/>
          <w:lang w:bidi="fa-IR"/>
        </w:rPr>
        <w:t xml:space="preserve"> بلکه تعامل پ</w:t>
      </w:r>
      <w:r w:rsidRPr="00FB5A5F">
        <w:rPr>
          <w:rFonts w:hint="cs"/>
          <w:rtl/>
          <w:lang w:bidi="fa-IR"/>
        </w:rPr>
        <w:t>ی</w:t>
      </w:r>
      <w:r w:rsidRPr="00FB5A5F">
        <w:rPr>
          <w:rFonts w:hint="eastAsia"/>
          <w:rtl/>
          <w:lang w:bidi="fa-IR"/>
        </w:rPr>
        <w:t>چ</w:t>
      </w:r>
      <w:r w:rsidRPr="00FB5A5F">
        <w:rPr>
          <w:rFonts w:hint="cs"/>
          <w:rtl/>
          <w:lang w:bidi="fa-IR"/>
        </w:rPr>
        <w:t>ی</w:t>
      </w:r>
      <w:r w:rsidRPr="00FB5A5F">
        <w:rPr>
          <w:rFonts w:hint="eastAsia"/>
          <w:rtl/>
          <w:lang w:bidi="fa-IR"/>
        </w:rPr>
        <w:t>ده</w:t>
      </w:r>
      <w:r w:rsidRPr="00FB5A5F">
        <w:rPr>
          <w:rtl/>
          <w:lang w:bidi="fa-IR"/>
        </w:rPr>
        <w:t xml:space="preserve"> آن‌ها با </w:t>
      </w:r>
      <w:r w:rsidRPr="00FB5A5F">
        <w:rPr>
          <w:rFonts w:hint="cs"/>
          <w:rtl/>
          <w:lang w:bidi="fa-IR"/>
        </w:rPr>
        <w:t>ی</w:t>
      </w:r>
      <w:r w:rsidRPr="00FB5A5F">
        <w:rPr>
          <w:rFonts w:hint="eastAsia"/>
          <w:rtl/>
          <w:lang w:bidi="fa-IR"/>
        </w:rPr>
        <w:t>کد</w:t>
      </w:r>
      <w:r w:rsidRPr="00FB5A5F">
        <w:rPr>
          <w:rFonts w:hint="cs"/>
          <w:rtl/>
          <w:lang w:bidi="fa-IR"/>
        </w:rPr>
        <w:t>ی</w:t>
      </w:r>
      <w:r w:rsidRPr="00FB5A5F">
        <w:rPr>
          <w:rFonts w:hint="eastAsia"/>
          <w:rtl/>
          <w:lang w:bidi="fa-IR"/>
        </w:rPr>
        <w:t>گر</w:t>
      </w:r>
      <w:r w:rsidRPr="00FB5A5F">
        <w:rPr>
          <w:rtl/>
          <w:lang w:bidi="fa-IR"/>
        </w:rPr>
        <w:t xml:space="preserve"> و با و</w:t>
      </w:r>
      <w:r w:rsidRPr="00FB5A5F">
        <w:rPr>
          <w:rFonts w:hint="cs"/>
          <w:rtl/>
          <w:lang w:bidi="fa-IR"/>
        </w:rPr>
        <w:t>ی</w:t>
      </w:r>
      <w:r w:rsidRPr="00FB5A5F">
        <w:rPr>
          <w:rFonts w:hint="eastAsia"/>
          <w:rtl/>
          <w:lang w:bidi="fa-IR"/>
        </w:rPr>
        <w:t>ژگ</w:t>
      </w:r>
      <w:r w:rsidRPr="00FB5A5F">
        <w:rPr>
          <w:rFonts w:hint="cs"/>
          <w:rtl/>
          <w:lang w:bidi="fa-IR"/>
        </w:rPr>
        <w:t>ی‌</w:t>
      </w:r>
      <w:r w:rsidRPr="00FB5A5F">
        <w:rPr>
          <w:rFonts w:hint="eastAsia"/>
          <w:rtl/>
          <w:lang w:bidi="fa-IR"/>
        </w:rPr>
        <w:t>ها</w:t>
      </w:r>
      <w:r w:rsidRPr="00FB5A5F">
        <w:rPr>
          <w:rFonts w:hint="cs"/>
          <w:rtl/>
          <w:lang w:bidi="fa-IR"/>
        </w:rPr>
        <w:t>ی</w:t>
      </w:r>
      <w:r w:rsidRPr="00FB5A5F">
        <w:rPr>
          <w:rtl/>
          <w:lang w:bidi="fa-IR"/>
        </w:rPr>
        <w:t xml:space="preserve"> ساختار</w:t>
      </w:r>
      <w:r w:rsidRPr="00FB5A5F">
        <w:rPr>
          <w:rFonts w:hint="cs"/>
          <w:rtl/>
          <w:lang w:bidi="fa-IR"/>
        </w:rPr>
        <w:t>ی</w:t>
      </w:r>
      <w:r w:rsidRPr="00FB5A5F">
        <w:rPr>
          <w:rtl/>
          <w:lang w:bidi="fa-IR"/>
        </w:rPr>
        <w:t xml:space="preserve"> تار مو (تخلخل، م</w:t>
      </w:r>
      <w:r w:rsidRPr="00FB5A5F">
        <w:rPr>
          <w:rFonts w:hint="cs"/>
          <w:rtl/>
          <w:lang w:bidi="fa-IR"/>
        </w:rPr>
        <w:t>ی</w:t>
      </w:r>
      <w:r w:rsidRPr="00FB5A5F">
        <w:rPr>
          <w:rFonts w:hint="eastAsia"/>
          <w:rtl/>
          <w:lang w:bidi="fa-IR"/>
        </w:rPr>
        <w:t>زان</w:t>
      </w:r>
      <w:r w:rsidRPr="00FB5A5F">
        <w:rPr>
          <w:rtl/>
          <w:lang w:bidi="fa-IR"/>
        </w:rPr>
        <w:t xml:space="preserve"> چرب</w:t>
      </w:r>
      <w:r w:rsidRPr="00FB5A5F">
        <w:rPr>
          <w:rFonts w:hint="cs"/>
          <w:rtl/>
          <w:lang w:bidi="fa-IR"/>
        </w:rPr>
        <w:t>ی</w:t>
      </w:r>
      <w:r w:rsidRPr="00FB5A5F">
        <w:rPr>
          <w:rtl/>
          <w:lang w:bidi="fa-IR"/>
        </w:rPr>
        <w:t xml:space="preserve"> سطح</w:t>
      </w:r>
      <w:r w:rsidRPr="00FB5A5F">
        <w:rPr>
          <w:rFonts w:hint="cs"/>
          <w:rtl/>
          <w:lang w:bidi="fa-IR"/>
        </w:rPr>
        <w:t>ی</w:t>
      </w:r>
      <w:r w:rsidRPr="00FB5A5F">
        <w:rPr>
          <w:rFonts w:hint="eastAsia"/>
          <w:rtl/>
          <w:lang w:bidi="fa-IR"/>
        </w:rPr>
        <w:t>،</w:t>
      </w:r>
      <w:r w:rsidRPr="00FB5A5F">
        <w:rPr>
          <w:rtl/>
          <w:lang w:bidi="fa-IR"/>
        </w:rPr>
        <w:t xml:space="preserve"> وضع</w:t>
      </w:r>
      <w:r w:rsidRPr="00FB5A5F">
        <w:rPr>
          <w:rFonts w:hint="cs"/>
          <w:rtl/>
          <w:lang w:bidi="fa-IR"/>
        </w:rPr>
        <w:t>ی</w:t>
      </w:r>
      <w:r w:rsidRPr="00FB5A5F">
        <w:rPr>
          <w:rFonts w:hint="eastAsia"/>
          <w:rtl/>
          <w:lang w:bidi="fa-IR"/>
        </w:rPr>
        <w:t>ت</w:t>
      </w:r>
      <w:r w:rsidRPr="00FB5A5F">
        <w:rPr>
          <w:rtl/>
          <w:lang w:bidi="fa-IR"/>
        </w:rPr>
        <w:t xml:space="preserve"> کوت</w:t>
      </w:r>
      <w:r w:rsidRPr="00FB5A5F">
        <w:rPr>
          <w:rFonts w:hint="cs"/>
          <w:rtl/>
          <w:lang w:bidi="fa-IR"/>
        </w:rPr>
        <w:t>ی</w:t>
      </w:r>
      <w:r w:rsidRPr="00FB5A5F">
        <w:rPr>
          <w:rFonts w:hint="eastAsia"/>
          <w:rtl/>
          <w:lang w:bidi="fa-IR"/>
        </w:rPr>
        <w:t>کول</w:t>
      </w:r>
      <w:r w:rsidRPr="00FB5A5F">
        <w:rPr>
          <w:rtl/>
          <w:lang w:bidi="fa-IR"/>
        </w:rPr>
        <w:t xml:space="preserve">) است که </w:t>
      </w:r>
      <w:r w:rsidRPr="00FB5A5F">
        <w:t>uptake</w:t>
      </w:r>
      <w:r w:rsidRPr="00FB5A5F">
        <w:rPr>
          <w:rtl/>
          <w:lang w:bidi="fa-IR"/>
        </w:rPr>
        <w:t xml:space="preserve"> نها</w:t>
      </w:r>
      <w:r w:rsidRPr="00FB5A5F">
        <w:rPr>
          <w:rFonts w:hint="cs"/>
          <w:rtl/>
          <w:lang w:bidi="fa-IR"/>
        </w:rPr>
        <w:t>یی</w:t>
      </w:r>
      <w:r w:rsidRPr="00FB5A5F">
        <w:rPr>
          <w:rtl/>
          <w:lang w:bidi="fa-IR"/>
        </w:rPr>
        <w:t xml:space="preserve"> را تع</w:t>
      </w:r>
      <w:r w:rsidRPr="00FB5A5F">
        <w:rPr>
          <w:rFonts w:hint="cs"/>
          <w:rtl/>
          <w:lang w:bidi="fa-IR"/>
        </w:rPr>
        <w:t>یی</w:t>
      </w:r>
      <w:r w:rsidRPr="00FB5A5F">
        <w:rPr>
          <w:rFonts w:hint="eastAsia"/>
          <w:rtl/>
          <w:lang w:bidi="fa-IR"/>
        </w:rPr>
        <w:t>ن</w:t>
      </w:r>
      <w:r w:rsidRPr="00FB5A5F">
        <w:rPr>
          <w:rtl/>
          <w:lang w:bidi="fa-IR"/>
        </w:rPr>
        <w:t xml:space="preserve"> م</w:t>
      </w:r>
      <w:r w:rsidRPr="00FB5A5F">
        <w:rPr>
          <w:rFonts w:hint="cs"/>
          <w:rtl/>
          <w:lang w:bidi="fa-IR"/>
        </w:rPr>
        <w:t>ی‌</w:t>
      </w:r>
      <w:r w:rsidRPr="00FB5A5F">
        <w:rPr>
          <w:rFonts w:hint="eastAsia"/>
          <w:rtl/>
          <w:lang w:bidi="fa-IR"/>
        </w:rPr>
        <w:t>کند</w:t>
      </w:r>
      <w:r w:rsidRPr="00FB5A5F">
        <w:rPr>
          <w:rtl/>
          <w:lang w:bidi="fa-IR"/>
        </w:rPr>
        <w:t>.</w:t>
      </w:r>
    </w:p>
    <w:p w14:paraId="344B4D88" w14:textId="77777777" w:rsidR="00FB5A5F" w:rsidRDefault="00FB5A5F" w:rsidP="00FB5A5F">
      <w:pPr>
        <w:jc w:val="left"/>
        <w:rPr>
          <w:rtl/>
          <w:lang w:bidi="fa-IR"/>
        </w:rPr>
      </w:pPr>
    </w:p>
    <w:p w14:paraId="79BB620D" w14:textId="77777777" w:rsidR="00FB5A5F" w:rsidRDefault="00FB5A5F" w:rsidP="00FB5A5F">
      <w:pPr>
        <w:jc w:val="left"/>
        <w:rPr>
          <w:rtl/>
          <w:lang w:bidi="fa-IR"/>
        </w:rPr>
      </w:pPr>
    </w:p>
    <w:p w14:paraId="24AD8FC6" w14:textId="77777777" w:rsidR="00FB5A5F" w:rsidRDefault="00FB5A5F" w:rsidP="00FB5A5F">
      <w:pPr>
        <w:jc w:val="left"/>
        <w:rPr>
          <w:rtl/>
          <w:lang w:bidi="fa-IR"/>
        </w:rPr>
      </w:pPr>
    </w:p>
    <w:p w14:paraId="04FE130C" w14:textId="0EC1F5CB" w:rsidR="00FB5A5F" w:rsidRPr="00FB5A5F" w:rsidRDefault="00FB5A5F" w:rsidP="00D728A8">
      <w:pPr>
        <w:pStyle w:val="Heading2"/>
        <w:rPr>
          <w:rtl/>
          <w:lang w:bidi="fa-IR"/>
        </w:rPr>
      </w:pPr>
      <w:bookmarkStart w:id="120" w:name="_Toc219980415"/>
      <w:r w:rsidRPr="00FB5A5F">
        <w:rPr>
          <w:rtl/>
          <w:lang w:bidi="fa-IR"/>
        </w:rPr>
        <w:lastRenderedPageBreak/>
        <w:t>محدود</w:t>
      </w:r>
      <w:r w:rsidRPr="00FB5A5F">
        <w:rPr>
          <w:rFonts w:hint="cs"/>
          <w:rtl/>
          <w:lang w:bidi="fa-IR"/>
        </w:rPr>
        <w:t>ی</w:t>
      </w:r>
      <w:r w:rsidRPr="00FB5A5F">
        <w:rPr>
          <w:rFonts w:hint="eastAsia"/>
          <w:rtl/>
          <w:lang w:bidi="fa-IR"/>
        </w:rPr>
        <w:t>ت‌ها</w:t>
      </w:r>
      <w:r w:rsidRPr="00FB5A5F">
        <w:rPr>
          <w:rFonts w:hint="cs"/>
          <w:rtl/>
          <w:lang w:bidi="fa-IR"/>
        </w:rPr>
        <w:t>ی</w:t>
      </w:r>
      <w:r w:rsidRPr="00FB5A5F">
        <w:rPr>
          <w:rtl/>
          <w:lang w:bidi="fa-IR"/>
        </w:rPr>
        <w:t xml:space="preserve"> پژوهش و نکات قابل‌توجه در تفس</w:t>
      </w:r>
      <w:r w:rsidRPr="00FB5A5F">
        <w:rPr>
          <w:rFonts w:hint="cs"/>
          <w:rtl/>
          <w:lang w:bidi="fa-IR"/>
        </w:rPr>
        <w:t>ی</w:t>
      </w:r>
      <w:r w:rsidRPr="00FB5A5F">
        <w:rPr>
          <w:rFonts w:hint="eastAsia"/>
          <w:rtl/>
          <w:lang w:bidi="fa-IR"/>
        </w:rPr>
        <w:t>ر</w:t>
      </w:r>
      <w:r w:rsidRPr="00FB5A5F">
        <w:rPr>
          <w:rtl/>
          <w:lang w:bidi="fa-IR"/>
        </w:rPr>
        <w:t xml:space="preserve"> نتا</w:t>
      </w:r>
      <w:r w:rsidRPr="00FB5A5F">
        <w:rPr>
          <w:rFonts w:hint="cs"/>
          <w:rtl/>
          <w:lang w:bidi="fa-IR"/>
        </w:rPr>
        <w:t>ی</w:t>
      </w:r>
      <w:r w:rsidRPr="00FB5A5F">
        <w:rPr>
          <w:rFonts w:hint="eastAsia"/>
          <w:rtl/>
          <w:lang w:bidi="fa-IR"/>
        </w:rPr>
        <w:t>ج</w:t>
      </w:r>
      <w:bookmarkEnd w:id="120"/>
    </w:p>
    <w:p w14:paraId="47EA25C9" w14:textId="442D465E" w:rsidR="00FB5A5F" w:rsidRDefault="00FB5A5F" w:rsidP="00FB5A5F">
      <w:pPr>
        <w:jc w:val="left"/>
        <w:rPr>
          <w:rtl/>
          <w:lang w:bidi="fa-IR"/>
        </w:rPr>
      </w:pPr>
      <w:r w:rsidRPr="00FB5A5F">
        <w:rPr>
          <w:rFonts w:hint="cs"/>
          <w:rtl/>
          <w:lang w:bidi="fa-IR"/>
        </w:rPr>
        <w:t>ی</w:t>
      </w:r>
      <w:r w:rsidRPr="00FB5A5F">
        <w:rPr>
          <w:rFonts w:hint="eastAsia"/>
          <w:rtl/>
          <w:lang w:bidi="fa-IR"/>
        </w:rPr>
        <w:t>ک</w:t>
      </w:r>
      <w:r w:rsidRPr="00FB5A5F">
        <w:rPr>
          <w:rFonts w:hint="cs"/>
          <w:rtl/>
          <w:lang w:bidi="fa-IR"/>
        </w:rPr>
        <w:t>ی</w:t>
      </w:r>
      <w:r w:rsidRPr="00FB5A5F">
        <w:rPr>
          <w:rtl/>
          <w:lang w:bidi="fa-IR"/>
        </w:rPr>
        <w:t xml:space="preserve"> از محدود</w:t>
      </w:r>
      <w:r w:rsidRPr="00FB5A5F">
        <w:rPr>
          <w:rFonts w:hint="cs"/>
          <w:rtl/>
          <w:lang w:bidi="fa-IR"/>
        </w:rPr>
        <w:t>ی</w:t>
      </w:r>
      <w:r w:rsidRPr="00FB5A5F">
        <w:rPr>
          <w:rFonts w:hint="eastAsia"/>
          <w:rtl/>
          <w:lang w:bidi="fa-IR"/>
        </w:rPr>
        <w:t>ت‌ها</w:t>
      </w:r>
      <w:r w:rsidRPr="00FB5A5F">
        <w:rPr>
          <w:rFonts w:hint="cs"/>
          <w:rtl/>
          <w:lang w:bidi="fa-IR"/>
        </w:rPr>
        <w:t>ی</w:t>
      </w:r>
      <w:r w:rsidRPr="00FB5A5F">
        <w:rPr>
          <w:rtl/>
          <w:lang w:bidi="fa-IR"/>
        </w:rPr>
        <w:t xml:space="preserve"> اصل</w:t>
      </w:r>
      <w:r w:rsidRPr="00FB5A5F">
        <w:rPr>
          <w:rFonts w:hint="cs"/>
          <w:rtl/>
          <w:lang w:bidi="fa-IR"/>
        </w:rPr>
        <w:t>ی</w:t>
      </w:r>
      <w:r w:rsidRPr="00FB5A5F">
        <w:rPr>
          <w:rtl/>
          <w:lang w:bidi="fa-IR"/>
        </w:rPr>
        <w:t xml:space="preserve"> ا</w:t>
      </w:r>
      <w:r w:rsidRPr="00FB5A5F">
        <w:rPr>
          <w:rFonts w:hint="cs"/>
          <w:rtl/>
          <w:lang w:bidi="fa-IR"/>
        </w:rPr>
        <w:t>ی</w:t>
      </w:r>
      <w:r w:rsidRPr="00FB5A5F">
        <w:rPr>
          <w:rFonts w:hint="eastAsia"/>
          <w:rtl/>
          <w:lang w:bidi="fa-IR"/>
        </w:rPr>
        <w:t>ن</w:t>
      </w:r>
      <w:r w:rsidRPr="00FB5A5F">
        <w:rPr>
          <w:rtl/>
          <w:lang w:bidi="fa-IR"/>
        </w:rPr>
        <w:t xml:space="preserve"> پژوهش، محدود بودن نمونه‌گ</w:t>
      </w:r>
      <w:r w:rsidRPr="00FB5A5F">
        <w:rPr>
          <w:rFonts w:hint="cs"/>
          <w:rtl/>
          <w:lang w:bidi="fa-IR"/>
        </w:rPr>
        <w:t>ی</w:t>
      </w:r>
      <w:r w:rsidRPr="00FB5A5F">
        <w:rPr>
          <w:rFonts w:hint="eastAsia"/>
          <w:rtl/>
          <w:lang w:bidi="fa-IR"/>
        </w:rPr>
        <w:t>ر</w:t>
      </w:r>
      <w:r w:rsidRPr="00FB5A5F">
        <w:rPr>
          <w:rFonts w:hint="cs"/>
          <w:rtl/>
          <w:lang w:bidi="fa-IR"/>
        </w:rPr>
        <w:t>ی</w:t>
      </w:r>
      <w:r w:rsidRPr="00FB5A5F">
        <w:rPr>
          <w:rtl/>
          <w:lang w:bidi="fa-IR"/>
        </w:rPr>
        <w:t xml:space="preserve"> به سه فرد خانم با موها</w:t>
      </w:r>
      <w:r w:rsidRPr="00FB5A5F">
        <w:rPr>
          <w:rFonts w:hint="cs"/>
          <w:rtl/>
          <w:lang w:bidi="fa-IR"/>
        </w:rPr>
        <w:t>ی</w:t>
      </w:r>
      <w:r w:rsidRPr="00FB5A5F">
        <w:rPr>
          <w:rtl/>
          <w:lang w:bidi="fa-IR"/>
        </w:rPr>
        <w:t xml:space="preserve"> ت</w:t>
      </w:r>
      <w:r w:rsidRPr="00FB5A5F">
        <w:rPr>
          <w:rFonts w:hint="cs"/>
          <w:rtl/>
          <w:lang w:bidi="fa-IR"/>
        </w:rPr>
        <w:t>ی</w:t>
      </w:r>
      <w:r w:rsidRPr="00FB5A5F">
        <w:rPr>
          <w:rFonts w:hint="eastAsia"/>
          <w:rtl/>
          <w:lang w:bidi="fa-IR"/>
        </w:rPr>
        <w:t>ره،</w:t>
      </w:r>
      <w:r w:rsidRPr="00FB5A5F">
        <w:rPr>
          <w:rtl/>
          <w:lang w:bidi="fa-IR"/>
        </w:rPr>
        <w:t xml:space="preserve"> نژاد قفقاز</w:t>
      </w:r>
      <w:r w:rsidRPr="00FB5A5F">
        <w:rPr>
          <w:rFonts w:hint="cs"/>
          <w:rtl/>
          <w:lang w:bidi="fa-IR"/>
        </w:rPr>
        <w:t>ی</w:t>
      </w:r>
      <w:r w:rsidRPr="00FB5A5F">
        <w:rPr>
          <w:rtl/>
          <w:lang w:bidi="fa-IR"/>
        </w:rPr>
        <w:t xml:space="preserve"> و بازه سن</w:t>
      </w:r>
      <w:r w:rsidRPr="00FB5A5F">
        <w:rPr>
          <w:rFonts w:hint="cs"/>
          <w:rtl/>
          <w:lang w:bidi="fa-IR"/>
        </w:rPr>
        <w:t>ی</w:t>
      </w:r>
      <w:r w:rsidRPr="00FB5A5F">
        <w:rPr>
          <w:rtl/>
          <w:lang w:bidi="fa-IR"/>
        </w:rPr>
        <w:t xml:space="preserve"> ۱۹ تا ۲۵ سال است. اگرچه نتا</w:t>
      </w:r>
      <w:r w:rsidRPr="00FB5A5F">
        <w:rPr>
          <w:rFonts w:hint="cs"/>
          <w:rtl/>
          <w:lang w:bidi="fa-IR"/>
        </w:rPr>
        <w:t>ی</w:t>
      </w:r>
      <w:r w:rsidRPr="00FB5A5F">
        <w:rPr>
          <w:rFonts w:hint="eastAsia"/>
          <w:rtl/>
          <w:lang w:bidi="fa-IR"/>
        </w:rPr>
        <w:t>ج</w:t>
      </w:r>
      <w:r w:rsidRPr="00FB5A5F">
        <w:rPr>
          <w:rtl/>
          <w:lang w:bidi="fa-IR"/>
        </w:rPr>
        <w:t xml:space="preserve"> در م</w:t>
      </w:r>
      <w:r w:rsidRPr="00FB5A5F">
        <w:rPr>
          <w:rFonts w:hint="cs"/>
          <w:rtl/>
          <w:lang w:bidi="fa-IR"/>
        </w:rPr>
        <w:t>ی</w:t>
      </w:r>
      <w:r w:rsidRPr="00FB5A5F">
        <w:rPr>
          <w:rFonts w:hint="eastAsia"/>
          <w:rtl/>
          <w:lang w:bidi="fa-IR"/>
        </w:rPr>
        <w:t>ان</w:t>
      </w:r>
      <w:r w:rsidRPr="00FB5A5F">
        <w:rPr>
          <w:rtl/>
          <w:lang w:bidi="fa-IR"/>
        </w:rPr>
        <w:t xml:space="preserve"> ا</w:t>
      </w:r>
      <w:r w:rsidRPr="00FB5A5F">
        <w:rPr>
          <w:rFonts w:hint="cs"/>
          <w:rtl/>
          <w:lang w:bidi="fa-IR"/>
        </w:rPr>
        <w:t>ی</w:t>
      </w:r>
      <w:r w:rsidRPr="00FB5A5F">
        <w:rPr>
          <w:rFonts w:hint="eastAsia"/>
          <w:rtl/>
          <w:lang w:bidi="fa-IR"/>
        </w:rPr>
        <w:t>ن</w:t>
      </w:r>
      <w:r w:rsidRPr="00FB5A5F">
        <w:rPr>
          <w:rtl/>
          <w:lang w:bidi="fa-IR"/>
        </w:rPr>
        <w:t xml:space="preserve"> سه نمونه تکرارپذ</w:t>
      </w:r>
      <w:r w:rsidRPr="00FB5A5F">
        <w:rPr>
          <w:rFonts w:hint="cs"/>
          <w:rtl/>
          <w:lang w:bidi="fa-IR"/>
        </w:rPr>
        <w:t>ی</w:t>
      </w:r>
      <w:r w:rsidRPr="00FB5A5F">
        <w:rPr>
          <w:rFonts w:hint="eastAsia"/>
          <w:rtl/>
          <w:lang w:bidi="fa-IR"/>
        </w:rPr>
        <w:t>ر</w:t>
      </w:r>
      <w:r w:rsidRPr="00FB5A5F">
        <w:rPr>
          <w:rFonts w:hint="cs"/>
          <w:rtl/>
          <w:lang w:bidi="fa-IR"/>
        </w:rPr>
        <w:t>ی</w:t>
      </w:r>
      <w:r w:rsidRPr="00FB5A5F">
        <w:rPr>
          <w:rtl/>
          <w:lang w:bidi="fa-IR"/>
        </w:rPr>
        <w:t xml:space="preserve"> بالا</w:t>
      </w:r>
      <w:r w:rsidRPr="00FB5A5F">
        <w:rPr>
          <w:rFonts w:hint="cs"/>
          <w:rtl/>
          <w:lang w:bidi="fa-IR"/>
        </w:rPr>
        <w:t>یی</w:t>
      </w:r>
      <w:r w:rsidRPr="00FB5A5F">
        <w:rPr>
          <w:rtl/>
          <w:lang w:bidi="fa-IR"/>
        </w:rPr>
        <w:t xml:space="preserve"> نشان داد، اما برا</w:t>
      </w:r>
      <w:r w:rsidRPr="00FB5A5F">
        <w:rPr>
          <w:rFonts w:hint="cs"/>
          <w:rtl/>
          <w:lang w:bidi="fa-IR"/>
        </w:rPr>
        <w:t>ی</w:t>
      </w:r>
      <w:r w:rsidRPr="00FB5A5F">
        <w:rPr>
          <w:rtl/>
          <w:lang w:bidi="fa-IR"/>
        </w:rPr>
        <w:t xml:space="preserve"> تعم</w:t>
      </w:r>
      <w:r w:rsidRPr="00FB5A5F">
        <w:rPr>
          <w:rFonts w:hint="cs"/>
          <w:rtl/>
          <w:lang w:bidi="fa-IR"/>
        </w:rPr>
        <w:t>ی</w:t>
      </w:r>
      <w:r w:rsidRPr="00FB5A5F">
        <w:rPr>
          <w:rtl/>
          <w:lang w:bidi="fa-IR"/>
        </w:rPr>
        <w:t>م داده‌ها به جمع</w:t>
      </w:r>
      <w:r w:rsidRPr="00FB5A5F">
        <w:rPr>
          <w:rFonts w:hint="cs"/>
          <w:rtl/>
          <w:lang w:bidi="fa-IR"/>
        </w:rPr>
        <w:t>ی</w:t>
      </w:r>
      <w:r w:rsidRPr="00FB5A5F">
        <w:rPr>
          <w:rFonts w:hint="eastAsia"/>
          <w:rtl/>
          <w:lang w:bidi="fa-IR"/>
        </w:rPr>
        <w:t>ت‌ها</w:t>
      </w:r>
      <w:r w:rsidRPr="00FB5A5F">
        <w:rPr>
          <w:rFonts w:hint="cs"/>
          <w:rtl/>
          <w:lang w:bidi="fa-IR"/>
        </w:rPr>
        <w:t>ی</w:t>
      </w:r>
      <w:r w:rsidRPr="00FB5A5F">
        <w:rPr>
          <w:rtl/>
          <w:lang w:bidi="fa-IR"/>
        </w:rPr>
        <w:t xml:space="preserve"> با تنوع نژاد</w:t>
      </w:r>
      <w:r w:rsidRPr="00FB5A5F">
        <w:rPr>
          <w:rFonts w:hint="cs"/>
          <w:rtl/>
          <w:lang w:bidi="fa-IR"/>
        </w:rPr>
        <w:t>ی</w:t>
      </w:r>
      <w:r w:rsidRPr="00FB5A5F">
        <w:rPr>
          <w:rFonts w:hint="eastAsia"/>
          <w:rtl/>
          <w:lang w:bidi="fa-IR"/>
        </w:rPr>
        <w:t>،</w:t>
      </w:r>
      <w:r w:rsidRPr="00FB5A5F">
        <w:rPr>
          <w:rtl/>
          <w:lang w:bidi="fa-IR"/>
        </w:rPr>
        <w:t xml:space="preserve"> رنگ مو (بلوند، قرمز، خاکستر</w:t>
      </w:r>
      <w:r w:rsidRPr="00FB5A5F">
        <w:rPr>
          <w:rFonts w:hint="cs"/>
          <w:rtl/>
          <w:lang w:bidi="fa-IR"/>
        </w:rPr>
        <w:t>ی</w:t>
      </w:r>
      <w:r w:rsidRPr="00FB5A5F">
        <w:rPr>
          <w:rtl/>
          <w:lang w:bidi="fa-IR"/>
        </w:rPr>
        <w:t>)، جنس</w:t>
      </w:r>
      <w:r w:rsidRPr="00FB5A5F">
        <w:rPr>
          <w:rFonts w:hint="cs"/>
          <w:rtl/>
          <w:lang w:bidi="fa-IR"/>
        </w:rPr>
        <w:t>ی</w:t>
      </w:r>
      <w:r w:rsidRPr="00FB5A5F">
        <w:rPr>
          <w:rFonts w:hint="eastAsia"/>
          <w:rtl/>
          <w:lang w:bidi="fa-IR"/>
        </w:rPr>
        <w:t>ت</w:t>
      </w:r>
      <w:r w:rsidRPr="00FB5A5F">
        <w:rPr>
          <w:rtl/>
          <w:lang w:bidi="fa-IR"/>
        </w:rPr>
        <w:t xml:space="preserve"> (مردان)، سن (نوجوانان، م</w:t>
      </w:r>
      <w:r w:rsidRPr="00FB5A5F">
        <w:rPr>
          <w:rFonts w:hint="cs"/>
          <w:rtl/>
          <w:lang w:bidi="fa-IR"/>
        </w:rPr>
        <w:t>ی</w:t>
      </w:r>
      <w:r w:rsidRPr="00FB5A5F">
        <w:rPr>
          <w:rFonts w:hint="eastAsia"/>
          <w:rtl/>
          <w:lang w:bidi="fa-IR"/>
        </w:rPr>
        <w:t>انسالان،</w:t>
      </w:r>
      <w:r w:rsidRPr="00FB5A5F">
        <w:rPr>
          <w:rtl/>
          <w:lang w:bidi="fa-IR"/>
        </w:rPr>
        <w:t xml:space="preserve"> سالمندان) و وضع</w:t>
      </w:r>
      <w:r w:rsidRPr="00FB5A5F">
        <w:rPr>
          <w:rFonts w:hint="cs"/>
          <w:rtl/>
          <w:lang w:bidi="fa-IR"/>
        </w:rPr>
        <w:t>ی</w:t>
      </w:r>
      <w:r w:rsidRPr="00FB5A5F">
        <w:rPr>
          <w:rFonts w:hint="eastAsia"/>
          <w:rtl/>
          <w:lang w:bidi="fa-IR"/>
        </w:rPr>
        <w:t>ت</w:t>
      </w:r>
      <w:r w:rsidRPr="00FB5A5F">
        <w:rPr>
          <w:rtl/>
          <w:lang w:bidi="fa-IR"/>
        </w:rPr>
        <w:t xml:space="preserve"> سلامت مو (رنگ‌شده، دکلره، آس</w:t>
      </w:r>
      <w:r w:rsidRPr="00FB5A5F">
        <w:rPr>
          <w:rFonts w:hint="cs"/>
          <w:rtl/>
          <w:lang w:bidi="fa-IR"/>
        </w:rPr>
        <w:t>ی</w:t>
      </w:r>
      <w:r w:rsidRPr="00FB5A5F">
        <w:rPr>
          <w:rFonts w:hint="eastAsia"/>
          <w:rtl/>
          <w:lang w:bidi="fa-IR"/>
        </w:rPr>
        <w:t>ب‌د</w:t>
      </w:r>
      <w:r w:rsidRPr="00FB5A5F">
        <w:rPr>
          <w:rFonts w:hint="cs"/>
          <w:rtl/>
          <w:lang w:bidi="fa-IR"/>
        </w:rPr>
        <w:t>ی</w:t>
      </w:r>
      <w:r w:rsidRPr="00FB5A5F">
        <w:rPr>
          <w:rFonts w:hint="eastAsia"/>
          <w:rtl/>
          <w:lang w:bidi="fa-IR"/>
        </w:rPr>
        <w:t>ده،</w:t>
      </w:r>
      <w:r w:rsidRPr="00FB5A5F">
        <w:rPr>
          <w:rtl/>
          <w:lang w:bidi="fa-IR"/>
        </w:rPr>
        <w:t xml:space="preserve"> پوکه) ن</w:t>
      </w:r>
      <w:r w:rsidRPr="00FB5A5F">
        <w:rPr>
          <w:rFonts w:hint="cs"/>
          <w:rtl/>
          <w:lang w:bidi="fa-IR"/>
        </w:rPr>
        <w:t>ی</w:t>
      </w:r>
      <w:r w:rsidRPr="00FB5A5F">
        <w:rPr>
          <w:rFonts w:hint="eastAsia"/>
          <w:rtl/>
          <w:lang w:bidi="fa-IR"/>
        </w:rPr>
        <w:t>از</w:t>
      </w:r>
      <w:r w:rsidRPr="00FB5A5F">
        <w:rPr>
          <w:rtl/>
          <w:lang w:bidi="fa-IR"/>
        </w:rPr>
        <w:t xml:space="preserve"> به مطالعات ب</w:t>
      </w:r>
      <w:r w:rsidRPr="00FB5A5F">
        <w:rPr>
          <w:rFonts w:hint="cs"/>
          <w:rtl/>
          <w:lang w:bidi="fa-IR"/>
        </w:rPr>
        <w:t>ی</w:t>
      </w:r>
      <w:r w:rsidRPr="00FB5A5F">
        <w:rPr>
          <w:rFonts w:hint="eastAsia"/>
          <w:rtl/>
          <w:lang w:bidi="fa-IR"/>
        </w:rPr>
        <w:t>شتر</w:t>
      </w:r>
      <w:r w:rsidRPr="00FB5A5F">
        <w:rPr>
          <w:rFonts w:hint="cs"/>
          <w:rtl/>
          <w:lang w:bidi="fa-IR"/>
        </w:rPr>
        <w:t>ی</w:t>
      </w:r>
      <w:r w:rsidRPr="00FB5A5F">
        <w:rPr>
          <w:rtl/>
          <w:lang w:bidi="fa-IR"/>
        </w:rPr>
        <w:t xml:space="preserve"> است. شناخته شده است که ساختار کوت</w:t>
      </w:r>
      <w:r w:rsidRPr="00FB5A5F">
        <w:rPr>
          <w:rFonts w:hint="cs"/>
          <w:rtl/>
          <w:lang w:bidi="fa-IR"/>
        </w:rPr>
        <w:t>ی</w:t>
      </w:r>
      <w:r w:rsidRPr="00FB5A5F">
        <w:rPr>
          <w:rFonts w:hint="eastAsia"/>
          <w:rtl/>
          <w:lang w:bidi="fa-IR"/>
        </w:rPr>
        <w:t>کول،</w:t>
      </w:r>
      <w:r w:rsidRPr="00FB5A5F">
        <w:rPr>
          <w:rtl/>
          <w:lang w:bidi="fa-IR"/>
        </w:rPr>
        <w:t xml:space="preserve"> م</w:t>
      </w:r>
      <w:r w:rsidRPr="00FB5A5F">
        <w:rPr>
          <w:rFonts w:hint="cs"/>
          <w:rtl/>
          <w:lang w:bidi="fa-IR"/>
        </w:rPr>
        <w:t>ی</w:t>
      </w:r>
      <w:r w:rsidRPr="00FB5A5F">
        <w:rPr>
          <w:rFonts w:hint="eastAsia"/>
          <w:rtl/>
          <w:lang w:bidi="fa-IR"/>
        </w:rPr>
        <w:t>زان</w:t>
      </w:r>
      <w:r w:rsidR="00C077D2">
        <w:rPr>
          <w:rtl/>
          <w:lang w:bidi="fa-IR"/>
        </w:rPr>
        <w:t xml:space="preserve"> م</w:t>
      </w:r>
      <w:r w:rsidR="00C077D2">
        <w:rPr>
          <w:rFonts w:hint="cs"/>
          <w:rtl/>
          <w:lang w:bidi="fa-IR"/>
        </w:rPr>
        <w:t>لا</w:t>
      </w:r>
      <w:r w:rsidRPr="00FB5A5F">
        <w:rPr>
          <w:rtl/>
          <w:lang w:bidi="fa-IR"/>
        </w:rPr>
        <w:t>ن</w:t>
      </w:r>
      <w:r w:rsidRPr="00FB5A5F">
        <w:rPr>
          <w:rFonts w:hint="cs"/>
          <w:rtl/>
          <w:lang w:bidi="fa-IR"/>
        </w:rPr>
        <w:t>ی</w:t>
      </w:r>
      <w:r w:rsidRPr="00FB5A5F">
        <w:rPr>
          <w:rFonts w:hint="eastAsia"/>
          <w:rtl/>
          <w:lang w:bidi="fa-IR"/>
        </w:rPr>
        <w:t>ن،</w:t>
      </w:r>
      <w:r w:rsidRPr="00FB5A5F">
        <w:rPr>
          <w:rtl/>
          <w:lang w:bidi="fa-IR"/>
        </w:rPr>
        <w:t xml:space="preserve"> محتوا</w:t>
      </w:r>
      <w:r w:rsidRPr="00FB5A5F">
        <w:rPr>
          <w:rFonts w:hint="cs"/>
          <w:rtl/>
          <w:lang w:bidi="fa-IR"/>
        </w:rPr>
        <w:t>ی</w:t>
      </w:r>
      <w:r w:rsidRPr="00FB5A5F">
        <w:rPr>
          <w:rtl/>
          <w:lang w:bidi="fa-IR"/>
        </w:rPr>
        <w:t xml:space="preserve"> ل</w:t>
      </w:r>
      <w:r w:rsidRPr="00FB5A5F">
        <w:rPr>
          <w:rFonts w:hint="cs"/>
          <w:rtl/>
          <w:lang w:bidi="fa-IR"/>
        </w:rPr>
        <w:t>ی</w:t>
      </w:r>
      <w:r w:rsidRPr="00FB5A5F">
        <w:rPr>
          <w:rFonts w:hint="eastAsia"/>
          <w:rtl/>
          <w:lang w:bidi="fa-IR"/>
        </w:rPr>
        <w:t>پ</w:t>
      </w:r>
      <w:r w:rsidRPr="00FB5A5F">
        <w:rPr>
          <w:rFonts w:hint="cs"/>
          <w:rtl/>
          <w:lang w:bidi="fa-IR"/>
        </w:rPr>
        <w:t>ی</w:t>
      </w:r>
      <w:r w:rsidRPr="00FB5A5F">
        <w:rPr>
          <w:rFonts w:hint="eastAsia"/>
          <w:rtl/>
          <w:lang w:bidi="fa-IR"/>
        </w:rPr>
        <w:t>د</w:t>
      </w:r>
      <w:r w:rsidRPr="00FB5A5F">
        <w:rPr>
          <w:rFonts w:hint="cs"/>
          <w:rtl/>
          <w:lang w:bidi="fa-IR"/>
        </w:rPr>
        <w:t>ی</w:t>
      </w:r>
      <w:r w:rsidRPr="00FB5A5F">
        <w:rPr>
          <w:rtl/>
          <w:lang w:bidi="fa-IR"/>
        </w:rPr>
        <w:t xml:space="preserve"> و قطر تار مو م</w:t>
      </w:r>
      <w:r w:rsidRPr="00FB5A5F">
        <w:rPr>
          <w:rFonts w:hint="cs"/>
          <w:rtl/>
          <w:lang w:bidi="fa-IR"/>
        </w:rPr>
        <w:t>ی‌</w:t>
      </w:r>
      <w:r w:rsidRPr="00FB5A5F">
        <w:rPr>
          <w:rFonts w:hint="eastAsia"/>
          <w:rtl/>
          <w:lang w:bidi="fa-IR"/>
        </w:rPr>
        <w:t>تواند</w:t>
      </w:r>
      <w:r w:rsidRPr="00FB5A5F">
        <w:rPr>
          <w:rtl/>
          <w:lang w:bidi="fa-IR"/>
        </w:rPr>
        <w:t xml:space="preserve"> ب</w:t>
      </w:r>
      <w:r w:rsidRPr="00FB5A5F">
        <w:rPr>
          <w:rFonts w:hint="cs"/>
          <w:rtl/>
          <w:lang w:bidi="fa-IR"/>
        </w:rPr>
        <w:t>ی</w:t>
      </w:r>
      <w:r w:rsidRPr="00FB5A5F">
        <w:rPr>
          <w:rFonts w:hint="eastAsia"/>
          <w:rtl/>
          <w:lang w:bidi="fa-IR"/>
        </w:rPr>
        <w:t>ن</w:t>
      </w:r>
      <w:r w:rsidRPr="00FB5A5F">
        <w:rPr>
          <w:rtl/>
          <w:lang w:bidi="fa-IR"/>
        </w:rPr>
        <w:t xml:space="preserve"> نژادها و افراد مختلف متفاوت باشد، بنابرا</w:t>
      </w:r>
      <w:r w:rsidRPr="00FB5A5F">
        <w:rPr>
          <w:rFonts w:hint="cs"/>
          <w:rtl/>
          <w:lang w:bidi="fa-IR"/>
        </w:rPr>
        <w:t>ی</w:t>
      </w:r>
      <w:r w:rsidRPr="00FB5A5F">
        <w:rPr>
          <w:rFonts w:hint="eastAsia"/>
          <w:rtl/>
          <w:lang w:bidi="fa-IR"/>
        </w:rPr>
        <w:t>ن</w:t>
      </w:r>
      <w:r w:rsidRPr="00FB5A5F">
        <w:rPr>
          <w:rtl/>
          <w:lang w:bidi="fa-IR"/>
        </w:rPr>
        <w:t xml:space="preserve"> احتمال دارد </w:t>
      </w:r>
      <w:r w:rsidRPr="00FB5A5F">
        <w:t>HSP</w:t>
      </w:r>
      <w:r w:rsidRPr="00FB5A5F">
        <w:rPr>
          <w:rtl/>
          <w:lang w:bidi="fa-IR"/>
        </w:rPr>
        <w:t xml:space="preserve"> ن</w:t>
      </w:r>
      <w:r w:rsidRPr="00FB5A5F">
        <w:rPr>
          <w:rFonts w:hint="cs"/>
          <w:rtl/>
          <w:lang w:bidi="fa-IR"/>
        </w:rPr>
        <w:t>ی</w:t>
      </w:r>
      <w:r w:rsidRPr="00FB5A5F">
        <w:rPr>
          <w:rFonts w:hint="eastAsia"/>
          <w:rtl/>
          <w:lang w:bidi="fa-IR"/>
        </w:rPr>
        <w:t>ز</w:t>
      </w:r>
      <w:r w:rsidRPr="00FB5A5F">
        <w:rPr>
          <w:rtl/>
          <w:lang w:bidi="fa-IR"/>
        </w:rPr>
        <w:t xml:space="preserve"> تا حد</w:t>
      </w:r>
      <w:r w:rsidRPr="00FB5A5F">
        <w:rPr>
          <w:rFonts w:hint="cs"/>
          <w:rtl/>
          <w:lang w:bidi="fa-IR"/>
        </w:rPr>
        <w:t>ی</w:t>
      </w:r>
      <w:r w:rsidRPr="00FB5A5F">
        <w:rPr>
          <w:rtl/>
          <w:lang w:bidi="fa-IR"/>
        </w:rPr>
        <w:t xml:space="preserve"> تحت تأث</w:t>
      </w:r>
      <w:r w:rsidRPr="00FB5A5F">
        <w:rPr>
          <w:rFonts w:hint="cs"/>
          <w:rtl/>
          <w:lang w:bidi="fa-IR"/>
        </w:rPr>
        <w:t>ی</w:t>
      </w:r>
      <w:r w:rsidRPr="00FB5A5F">
        <w:rPr>
          <w:rFonts w:hint="eastAsia"/>
          <w:rtl/>
          <w:lang w:bidi="fa-IR"/>
        </w:rPr>
        <w:t>ر</w:t>
      </w:r>
      <w:r w:rsidRPr="00FB5A5F">
        <w:rPr>
          <w:rtl/>
          <w:lang w:bidi="fa-IR"/>
        </w:rPr>
        <w:t xml:space="preserve"> ا</w:t>
      </w:r>
      <w:r w:rsidRPr="00FB5A5F">
        <w:rPr>
          <w:rFonts w:hint="cs"/>
          <w:rtl/>
          <w:lang w:bidi="fa-IR"/>
        </w:rPr>
        <w:t>ی</w:t>
      </w:r>
      <w:r w:rsidRPr="00FB5A5F">
        <w:rPr>
          <w:rFonts w:hint="eastAsia"/>
          <w:rtl/>
          <w:lang w:bidi="fa-IR"/>
        </w:rPr>
        <w:t>ن</w:t>
      </w:r>
      <w:r w:rsidRPr="00FB5A5F">
        <w:rPr>
          <w:rtl/>
          <w:lang w:bidi="fa-IR"/>
        </w:rPr>
        <w:t xml:space="preserve"> عوامل قرار گ</w:t>
      </w:r>
      <w:r w:rsidRPr="00FB5A5F">
        <w:rPr>
          <w:rFonts w:hint="cs"/>
          <w:rtl/>
          <w:lang w:bidi="fa-IR"/>
        </w:rPr>
        <w:t>ی</w:t>
      </w:r>
      <w:r w:rsidRPr="00FB5A5F">
        <w:rPr>
          <w:rFonts w:hint="eastAsia"/>
          <w:rtl/>
          <w:lang w:bidi="fa-IR"/>
        </w:rPr>
        <w:t>رد</w:t>
      </w:r>
      <w:r w:rsidRPr="00FB5A5F">
        <w:rPr>
          <w:rtl/>
          <w:lang w:bidi="fa-IR"/>
        </w:rPr>
        <w:t>.محدود</w:t>
      </w:r>
      <w:r w:rsidRPr="00FB5A5F">
        <w:rPr>
          <w:rFonts w:hint="cs"/>
          <w:rtl/>
          <w:lang w:bidi="fa-IR"/>
        </w:rPr>
        <w:t>ی</w:t>
      </w:r>
      <w:r w:rsidRPr="00FB5A5F">
        <w:rPr>
          <w:rFonts w:hint="eastAsia"/>
          <w:rtl/>
          <w:lang w:bidi="fa-IR"/>
        </w:rPr>
        <w:t>ت</w:t>
      </w:r>
      <w:r w:rsidRPr="00FB5A5F">
        <w:rPr>
          <w:rtl/>
          <w:lang w:bidi="fa-IR"/>
        </w:rPr>
        <w:t xml:space="preserve"> د</w:t>
      </w:r>
      <w:r w:rsidRPr="00FB5A5F">
        <w:rPr>
          <w:rFonts w:hint="cs"/>
          <w:rtl/>
          <w:lang w:bidi="fa-IR"/>
        </w:rPr>
        <w:t>ی</w:t>
      </w:r>
      <w:r w:rsidRPr="00FB5A5F">
        <w:rPr>
          <w:rFonts w:hint="eastAsia"/>
          <w:rtl/>
          <w:lang w:bidi="fa-IR"/>
        </w:rPr>
        <w:t>گر،</w:t>
      </w:r>
      <w:r w:rsidRPr="00FB5A5F">
        <w:rPr>
          <w:rtl/>
          <w:lang w:bidi="fa-IR"/>
        </w:rPr>
        <w:t xml:space="preserve"> عدم دسترس</w:t>
      </w:r>
      <w:r w:rsidRPr="00FB5A5F">
        <w:rPr>
          <w:rFonts w:hint="cs"/>
          <w:rtl/>
          <w:lang w:bidi="fa-IR"/>
        </w:rPr>
        <w:t>ی</w:t>
      </w:r>
      <w:r w:rsidRPr="00FB5A5F">
        <w:rPr>
          <w:rtl/>
          <w:lang w:bidi="fa-IR"/>
        </w:rPr>
        <w:t xml:space="preserve"> به مقاد</w:t>
      </w:r>
      <w:r w:rsidRPr="00FB5A5F">
        <w:rPr>
          <w:rFonts w:hint="cs"/>
          <w:rtl/>
          <w:lang w:bidi="fa-IR"/>
        </w:rPr>
        <w:t>ی</w:t>
      </w:r>
      <w:r w:rsidRPr="00FB5A5F">
        <w:rPr>
          <w:rFonts w:hint="eastAsia"/>
          <w:rtl/>
          <w:lang w:bidi="fa-IR"/>
        </w:rPr>
        <w:t>ر</w:t>
      </w:r>
      <w:r w:rsidRPr="00FB5A5F">
        <w:rPr>
          <w:rtl/>
          <w:lang w:bidi="fa-IR"/>
        </w:rPr>
        <w:t xml:space="preserve"> </w:t>
      </w:r>
      <w:r w:rsidRPr="00FB5A5F">
        <w:t>HSP</w:t>
      </w:r>
      <w:r w:rsidRPr="00FB5A5F">
        <w:rPr>
          <w:rtl/>
          <w:lang w:bidi="fa-IR"/>
        </w:rPr>
        <w:t xml:space="preserve"> تئور</w:t>
      </w:r>
      <w:r w:rsidRPr="00FB5A5F">
        <w:rPr>
          <w:rFonts w:hint="cs"/>
          <w:rtl/>
          <w:lang w:bidi="fa-IR"/>
        </w:rPr>
        <w:t>ی</w:t>
      </w:r>
      <w:r w:rsidRPr="00FB5A5F">
        <w:rPr>
          <w:rtl/>
          <w:lang w:bidi="fa-IR"/>
        </w:rPr>
        <w:t xml:space="preserve"> کرات</w:t>
      </w:r>
      <w:r w:rsidRPr="00FB5A5F">
        <w:rPr>
          <w:rFonts w:hint="cs"/>
          <w:rtl/>
          <w:lang w:bidi="fa-IR"/>
        </w:rPr>
        <w:t>ی</w:t>
      </w:r>
      <w:r w:rsidRPr="00FB5A5F">
        <w:rPr>
          <w:rFonts w:hint="eastAsia"/>
          <w:rtl/>
          <w:lang w:bidi="fa-IR"/>
        </w:rPr>
        <w:t>ن</w:t>
      </w:r>
      <w:r w:rsidRPr="00FB5A5F">
        <w:rPr>
          <w:rtl/>
          <w:lang w:bidi="fa-IR"/>
        </w:rPr>
        <w:t xml:space="preserve"> مو و وابستگ</w:t>
      </w:r>
      <w:r w:rsidRPr="00FB5A5F">
        <w:rPr>
          <w:rFonts w:hint="cs"/>
          <w:rtl/>
          <w:lang w:bidi="fa-IR"/>
        </w:rPr>
        <w:t>ی</w:t>
      </w:r>
      <w:r w:rsidRPr="00FB5A5F">
        <w:rPr>
          <w:rtl/>
          <w:lang w:bidi="fa-IR"/>
        </w:rPr>
        <w:t xml:space="preserve"> به فرض تشابه با کرات</w:t>
      </w:r>
      <w:r w:rsidRPr="00FB5A5F">
        <w:rPr>
          <w:rFonts w:hint="cs"/>
          <w:rtl/>
          <w:lang w:bidi="fa-IR"/>
        </w:rPr>
        <w:t>ی</w:t>
      </w:r>
      <w:r w:rsidRPr="00FB5A5F">
        <w:rPr>
          <w:rFonts w:hint="eastAsia"/>
          <w:rtl/>
          <w:lang w:bidi="fa-IR"/>
        </w:rPr>
        <w:t>ن</w:t>
      </w:r>
      <w:r w:rsidRPr="00FB5A5F">
        <w:rPr>
          <w:rtl/>
          <w:lang w:bidi="fa-IR"/>
        </w:rPr>
        <w:t xml:space="preserve"> ناخن است. در ا</w:t>
      </w:r>
      <w:r w:rsidRPr="00FB5A5F">
        <w:rPr>
          <w:rFonts w:hint="cs"/>
          <w:rtl/>
          <w:lang w:bidi="fa-IR"/>
        </w:rPr>
        <w:t>ی</w:t>
      </w:r>
      <w:r w:rsidRPr="00FB5A5F">
        <w:rPr>
          <w:rFonts w:hint="eastAsia"/>
          <w:rtl/>
          <w:lang w:bidi="fa-IR"/>
        </w:rPr>
        <w:t>ن</w:t>
      </w:r>
      <w:r w:rsidRPr="00FB5A5F">
        <w:rPr>
          <w:rtl/>
          <w:lang w:bidi="fa-IR"/>
        </w:rPr>
        <w:t xml:space="preserve"> پژوهش، با توجه به ا</w:t>
      </w:r>
      <w:r w:rsidRPr="00FB5A5F">
        <w:rPr>
          <w:rFonts w:hint="cs"/>
          <w:rtl/>
          <w:lang w:bidi="fa-IR"/>
        </w:rPr>
        <w:t>ی</w:t>
      </w:r>
      <w:r w:rsidRPr="00FB5A5F">
        <w:rPr>
          <w:rFonts w:hint="eastAsia"/>
          <w:rtl/>
          <w:lang w:bidi="fa-IR"/>
        </w:rPr>
        <w:t>نکه</w:t>
      </w:r>
      <w:r w:rsidRPr="00FB5A5F">
        <w:rPr>
          <w:rtl/>
          <w:lang w:bidi="fa-IR"/>
        </w:rPr>
        <w:t xml:space="preserve"> </w:t>
      </w:r>
      <w:r w:rsidRPr="00FB5A5F">
        <w:t>HSP</w:t>
      </w:r>
      <w:r w:rsidRPr="00FB5A5F">
        <w:rPr>
          <w:rtl/>
          <w:lang w:bidi="fa-IR"/>
        </w:rPr>
        <w:t xml:space="preserve"> کرات</w:t>
      </w:r>
      <w:r w:rsidRPr="00FB5A5F">
        <w:rPr>
          <w:rFonts w:hint="cs"/>
          <w:rtl/>
          <w:lang w:bidi="fa-IR"/>
        </w:rPr>
        <w:t>ی</w:t>
      </w:r>
      <w:r w:rsidRPr="00FB5A5F">
        <w:rPr>
          <w:rFonts w:hint="eastAsia"/>
          <w:rtl/>
          <w:lang w:bidi="fa-IR"/>
        </w:rPr>
        <w:t>ن</w:t>
      </w:r>
      <w:r w:rsidRPr="00FB5A5F">
        <w:rPr>
          <w:rtl/>
          <w:lang w:bidi="fa-IR"/>
        </w:rPr>
        <w:t xml:space="preserve"> مو در ه</w:t>
      </w:r>
      <w:r w:rsidRPr="00FB5A5F">
        <w:rPr>
          <w:rFonts w:hint="cs"/>
          <w:rtl/>
          <w:lang w:bidi="fa-IR"/>
        </w:rPr>
        <w:t>ی</w:t>
      </w:r>
      <w:r w:rsidRPr="00FB5A5F">
        <w:rPr>
          <w:rFonts w:hint="eastAsia"/>
          <w:rtl/>
          <w:lang w:bidi="fa-IR"/>
        </w:rPr>
        <w:t>چ</w:t>
      </w:r>
      <w:r w:rsidRPr="00FB5A5F">
        <w:rPr>
          <w:rtl/>
          <w:lang w:bidi="fa-IR"/>
        </w:rPr>
        <w:t xml:space="preserve"> منبع</w:t>
      </w:r>
      <w:r w:rsidRPr="00FB5A5F">
        <w:rPr>
          <w:rFonts w:hint="cs"/>
          <w:rtl/>
          <w:lang w:bidi="fa-IR"/>
        </w:rPr>
        <w:t>ی</w:t>
      </w:r>
      <w:r w:rsidRPr="00FB5A5F">
        <w:rPr>
          <w:rtl/>
          <w:lang w:bidi="fa-IR"/>
        </w:rPr>
        <w:t xml:space="preserve"> گزارش نشده بود، از داده‌ها</w:t>
      </w:r>
      <w:r w:rsidRPr="00FB5A5F">
        <w:rPr>
          <w:rFonts w:hint="cs"/>
          <w:rtl/>
          <w:lang w:bidi="fa-IR"/>
        </w:rPr>
        <w:t>ی</w:t>
      </w:r>
      <w:r w:rsidRPr="00FB5A5F">
        <w:rPr>
          <w:rtl/>
          <w:lang w:bidi="fa-IR"/>
        </w:rPr>
        <w:t xml:space="preserve"> </w:t>
      </w:r>
      <w:r w:rsidRPr="00FB5A5F">
        <w:t>HSP</w:t>
      </w:r>
      <w:r w:rsidRPr="00FB5A5F">
        <w:rPr>
          <w:rtl/>
          <w:lang w:bidi="fa-IR"/>
        </w:rPr>
        <w:t xml:space="preserve"> ناخن انسان به‌عنوان نزد</w:t>
      </w:r>
      <w:r w:rsidRPr="00FB5A5F">
        <w:rPr>
          <w:rFonts w:hint="cs"/>
          <w:rtl/>
          <w:lang w:bidi="fa-IR"/>
        </w:rPr>
        <w:t>ی</w:t>
      </w:r>
      <w:r w:rsidRPr="00FB5A5F">
        <w:rPr>
          <w:rFonts w:hint="eastAsia"/>
          <w:rtl/>
          <w:lang w:bidi="fa-IR"/>
        </w:rPr>
        <w:t>ک‌تر</w:t>
      </w:r>
      <w:r w:rsidRPr="00FB5A5F">
        <w:rPr>
          <w:rFonts w:hint="cs"/>
          <w:rtl/>
          <w:lang w:bidi="fa-IR"/>
        </w:rPr>
        <w:t>ی</w:t>
      </w:r>
      <w:r w:rsidRPr="00FB5A5F">
        <w:rPr>
          <w:rFonts w:hint="eastAsia"/>
          <w:rtl/>
          <w:lang w:bidi="fa-IR"/>
        </w:rPr>
        <w:t>ن</w:t>
      </w:r>
      <w:r w:rsidRPr="00FB5A5F">
        <w:rPr>
          <w:rtl/>
          <w:lang w:bidi="fa-IR"/>
        </w:rPr>
        <w:t xml:space="preserve"> مدل برا</w:t>
      </w:r>
      <w:r w:rsidRPr="00FB5A5F">
        <w:rPr>
          <w:rFonts w:hint="cs"/>
          <w:rtl/>
          <w:lang w:bidi="fa-IR"/>
        </w:rPr>
        <w:t>ی</w:t>
      </w:r>
      <w:r w:rsidRPr="00FB5A5F">
        <w:rPr>
          <w:rtl/>
          <w:lang w:bidi="fa-IR"/>
        </w:rPr>
        <w:t xml:space="preserve"> انتخاب اول</w:t>
      </w:r>
      <w:r w:rsidRPr="00FB5A5F">
        <w:rPr>
          <w:rFonts w:hint="cs"/>
          <w:rtl/>
          <w:lang w:bidi="fa-IR"/>
        </w:rPr>
        <w:t>ی</w:t>
      </w:r>
      <w:r w:rsidRPr="00FB5A5F">
        <w:rPr>
          <w:rFonts w:hint="eastAsia"/>
          <w:rtl/>
          <w:lang w:bidi="fa-IR"/>
        </w:rPr>
        <w:t>ه</w:t>
      </w:r>
      <w:r w:rsidRPr="00FB5A5F">
        <w:rPr>
          <w:rtl/>
          <w:lang w:bidi="fa-IR"/>
        </w:rPr>
        <w:t xml:space="preserve"> حلال‌ها استفاده شد. اگرچه نتا</w:t>
      </w:r>
      <w:r w:rsidRPr="00FB5A5F">
        <w:rPr>
          <w:rFonts w:hint="cs"/>
          <w:rtl/>
          <w:lang w:bidi="fa-IR"/>
        </w:rPr>
        <w:t>ی</w:t>
      </w:r>
      <w:r w:rsidRPr="00FB5A5F">
        <w:rPr>
          <w:rFonts w:hint="eastAsia"/>
          <w:rtl/>
          <w:lang w:bidi="fa-IR"/>
        </w:rPr>
        <w:t>ج</w:t>
      </w:r>
      <w:r w:rsidRPr="00FB5A5F">
        <w:rPr>
          <w:rtl/>
          <w:lang w:bidi="fa-IR"/>
        </w:rPr>
        <w:t xml:space="preserve"> نها</w:t>
      </w:r>
      <w:r w:rsidRPr="00FB5A5F">
        <w:rPr>
          <w:rFonts w:hint="cs"/>
          <w:rtl/>
          <w:lang w:bidi="fa-IR"/>
        </w:rPr>
        <w:t>یی</w:t>
      </w:r>
      <w:r w:rsidRPr="00FB5A5F">
        <w:rPr>
          <w:rtl/>
          <w:lang w:bidi="fa-IR"/>
        </w:rPr>
        <w:t xml:space="preserve"> ا</w:t>
      </w:r>
      <w:r w:rsidRPr="00FB5A5F">
        <w:rPr>
          <w:rFonts w:hint="cs"/>
          <w:rtl/>
          <w:lang w:bidi="fa-IR"/>
        </w:rPr>
        <w:t>ی</w:t>
      </w:r>
      <w:r w:rsidRPr="00FB5A5F">
        <w:rPr>
          <w:rFonts w:hint="eastAsia"/>
          <w:rtl/>
          <w:lang w:bidi="fa-IR"/>
        </w:rPr>
        <w:t>ن</w:t>
      </w:r>
      <w:r w:rsidRPr="00FB5A5F">
        <w:rPr>
          <w:rtl/>
          <w:lang w:bidi="fa-IR"/>
        </w:rPr>
        <w:t xml:space="preserve"> فرض را تا حد</w:t>
      </w:r>
      <w:r w:rsidRPr="00FB5A5F">
        <w:rPr>
          <w:rFonts w:hint="cs"/>
          <w:rtl/>
          <w:lang w:bidi="fa-IR"/>
        </w:rPr>
        <w:t>ی</w:t>
      </w:r>
      <w:r w:rsidRPr="00FB5A5F">
        <w:rPr>
          <w:rtl/>
          <w:lang w:bidi="fa-IR"/>
        </w:rPr>
        <w:t xml:space="preserve"> تأ</w:t>
      </w:r>
      <w:r w:rsidRPr="00FB5A5F">
        <w:rPr>
          <w:rFonts w:hint="cs"/>
          <w:rtl/>
          <w:lang w:bidi="fa-IR"/>
        </w:rPr>
        <w:t>یی</w:t>
      </w:r>
      <w:r w:rsidRPr="00FB5A5F">
        <w:rPr>
          <w:rFonts w:hint="eastAsia"/>
          <w:rtl/>
          <w:lang w:bidi="fa-IR"/>
        </w:rPr>
        <w:t>د</w:t>
      </w:r>
      <w:r w:rsidRPr="00FB5A5F">
        <w:rPr>
          <w:rtl/>
          <w:lang w:bidi="fa-IR"/>
        </w:rPr>
        <w:t xml:space="preserve"> کرد، اما برا</w:t>
      </w:r>
      <w:r w:rsidRPr="00FB5A5F">
        <w:rPr>
          <w:rFonts w:hint="cs"/>
          <w:rtl/>
          <w:lang w:bidi="fa-IR"/>
        </w:rPr>
        <w:t>ی</w:t>
      </w:r>
      <w:r w:rsidRPr="00FB5A5F">
        <w:rPr>
          <w:rtl/>
          <w:lang w:bidi="fa-IR"/>
        </w:rPr>
        <w:t xml:space="preserve"> دست</w:t>
      </w:r>
      <w:r w:rsidRPr="00FB5A5F">
        <w:rPr>
          <w:rFonts w:hint="cs"/>
          <w:rtl/>
          <w:lang w:bidi="fa-IR"/>
        </w:rPr>
        <w:t>ی</w:t>
      </w:r>
      <w:r w:rsidRPr="00FB5A5F">
        <w:rPr>
          <w:rFonts w:hint="eastAsia"/>
          <w:rtl/>
          <w:lang w:bidi="fa-IR"/>
        </w:rPr>
        <w:t>اب</w:t>
      </w:r>
      <w:r w:rsidRPr="00FB5A5F">
        <w:rPr>
          <w:rFonts w:hint="cs"/>
          <w:rtl/>
          <w:lang w:bidi="fa-IR"/>
        </w:rPr>
        <w:t>ی</w:t>
      </w:r>
      <w:r w:rsidRPr="00FB5A5F">
        <w:rPr>
          <w:rtl/>
          <w:lang w:bidi="fa-IR"/>
        </w:rPr>
        <w:t xml:space="preserve"> به تخم</w:t>
      </w:r>
      <w:r w:rsidRPr="00FB5A5F">
        <w:rPr>
          <w:rFonts w:hint="cs"/>
          <w:rtl/>
          <w:lang w:bidi="fa-IR"/>
        </w:rPr>
        <w:t>ی</w:t>
      </w:r>
      <w:r w:rsidRPr="00FB5A5F">
        <w:rPr>
          <w:rFonts w:hint="eastAsia"/>
          <w:rtl/>
          <w:lang w:bidi="fa-IR"/>
        </w:rPr>
        <w:t>ن‌ها</w:t>
      </w:r>
      <w:r w:rsidRPr="00FB5A5F">
        <w:rPr>
          <w:rFonts w:hint="cs"/>
          <w:rtl/>
          <w:lang w:bidi="fa-IR"/>
        </w:rPr>
        <w:t>ی</w:t>
      </w:r>
      <w:r w:rsidRPr="00FB5A5F">
        <w:rPr>
          <w:rtl/>
          <w:lang w:bidi="fa-IR"/>
        </w:rPr>
        <w:t xml:space="preserve"> تئور</w:t>
      </w:r>
      <w:r w:rsidRPr="00FB5A5F">
        <w:rPr>
          <w:rFonts w:hint="cs"/>
          <w:rtl/>
          <w:lang w:bidi="fa-IR"/>
        </w:rPr>
        <w:t>ی</w:t>
      </w:r>
      <w:r w:rsidRPr="00FB5A5F">
        <w:rPr>
          <w:rtl/>
          <w:lang w:bidi="fa-IR"/>
        </w:rPr>
        <w:t xml:space="preserve"> دق</w:t>
      </w:r>
      <w:r w:rsidRPr="00FB5A5F">
        <w:rPr>
          <w:rFonts w:hint="cs"/>
          <w:rtl/>
          <w:lang w:bidi="fa-IR"/>
        </w:rPr>
        <w:t>ی</w:t>
      </w:r>
      <w:r w:rsidRPr="00FB5A5F">
        <w:rPr>
          <w:rFonts w:hint="eastAsia"/>
          <w:rtl/>
          <w:lang w:bidi="fa-IR"/>
        </w:rPr>
        <w:t>ق‌تر،</w:t>
      </w:r>
      <w:r w:rsidRPr="00FB5A5F">
        <w:rPr>
          <w:rtl/>
          <w:lang w:bidi="fa-IR"/>
        </w:rPr>
        <w:t xml:space="preserve"> ن</w:t>
      </w:r>
      <w:r w:rsidRPr="00FB5A5F">
        <w:rPr>
          <w:rFonts w:hint="cs"/>
          <w:rtl/>
          <w:lang w:bidi="fa-IR"/>
        </w:rPr>
        <w:t>ی</w:t>
      </w:r>
      <w:r w:rsidRPr="00FB5A5F">
        <w:rPr>
          <w:rFonts w:hint="eastAsia"/>
          <w:rtl/>
          <w:lang w:bidi="fa-IR"/>
        </w:rPr>
        <w:t>از</w:t>
      </w:r>
      <w:r w:rsidRPr="00FB5A5F">
        <w:rPr>
          <w:rtl/>
          <w:lang w:bidi="fa-IR"/>
        </w:rPr>
        <w:t xml:space="preserve"> به تحل</w:t>
      </w:r>
      <w:r w:rsidRPr="00FB5A5F">
        <w:rPr>
          <w:rFonts w:hint="cs"/>
          <w:rtl/>
          <w:lang w:bidi="fa-IR"/>
        </w:rPr>
        <w:t>ی</w:t>
      </w:r>
      <w:r w:rsidRPr="00FB5A5F">
        <w:rPr>
          <w:rFonts w:hint="eastAsia"/>
          <w:rtl/>
          <w:lang w:bidi="fa-IR"/>
        </w:rPr>
        <w:t>ل‌ها</w:t>
      </w:r>
      <w:r w:rsidRPr="00FB5A5F">
        <w:rPr>
          <w:rFonts w:hint="cs"/>
          <w:rtl/>
          <w:lang w:bidi="fa-IR"/>
        </w:rPr>
        <w:t>ی</w:t>
      </w:r>
      <w:r w:rsidRPr="00FB5A5F">
        <w:rPr>
          <w:rtl/>
          <w:lang w:bidi="fa-IR"/>
        </w:rPr>
        <w:t xml:space="preserve"> ساختار</w:t>
      </w:r>
      <w:r w:rsidRPr="00FB5A5F">
        <w:rPr>
          <w:rFonts w:hint="cs"/>
          <w:rtl/>
          <w:lang w:bidi="fa-IR"/>
        </w:rPr>
        <w:t>ی</w:t>
      </w:r>
      <w:r w:rsidRPr="00FB5A5F">
        <w:rPr>
          <w:rtl/>
          <w:lang w:bidi="fa-IR"/>
        </w:rPr>
        <w:t xml:space="preserve"> عم</w:t>
      </w:r>
      <w:r w:rsidRPr="00FB5A5F">
        <w:rPr>
          <w:rFonts w:hint="cs"/>
          <w:rtl/>
          <w:lang w:bidi="fa-IR"/>
        </w:rPr>
        <w:t>ی</w:t>
      </w:r>
      <w:r w:rsidRPr="00FB5A5F">
        <w:rPr>
          <w:rtl/>
          <w:lang w:bidi="fa-IR"/>
        </w:rPr>
        <w:t>ق‌تر (مانند تع</w:t>
      </w:r>
      <w:r w:rsidRPr="00FB5A5F">
        <w:rPr>
          <w:rFonts w:hint="cs"/>
          <w:rtl/>
          <w:lang w:bidi="fa-IR"/>
        </w:rPr>
        <w:t>یی</w:t>
      </w:r>
      <w:r w:rsidRPr="00FB5A5F">
        <w:rPr>
          <w:rFonts w:hint="eastAsia"/>
          <w:rtl/>
          <w:lang w:bidi="fa-IR"/>
        </w:rPr>
        <w:t>ن</w:t>
      </w:r>
      <w:r w:rsidRPr="00FB5A5F">
        <w:rPr>
          <w:rtl/>
          <w:lang w:bidi="fa-IR"/>
        </w:rPr>
        <w:t xml:space="preserve"> ترک</w:t>
      </w:r>
      <w:r w:rsidRPr="00FB5A5F">
        <w:rPr>
          <w:rFonts w:hint="cs"/>
          <w:rtl/>
          <w:lang w:bidi="fa-IR"/>
        </w:rPr>
        <w:t>ی</w:t>
      </w:r>
      <w:r w:rsidRPr="00FB5A5F">
        <w:rPr>
          <w:rFonts w:hint="eastAsia"/>
          <w:rtl/>
          <w:lang w:bidi="fa-IR"/>
        </w:rPr>
        <w:t>ب</w:t>
      </w:r>
      <w:r w:rsidRPr="00FB5A5F">
        <w:rPr>
          <w:rtl/>
          <w:lang w:bidi="fa-IR"/>
        </w:rPr>
        <w:t xml:space="preserve"> اس</w:t>
      </w:r>
      <w:r w:rsidRPr="00FB5A5F">
        <w:rPr>
          <w:rFonts w:hint="cs"/>
          <w:rtl/>
          <w:lang w:bidi="fa-IR"/>
        </w:rPr>
        <w:t>ی</w:t>
      </w:r>
      <w:r w:rsidRPr="00FB5A5F">
        <w:rPr>
          <w:rFonts w:hint="eastAsia"/>
          <w:rtl/>
          <w:lang w:bidi="fa-IR"/>
        </w:rPr>
        <w:t>دآم</w:t>
      </w:r>
      <w:r w:rsidRPr="00FB5A5F">
        <w:rPr>
          <w:rFonts w:hint="cs"/>
          <w:rtl/>
          <w:lang w:bidi="fa-IR"/>
        </w:rPr>
        <w:t>ی</w:t>
      </w:r>
      <w:r w:rsidRPr="00FB5A5F">
        <w:rPr>
          <w:rFonts w:hint="eastAsia"/>
          <w:rtl/>
          <w:lang w:bidi="fa-IR"/>
        </w:rPr>
        <w:t>نه‌ا</w:t>
      </w:r>
      <w:r w:rsidRPr="00FB5A5F">
        <w:rPr>
          <w:rFonts w:hint="cs"/>
          <w:rtl/>
          <w:lang w:bidi="fa-IR"/>
        </w:rPr>
        <w:t>ی</w:t>
      </w:r>
      <w:r w:rsidRPr="00FB5A5F">
        <w:rPr>
          <w:rtl/>
          <w:lang w:bidi="fa-IR"/>
        </w:rPr>
        <w:t xml:space="preserve"> دق</w:t>
      </w:r>
      <w:r w:rsidRPr="00FB5A5F">
        <w:rPr>
          <w:rFonts w:hint="cs"/>
          <w:rtl/>
          <w:lang w:bidi="fa-IR"/>
        </w:rPr>
        <w:t>ی</w:t>
      </w:r>
      <w:r w:rsidRPr="00FB5A5F">
        <w:rPr>
          <w:rFonts w:hint="eastAsia"/>
          <w:rtl/>
          <w:lang w:bidi="fa-IR"/>
        </w:rPr>
        <w:t>ق،</w:t>
      </w:r>
      <w:r w:rsidRPr="00FB5A5F">
        <w:rPr>
          <w:rtl/>
          <w:lang w:bidi="fa-IR"/>
        </w:rPr>
        <w:t xml:space="preserve"> نسبت کرات</w:t>
      </w:r>
      <w:r w:rsidRPr="00FB5A5F">
        <w:rPr>
          <w:rFonts w:hint="cs"/>
          <w:rtl/>
          <w:lang w:bidi="fa-IR"/>
        </w:rPr>
        <w:t>ی</w:t>
      </w:r>
      <w:r w:rsidRPr="00FB5A5F">
        <w:rPr>
          <w:rFonts w:hint="eastAsia"/>
          <w:rtl/>
          <w:lang w:bidi="fa-IR"/>
        </w:rPr>
        <w:t>ن</w:t>
      </w:r>
      <w:r w:rsidRPr="00FB5A5F">
        <w:rPr>
          <w:rtl/>
          <w:lang w:bidi="fa-IR"/>
        </w:rPr>
        <w:t xml:space="preserve"> آلفا به بتا، م</w:t>
      </w:r>
      <w:r w:rsidRPr="00FB5A5F">
        <w:rPr>
          <w:rFonts w:hint="cs"/>
          <w:rtl/>
          <w:lang w:bidi="fa-IR"/>
        </w:rPr>
        <w:t>ی</w:t>
      </w:r>
      <w:r w:rsidRPr="00FB5A5F">
        <w:rPr>
          <w:rFonts w:hint="eastAsia"/>
          <w:rtl/>
          <w:lang w:bidi="fa-IR"/>
        </w:rPr>
        <w:t>زان</w:t>
      </w:r>
      <w:r w:rsidRPr="00FB5A5F">
        <w:rPr>
          <w:rtl/>
          <w:lang w:bidi="fa-IR"/>
        </w:rPr>
        <w:t xml:space="preserve"> پ</w:t>
      </w:r>
      <w:r w:rsidRPr="00FB5A5F">
        <w:rPr>
          <w:rFonts w:hint="cs"/>
          <w:rtl/>
          <w:lang w:bidi="fa-IR"/>
        </w:rPr>
        <w:t>ی</w:t>
      </w:r>
      <w:r w:rsidRPr="00FB5A5F">
        <w:rPr>
          <w:rFonts w:hint="eastAsia"/>
          <w:rtl/>
          <w:lang w:bidi="fa-IR"/>
        </w:rPr>
        <w:t>وندها</w:t>
      </w:r>
      <w:r w:rsidRPr="00FB5A5F">
        <w:rPr>
          <w:rFonts w:hint="cs"/>
          <w:rtl/>
          <w:lang w:bidi="fa-IR"/>
        </w:rPr>
        <w:t>ی</w:t>
      </w:r>
      <w:r w:rsidRPr="00FB5A5F">
        <w:rPr>
          <w:rtl/>
          <w:lang w:bidi="fa-IR"/>
        </w:rPr>
        <w:t xml:space="preserve"> د</w:t>
      </w:r>
      <w:r w:rsidRPr="00FB5A5F">
        <w:rPr>
          <w:rFonts w:hint="cs"/>
          <w:rtl/>
          <w:lang w:bidi="fa-IR"/>
        </w:rPr>
        <w:t>ی‌</w:t>
      </w:r>
      <w:r w:rsidRPr="00FB5A5F">
        <w:rPr>
          <w:rFonts w:hint="eastAsia"/>
          <w:rtl/>
          <w:lang w:bidi="fa-IR"/>
        </w:rPr>
        <w:t>سولف</w:t>
      </w:r>
      <w:r w:rsidRPr="00FB5A5F">
        <w:rPr>
          <w:rFonts w:hint="cs"/>
          <w:rtl/>
          <w:lang w:bidi="fa-IR"/>
        </w:rPr>
        <w:t>ی</w:t>
      </w:r>
      <w:r w:rsidRPr="00FB5A5F">
        <w:rPr>
          <w:rFonts w:hint="eastAsia"/>
          <w:rtl/>
          <w:lang w:bidi="fa-IR"/>
        </w:rPr>
        <w:t>د</w:t>
      </w:r>
      <w:r w:rsidRPr="00FB5A5F">
        <w:rPr>
          <w:rFonts w:hint="cs"/>
          <w:rtl/>
          <w:lang w:bidi="fa-IR"/>
        </w:rPr>
        <w:t>ی</w:t>
      </w:r>
      <w:r w:rsidRPr="00FB5A5F">
        <w:rPr>
          <w:rtl/>
          <w:lang w:bidi="fa-IR"/>
        </w:rPr>
        <w:t>) و استفاده از روش‌ها</w:t>
      </w:r>
      <w:r w:rsidRPr="00FB5A5F">
        <w:rPr>
          <w:rFonts w:hint="cs"/>
          <w:rtl/>
          <w:lang w:bidi="fa-IR"/>
        </w:rPr>
        <w:t>ی</w:t>
      </w:r>
      <w:r w:rsidRPr="00FB5A5F">
        <w:rPr>
          <w:rtl/>
          <w:lang w:bidi="fa-IR"/>
        </w:rPr>
        <w:t xml:space="preserve"> محاسبات</w:t>
      </w:r>
      <w:r w:rsidRPr="00FB5A5F">
        <w:rPr>
          <w:rFonts w:hint="cs"/>
          <w:rtl/>
          <w:lang w:bidi="fa-IR"/>
        </w:rPr>
        <w:t>ی</w:t>
      </w:r>
      <w:r w:rsidRPr="00FB5A5F">
        <w:rPr>
          <w:rtl/>
          <w:lang w:bidi="fa-IR"/>
        </w:rPr>
        <w:t xml:space="preserve"> پ</w:t>
      </w:r>
      <w:r w:rsidRPr="00FB5A5F">
        <w:rPr>
          <w:rFonts w:hint="cs"/>
          <w:rtl/>
          <w:lang w:bidi="fa-IR"/>
        </w:rPr>
        <w:t>ی</w:t>
      </w:r>
      <w:r w:rsidRPr="00FB5A5F">
        <w:rPr>
          <w:rFonts w:hint="eastAsia"/>
          <w:rtl/>
          <w:lang w:bidi="fa-IR"/>
        </w:rPr>
        <w:t>شرفته</w:t>
      </w:r>
      <w:r w:rsidRPr="00FB5A5F">
        <w:rPr>
          <w:rtl/>
          <w:lang w:bidi="fa-IR"/>
        </w:rPr>
        <w:t xml:space="preserve"> (مانند روش‌ها</w:t>
      </w:r>
      <w:r w:rsidRPr="00FB5A5F">
        <w:rPr>
          <w:rFonts w:hint="cs"/>
          <w:rtl/>
          <w:lang w:bidi="fa-IR"/>
        </w:rPr>
        <w:t>ی</w:t>
      </w:r>
      <w:r w:rsidRPr="00FB5A5F">
        <w:rPr>
          <w:rtl/>
          <w:lang w:bidi="fa-IR"/>
        </w:rPr>
        <w:t xml:space="preserve"> مبتن</w:t>
      </w:r>
      <w:r w:rsidRPr="00FB5A5F">
        <w:rPr>
          <w:rFonts w:hint="cs"/>
          <w:rtl/>
          <w:lang w:bidi="fa-IR"/>
        </w:rPr>
        <w:t>ی</w:t>
      </w:r>
      <w:r w:rsidRPr="00FB5A5F">
        <w:rPr>
          <w:rtl/>
          <w:lang w:bidi="fa-IR"/>
        </w:rPr>
        <w:t xml:space="preserve"> بر </w:t>
      </w:r>
      <w:r w:rsidRPr="00FB5A5F">
        <w:t>group contribution</w:t>
      </w:r>
      <w:r w:rsidRPr="00FB5A5F">
        <w:rPr>
          <w:rtl/>
          <w:lang w:bidi="fa-IR"/>
        </w:rPr>
        <w:t xml:space="preserve"> </w:t>
      </w:r>
      <w:r w:rsidRPr="00FB5A5F">
        <w:rPr>
          <w:rFonts w:hint="cs"/>
          <w:rtl/>
          <w:lang w:bidi="fa-IR"/>
        </w:rPr>
        <w:t>ی</w:t>
      </w:r>
      <w:r w:rsidRPr="00FB5A5F">
        <w:rPr>
          <w:rFonts w:hint="eastAsia"/>
          <w:rtl/>
          <w:lang w:bidi="fa-IR"/>
        </w:rPr>
        <w:t>ا</w:t>
      </w:r>
      <w:r w:rsidRPr="00FB5A5F">
        <w:rPr>
          <w:rtl/>
          <w:lang w:bidi="fa-IR"/>
        </w:rPr>
        <w:t xml:space="preserve"> شب</w:t>
      </w:r>
      <w:r w:rsidRPr="00FB5A5F">
        <w:rPr>
          <w:rFonts w:hint="cs"/>
          <w:rtl/>
          <w:lang w:bidi="fa-IR"/>
        </w:rPr>
        <w:t>ی</w:t>
      </w:r>
      <w:r w:rsidRPr="00FB5A5F">
        <w:rPr>
          <w:rFonts w:hint="eastAsia"/>
          <w:rtl/>
          <w:lang w:bidi="fa-IR"/>
        </w:rPr>
        <w:t>ه‌ساز</w:t>
      </w:r>
      <w:r w:rsidRPr="00FB5A5F">
        <w:rPr>
          <w:rFonts w:hint="cs"/>
          <w:rtl/>
          <w:lang w:bidi="fa-IR"/>
        </w:rPr>
        <w:t>ی</w:t>
      </w:r>
      <w:r w:rsidRPr="00FB5A5F">
        <w:rPr>
          <w:rtl/>
          <w:lang w:bidi="fa-IR"/>
        </w:rPr>
        <w:t xml:space="preserve"> مولکول</w:t>
      </w:r>
      <w:r w:rsidRPr="00FB5A5F">
        <w:rPr>
          <w:rFonts w:hint="cs"/>
          <w:rtl/>
          <w:lang w:bidi="fa-IR"/>
        </w:rPr>
        <w:t>ی</w:t>
      </w:r>
      <w:r w:rsidRPr="00FB5A5F">
        <w:rPr>
          <w:rtl/>
          <w:lang w:bidi="fa-IR"/>
        </w:rPr>
        <w:t>) است.در خصوص روش‌شناس</w:t>
      </w:r>
      <w:r w:rsidRPr="00FB5A5F">
        <w:rPr>
          <w:rFonts w:hint="cs"/>
          <w:rtl/>
          <w:lang w:bidi="fa-IR"/>
        </w:rPr>
        <w:t>ی</w:t>
      </w:r>
      <w:r w:rsidRPr="00FB5A5F">
        <w:rPr>
          <w:rFonts w:hint="eastAsia"/>
          <w:rtl/>
          <w:lang w:bidi="fa-IR"/>
        </w:rPr>
        <w:t>،</w:t>
      </w:r>
      <w:r w:rsidRPr="00FB5A5F">
        <w:rPr>
          <w:rtl/>
          <w:lang w:bidi="fa-IR"/>
        </w:rPr>
        <w:t xml:space="preserve"> استفاده از حلال‌ها</w:t>
      </w:r>
      <w:r w:rsidRPr="00FB5A5F">
        <w:rPr>
          <w:rFonts w:hint="cs"/>
          <w:rtl/>
          <w:lang w:bidi="fa-IR"/>
        </w:rPr>
        <w:t>ی</w:t>
      </w:r>
      <w:r w:rsidRPr="00FB5A5F">
        <w:rPr>
          <w:rtl/>
          <w:lang w:bidi="fa-IR"/>
        </w:rPr>
        <w:t xml:space="preserve"> آل</w:t>
      </w:r>
      <w:r w:rsidRPr="00FB5A5F">
        <w:rPr>
          <w:rFonts w:hint="cs"/>
          <w:rtl/>
          <w:lang w:bidi="fa-IR"/>
        </w:rPr>
        <w:t>ی</w:t>
      </w:r>
      <w:r w:rsidRPr="00FB5A5F">
        <w:rPr>
          <w:rtl/>
          <w:lang w:bidi="fa-IR"/>
        </w:rPr>
        <w:t xml:space="preserve"> خالص و ترک</w:t>
      </w:r>
      <w:r w:rsidRPr="00FB5A5F">
        <w:rPr>
          <w:rFonts w:hint="cs"/>
          <w:rtl/>
          <w:lang w:bidi="fa-IR"/>
        </w:rPr>
        <w:t>ی</w:t>
      </w:r>
      <w:r w:rsidRPr="00FB5A5F">
        <w:rPr>
          <w:rtl/>
          <w:lang w:bidi="fa-IR"/>
        </w:rPr>
        <w:t>ب</w:t>
      </w:r>
      <w:r w:rsidRPr="00FB5A5F">
        <w:rPr>
          <w:rFonts w:hint="cs"/>
          <w:rtl/>
          <w:lang w:bidi="fa-IR"/>
        </w:rPr>
        <w:t>ی</w:t>
      </w:r>
      <w:r w:rsidRPr="00FB5A5F">
        <w:rPr>
          <w:rtl/>
          <w:lang w:bidi="fa-IR"/>
        </w:rPr>
        <w:t xml:space="preserve"> با فشارها</w:t>
      </w:r>
      <w:r w:rsidRPr="00FB5A5F">
        <w:rPr>
          <w:rFonts w:hint="cs"/>
          <w:rtl/>
          <w:lang w:bidi="fa-IR"/>
        </w:rPr>
        <w:t>ی</w:t>
      </w:r>
      <w:r w:rsidRPr="00FB5A5F">
        <w:rPr>
          <w:rtl/>
          <w:lang w:bidi="fa-IR"/>
        </w:rPr>
        <w:t xml:space="preserve"> بخار و نقاط جوش متفاوت م</w:t>
      </w:r>
      <w:r w:rsidRPr="00FB5A5F">
        <w:rPr>
          <w:rFonts w:hint="cs"/>
          <w:rtl/>
          <w:lang w:bidi="fa-IR"/>
        </w:rPr>
        <w:t>ی‌</w:t>
      </w:r>
      <w:r w:rsidRPr="00FB5A5F">
        <w:rPr>
          <w:rFonts w:hint="eastAsia"/>
          <w:rtl/>
          <w:lang w:bidi="fa-IR"/>
        </w:rPr>
        <w:t>تواند</w:t>
      </w:r>
      <w:r w:rsidRPr="00FB5A5F">
        <w:rPr>
          <w:rtl/>
          <w:lang w:bidi="fa-IR"/>
        </w:rPr>
        <w:t xml:space="preserve"> زمان تماس مؤثر و در نت</w:t>
      </w:r>
      <w:r w:rsidRPr="00FB5A5F">
        <w:rPr>
          <w:rFonts w:hint="cs"/>
          <w:rtl/>
          <w:lang w:bidi="fa-IR"/>
        </w:rPr>
        <w:t>ی</w:t>
      </w:r>
      <w:r w:rsidRPr="00FB5A5F">
        <w:rPr>
          <w:rFonts w:hint="eastAsia"/>
          <w:rtl/>
          <w:lang w:bidi="fa-IR"/>
        </w:rPr>
        <w:t>جه</w:t>
      </w:r>
      <w:r w:rsidRPr="00FB5A5F">
        <w:rPr>
          <w:rtl/>
          <w:lang w:bidi="fa-IR"/>
        </w:rPr>
        <w:t xml:space="preserve"> </w:t>
      </w:r>
      <w:r w:rsidRPr="00FB5A5F">
        <w:t>uptake</w:t>
      </w:r>
      <w:r w:rsidRPr="00FB5A5F">
        <w:rPr>
          <w:rtl/>
          <w:lang w:bidi="fa-IR"/>
        </w:rPr>
        <w:t xml:space="preserve"> را تحت‌تأث</w:t>
      </w:r>
      <w:r w:rsidRPr="00FB5A5F">
        <w:rPr>
          <w:rFonts w:hint="cs"/>
          <w:rtl/>
          <w:lang w:bidi="fa-IR"/>
        </w:rPr>
        <w:t>ی</w:t>
      </w:r>
      <w:r w:rsidRPr="00FB5A5F">
        <w:rPr>
          <w:rFonts w:hint="eastAsia"/>
          <w:rtl/>
          <w:lang w:bidi="fa-IR"/>
        </w:rPr>
        <w:t>ر</w:t>
      </w:r>
      <w:r w:rsidRPr="00FB5A5F">
        <w:rPr>
          <w:rtl/>
          <w:lang w:bidi="fa-IR"/>
        </w:rPr>
        <w:t xml:space="preserve"> قرار دهد. حلال‌ها</w:t>
      </w:r>
      <w:r w:rsidRPr="00FB5A5F">
        <w:rPr>
          <w:rFonts w:hint="cs"/>
          <w:rtl/>
          <w:lang w:bidi="fa-IR"/>
        </w:rPr>
        <w:t>ی</w:t>
      </w:r>
      <w:r w:rsidRPr="00FB5A5F">
        <w:rPr>
          <w:rtl/>
          <w:lang w:bidi="fa-IR"/>
        </w:rPr>
        <w:t xml:space="preserve"> فرار (مانند استون، د</w:t>
      </w:r>
      <w:r w:rsidRPr="00FB5A5F">
        <w:rPr>
          <w:rFonts w:hint="cs"/>
          <w:rtl/>
          <w:lang w:bidi="fa-IR"/>
        </w:rPr>
        <w:t>ی‌</w:t>
      </w:r>
      <w:r w:rsidRPr="00FB5A5F">
        <w:rPr>
          <w:rFonts w:hint="eastAsia"/>
          <w:rtl/>
          <w:lang w:bidi="fa-IR"/>
        </w:rPr>
        <w:t>ات</w:t>
      </w:r>
      <w:r w:rsidRPr="00FB5A5F">
        <w:rPr>
          <w:rFonts w:hint="cs"/>
          <w:rtl/>
          <w:lang w:bidi="fa-IR"/>
        </w:rPr>
        <w:t>ی</w:t>
      </w:r>
      <w:r w:rsidRPr="00FB5A5F">
        <w:rPr>
          <w:rFonts w:hint="eastAsia"/>
          <w:rtl/>
          <w:lang w:bidi="fa-IR"/>
        </w:rPr>
        <w:t>ل</w:t>
      </w:r>
      <w:r w:rsidRPr="00FB5A5F">
        <w:rPr>
          <w:rtl/>
          <w:lang w:bidi="fa-IR"/>
        </w:rPr>
        <w:t xml:space="preserve"> اتر) ممکن است پ</w:t>
      </w:r>
      <w:r w:rsidRPr="00FB5A5F">
        <w:rPr>
          <w:rFonts w:hint="cs"/>
          <w:rtl/>
          <w:lang w:bidi="fa-IR"/>
        </w:rPr>
        <w:t>ی</w:t>
      </w:r>
      <w:r w:rsidRPr="00FB5A5F">
        <w:rPr>
          <w:rFonts w:hint="eastAsia"/>
          <w:rtl/>
          <w:lang w:bidi="fa-IR"/>
        </w:rPr>
        <w:t>ش</w:t>
      </w:r>
      <w:r w:rsidRPr="00FB5A5F">
        <w:rPr>
          <w:rtl/>
          <w:lang w:bidi="fa-IR"/>
        </w:rPr>
        <w:t xml:space="preserve"> از نفوذ کامل به ساختار تار مو تبخ</w:t>
      </w:r>
      <w:r w:rsidRPr="00FB5A5F">
        <w:rPr>
          <w:rFonts w:hint="cs"/>
          <w:rtl/>
          <w:lang w:bidi="fa-IR"/>
        </w:rPr>
        <w:t>ی</w:t>
      </w:r>
      <w:r w:rsidRPr="00FB5A5F">
        <w:rPr>
          <w:rFonts w:hint="eastAsia"/>
          <w:rtl/>
          <w:lang w:bidi="fa-IR"/>
        </w:rPr>
        <w:t>ر</w:t>
      </w:r>
      <w:r w:rsidRPr="00FB5A5F">
        <w:rPr>
          <w:rtl/>
          <w:lang w:bidi="fa-IR"/>
        </w:rPr>
        <w:t xml:space="preserve"> شوند، در حال</w:t>
      </w:r>
      <w:r w:rsidRPr="00FB5A5F">
        <w:rPr>
          <w:rFonts w:hint="cs"/>
          <w:rtl/>
          <w:lang w:bidi="fa-IR"/>
        </w:rPr>
        <w:t>ی</w:t>
      </w:r>
      <w:r w:rsidRPr="00FB5A5F">
        <w:rPr>
          <w:rtl/>
          <w:lang w:bidi="fa-IR"/>
        </w:rPr>
        <w:t xml:space="preserve"> که حلال‌ها</w:t>
      </w:r>
      <w:r w:rsidRPr="00FB5A5F">
        <w:rPr>
          <w:rFonts w:hint="cs"/>
          <w:rtl/>
          <w:lang w:bidi="fa-IR"/>
        </w:rPr>
        <w:t>ی</w:t>
      </w:r>
      <w:r w:rsidRPr="00FB5A5F">
        <w:rPr>
          <w:rtl/>
          <w:lang w:bidi="fa-IR"/>
        </w:rPr>
        <w:t xml:space="preserve"> با نقطه جوش بالا (مانند </w:t>
      </w:r>
      <w:r w:rsidRPr="00FB5A5F">
        <w:t>DMSO</w:t>
      </w:r>
      <w:r w:rsidRPr="00FB5A5F">
        <w:rPr>
          <w:rtl/>
          <w:lang w:bidi="fa-IR"/>
        </w:rPr>
        <w:t xml:space="preserve">، </w:t>
      </w:r>
      <w:r w:rsidRPr="00FB5A5F">
        <w:t>NMP</w:t>
      </w:r>
      <w:r w:rsidRPr="00FB5A5F">
        <w:rPr>
          <w:rtl/>
          <w:lang w:bidi="fa-IR"/>
        </w:rPr>
        <w:t>) فرص</w:t>
      </w:r>
      <w:r w:rsidRPr="00FB5A5F">
        <w:rPr>
          <w:rFonts w:hint="eastAsia"/>
          <w:rtl/>
          <w:lang w:bidi="fa-IR"/>
        </w:rPr>
        <w:t>ت</w:t>
      </w:r>
      <w:r w:rsidRPr="00FB5A5F">
        <w:rPr>
          <w:rtl/>
          <w:lang w:bidi="fa-IR"/>
        </w:rPr>
        <w:t xml:space="preserve"> ب</w:t>
      </w:r>
      <w:r w:rsidRPr="00FB5A5F">
        <w:rPr>
          <w:rFonts w:hint="cs"/>
          <w:rtl/>
          <w:lang w:bidi="fa-IR"/>
        </w:rPr>
        <w:t>ی</w:t>
      </w:r>
      <w:r w:rsidRPr="00FB5A5F">
        <w:rPr>
          <w:rFonts w:hint="eastAsia"/>
          <w:rtl/>
          <w:lang w:bidi="fa-IR"/>
        </w:rPr>
        <w:t>شتر</w:t>
      </w:r>
      <w:r w:rsidRPr="00FB5A5F">
        <w:rPr>
          <w:rFonts w:hint="cs"/>
          <w:rtl/>
          <w:lang w:bidi="fa-IR"/>
        </w:rPr>
        <w:t>ی</w:t>
      </w:r>
      <w:r w:rsidRPr="00FB5A5F">
        <w:rPr>
          <w:rtl/>
          <w:lang w:bidi="fa-IR"/>
        </w:rPr>
        <w:t xml:space="preserve"> برا</w:t>
      </w:r>
      <w:r w:rsidRPr="00FB5A5F">
        <w:rPr>
          <w:rFonts w:hint="cs"/>
          <w:rtl/>
          <w:lang w:bidi="fa-IR"/>
        </w:rPr>
        <w:t>ی</w:t>
      </w:r>
      <w:r w:rsidRPr="00FB5A5F">
        <w:rPr>
          <w:rtl/>
          <w:lang w:bidi="fa-IR"/>
        </w:rPr>
        <w:t xml:space="preserve"> تعامل طولان</w:t>
      </w:r>
      <w:r w:rsidRPr="00FB5A5F">
        <w:rPr>
          <w:rFonts w:hint="cs"/>
          <w:rtl/>
          <w:lang w:bidi="fa-IR"/>
        </w:rPr>
        <w:t>ی‌</w:t>
      </w:r>
      <w:r w:rsidRPr="00FB5A5F">
        <w:rPr>
          <w:rFonts w:hint="eastAsia"/>
          <w:rtl/>
          <w:lang w:bidi="fa-IR"/>
        </w:rPr>
        <w:t>مدت</w:t>
      </w:r>
      <w:r w:rsidRPr="00FB5A5F">
        <w:rPr>
          <w:rtl/>
          <w:lang w:bidi="fa-IR"/>
        </w:rPr>
        <w:t xml:space="preserve"> دارند. اگرچه در ا</w:t>
      </w:r>
      <w:r w:rsidRPr="00FB5A5F">
        <w:rPr>
          <w:rFonts w:hint="cs"/>
          <w:rtl/>
          <w:lang w:bidi="fa-IR"/>
        </w:rPr>
        <w:t>ی</w:t>
      </w:r>
      <w:r w:rsidRPr="00FB5A5F">
        <w:rPr>
          <w:rFonts w:hint="eastAsia"/>
          <w:rtl/>
          <w:lang w:bidi="fa-IR"/>
        </w:rPr>
        <w:t>ن</w:t>
      </w:r>
      <w:r w:rsidRPr="00FB5A5F">
        <w:rPr>
          <w:rtl/>
          <w:lang w:bidi="fa-IR"/>
        </w:rPr>
        <w:t xml:space="preserve"> مطالعه زمان ۲۴ ساعت به‌عنوان زمان به</w:t>
      </w:r>
      <w:r w:rsidRPr="00FB5A5F">
        <w:rPr>
          <w:rFonts w:hint="cs"/>
          <w:rtl/>
          <w:lang w:bidi="fa-IR"/>
        </w:rPr>
        <w:t>ی</w:t>
      </w:r>
      <w:r w:rsidRPr="00FB5A5F">
        <w:rPr>
          <w:rFonts w:hint="eastAsia"/>
          <w:rtl/>
          <w:lang w:bidi="fa-IR"/>
        </w:rPr>
        <w:t>نه</w:t>
      </w:r>
      <w:r w:rsidRPr="00FB5A5F">
        <w:rPr>
          <w:rtl/>
          <w:lang w:bidi="fa-IR"/>
        </w:rPr>
        <w:t xml:space="preserve"> انتخاب شد، اما بررس</w:t>
      </w:r>
      <w:r w:rsidRPr="00FB5A5F">
        <w:rPr>
          <w:rFonts w:hint="cs"/>
          <w:rtl/>
          <w:lang w:bidi="fa-IR"/>
        </w:rPr>
        <w:t>ی</w:t>
      </w:r>
      <w:r w:rsidR="00C077D2">
        <w:rPr>
          <w:rtl/>
          <w:lang w:bidi="fa-IR"/>
        </w:rPr>
        <w:t xml:space="preserve"> </w:t>
      </w:r>
      <w:r w:rsidR="00C077D2">
        <w:rPr>
          <w:rFonts w:hint="cs"/>
          <w:rtl/>
          <w:lang w:bidi="fa-IR"/>
        </w:rPr>
        <w:t>ک</w:t>
      </w:r>
      <w:r w:rsidRPr="00FB5A5F">
        <w:rPr>
          <w:rFonts w:hint="cs"/>
          <w:rtl/>
          <w:lang w:bidi="fa-IR"/>
        </w:rPr>
        <w:t>ی</w:t>
      </w:r>
      <w:r w:rsidRPr="00FB5A5F">
        <w:rPr>
          <w:rFonts w:hint="eastAsia"/>
          <w:rtl/>
          <w:lang w:bidi="fa-IR"/>
        </w:rPr>
        <w:t>نت</w:t>
      </w:r>
      <w:r w:rsidRPr="00FB5A5F">
        <w:rPr>
          <w:rFonts w:hint="cs"/>
          <w:rtl/>
          <w:lang w:bidi="fa-IR"/>
        </w:rPr>
        <w:t>ی</w:t>
      </w:r>
      <w:r w:rsidRPr="00FB5A5F">
        <w:rPr>
          <w:rFonts w:hint="eastAsia"/>
          <w:rtl/>
          <w:lang w:bidi="fa-IR"/>
        </w:rPr>
        <w:t>ک</w:t>
      </w:r>
      <w:r w:rsidRPr="00FB5A5F">
        <w:rPr>
          <w:rtl/>
          <w:lang w:bidi="fa-IR"/>
        </w:rPr>
        <w:t xml:space="preserve"> نفوذ در بازه‌ها</w:t>
      </w:r>
      <w:r w:rsidRPr="00FB5A5F">
        <w:rPr>
          <w:rFonts w:hint="cs"/>
          <w:rtl/>
          <w:lang w:bidi="fa-IR"/>
        </w:rPr>
        <w:t>ی</w:t>
      </w:r>
      <w:r w:rsidRPr="00FB5A5F">
        <w:rPr>
          <w:rtl/>
          <w:lang w:bidi="fa-IR"/>
        </w:rPr>
        <w:t xml:space="preserve"> زمان</w:t>
      </w:r>
      <w:r w:rsidRPr="00FB5A5F">
        <w:rPr>
          <w:rFonts w:hint="cs"/>
          <w:rtl/>
          <w:lang w:bidi="fa-IR"/>
        </w:rPr>
        <w:t>ی</w:t>
      </w:r>
      <w:r w:rsidRPr="00FB5A5F">
        <w:rPr>
          <w:rtl/>
          <w:lang w:bidi="fa-IR"/>
        </w:rPr>
        <w:t xml:space="preserve"> مختلف م</w:t>
      </w:r>
      <w:r w:rsidRPr="00FB5A5F">
        <w:rPr>
          <w:rFonts w:hint="cs"/>
          <w:rtl/>
          <w:lang w:bidi="fa-IR"/>
        </w:rPr>
        <w:t>ی‌</w:t>
      </w:r>
      <w:r w:rsidRPr="00FB5A5F">
        <w:rPr>
          <w:rFonts w:hint="eastAsia"/>
          <w:rtl/>
          <w:lang w:bidi="fa-IR"/>
        </w:rPr>
        <w:t>تواند</w:t>
      </w:r>
      <w:r w:rsidRPr="00FB5A5F">
        <w:rPr>
          <w:rtl/>
          <w:lang w:bidi="fa-IR"/>
        </w:rPr>
        <w:t xml:space="preserve"> درک بهتر</w:t>
      </w:r>
      <w:r w:rsidRPr="00FB5A5F">
        <w:rPr>
          <w:rFonts w:hint="cs"/>
          <w:rtl/>
          <w:lang w:bidi="fa-IR"/>
        </w:rPr>
        <w:t>ی</w:t>
      </w:r>
      <w:r w:rsidRPr="00FB5A5F">
        <w:rPr>
          <w:rtl/>
          <w:lang w:bidi="fa-IR"/>
        </w:rPr>
        <w:t xml:space="preserve"> از د</w:t>
      </w:r>
      <w:r w:rsidRPr="00FB5A5F">
        <w:rPr>
          <w:rFonts w:hint="cs"/>
          <w:rtl/>
          <w:lang w:bidi="fa-IR"/>
        </w:rPr>
        <w:t>ی</w:t>
      </w:r>
      <w:r w:rsidRPr="00FB5A5F">
        <w:rPr>
          <w:rFonts w:hint="eastAsia"/>
          <w:rtl/>
          <w:lang w:bidi="fa-IR"/>
        </w:rPr>
        <w:t>نام</w:t>
      </w:r>
      <w:r w:rsidRPr="00FB5A5F">
        <w:rPr>
          <w:rFonts w:hint="cs"/>
          <w:rtl/>
          <w:lang w:bidi="fa-IR"/>
        </w:rPr>
        <w:t>ی</w:t>
      </w:r>
      <w:r w:rsidRPr="00FB5A5F">
        <w:rPr>
          <w:rFonts w:hint="eastAsia"/>
          <w:rtl/>
          <w:lang w:bidi="fa-IR"/>
        </w:rPr>
        <w:t>ک</w:t>
      </w:r>
      <w:r w:rsidRPr="00FB5A5F">
        <w:rPr>
          <w:rtl/>
          <w:lang w:bidi="fa-IR"/>
        </w:rPr>
        <w:t xml:space="preserve"> برهم‌کنش حلال</w:t>
      </w:r>
      <w:r w:rsidRPr="00FB5A5F">
        <w:rPr>
          <w:rFonts w:cs="Times New Roman" w:hint="cs"/>
          <w:rtl/>
          <w:lang w:bidi="fa-IR"/>
        </w:rPr>
        <w:t>–</w:t>
      </w:r>
      <w:r w:rsidRPr="00FB5A5F">
        <w:rPr>
          <w:rFonts w:hint="cs"/>
          <w:rtl/>
          <w:lang w:bidi="fa-IR"/>
        </w:rPr>
        <w:t>مو</w:t>
      </w:r>
      <w:r w:rsidRPr="00FB5A5F">
        <w:rPr>
          <w:rtl/>
          <w:lang w:bidi="fa-IR"/>
        </w:rPr>
        <w:t xml:space="preserve"> </w:t>
      </w:r>
      <w:r w:rsidRPr="00FB5A5F">
        <w:rPr>
          <w:rFonts w:hint="cs"/>
          <w:rtl/>
          <w:lang w:bidi="fa-IR"/>
        </w:rPr>
        <w:t>ارائه</w:t>
      </w:r>
      <w:r w:rsidRPr="00FB5A5F">
        <w:rPr>
          <w:rtl/>
          <w:lang w:bidi="fa-IR"/>
        </w:rPr>
        <w:t xml:space="preserve"> </w:t>
      </w:r>
      <w:r w:rsidRPr="00FB5A5F">
        <w:rPr>
          <w:rFonts w:hint="cs"/>
          <w:rtl/>
          <w:lang w:bidi="fa-IR"/>
        </w:rPr>
        <w:t>دهد</w:t>
      </w:r>
      <w:r w:rsidRPr="00FB5A5F">
        <w:rPr>
          <w:rtl/>
          <w:lang w:bidi="fa-IR"/>
        </w:rPr>
        <w:t>.</w:t>
      </w:r>
      <w:r w:rsidRPr="00FB5A5F">
        <w:rPr>
          <w:rFonts w:hint="cs"/>
          <w:rtl/>
          <w:lang w:bidi="fa-IR"/>
        </w:rPr>
        <w:t>همچنی</w:t>
      </w:r>
      <w:r w:rsidRPr="00FB5A5F">
        <w:rPr>
          <w:rFonts w:hint="eastAsia"/>
          <w:rtl/>
          <w:lang w:bidi="fa-IR"/>
        </w:rPr>
        <w:t>ن</w:t>
      </w:r>
      <w:r w:rsidRPr="00FB5A5F">
        <w:rPr>
          <w:rtl/>
          <w:lang w:bidi="fa-IR"/>
        </w:rPr>
        <w:t xml:space="preserve"> در ا</w:t>
      </w:r>
      <w:r w:rsidRPr="00FB5A5F">
        <w:rPr>
          <w:rFonts w:hint="cs"/>
          <w:rtl/>
          <w:lang w:bidi="fa-IR"/>
        </w:rPr>
        <w:t>ی</w:t>
      </w:r>
      <w:r w:rsidRPr="00FB5A5F">
        <w:rPr>
          <w:rFonts w:hint="eastAsia"/>
          <w:rtl/>
          <w:lang w:bidi="fa-IR"/>
        </w:rPr>
        <w:t>ن</w:t>
      </w:r>
      <w:r w:rsidRPr="00FB5A5F">
        <w:rPr>
          <w:rtl/>
          <w:lang w:bidi="fa-IR"/>
        </w:rPr>
        <w:t xml:space="preserve"> پژوهش اثرات د</w:t>
      </w:r>
      <w:r w:rsidRPr="00FB5A5F">
        <w:rPr>
          <w:rFonts w:hint="cs"/>
          <w:rtl/>
          <w:lang w:bidi="fa-IR"/>
        </w:rPr>
        <w:t>ی</w:t>
      </w:r>
      <w:r w:rsidRPr="00FB5A5F">
        <w:rPr>
          <w:rFonts w:hint="eastAsia"/>
          <w:rtl/>
          <w:lang w:bidi="fa-IR"/>
        </w:rPr>
        <w:t>نام</w:t>
      </w:r>
      <w:r w:rsidRPr="00FB5A5F">
        <w:rPr>
          <w:rFonts w:hint="cs"/>
          <w:rtl/>
          <w:lang w:bidi="fa-IR"/>
        </w:rPr>
        <w:t>ی</w:t>
      </w:r>
      <w:r w:rsidRPr="00FB5A5F">
        <w:rPr>
          <w:rFonts w:hint="eastAsia"/>
          <w:rtl/>
          <w:lang w:bidi="fa-IR"/>
        </w:rPr>
        <w:t>ک</w:t>
      </w:r>
      <w:r w:rsidRPr="00FB5A5F">
        <w:rPr>
          <w:rFonts w:hint="cs"/>
          <w:rtl/>
          <w:lang w:bidi="fa-IR"/>
        </w:rPr>
        <w:t>ی</w:t>
      </w:r>
      <w:r w:rsidRPr="00FB5A5F">
        <w:rPr>
          <w:rtl/>
          <w:lang w:bidi="fa-IR"/>
        </w:rPr>
        <w:t xml:space="preserve"> و مح</w:t>
      </w:r>
      <w:r w:rsidRPr="00FB5A5F">
        <w:rPr>
          <w:rFonts w:hint="cs"/>
          <w:rtl/>
          <w:lang w:bidi="fa-IR"/>
        </w:rPr>
        <w:t>ی</w:t>
      </w:r>
      <w:r w:rsidRPr="00FB5A5F">
        <w:rPr>
          <w:rFonts w:hint="eastAsia"/>
          <w:rtl/>
          <w:lang w:bidi="fa-IR"/>
        </w:rPr>
        <w:t>ط</w:t>
      </w:r>
      <w:r w:rsidRPr="00FB5A5F">
        <w:rPr>
          <w:rFonts w:hint="cs"/>
          <w:rtl/>
          <w:lang w:bidi="fa-IR"/>
        </w:rPr>
        <w:t>ی</w:t>
      </w:r>
      <w:r w:rsidRPr="00FB5A5F">
        <w:rPr>
          <w:rtl/>
          <w:lang w:bidi="fa-IR"/>
        </w:rPr>
        <w:t xml:space="preserve"> مانند دم</w:t>
      </w:r>
      <w:r w:rsidRPr="00FB5A5F">
        <w:rPr>
          <w:rFonts w:hint="eastAsia"/>
          <w:rtl/>
          <w:lang w:bidi="fa-IR"/>
        </w:rPr>
        <w:t>ا،</w:t>
      </w:r>
      <w:r w:rsidRPr="00FB5A5F">
        <w:rPr>
          <w:rtl/>
          <w:lang w:bidi="fa-IR"/>
        </w:rPr>
        <w:t xml:space="preserve"> </w:t>
      </w:r>
      <w:r w:rsidRPr="00FB5A5F">
        <w:t>pH</w:t>
      </w:r>
      <w:r w:rsidRPr="00FB5A5F">
        <w:rPr>
          <w:rtl/>
          <w:lang w:bidi="fa-IR"/>
        </w:rPr>
        <w:t>، رطوبت نسب</w:t>
      </w:r>
      <w:r w:rsidRPr="00FB5A5F">
        <w:rPr>
          <w:rFonts w:hint="cs"/>
          <w:rtl/>
          <w:lang w:bidi="fa-IR"/>
        </w:rPr>
        <w:t>ی</w:t>
      </w:r>
      <w:r w:rsidRPr="00FB5A5F">
        <w:rPr>
          <w:rtl/>
          <w:lang w:bidi="fa-IR"/>
        </w:rPr>
        <w:t xml:space="preserve"> و تغ</w:t>
      </w:r>
      <w:r w:rsidRPr="00FB5A5F">
        <w:rPr>
          <w:rFonts w:hint="cs"/>
          <w:rtl/>
          <w:lang w:bidi="fa-IR"/>
        </w:rPr>
        <w:t>یی</w:t>
      </w:r>
      <w:r w:rsidRPr="00FB5A5F">
        <w:rPr>
          <w:rFonts w:hint="eastAsia"/>
          <w:rtl/>
          <w:lang w:bidi="fa-IR"/>
        </w:rPr>
        <w:t>رات</w:t>
      </w:r>
      <w:r w:rsidRPr="00FB5A5F">
        <w:rPr>
          <w:rtl/>
          <w:lang w:bidi="fa-IR"/>
        </w:rPr>
        <w:t xml:space="preserve"> ساختار</w:t>
      </w:r>
      <w:r w:rsidRPr="00FB5A5F">
        <w:rPr>
          <w:rFonts w:hint="cs"/>
          <w:rtl/>
          <w:lang w:bidi="fa-IR"/>
        </w:rPr>
        <w:t>ی</w:t>
      </w:r>
      <w:r w:rsidRPr="00FB5A5F">
        <w:rPr>
          <w:rtl/>
          <w:lang w:bidi="fa-IR"/>
        </w:rPr>
        <w:t xml:space="preserve"> کوت</w:t>
      </w:r>
      <w:r w:rsidRPr="00FB5A5F">
        <w:rPr>
          <w:rFonts w:hint="cs"/>
          <w:rtl/>
          <w:lang w:bidi="fa-IR"/>
        </w:rPr>
        <w:t>ی</w:t>
      </w:r>
      <w:r w:rsidRPr="00FB5A5F">
        <w:rPr>
          <w:rFonts w:hint="eastAsia"/>
          <w:rtl/>
          <w:lang w:bidi="fa-IR"/>
        </w:rPr>
        <w:t>کول</w:t>
      </w:r>
      <w:r w:rsidRPr="00FB5A5F">
        <w:rPr>
          <w:rtl/>
          <w:lang w:bidi="fa-IR"/>
        </w:rPr>
        <w:t xml:space="preserve"> بر </w:t>
      </w:r>
      <w:r w:rsidRPr="00FB5A5F">
        <w:t>HSP</w:t>
      </w:r>
      <w:r w:rsidRPr="00FB5A5F">
        <w:rPr>
          <w:rtl/>
          <w:lang w:bidi="fa-IR"/>
        </w:rPr>
        <w:t xml:space="preserve"> مورد ارز</w:t>
      </w:r>
      <w:r w:rsidRPr="00FB5A5F">
        <w:rPr>
          <w:rFonts w:hint="cs"/>
          <w:rtl/>
          <w:lang w:bidi="fa-IR"/>
        </w:rPr>
        <w:t>ی</w:t>
      </w:r>
      <w:r w:rsidRPr="00FB5A5F">
        <w:rPr>
          <w:rFonts w:hint="eastAsia"/>
          <w:rtl/>
          <w:lang w:bidi="fa-IR"/>
        </w:rPr>
        <w:t>اب</w:t>
      </w:r>
      <w:r w:rsidRPr="00FB5A5F">
        <w:rPr>
          <w:rFonts w:hint="cs"/>
          <w:rtl/>
          <w:lang w:bidi="fa-IR"/>
        </w:rPr>
        <w:t>ی</w:t>
      </w:r>
      <w:r w:rsidRPr="00FB5A5F">
        <w:rPr>
          <w:rtl/>
          <w:lang w:bidi="fa-IR"/>
        </w:rPr>
        <w:t xml:space="preserve"> قرار نگرفتند. مشخص است که افزا</w:t>
      </w:r>
      <w:r w:rsidRPr="00FB5A5F">
        <w:rPr>
          <w:rFonts w:hint="cs"/>
          <w:rtl/>
          <w:lang w:bidi="fa-IR"/>
        </w:rPr>
        <w:t>ی</w:t>
      </w:r>
      <w:r w:rsidRPr="00FB5A5F">
        <w:rPr>
          <w:rFonts w:hint="eastAsia"/>
          <w:rtl/>
          <w:lang w:bidi="fa-IR"/>
        </w:rPr>
        <w:t>ش</w:t>
      </w:r>
      <w:r w:rsidRPr="00FB5A5F">
        <w:rPr>
          <w:rtl/>
          <w:lang w:bidi="fa-IR"/>
        </w:rPr>
        <w:t xml:space="preserve"> دما م</w:t>
      </w:r>
      <w:r w:rsidRPr="00FB5A5F">
        <w:rPr>
          <w:rFonts w:hint="cs"/>
          <w:rtl/>
          <w:lang w:bidi="fa-IR"/>
        </w:rPr>
        <w:t>ی‌</w:t>
      </w:r>
      <w:r w:rsidRPr="00FB5A5F">
        <w:rPr>
          <w:rFonts w:hint="eastAsia"/>
          <w:rtl/>
          <w:lang w:bidi="fa-IR"/>
        </w:rPr>
        <w:t>تواند</w:t>
      </w:r>
      <w:r w:rsidRPr="00FB5A5F">
        <w:rPr>
          <w:rtl/>
          <w:lang w:bidi="fa-IR"/>
        </w:rPr>
        <w:t xml:space="preserve"> نرم‌ساز</w:t>
      </w:r>
      <w:r w:rsidRPr="00FB5A5F">
        <w:rPr>
          <w:rFonts w:hint="cs"/>
          <w:rtl/>
          <w:lang w:bidi="fa-IR"/>
        </w:rPr>
        <w:t>ی</w:t>
      </w:r>
      <w:r w:rsidRPr="00FB5A5F">
        <w:rPr>
          <w:rtl/>
          <w:lang w:bidi="fa-IR"/>
        </w:rPr>
        <w:t xml:space="preserve"> کوت</w:t>
      </w:r>
      <w:r w:rsidRPr="00FB5A5F">
        <w:rPr>
          <w:rFonts w:hint="cs"/>
          <w:rtl/>
          <w:lang w:bidi="fa-IR"/>
        </w:rPr>
        <w:t>ی</w:t>
      </w:r>
      <w:r w:rsidRPr="00FB5A5F">
        <w:rPr>
          <w:rFonts w:hint="eastAsia"/>
          <w:rtl/>
          <w:lang w:bidi="fa-IR"/>
        </w:rPr>
        <w:t>کول</w:t>
      </w:r>
      <w:r w:rsidRPr="00FB5A5F">
        <w:rPr>
          <w:rtl/>
          <w:lang w:bidi="fa-IR"/>
        </w:rPr>
        <w:t xml:space="preserve"> و افزا</w:t>
      </w:r>
      <w:r w:rsidRPr="00FB5A5F">
        <w:rPr>
          <w:rFonts w:hint="cs"/>
          <w:rtl/>
          <w:lang w:bidi="fa-IR"/>
        </w:rPr>
        <w:t>ی</w:t>
      </w:r>
      <w:r w:rsidRPr="00FB5A5F">
        <w:rPr>
          <w:rFonts w:hint="eastAsia"/>
          <w:rtl/>
          <w:lang w:bidi="fa-IR"/>
        </w:rPr>
        <w:t>ش</w:t>
      </w:r>
      <w:r w:rsidRPr="00FB5A5F">
        <w:rPr>
          <w:rtl/>
          <w:lang w:bidi="fa-IR"/>
        </w:rPr>
        <w:t xml:space="preserve"> نفوذپذ</w:t>
      </w:r>
      <w:r w:rsidRPr="00FB5A5F">
        <w:rPr>
          <w:rFonts w:hint="cs"/>
          <w:rtl/>
          <w:lang w:bidi="fa-IR"/>
        </w:rPr>
        <w:t>ی</w:t>
      </w:r>
      <w:r w:rsidRPr="00FB5A5F">
        <w:rPr>
          <w:rFonts w:hint="eastAsia"/>
          <w:rtl/>
          <w:lang w:bidi="fa-IR"/>
        </w:rPr>
        <w:t>ر</w:t>
      </w:r>
      <w:r w:rsidRPr="00FB5A5F">
        <w:rPr>
          <w:rFonts w:hint="cs"/>
          <w:rtl/>
          <w:lang w:bidi="fa-IR"/>
        </w:rPr>
        <w:t>ی</w:t>
      </w:r>
      <w:r w:rsidRPr="00FB5A5F">
        <w:rPr>
          <w:rtl/>
          <w:lang w:bidi="fa-IR"/>
        </w:rPr>
        <w:t xml:space="preserve"> را به دنبال داشته باشد، و </w:t>
      </w:r>
      <w:r w:rsidRPr="00FB5A5F">
        <w:t>pH</w:t>
      </w:r>
      <w:r w:rsidRPr="00FB5A5F">
        <w:rPr>
          <w:rtl/>
          <w:lang w:bidi="fa-IR"/>
        </w:rPr>
        <w:t xml:space="preserve"> مح</w:t>
      </w:r>
      <w:r w:rsidRPr="00FB5A5F">
        <w:rPr>
          <w:rFonts w:hint="cs"/>
          <w:rtl/>
          <w:lang w:bidi="fa-IR"/>
        </w:rPr>
        <w:t>ی</w:t>
      </w:r>
      <w:r w:rsidRPr="00FB5A5F">
        <w:rPr>
          <w:rFonts w:hint="eastAsia"/>
          <w:rtl/>
          <w:lang w:bidi="fa-IR"/>
        </w:rPr>
        <w:t>ط</w:t>
      </w:r>
      <w:r w:rsidRPr="00FB5A5F">
        <w:rPr>
          <w:rtl/>
          <w:lang w:bidi="fa-IR"/>
        </w:rPr>
        <w:t xml:space="preserve"> ن</w:t>
      </w:r>
      <w:r w:rsidRPr="00FB5A5F">
        <w:rPr>
          <w:rFonts w:hint="cs"/>
          <w:rtl/>
          <w:lang w:bidi="fa-IR"/>
        </w:rPr>
        <w:t>ی</w:t>
      </w:r>
      <w:r w:rsidRPr="00FB5A5F">
        <w:rPr>
          <w:rFonts w:hint="eastAsia"/>
          <w:rtl/>
          <w:lang w:bidi="fa-IR"/>
        </w:rPr>
        <w:t>ز</w:t>
      </w:r>
      <w:r w:rsidRPr="00FB5A5F">
        <w:rPr>
          <w:rtl/>
          <w:lang w:bidi="fa-IR"/>
        </w:rPr>
        <w:t xml:space="preserve"> م</w:t>
      </w:r>
      <w:r w:rsidRPr="00FB5A5F">
        <w:rPr>
          <w:rFonts w:hint="cs"/>
          <w:rtl/>
          <w:lang w:bidi="fa-IR"/>
        </w:rPr>
        <w:t>ی‌</w:t>
      </w:r>
      <w:r w:rsidRPr="00FB5A5F">
        <w:rPr>
          <w:rFonts w:hint="eastAsia"/>
          <w:rtl/>
          <w:lang w:bidi="fa-IR"/>
        </w:rPr>
        <w:t>تواند</w:t>
      </w:r>
      <w:r w:rsidRPr="00FB5A5F">
        <w:rPr>
          <w:rtl/>
          <w:lang w:bidi="fa-IR"/>
        </w:rPr>
        <w:t xml:space="preserve"> بار سطح</w:t>
      </w:r>
      <w:r w:rsidRPr="00FB5A5F">
        <w:rPr>
          <w:rFonts w:hint="cs"/>
          <w:rtl/>
          <w:lang w:bidi="fa-IR"/>
        </w:rPr>
        <w:t>ی</w:t>
      </w:r>
      <w:r w:rsidRPr="00FB5A5F">
        <w:rPr>
          <w:rtl/>
          <w:lang w:bidi="fa-IR"/>
        </w:rPr>
        <w:t xml:space="preserve"> پروتئ</w:t>
      </w:r>
      <w:r w:rsidRPr="00FB5A5F">
        <w:rPr>
          <w:rFonts w:hint="cs"/>
          <w:rtl/>
          <w:lang w:bidi="fa-IR"/>
        </w:rPr>
        <w:t>ی</w:t>
      </w:r>
      <w:r w:rsidRPr="00FB5A5F">
        <w:rPr>
          <w:rFonts w:hint="eastAsia"/>
          <w:rtl/>
          <w:lang w:bidi="fa-IR"/>
        </w:rPr>
        <w:t>ن‌ها</w:t>
      </w:r>
      <w:r w:rsidRPr="00FB5A5F">
        <w:rPr>
          <w:rFonts w:hint="cs"/>
          <w:rtl/>
          <w:lang w:bidi="fa-IR"/>
        </w:rPr>
        <w:t>ی</w:t>
      </w:r>
      <w:r w:rsidRPr="00FB5A5F">
        <w:rPr>
          <w:rtl/>
          <w:lang w:bidi="fa-IR"/>
        </w:rPr>
        <w:t xml:space="preserve"> </w:t>
      </w:r>
      <w:r w:rsidRPr="00FB5A5F">
        <w:rPr>
          <w:rtl/>
          <w:lang w:bidi="fa-IR"/>
        </w:rPr>
        <w:lastRenderedPageBreak/>
        <w:t>کرات</w:t>
      </w:r>
      <w:r w:rsidRPr="00FB5A5F">
        <w:rPr>
          <w:rFonts w:hint="cs"/>
          <w:rtl/>
          <w:lang w:bidi="fa-IR"/>
        </w:rPr>
        <w:t>ی</w:t>
      </w:r>
      <w:r w:rsidRPr="00FB5A5F">
        <w:rPr>
          <w:rFonts w:hint="eastAsia"/>
          <w:rtl/>
          <w:lang w:bidi="fa-IR"/>
        </w:rPr>
        <w:t>ن</w:t>
      </w:r>
      <w:r w:rsidRPr="00FB5A5F">
        <w:rPr>
          <w:rFonts w:hint="cs"/>
          <w:rtl/>
          <w:lang w:bidi="fa-IR"/>
        </w:rPr>
        <w:t>ی</w:t>
      </w:r>
      <w:r w:rsidRPr="00FB5A5F">
        <w:rPr>
          <w:rtl/>
          <w:lang w:bidi="fa-IR"/>
        </w:rPr>
        <w:t xml:space="preserve"> و در نت</w:t>
      </w:r>
      <w:r w:rsidRPr="00FB5A5F">
        <w:rPr>
          <w:rFonts w:hint="cs"/>
          <w:rtl/>
          <w:lang w:bidi="fa-IR"/>
        </w:rPr>
        <w:t>ی</w:t>
      </w:r>
      <w:r w:rsidRPr="00FB5A5F">
        <w:rPr>
          <w:rFonts w:hint="eastAsia"/>
          <w:rtl/>
          <w:lang w:bidi="fa-IR"/>
        </w:rPr>
        <w:t>جه</w:t>
      </w:r>
      <w:r w:rsidRPr="00FB5A5F">
        <w:rPr>
          <w:rtl/>
          <w:lang w:bidi="fa-IR"/>
        </w:rPr>
        <w:t xml:space="preserve"> برهم‌کنش‌ها</w:t>
      </w:r>
      <w:r w:rsidRPr="00FB5A5F">
        <w:rPr>
          <w:rFonts w:hint="cs"/>
          <w:rtl/>
          <w:lang w:bidi="fa-IR"/>
        </w:rPr>
        <w:t>ی</w:t>
      </w:r>
      <w:r w:rsidRPr="00FB5A5F">
        <w:rPr>
          <w:rtl/>
          <w:lang w:bidi="fa-IR"/>
        </w:rPr>
        <w:t xml:space="preserve"> الکترواستا</w:t>
      </w:r>
      <w:r w:rsidRPr="00FB5A5F">
        <w:rPr>
          <w:rFonts w:hint="eastAsia"/>
          <w:rtl/>
          <w:lang w:bidi="fa-IR"/>
        </w:rPr>
        <w:t>ت</w:t>
      </w:r>
      <w:r w:rsidRPr="00FB5A5F">
        <w:rPr>
          <w:rFonts w:hint="cs"/>
          <w:rtl/>
          <w:lang w:bidi="fa-IR"/>
        </w:rPr>
        <w:t>ی</w:t>
      </w:r>
      <w:r w:rsidRPr="00FB5A5F">
        <w:rPr>
          <w:rFonts w:hint="eastAsia"/>
          <w:rtl/>
          <w:lang w:bidi="fa-IR"/>
        </w:rPr>
        <w:t>ک</w:t>
      </w:r>
      <w:r w:rsidRPr="00FB5A5F">
        <w:rPr>
          <w:rtl/>
          <w:lang w:bidi="fa-IR"/>
        </w:rPr>
        <w:t xml:space="preserve"> را تغ</w:t>
      </w:r>
      <w:r w:rsidRPr="00FB5A5F">
        <w:rPr>
          <w:rFonts w:hint="cs"/>
          <w:rtl/>
          <w:lang w:bidi="fa-IR"/>
        </w:rPr>
        <w:t>یی</w:t>
      </w:r>
      <w:r w:rsidRPr="00FB5A5F">
        <w:rPr>
          <w:rFonts w:hint="eastAsia"/>
          <w:rtl/>
          <w:lang w:bidi="fa-IR"/>
        </w:rPr>
        <w:t>ر</w:t>
      </w:r>
      <w:r w:rsidRPr="00FB5A5F">
        <w:rPr>
          <w:rtl/>
          <w:lang w:bidi="fa-IR"/>
        </w:rPr>
        <w:t xml:space="preserve"> دهد. بنابرا</w:t>
      </w:r>
      <w:r w:rsidRPr="00FB5A5F">
        <w:rPr>
          <w:rFonts w:hint="cs"/>
          <w:rtl/>
          <w:lang w:bidi="fa-IR"/>
        </w:rPr>
        <w:t>ی</w:t>
      </w:r>
      <w:r w:rsidRPr="00FB5A5F">
        <w:rPr>
          <w:rFonts w:hint="eastAsia"/>
          <w:rtl/>
          <w:lang w:bidi="fa-IR"/>
        </w:rPr>
        <w:t>ن</w:t>
      </w:r>
      <w:r w:rsidRPr="00FB5A5F">
        <w:rPr>
          <w:rtl/>
          <w:lang w:bidi="fa-IR"/>
        </w:rPr>
        <w:t xml:space="preserve"> نتا</w:t>
      </w:r>
      <w:r w:rsidRPr="00FB5A5F">
        <w:rPr>
          <w:rFonts w:hint="cs"/>
          <w:rtl/>
          <w:lang w:bidi="fa-IR"/>
        </w:rPr>
        <w:t>ی</w:t>
      </w:r>
      <w:r w:rsidRPr="00FB5A5F">
        <w:rPr>
          <w:rFonts w:hint="eastAsia"/>
          <w:rtl/>
          <w:lang w:bidi="fa-IR"/>
        </w:rPr>
        <w:t>ج</w:t>
      </w:r>
      <w:r w:rsidRPr="00FB5A5F">
        <w:rPr>
          <w:rtl/>
          <w:lang w:bidi="fa-IR"/>
        </w:rPr>
        <w:t xml:space="preserve"> به‌دست‌آمده در شرا</w:t>
      </w:r>
      <w:r w:rsidRPr="00FB5A5F">
        <w:rPr>
          <w:rFonts w:hint="cs"/>
          <w:rtl/>
          <w:lang w:bidi="fa-IR"/>
        </w:rPr>
        <w:t>ی</w:t>
      </w:r>
      <w:r w:rsidRPr="00FB5A5F">
        <w:rPr>
          <w:rFonts w:hint="eastAsia"/>
          <w:rtl/>
          <w:lang w:bidi="fa-IR"/>
        </w:rPr>
        <w:t>ط</w:t>
      </w:r>
      <w:r w:rsidRPr="00FB5A5F">
        <w:rPr>
          <w:rtl/>
          <w:lang w:bidi="fa-IR"/>
        </w:rPr>
        <w:t xml:space="preserve"> آزما</w:t>
      </w:r>
      <w:r w:rsidRPr="00FB5A5F">
        <w:rPr>
          <w:rFonts w:hint="cs"/>
          <w:rtl/>
          <w:lang w:bidi="fa-IR"/>
        </w:rPr>
        <w:t>ی</w:t>
      </w:r>
      <w:r w:rsidRPr="00FB5A5F">
        <w:rPr>
          <w:rFonts w:hint="eastAsia"/>
          <w:rtl/>
          <w:lang w:bidi="fa-IR"/>
        </w:rPr>
        <w:t>شگاه</w:t>
      </w:r>
      <w:r w:rsidRPr="00FB5A5F">
        <w:rPr>
          <w:rtl/>
          <w:lang w:bidi="fa-IR"/>
        </w:rPr>
        <w:t xml:space="preserve"> (دما</w:t>
      </w:r>
      <w:r w:rsidRPr="00FB5A5F">
        <w:rPr>
          <w:rFonts w:hint="cs"/>
          <w:rtl/>
          <w:lang w:bidi="fa-IR"/>
        </w:rPr>
        <w:t>ی</w:t>
      </w:r>
      <w:r w:rsidRPr="00FB5A5F">
        <w:rPr>
          <w:rtl/>
          <w:lang w:bidi="fa-IR"/>
        </w:rPr>
        <w:t xml:space="preserve"> ۲۴</w:t>
      </w:r>
      <w:r w:rsidR="002E6CC3">
        <w:rPr>
          <w:rFonts w:cs="Times New Roman" w:hint="cs"/>
          <w:rtl/>
          <w:lang w:bidi="fa-IR"/>
        </w:rPr>
        <w:t>±</w:t>
      </w:r>
      <w:r w:rsidRPr="00FB5A5F">
        <w:rPr>
          <w:rFonts w:hint="cs"/>
          <w:rtl/>
          <w:lang w:bidi="fa-IR"/>
        </w:rPr>
        <w:t>۲</w:t>
      </w:r>
      <w:r w:rsidRPr="00FB5A5F">
        <w:rPr>
          <w:rtl/>
          <w:lang w:bidi="fa-IR"/>
        </w:rPr>
        <w:t xml:space="preserve"> </w:t>
      </w:r>
      <w:r w:rsidRPr="00FB5A5F">
        <w:rPr>
          <w:rFonts w:hint="cs"/>
          <w:rtl/>
          <w:lang w:bidi="fa-IR"/>
        </w:rPr>
        <w:t>درجه</w:t>
      </w:r>
      <w:r w:rsidRPr="00FB5A5F">
        <w:rPr>
          <w:rtl/>
          <w:lang w:bidi="fa-IR"/>
        </w:rPr>
        <w:t xml:space="preserve"> </w:t>
      </w:r>
      <w:r w:rsidRPr="00FB5A5F">
        <w:rPr>
          <w:rFonts w:hint="cs"/>
          <w:rtl/>
          <w:lang w:bidi="fa-IR"/>
        </w:rPr>
        <w:t>سانتی‌</w:t>
      </w:r>
      <w:r w:rsidRPr="00FB5A5F">
        <w:rPr>
          <w:rFonts w:hint="eastAsia"/>
          <w:rtl/>
          <w:lang w:bidi="fa-IR"/>
        </w:rPr>
        <w:t>گراد،</w:t>
      </w:r>
      <w:r w:rsidRPr="00FB5A5F">
        <w:rPr>
          <w:rtl/>
          <w:lang w:bidi="fa-IR"/>
        </w:rPr>
        <w:t xml:space="preserve"> رطوبت نسب</w:t>
      </w:r>
      <w:r w:rsidRPr="00FB5A5F">
        <w:rPr>
          <w:rFonts w:hint="cs"/>
          <w:rtl/>
          <w:lang w:bidi="fa-IR"/>
        </w:rPr>
        <w:t>ی</w:t>
      </w:r>
      <w:r w:rsidRPr="00FB5A5F">
        <w:rPr>
          <w:rtl/>
          <w:lang w:bidi="fa-IR"/>
        </w:rPr>
        <w:t xml:space="preserve"> مح</w:t>
      </w:r>
      <w:r w:rsidRPr="00FB5A5F">
        <w:rPr>
          <w:rFonts w:hint="cs"/>
          <w:rtl/>
          <w:lang w:bidi="fa-IR"/>
        </w:rPr>
        <w:t>ی</w:t>
      </w:r>
      <w:r w:rsidRPr="00FB5A5F">
        <w:rPr>
          <w:rFonts w:hint="eastAsia"/>
          <w:rtl/>
          <w:lang w:bidi="fa-IR"/>
        </w:rPr>
        <w:t>ط</w:t>
      </w:r>
      <w:r w:rsidRPr="00FB5A5F">
        <w:rPr>
          <w:rFonts w:hint="cs"/>
          <w:rtl/>
          <w:lang w:bidi="fa-IR"/>
        </w:rPr>
        <w:t>ی</w:t>
      </w:r>
      <w:r w:rsidRPr="00FB5A5F">
        <w:rPr>
          <w:rtl/>
          <w:lang w:bidi="fa-IR"/>
        </w:rPr>
        <w:t>) با</w:t>
      </w:r>
      <w:r w:rsidRPr="00FB5A5F">
        <w:rPr>
          <w:rFonts w:hint="cs"/>
          <w:rtl/>
          <w:lang w:bidi="fa-IR"/>
        </w:rPr>
        <w:t>ی</w:t>
      </w:r>
      <w:r w:rsidRPr="00FB5A5F">
        <w:rPr>
          <w:rFonts w:hint="eastAsia"/>
          <w:rtl/>
          <w:lang w:bidi="fa-IR"/>
        </w:rPr>
        <w:t>د</w:t>
      </w:r>
      <w:r w:rsidRPr="00FB5A5F">
        <w:rPr>
          <w:rtl/>
          <w:lang w:bidi="fa-IR"/>
        </w:rPr>
        <w:t xml:space="preserve"> با احت</w:t>
      </w:r>
      <w:r w:rsidRPr="00FB5A5F">
        <w:rPr>
          <w:rFonts w:hint="cs"/>
          <w:rtl/>
          <w:lang w:bidi="fa-IR"/>
        </w:rPr>
        <w:t>ی</w:t>
      </w:r>
      <w:r w:rsidRPr="00FB5A5F">
        <w:rPr>
          <w:rFonts w:hint="eastAsia"/>
          <w:rtl/>
          <w:lang w:bidi="fa-IR"/>
        </w:rPr>
        <w:t>اط</w:t>
      </w:r>
      <w:r w:rsidRPr="00FB5A5F">
        <w:rPr>
          <w:rtl/>
          <w:lang w:bidi="fa-IR"/>
        </w:rPr>
        <w:t xml:space="preserve"> به شرا</w:t>
      </w:r>
      <w:r w:rsidRPr="00FB5A5F">
        <w:rPr>
          <w:rFonts w:hint="cs"/>
          <w:rtl/>
          <w:lang w:bidi="fa-IR"/>
        </w:rPr>
        <w:t>ی</w:t>
      </w:r>
      <w:r w:rsidRPr="00FB5A5F">
        <w:rPr>
          <w:rFonts w:hint="eastAsia"/>
          <w:rtl/>
          <w:lang w:bidi="fa-IR"/>
        </w:rPr>
        <w:t>ط</w:t>
      </w:r>
      <w:r w:rsidRPr="00FB5A5F">
        <w:rPr>
          <w:rtl/>
          <w:lang w:bidi="fa-IR"/>
        </w:rPr>
        <w:t xml:space="preserve"> واقع</w:t>
      </w:r>
      <w:r w:rsidRPr="00FB5A5F">
        <w:rPr>
          <w:rFonts w:hint="cs"/>
          <w:rtl/>
          <w:lang w:bidi="fa-IR"/>
        </w:rPr>
        <w:t>ی</w:t>
      </w:r>
      <w:r w:rsidRPr="00FB5A5F">
        <w:rPr>
          <w:rtl/>
          <w:lang w:bidi="fa-IR"/>
        </w:rPr>
        <w:t xml:space="preserve"> مصرف محصولات موضع</w:t>
      </w:r>
      <w:r w:rsidRPr="00FB5A5F">
        <w:rPr>
          <w:rFonts w:hint="cs"/>
          <w:rtl/>
          <w:lang w:bidi="fa-IR"/>
        </w:rPr>
        <w:t>ی</w:t>
      </w:r>
      <w:r w:rsidRPr="00FB5A5F">
        <w:rPr>
          <w:rtl/>
          <w:lang w:bidi="fa-IR"/>
        </w:rPr>
        <w:t xml:space="preserve"> مو تعم</w:t>
      </w:r>
      <w:r w:rsidRPr="00FB5A5F">
        <w:rPr>
          <w:rFonts w:hint="cs"/>
          <w:rtl/>
          <w:lang w:bidi="fa-IR"/>
        </w:rPr>
        <w:t>ی</w:t>
      </w:r>
      <w:r w:rsidRPr="00FB5A5F">
        <w:rPr>
          <w:rFonts w:hint="eastAsia"/>
          <w:rtl/>
          <w:lang w:bidi="fa-IR"/>
        </w:rPr>
        <w:t>م</w:t>
      </w:r>
      <w:r w:rsidRPr="00FB5A5F">
        <w:rPr>
          <w:rtl/>
          <w:lang w:bidi="fa-IR"/>
        </w:rPr>
        <w:t xml:space="preserve"> داده شوند.</w:t>
      </w:r>
    </w:p>
    <w:p w14:paraId="31716CEE" w14:textId="77777777" w:rsidR="00FB5A5F" w:rsidRDefault="00FB5A5F" w:rsidP="00FB5A5F">
      <w:pPr>
        <w:jc w:val="left"/>
        <w:rPr>
          <w:rtl/>
          <w:lang w:bidi="fa-IR"/>
        </w:rPr>
      </w:pPr>
    </w:p>
    <w:p w14:paraId="4804B9D4" w14:textId="2731B33F" w:rsidR="00FB5A5F" w:rsidRPr="00FB5A5F" w:rsidRDefault="00FB5A5F" w:rsidP="00D728A8">
      <w:pPr>
        <w:pStyle w:val="Heading2"/>
        <w:rPr>
          <w:rtl/>
        </w:rPr>
      </w:pPr>
      <w:bookmarkStart w:id="121" w:name="_Toc219980416"/>
      <w:r w:rsidRPr="00FB5A5F">
        <w:rPr>
          <w:rtl/>
          <w:lang w:bidi="fa-IR"/>
        </w:rPr>
        <w:t>پ</w:t>
      </w:r>
      <w:r w:rsidRPr="00FB5A5F">
        <w:rPr>
          <w:rFonts w:hint="cs"/>
          <w:rtl/>
          <w:lang w:bidi="fa-IR"/>
        </w:rPr>
        <w:t>ی</w:t>
      </w:r>
      <w:r w:rsidRPr="00FB5A5F">
        <w:rPr>
          <w:rFonts w:hint="eastAsia"/>
          <w:rtl/>
          <w:lang w:bidi="fa-IR"/>
        </w:rPr>
        <w:t>شنهادات</w:t>
      </w:r>
      <w:r w:rsidRPr="00FB5A5F">
        <w:rPr>
          <w:rtl/>
          <w:lang w:bidi="fa-IR"/>
        </w:rPr>
        <w:t xml:space="preserve"> برا</w:t>
      </w:r>
      <w:r w:rsidRPr="00FB5A5F">
        <w:rPr>
          <w:rFonts w:hint="cs"/>
          <w:rtl/>
          <w:lang w:bidi="fa-IR"/>
        </w:rPr>
        <w:t>ی</w:t>
      </w:r>
      <w:r w:rsidRPr="00FB5A5F">
        <w:rPr>
          <w:rtl/>
          <w:lang w:bidi="fa-IR"/>
        </w:rPr>
        <w:t xml:space="preserve"> تحق</w:t>
      </w:r>
      <w:r w:rsidRPr="00FB5A5F">
        <w:rPr>
          <w:rFonts w:hint="cs"/>
          <w:rtl/>
          <w:lang w:bidi="fa-IR"/>
        </w:rPr>
        <w:t>ی</w:t>
      </w:r>
      <w:r w:rsidRPr="00FB5A5F">
        <w:rPr>
          <w:rFonts w:hint="eastAsia"/>
          <w:rtl/>
          <w:lang w:bidi="fa-IR"/>
        </w:rPr>
        <w:t>قات</w:t>
      </w:r>
      <w:r w:rsidRPr="00FB5A5F">
        <w:rPr>
          <w:rtl/>
          <w:lang w:bidi="fa-IR"/>
        </w:rPr>
        <w:t xml:space="preserve"> آت</w:t>
      </w:r>
      <w:r w:rsidRPr="00FB5A5F">
        <w:rPr>
          <w:rFonts w:hint="cs"/>
          <w:rtl/>
          <w:lang w:bidi="fa-IR"/>
        </w:rPr>
        <w:t>ی</w:t>
      </w:r>
      <w:bookmarkEnd w:id="121"/>
    </w:p>
    <w:p w14:paraId="7859CCF5" w14:textId="38B634F4" w:rsidR="00FB5A5F" w:rsidRPr="00FB5A5F" w:rsidRDefault="00FB5A5F" w:rsidP="00D728A8">
      <w:pPr>
        <w:pStyle w:val="Heading3"/>
        <w:rPr>
          <w:rtl/>
        </w:rPr>
      </w:pPr>
      <w:bookmarkStart w:id="122" w:name="_Toc219980417"/>
      <w:r w:rsidRPr="00FB5A5F">
        <w:rPr>
          <w:rtl/>
          <w:lang w:bidi="fa-IR"/>
        </w:rPr>
        <w:t>توسعه روش‌شناس</w:t>
      </w:r>
      <w:r w:rsidRPr="00FB5A5F">
        <w:rPr>
          <w:rFonts w:hint="cs"/>
          <w:rtl/>
          <w:lang w:bidi="fa-IR"/>
        </w:rPr>
        <w:t>ی</w:t>
      </w:r>
      <w:r w:rsidRPr="00FB5A5F">
        <w:rPr>
          <w:rtl/>
          <w:lang w:bidi="fa-IR"/>
        </w:rPr>
        <w:t xml:space="preserve"> و اعتبارسنج</w:t>
      </w:r>
      <w:r w:rsidRPr="00FB5A5F">
        <w:rPr>
          <w:rFonts w:hint="cs"/>
          <w:rtl/>
          <w:lang w:bidi="fa-IR"/>
        </w:rPr>
        <w:t>ی</w:t>
      </w:r>
      <w:bookmarkEnd w:id="122"/>
    </w:p>
    <w:p w14:paraId="2818D621" w14:textId="77777777" w:rsidR="00FB5A5F" w:rsidRDefault="00FB5A5F" w:rsidP="00FB5A5F">
      <w:pPr>
        <w:rPr>
          <w:rtl/>
        </w:rPr>
      </w:pPr>
      <w:r>
        <w:rPr>
          <w:rFonts w:hint="eastAsia"/>
          <w:rtl/>
          <w:lang w:bidi="fa-IR"/>
        </w:rPr>
        <w:t>برا</w:t>
      </w:r>
      <w:r>
        <w:rPr>
          <w:rFonts w:hint="cs"/>
          <w:rtl/>
          <w:lang w:bidi="fa-IR"/>
        </w:rPr>
        <w:t>ی</w:t>
      </w:r>
      <w:r>
        <w:rPr>
          <w:rtl/>
          <w:lang w:bidi="fa-IR"/>
        </w:rPr>
        <w:t xml:space="preserve"> افزا</w:t>
      </w:r>
      <w:r>
        <w:rPr>
          <w:rFonts w:hint="cs"/>
          <w:rtl/>
          <w:lang w:bidi="fa-IR"/>
        </w:rPr>
        <w:t>ی</w:t>
      </w:r>
      <w:r>
        <w:rPr>
          <w:rFonts w:hint="eastAsia"/>
          <w:rtl/>
          <w:lang w:bidi="fa-IR"/>
        </w:rPr>
        <w:t>ش</w:t>
      </w:r>
      <w:r>
        <w:rPr>
          <w:rtl/>
          <w:lang w:bidi="fa-IR"/>
        </w:rPr>
        <w:t xml:space="preserve"> قابل</w:t>
      </w:r>
      <w:r>
        <w:rPr>
          <w:rFonts w:hint="cs"/>
          <w:rtl/>
          <w:lang w:bidi="fa-IR"/>
        </w:rPr>
        <w:t>ی</w:t>
      </w:r>
      <w:r>
        <w:rPr>
          <w:rFonts w:hint="eastAsia"/>
          <w:rtl/>
          <w:lang w:bidi="fa-IR"/>
        </w:rPr>
        <w:t>ت</w:t>
      </w:r>
      <w:r>
        <w:rPr>
          <w:rtl/>
          <w:lang w:bidi="fa-IR"/>
        </w:rPr>
        <w:t xml:space="preserve"> تعم</w:t>
      </w:r>
      <w:r>
        <w:rPr>
          <w:rFonts w:hint="cs"/>
          <w:rtl/>
          <w:lang w:bidi="fa-IR"/>
        </w:rPr>
        <w:t>ی</w:t>
      </w:r>
      <w:r>
        <w:rPr>
          <w:rFonts w:hint="eastAsia"/>
          <w:rtl/>
          <w:lang w:bidi="fa-IR"/>
        </w:rPr>
        <w:t>م‌پذ</w:t>
      </w:r>
      <w:r>
        <w:rPr>
          <w:rFonts w:hint="cs"/>
          <w:rtl/>
          <w:lang w:bidi="fa-IR"/>
        </w:rPr>
        <w:t>ی</w:t>
      </w:r>
      <w:r>
        <w:rPr>
          <w:rFonts w:hint="eastAsia"/>
          <w:rtl/>
          <w:lang w:bidi="fa-IR"/>
        </w:rPr>
        <w:t>ر</w:t>
      </w:r>
      <w:r>
        <w:rPr>
          <w:rFonts w:hint="cs"/>
          <w:rtl/>
          <w:lang w:bidi="fa-IR"/>
        </w:rPr>
        <w:t>ی</w:t>
      </w:r>
      <w:r>
        <w:rPr>
          <w:rtl/>
          <w:lang w:bidi="fa-IR"/>
        </w:rPr>
        <w:t xml:space="preserve"> نتا</w:t>
      </w:r>
      <w:r>
        <w:rPr>
          <w:rFonts w:hint="cs"/>
          <w:rtl/>
          <w:lang w:bidi="fa-IR"/>
        </w:rPr>
        <w:t>ی</w:t>
      </w:r>
      <w:r>
        <w:rPr>
          <w:rFonts w:hint="eastAsia"/>
          <w:rtl/>
          <w:lang w:bidi="fa-IR"/>
        </w:rPr>
        <w:t>ج</w:t>
      </w:r>
      <w:r>
        <w:rPr>
          <w:rtl/>
          <w:lang w:bidi="fa-IR"/>
        </w:rPr>
        <w:t xml:space="preserve"> ا</w:t>
      </w:r>
      <w:r>
        <w:rPr>
          <w:rFonts w:hint="cs"/>
          <w:rtl/>
          <w:lang w:bidi="fa-IR"/>
        </w:rPr>
        <w:t>ی</w:t>
      </w:r>
      <w:r>
        <w:rPr>
          <w:rFonts w:hint="eastAsia"/>
          <w:rtl/>
          <w:lang w:bidi="fa-IR"/>
        </w:rPr>
        <w:t>ن</w:t>
      </w:r>
      <w:r>
        <w:rPr>
          <w:rtl/>
          <w:lang w:bidi="fa-IR"/>
        </w:rPr>
        <w:t xml:space="preserve"> پژوهش، پ</w:t>
      </w:r>
      <w:r>
        <w:rPr>
          <w:rFonts w:hint="cs"/>
          <w:rtl/>
          <w:lang w:bidi="fa-IR"/>
        </w:rPr>
        <w:t>ی</w:t>
      </w:r>
      <w:r>
        <w:rPr>
          <w:rFonts w:hint="eastAsia"/>
          <w:rtl/>
          <w:lang w:bidi="fa-IR"/>
        </w:rPr>
        <w:t>شنهاد</w:t>
      </w:r>
      <w:r>
        <w:rPr>
          <w:rtl/>
          <w:lang w:bidi="fa-IR"/>
        </w:rPr>
        <w:t xml:space="preserve"> م</w:t>
      </w:r>
      <w:r>
        <w:rPr>
          <w:rFonts w:hint="cs"/>
          <w:rtl/>
          <w:lang w:bidi="fa-IR"/>
        </w:rPr>
        <w:t>ی‌</w:t>
      </w:r>
      <w:r>
        <w:rPr>
          <w:rFonts w:hint="eastAsia"/>
          <w:rtl/>
          <w:lang w:bidi="fa-IR"/>
        </w:rPr>
        <w:t>شود</w:t>
      </w:r>
      <w:r>
        <w:rPr>
          <w:rtl/>
          <w:lang w:bidi="fa-IR"/>
        </w:rPr>
        <w:t xml:space="preserve"> مطالعات آت</w:t>
      </w:r>
      <w:r>
        <w:rPr>
          <w:rFonts w:hint="cs"/>
          <w:rtl/>
          <w:lang w:bidi="fa-IR"/>
        </w:rPr>
        <w:t>ی</w:t>
      </w:r>
      <w:r>
        <w:rPr>
          <w:rtl/>
          <w:lang w:bidi="fa-IR"/>
        </w:rPr>
        <w:t xml:space="preserve"> بر رو</w:t>
      </w:r>
      <w:r>
        <w:rPr>
          <w:rFonts w:hint="cs"/>
          <w:rtl/>
          <w:lang w:bidi="fa-IR"/>
        </w:rPr>
        <w:t>ی</w:t>
      </w:r>
      <w:r>
        <w:rPr>
          <w:rtl/>
          <w:lang w:bidi="fa-IR"/>
        </w:rPr>
        <w:t xml:space="preserve"> نمونه‌ها</w:t>
      </w:r>
      <w:r>
        <w:rPr>
          <w:rFonts w:hint="cs"/>
          <w:rtl/>
          <w:lang w:bidi="fa-IR"/>
        </w:rPr>
        <w:t>ی</w:t>
      </w:r>
      <w:r>
        <w:rPr>
          <w:rtl/>
          <w:lang w:bidi="fa-IR"/>
        </w:rPr>
        <w:t xml:space="preserve"> بزرگ‌تر با تنوع نژاد</w:t>
      </w:r>
      <w:r>
        <w:rPr>
          <w:rFonts w:hint="cs"/>
          <w:rtl/>
          <w:lang w:bidi="fa-IR"/>
        </w:rPr>
        <w:t>ی</w:t>
      </w:r>
      <w:r>
        <w:rPr>
          <w:rtl/>
          <w:lang w:bidi="fa-IR"/>
        </w:rPr>
        <w:t xml:space="preserve"> (آفر</w:t>
      </w:r>
      <w:r>
        <w:rPr>
          <w:rFonts w:hint="cs"/>
          <w:rtl/>
          <w:lang w:bidi="fa-IR"/>
        </w:rPr>
        <w:t>ی</w:t>
      </w:r>
      <w:r>
        <w:rPr>
          <w:rFonts w:hint="eastAsia"/>
          <w:rtl/>
          <w:lang w:bidi="fa-IR"/>
        </w:rPr>
        <w:t>قا</w:t>
      </w:r>
      <w:r>
        <w:rPr>
          <w:rFonts w:hint="cs"/>
          <w:rtl/>
          <w:lang w:bidi="fa-IR"/>
        </w:rPr>
        <w:t>یی</w:t>
      </w:r>
      <w:r>
        <w:rPr>
          <w:rFonts w:hint="eastAsia"/>
          <w:rtl/>
          <w:lang w:bidi="fa-IR"/>
        </w:rPr>
        <w:t>،</w:t>
      </w:r>
      <w:r>
        <w:rPr>
          <w:rtl/>
          <w:lang w:bidi="fa-IR"/>
        </w:rPr>
        <w:t xml:space="preserve"> آس</w:t>
      </w:r>
      <w:r>
        <w:rPr>
          <w:rFonts w:hint="cs"/>
          <w:rtl/>
          <w:lang w:bidi="fa-IR"/>
        </w:rPr>
        <w:t>ی</w:t>
      </w:r>
      <w:r>
        <w:rPr>
          <w:rFonts w:hint="eastAsia"/>
          <w:rtl/>
          <w:lang w:bidi="fa-IR"/>
        </w:rPr>
        <w:t>ا</w:t>
      </w:r>
      <w:r>
        <w:rPr>
          <w:rFonts w:hint="cs"/>
          <w:rtl/>
          <w:lang w:bidi="fa-IR"/>
        </w:rPr>
        <w:t>یی</w:t>
      </w:r>
      <w:r>
        <w:rPr>
          <w:rFonts w:hint="eastAsia"/>
          <w:rtl/>
          <w:lang w:bidi="fa-IR"/>
        </w:rPr>
        <w:t>،</w:t>
      </w:r>
      <w:r>
        <w:rPr>
          <w:rtl/>
          <w:lang w:bidi="fa-IR"/>
        </w:rPr>
        <w:t xml:space="preserve"> قفقاز</w:t>
      </w:r>
      <w:r>
        <w:rPr>
          <w:rFonts w:hint="cs"/>
          <w:rtl/>
          <w:lang w:bidi="fa-IR"/>
        </w:rPr>
        <w:t>ی</w:t>
      </w:r>
      <w:r>
        <w:rPr>
          <w:rFonts w:hint="eastAsia"/>
          <w:rtl/>
          <w:lang w:bidi="fa-IR"/>
        </w:rPr>
        <w:t>،</w:t>
      </w:r>
      <w:r>
        <w:rPr>
          <w:rtl/>
          <w:lang w:bidi="fa-IR"/>
        </w:rPr>
        <w:t xml:space="preserve"> بوم</w:t>
      </w:r>
      <w:r>
        <w:rPr>
          <w:rFonts w:hint="cs"/>
          <w:rtl/>
          <w:lang w:bidi="fa-IR"/>
        </w:rPr>
        <w:t>ی</w:t>
      </w:r>
      <w:r>
        <w:rPr>
          <w:rFonts w:hint="eastAsia"/>
          <w:rtl/>
          <w:lang w:bidi="fa-IR"/>
        </w:rPr>
        <w:t>ان</w:t>
      </w:r>
      <w:r>
        <w:rPr>
          <w:rtl/>
          <w:lang w:bidi="fa-IR"/>
        </w:rPr>
        <w:t xml:space="preserve"> آمر</w:t>
      </w:r>
      <w:r>
        <w:rPr>
          <w:rFonts w:hint="cs"/>
          <w:rtl/>
          <w:lang w:bidi="fa-IR"/>
        </w:rPr>
        <w:t>ی</w:t>
      </w:r>
      <w:r>
        <w:rPr>
          <w:rFonts w:hint="eastAsia"/>
          <w:rtl/>
          <w:lang w:bidi="fa-IR"/>
        </w:rPr>
        <w:t>کا</w:t>
      </w:r>
      <w:r>
        <w:rPr>
          <w:rtl/>
          <w:lang w:bidi="fa-IR"/>
        </w:rPr>
        <w:t>)، رنگ مو (بلوند، قرمز، خاکستر</w:t>
      </w:r>
      <w:r>
        <w:rPr>
          <w:rFonts w:hint="cs"/>
          <w:rtl/>
          <w:lang w:bidi="fa-IR"/>
        </w:rPr>
        <w:t>ی</w:t>
      </w:r>
      <w:r>
        <w:rPr>
          <w:rFonts w:hint="eastAsia"/>
          <w:rtl/>
          <w:lang w:bidi="fa-IR"/>
        </w:rPr>
        <w:t>،</w:t>
      </w:r>
      <w:r>
        <w:rPr>
          <w:rtl/>
          <w:lang w:bidi="fa-IR"/>
        </w:rPr>
        <w:t xml:space="preserve"> سف</w:t>
      </w:r>
      <w:r>
        <w:rPr>
          <w:rFonts w:hint="cs"/>
          <w:rtl/>
          <w:lang w:bidi="fa-IR"/>
        </w:rPr>
        <w:t>ی</w:t>
      </w:r>
      <w:r>
        <w:rPr>
          <w:rFonts w:hint="eastAsia"/>
          <w:rtl/>
          <w:lang w:bidi="fa-IR"/>
        </w:rPr>
        <w:t>د</w:t>
      </w:r>
      <w:r>
        <w:rPr>
          <w:rtl/>
          <w:lang w:bidi="fa-IR"/>
        </w:rPr>
        <w:t>)، جنس</w:t>
      </w:r>
      <w:r>
        <w:rPr>
          <w:rFonts w:hint="cs"/>
          <w:rtl/>
          <w:lang w:bidi="fa-IR"/>
        </w:rPr>
        <w:t>ی</w:t>
      </w:r>
      <w:r>
        <w:rPr>
          <w:rFonts w:hint="eastAsia"/>
          <w:rtl/>
          <w:lang w:bidi="fa-IR"/>
        </w:rPr>
        <w:t>ت</w:t>
      </w:r>
      <w:r>
        <w:rPr>
          <w:rtl/>
          <w:lang w:bidi="fa-IR"/>
        </w:rPr>
        <w:t xml:space="preserve"> (مردان و زنان)، سن (از نوجوان</w:t>
      </w:r>
      <w:r>
        <w:rPr>
          <w:rFonts w:hint="cs"/>
          <w:rtl/>
          <w:lang w:bidi="fa-IR"/>
        </w:rPr>
        <w:t>ی</w:t>
      </w:r>
      <w:r>
        <w:rPr>
          <w:rtl/>
          <w:lang w:bidi="fa-IR"/>
        </w:rPr>
        <w:t xml:space="preserve"> تا سالمند</w:t>
      </w:r>
      <w:r>
        <w:rPr>
          <w:rFonts w:hint="cs"/>
          <w:rtl/>
          <w:lang w:bidi="fa-IR"/>
        </w:rPr>
        <w:t>ی</w:t>
      </w:r>
      <w:r>
        <w:rPr>
          <w:rtl/>
          <w:lang w:bidi="fa-IR"/>
        </w:rPr>
        <w:t>) و وضع</w:t>
      </w:r>
      <w:r>
        <w:rPr>
          <w:rFonts w:hint="cs"/>
          <w:rtl/>
          <w:lang w:bidi="fa-IR"/>
        </w:rPr>
        <w:t>ی</w:t>
      </w:r>
      <w:r>
        <w:rPr>
          <w:rFonts w:hint="eastAsia"/>
          <w:rtl/>
          <w:lang w:bidi="fa-IR"/>
        </w:rPr>
        <w:t>ت</w:t>
      </w:r>
      <w:r>
        <w:rPr>
          <w:rtl/>
          <w:lang w:bidi="fa-IR"/>
        </w:rPr>
        <w:t xml:space="preserve"> سلامت مو (رنگ‌شده، دکلره، آس</w:t>
      </w:r>
      <w:r>
        <w:rPr>
          <w:rFonts w:hint="cs"/>
          <w:rtl/>
          <w:lang w:bidi="fa-IR"/>
        </w:rPr>
        <w:t>ی</w:t>
      </w:r>
      <w:r>
        <w:rPr>
          <w:rFonts w:hint="eastAsia"/>
          <w:rtl/>
          <w:lang w:bidi="fa-IR"/>
        </w:rPr>
        <w:t>ب‌د</w:t>
      </w:r>
      <w:r>
        <w:rPr>
          <w:rFonts w:hint="cs"/>
          <w:rtl/>
          <w:lang w:bidi="fa-IR"/>
        </w:rPr>
        <w:t>ی</w:t>
      </w:r>
      <w:r>
        <w:rPr>
          <w:rFonts w:hint="eastAsia"/>
          <w:rtl/>
          <w:lang w:bidi="fa-IR"/>
        </w:rPr>
        <w:t>ده،</w:t>
      </w:r>
      <w:r>
        <w:rPr>
          <w:rtl/>
          <w:lang w:bidi="fa-IR"/>
        </w:rPr>
        <w:t xml:space="preserve"> ب</w:t>
      </w:r>
      <w:r>
        <w:rPr>
          <w:rFonts w:hint="cs"/>
          <w:rtl/>
          <w:lang w:bidi="fa-IR"/>
        </w:rPr>
        <w:t>ی</w:t>
      </w:r>
      <w:r>
        <w:rPr>
          <w:rFonts w:hint="eastAsia"/>
          <w:rtl/>
          <w:lang w:bidi="fa-IR"/>
        </w:rPr>
        <w:t>مار</w:t>
      </w:r>
      <w:r>
        <w:rPr>
          <w:rtl/>
          <w:lang w:bidi="fa-IR"/>
        </w:rPr>
        <w:t>) متمرکز شوند. چن</w:t>
      </w:r>
      <w:r>
        <w:rPr>
          <w:rFonts w:hint="cs"/>
          <w:rtl/>
          <w:lang w:bidi="fa-IR"/>
        </w:rPr>
        <w:t>ی</w:t>
      </w:r>
      <w:r>
        <w:rPr>
          <w:rFonts w:hint="eastAsia"/>
          <w:rtl/>
          <w:lang w:bidi="fa-IR"/>
        </w:rPr>
        <w:t>ن</w:t>
      </w:r>
      <w:r>
        <w:rPr>
          <w:rtl/>
          <w:lang w:bidi="fa-IR"/>
        </w:rPr>
        <w:t xml:space="preserve"> مطالعات</w:t>
      </w:r>
      <w:r>
        <w:rPr>
          <w:rFonts w:hint="cs"/>
          <w:rtl/>
          <w:lang w:bidi="fa-IR"/>
        </w:rPr>
        <w:t>ی</w:t>
      </w:r>
      <w:r>
        <w:rPr>
          <w:rtl/>
          <w:lang w:bidi="fa-IR"/>
        </w:rPr>
        <w:t xml:space="preserve"> م</w:t>
      </w:r>
      <w:r>
        <w:rPr>
          <w:rFonts w:hint="cs"/>
          <w:rtl/>
          <w:lang w:bidi="fa-IR"/>
        </w:rPr>
        <w:t>ی‌</w:t>
      </w:r>
      <w:r>
        <w:rPr>
          <w:rFonts w:hint="eastAsia"/>
          <w:rtl/>
          <w:lang w:bidi="fa-IR"/>
        </w:rPr>
        <w:t>تواند</w:t>
      </w:r>
      <w:r>
        <w:rPr>
          <w:rtl/>
          <w:lang w:bidi="fa-IR"/>
        </w:rPr>
        <w:t xml:space="preserve"> به شناسا</w:t>
      </w:r>
      <w:r>
        <w:rPr>
          <w:rFonts w:hint="cs"/>
          <w:rtl/>
          <w:lang w:bidi="fa-IR"/>
        </w:rPr>
        <w:t>یی</w:t>
      </w:r>
      <w:r>
        <w:rPr>
          <w:rtl/>
          <w:lang w:bidi="fa-IR"/>
        </w:rPr>
        <w:t xml:space="preserve"> محدوده تغ</w:t>
      </w:r>
      <w:r>
        <w:rPr>
          <w:rFonts w:hint="cs"/>
          <w:rtl/>
          <w:lang w:bidi="fa-IR"/>
        </w:rPr>
        <w:t>یی</w:t>
      </w:r>
      <w:r>
        <w:rPr>
          <w:rFonts w:hint="eastAsia"/>
          <w:rtl/>
          <w:lang w:bidi="fa-IR"/>
        </w:rPr>
        <w:t>رات</w:t>
      </w:r>
      <w:r>
        <w:rPr>
          <w:rtl/>
          <w:lang w:bidi="fa-IR"/>
        </w:rPr>
        <w:t xml:space="preserve"> </w:t>
      </w:r>
      <w:r>
        <w:t>HSP</w:t>
      </w:r>
      <w:r>
        <w:rPr>
          <w:rtl/>
          <w:lang w:bidi="fa-IR"/>
        </w:rPr>
        <w:t xml:space="preserve"> در جمع</w:t>
      </w:r>
      <w:r>
        <w:rPr>
          <w:rFonts w:hint="cs"/>
          <w:rtl/>
          <w:lang w:bidi="fa-IR"/>
        </w:rPr>
        <w:t>ی</w:t>
      </w:r>
      <w:r>
        <w:rPr>
          <w:rFonts w:hint="eastAsia"/>
          <w:rtl/>
          <w:lang w:bidi="fa-IR"/>
        </w:rPr>
        <w:t>ت‌ها</w:t>
      </w:r>
      <w:r>
        <w:rPr>
          <w:rFonts w:hint="cs"/>
          <w:rtl/>
          <w:lang w:bidi="fa-IR"/>
        </w:rPr>
        <w:t>ی</w:t>
      </w:r>
      <w:r>
        <w:rPr>
          <w:rtl/>
          <w:lang w:bidi="fa-IR"/>
        </w:rPr>
        <w:t xml:space="preserve"> مختلف کمک کند و داده‌ها</w:t>
      </w:r>
      <w:r>
        <w:rPr>
          <w:rFonts w:hint="cs"/>
          <w:rtl/>
          <w:lang w:bidi="fa-IR"/>
        </w:rPr>
        <w:t>ی</w:t>
      </w:r>
      <w:r>
        <w:rPr>
          <w:rtl/>
          <w:lang w:bidi="fa-IR"/>
        </w:rPr>
        <w:t xml:space="preserve"> مرجع جامع‌تر</w:t>
      </w:r>
      <w:r>
        <w:rPr>
          <w:rFonts w:hint="cs"/>
          <w:rtl/>
          <w:lang w:bidi="fa-IR"/>
        </w:rPr>
        <w:t>ی</w:t>
      </w:r>
      <w:r>
        <w:rPr>
          <w:rtl/>
          <w:lang w:bidi="fa-IR"/>
        </w:rPr>
        <w:t xml:space="preserve"> برا</w:t>
      </w:r>
      <w:r>
        <w:rPr>
          <w:rFonts w:hint="cs"/>
          <w:rtl/>
          <w:lang w:bidi="fa-IR"/>
        </w:rPr>
        <w:t>ی</w:t>
      </w:r>
      <w:r>
        <w:rPr>
          <w:rtl/>
          <w:lang w:bidi="fa-IR"/>
        </w:rPr>
        <w:t xml:space="preserve"> کاربردها</w:t>
      </w:r>
      <w:r>
        <w:rPr>
          <w:rFonts w:hint="cs"/>
          <w:rtl/>
          <w:lang w:bidi="fa-IR"/>
        </w:rPr>
        <w:t>ی</w:t>
      </w:r>
      <w:r>
        <w:rPr>
          <w:rtl/>
          <w:lang w:bidi="fa-IR"/>
        </w:rPr>
        <w:t xml:space="preserve"> صنعت</w:t>
      </w:r>
      <w:r>
        <w:rPr>
          <w:rFonts w:hint="cs"/>
          <w:rtl/>
          <w:lang w:bidi="fa-IR"/>
        </w:rPr>
        <w:t>ی</w:t>
      </w:r>
      <w:r>
        <w:rPr>
          <w:rtl/>
          <w:lang w:bidi="fa-IR"/>
        </w:rPr>
        <w:t xml:space="preserve"> و بال</w:t>
      </w:r>
      <w:r>
        <w:rPr>
          <w:rFonts w:hint="cs"/>
          <w:rtl/>
          <w:lang w:bidi="fa-IR"/>
        </w:rPr>
        <w:t>ی</w:t>
      </w:r>
      <w:r>
        <w:rPr>
          <w:rFonts w:hint="eastAsia"/>
          <w:rtl/>
          <w:lang w:bidi="fa-IR"/>
        </w:rPr>
        <w:t>ن</w:t>
      </w:r>
      <w:r>
        <w:rPr>
          <w:rFonts w:hint="cs"/>
          <w:rtl/>
          <w:lang w:bidi="fa-IR"/>
        </w:rPr>
        <w:t>ی</w:t>
      </w:r>
      <w:r>
        <w:rPr>
          <w:rtl/>
          <w:lang w:bidi="fa-IR"/>
        </w:rPr>
        <w:t xml:space="preserve"> فراهم آورد.</w:t>
      </w:r>
    </w:p>
    <w:p w14:paraId="5BDB8508" w14:textId="77777777" w:rsidR="00FB5A5F" w:rsidRDefault="00FB5A5F" w:rsidP="00FB5A5F">
      <w:pPr>
        <w:rPr>
          <w:rtl/>
        </w:rPr>
      </w:pPr>
      <w:r>
        <w:rPr>
          <w:rFonts w:hint="eastAsia"/>
          <w:rtl/>
          <w:lang w:bidi="fa-IR"/>
        </w:rPr>
        <w:t>علاوه</w:t>
      </w:r>
      <w:r>
        <w:rPr>
          <w:rtl/>
          <w:lang w:bidi="fa-IR"/>
        </w:rPr>
        <w:t xml:space="preserve"> بر روش وزن‌سنج</w:t>
      </w:r>
      <w:r>
        <w:rPr>
          <w:rFonts w:hint="cs"/>
          <w:rtl/>
          <w:lang w:bidi="fa-IR"/>
        </w:rPr>
        <w:t>ی</w:t>
      </w:r>
      <w:r>
        <w:rPr>
          <w:rFonts w:hint="eastAsia"/>
          <w:rtl/>
          <w:lang w:bidi="fa-IR"/>
        </w:rPr>
        <w:t>،</w:t>
      </w:r>
      <w:r>
        <w:rPr>
          <w:rtl/>
          <w:lang w:bidi="fa-IR"/>
        </w:rPr>
        <w:t xml:space="preserve"> استفاده از تکن</w:t>
      </w:r>
      <w:r>
        <w:rPr>
          <w:rFonts w:hint="cs"/>
          <w:rtl/>
          <w:lang w:bidi="fa-IR"/>
        </w:rPr>
        <w:t>ی</w:t>
      </w:r>
      <w:r>
        <w:rPr>
          <w:rFonts w:hint="eastAsia"/>
          <w:rtl/>
          <w:lang w:bidi="fa-IR"/>
        </w:rPr>
        <w:t>ک‌ها</w:t>
      </w:r>
      <w:r>
        <w:rPr>
          <w:rFonts w:hint="cs"/>
          <w:rtl/>
          <w:lang w:bidi="fa-IR"/>
        </w:rPr>
        <w:t>ی</w:t>
      </w:r>
      <w:r>
        <w:rPr>
          <w:rtl/>
          <w:lang w:bidi="fa-IR"/>
        </w:rPr>
        <w:t xml:space="preserve"> تحل</w:t>
      </w:r>
      <w:r>
        <w:rPr>
          <w:rFonts w:hint="cs"/>
          <w:rtl/>
          <w:lang w:bidi="fa-IR"/>
        </w:rPr>
        <w:t>ی</w:t>
      </w:r>
      <w:r>
        <w:rPr>
          <w:rFonts w:hint="eastAsia"/>
          <w:rtl/>
          <w:lang w:bidi="fa-IR"/>
        </w:rPr>
        <w:t>ل</w:t>
      </w:r>
      <w:r>
        <w:rPr>
          <w:rFonts w:hint="cs"/>
          <w:rtl/>
          <w:lang w:bidi="fa-IR"/>
        </w:rPr>
        <w:t>ی</w:t>
      </w:r>
      <w:r>
        <w:rPr>
          <w:rtl/>
          <w:lang w:bidi="fa-IR"/>
        </w:rPr>
        <w:t xml:space="preserve"> مکمل مانند ط</w:t>
      </w:r>
      <w:r>
        <w:rPr>
          <w:rFonts w:hint="cs"/>
          <w:rtl/>
          <w:lang w:bidi="fa-IR"/>
        </w:rPr>
        <w:t>ی</w:t>
      </w:r>
      <w:r>
        <w:rPr>
          <w:rFonts w:hint="eastAsia"/>
          <w:rtl/>
          <w:lang w:bidi="fa-IR"/>
        </w:rPr>
        <w:t>ف‌سنج</w:t>
      </w:r>
      <w:r>
        <w:rPr>
          <w:rFonts w:hint="cs"/>
          <w:rtl/>
          <w:lang w:bidi="fa-IR"/>
        </w:rPr>
        <w:t>ی</w:t>
      </w:r>
      <w:r>
        <w:rPr>
          <w:rtl/>
          <w:lang w:bidi="fa-IR"/>
        </w:rPr>
        <w:t xml:space="preserve"> فروسرخ با بازتاب کل</w:t>
      </w:r>
      <w:r>
        <w:rPr>
          <w:rFonts w:hint="cs"/>
          <w:rtl/>
          <w:lang w:bidi="fa-IR"/>
        </w:rPr>
        <w:t>ی</w:t>
      </w:r>
      <w:r>
        <w:rPr>
          <w:rtl/>
          <w:lang w:bidi="fa-IR"/>
        </w:rPr>
        <w:t xml:space="preserve"> تضع</w:t>
      </w:r>
      <w:r>
        <w:rPr>
          <w:rFonts w:hint="cs"/>
          <w:rtl/>
          <w:lang w:bidi="fa-IR"/>
        </w:rPr>
        <w:t>ی</w:t>
      </w:r>
      <w:r>
        <w:rPr>
          <w:rFonts w:hint="eastAsia"/>
          <w:rtl/>
          <w:lang w:bidi="fa-IR"/>
        </w:rPr>
        <w:t>ف‌شده</w:t>
      </w:r>
      <w:r>
        <w:rPr>
          <w:rtl/>
          <w:lang w:bidi="fa-IR"/>
        </w:rPr>
        <w:t xml:space="preserve"> (</w:t>
      </w:r>
      <w:r>
        <w:t>ATR-FTIR</w:t>
      </w:r>
      <w:r>
        <w:rPr>
          <w:rtl/>
          <w:lang w:bidi="fa-IR"/>
        </w:rPr>
        <w:t>) برا</w:t>
      </w:r>
      <w:r>
        <w:rPr>
          <w:rFonts w:hint="cs"/>
          <w:rtl/>
          <w:lang w:bidi="fa-IR"/>
        </w:rPr>
        <w:t>ی</w:t>
      </w:r>
      <w:r>
        <w:rPr>
          <w:rtl/>
          <w:lang w:bidi="fa-IR"/>
        </w:rPr>
        <w:t xml:space="preserve"> ارز</w:t>
      </w:r>
      <w:r>
        <w:rPr>
          <w:rFonts w:hint="cs"/>
          <w:rtl/>
          <w:lang w:bidi="fa-IR"/>
        </w:rPr>
        <w:t>ی</w:t>
      </w:r>
      <w:r>
        <w:rPr>
          <w:rFonts w:hint="eastAsia"/>
          <w:rtl/>
          <w:lang w:bidi="fa-IR"/>
        </w:rPr>
        <w:t>اب</w:t>
      </w:r>
      <w:r>
        <w:rPr>
          <w:rFonts w:hint="cs"/>
          <w:rtl/>
          <w:lang w:bidi="fa-IR"/>
        </w:rPr>
        <w:t>ی</w:t>
      </w:r>
      <w:r>
        <w:rPr>
          <w:rtl/>
          <w:lang w:bidi="fa-IR"/>
        </w:rPr>
        <w:t xml:space="preserve"> تغ</w:t>
      </w:r>
      <w:r>
        <w:rPr>
          <w:rFonts w:hint="cs"/>
          <w:rtl/>
          <w:lang w:bidi="fa-IR"/>
        </w:rPr>
        <w:t>یی</w:t>
      </w:r>
      <w:r>
        <w:rPr>
          <w:rFonts w:hint="eastAsia"/>
          <w:rtl/>
          <w:lang w:bidi="fa-IR"/>
        </w:rPr>
        <w:t>رات</w:t>
      </w:r>
      <w:r>
        <w:rPr>
          <w:rtl/>
          <w:lang w:bidi="fa-IR"/>
        </w:rPr>
        <w:t xml:space="preserve"> پ</w:t>
      </w:r>
      <w:r>
        <w:rPr>
          <w:rFonts w:hint="cs"/>
          <w:rtl/>
          <w:lang w:bidi="fa-IR"/>
        </w:rPr>
        <w:t>ی</w:t>
      </w:r>
      <w:r>
        <w:rPr>
          <w:rFonts w:hint="eastAsia"/>
          <w:rtl/>
          <w:lang w:bidi="fa-IR"/>
        </w:rPr>
        <w:t>وندها</w:t>
      </w:r>
      <w:r>
        <w:rPr>
          <w:rFonts w:hint="cs"/>
          <w:rtl/>
          <w:lang w:bidi="fa-IR"/>
        </w:rPr>
        <w:t>ی</w:t>
      </w:r>
      <w:r>
        <w:rPr>
          <w:rtl/>
          <w:lang w:bidi="fa-IR"/>
        </w:rPr>
        <w:t xml:space="preserve"> ش</w:t>
      </w:r>
      <w:r>
        <w:rPr>
          <w:rFonts w:hint="cs"/>
          <w:rtl/>
          <w:lang w:bidi="fa-IR"/>
        </w:rPr>
        <w:t>ی</w:t>
      </w:r>
      <w:r>
        <w:rPr>
          <w:rFonts w:hint="eastAsia"/>
          <w:rtl/>
          <w:lang w:bidi="fa-IR"/>
        </w:rPr>
        <w:t>م</w:t>
      </w:r>
      <w:r>
        <w:rPr>
          <w:rFonts w:hint="cs"/>
          <w:rtl/>
          <w:lang w:bidi="fa-IR"/>
        </w:rPr>
        <w:t>ی</w:t>
      </w:r>
      <w:r>
        <w:rPr>
          <w:rFonts w:hint="eastAsia"/>
          <w:rtl/>
          <w:lang w:bidi="fa-IR"/>
        </w:rPr>
        <w:t>ا</w:t>
      </w:r>
      <w:r>
        <w:rPr>
          <w:rFonts w:hint="cs"/>
          <w:rtl/>
          <w:lang w:bidi="fa-IR"/>
        </w:rPr>
        <w:t>یی</w:t>
      </w:r>
      <w:r>
        <w:rPr>
          <w:rtl/>
          <w:lang w:bidi="fa-IR"/>
        </w:rPr>
        <w:t xml:space="preserve"> کرات</w:t>
      </w:r>
      <w:r>
        <w:rPr>
          <w:rFonts w:hint="cs"/>
          <w:rtl/>
          <w:lang w:bidi="fa-IR"/>
        </w:rPr>
        <w:t>ی</w:t>
      </w:r>
      <w:r>
        <w:rPr>
          <w:rFonts w:hint="eastAsia"/>
          <w:rtl/>
          <w:lang w:bidi="fa-IR"/>
        </w:rPr>
        <w:t>ن</w:t>
      </w:r>
      <w:r>
        <w:rPr>
          <w:rtl/>
          <w:lang w:bidi="fa-IR"/>
        </w:rPr>
        <w:t xml:space="preserve"> پس از تماس با حلال‌ها، گرماسنج</w:t>
      </w:r>
      <w:r>
        <w:rPr>
          <w:rFonts w:hint="cs"/>
          <w:rtl/>
          <w:lang w:bidi="fa-IR"/>
        </w:rPr>
        <w:t>ی</w:t>
      </w:r>
      <w:r>
        <w:rPr>
          <w:rtl/>
          <w:lang w:bidi="fa-IR"/>
        </w:rPr>
        <w:t xml:space="preserve"> روبش</w:t>
      </w:r>
      <w:r>
        <w:rPr>
          <w:rFonts w:hint="cs"/>
          <w:rtl/>
          <w:lang w:bidi="fa-IR"/>
        </w:rPr>
        <w:t>ی</w:t>
      </w:r>
      <w:r>
        <w:rPr>
          <w:rtl/>
          <w:lang w:bidi="fa-IR"/>
        </w:rPr>
        <w:t xml:space="preserve"> تفاضل</w:t>
      </w:r>
      <w:r>
        <w:rPr>
          <w:rFonts w:hint="cs"/>
          <w:rtl/>
          <w:lang w:bidi="fa-IR"/>
        </w:rPr>
        <w:t>ی</w:t>
      </w:r>
      <w:r>
        <w:rPr>
          <w:rtl/>
          <w:lang w:bidi="fa-IR"/>
        </w:rPr>
        <w:t xml:space="preserve"> (</w:t>
      </w:r>
      <w:r>
        <w:t>DSC</w:t>
      </w:r>
      <w:r>
        <w:rPr>
          <w:rtl/>
          <w:lang w:bidi="fa-IR"/>
        </w:rPr>
        <w:t>) برا</w:t>
      </w:r>
      <w:r>
        <w:rPr>
          <w:rFonts w:hint="cs"/>
          <w:rtl/>
          <w:lang w:bidi="fa-IR"/>
        </w:rPr>
        <w:t>ی</w:t>
      </w:r>
      <w:r>
        <w:rPr>
          <w:rtl/>
          <w:lang w:bidi="fa-IR"/>
        </w:rPr>
        <w:t xml:space="preserve"> بررس</w:t>
      </w:r>
      <w:r>
        <w:rPr>
          <w:rFonts w:hint="cs"/>
          <w:rtl/>
          <w:lang w:bidi="fa-IR"/>
        </w:rPr>
        <w:t>ی</w:t>
      </w:r>
      <w:r>
        <w:rPr>
          <w:rtl/>
          <w:lang w:bidi="fa-IR"/>
        </w:rPr>
        <w:t xml:space="preserve"> تغ</w:t>
      </w:r>
      <w:r>
        <w:rPr>
          <w:rFonts w:hint="cs"/>
          <w:rtl/>
          <w:lang w:bidi="fa-IR"/>
        </w:rPr>
        <w:t>یی</w:t>
      </w:r>
      <w:r>
        <w:rPr>
          <w:rFonts w:hint="eastAsia"/>
          <w:rtl/>
          <w:lang w:bidi="fa-IR"/>
        </w:rPr>
        <w:t>رات</w:t>
      </w:r>
      <w:r>
        <w:rPr>
          <w:rtl/>
          <w:lang w:bidi="fa-IR"/>
        </w:rPr>
        <w:t xml:space="preserve"> دما</w:t>
      </w:r>
      <w:r>
        <w:rPr>
          <w:rFonts w:hint="cs"/>
          <w:rtl/>
          <w:lang w:bidi="fa-IR"/>
        </w:rPr>
        <w:t>ی</w:t>
      </w:r>
      <w:r>
        <w:rPr>
          <w:rtl/>
          <w:lang w:bidi="fa-IR"/>
        </w:rPr>
        <w:t xml:space="preserve"> انتقال ش</w:t>
      </w:r>
      <w:r>
        <w:rPr>
          <w:rFonts w:hint="cs"/>
          <w:rtl/>
          <w:lang w:bidi="fa-IR"/>
        </w:rPr>
        <w:t>ی</w:t>
      </w:r>
      <w:r>
        <w:rPr>
          <w:rFonts w:hint="eastAsia"/>
          <w:rtl/>
          <w:lang w:bidi="fa-IR"/>
        </w:rPr>
        <w:t>شه‌ا</w:t>
      </w:r>
      <w:r>
        <w:rPr>
          <w:rFonts w:hint="cs"/>
          <w:rtl/>
          <w:lang w:bidi="fa-IR"/>
        </w:rPr>
        <w:t>ی</w:t>
      </w:r>
      <w:r>
        <w:rPr>
          <w:rtl/>
          <w:lang w:bidi="fa-IR"/>
        </w:rPr>
        <w:t xml:space="preserve"> و ذوب پر</w:t>
      </w:r>
      <w:r>
        <w:rPr>
          <w:rFonts w:hint="eastAsia"/>
          <w:rtl/>
          <w:lang w:bidi="fa-IR"/>
        </w:rPr>
        <w:t>وتئ</w:t>
      </w:r>
      <w:r>
        <w:rPr>
          <w:rFonts w:hint="cs"/>
          <w:rtl/>
          <w:lang w:bidi="fa-IR"/>
        </w:rPr>
        <w:t>ی</w:t>
      </w:r>
      <w:r>
        <w:rPr>
          <w:rFonts w:hint="eastAsia"/>
          <w:rtl/>
          <w:lang w:bidi="fa-IR"/>
        </w:rPr>
        <w:t>ن،</w:t>
      </w:r>
      <w:r>
        <w:rPr>
          <w:rtl/>
          <w:lang w:bidi="fa-IR"/>
        </w:rPr>
        <w:t xml:space="preserve"> و م</w:t>
      </w:r>
      <w:r>
        <w:rPr>
          <w:rFonts w:hint="cs"/>
          <w:rtl/>
          <w:lang w:bidi="fa-IR"/>
        </w:rPr>
        <w:t>ی</w:t>
      </w:r>
      <w:r>
        <w:rPr>
          <w:rFonts w:hint="eastAsia"/>
          <w:rtl/>
          <w:lang w:bidi="fa-IR"/>
        </w:rPr>
        <w:t>کروسکوپ</w:t>
      </w:r>
      <w:r>
        <w:rPr>
          <w:rtl/>
          <w:lang w:bidi="fa-IR"/>
        </w:rPr>
        <w:t xml:space="preserve"> الکترون</w:t>
      </w:r>
      <w:r>
        <w:rPr>
          <w:rFonts w:hint="cs"/>
          <w:rtl/>
          <w:lang w:bidi="fa-IR"/>
        </w:rPr>
        <w:t>ی</w:t>
      </w:r>
      <w:r>
        <w:rPr>
          <w:rtl/>
          <w:lang w:bidi="fa-IR"/>
        </w:rPr>
        <w:t xml:space="preserve"> روبش</w:t>
      </w:r>
      <w:r>
        <w:rPr>
          <w:rFonts w:hint="cs"/>
          <w:rtl/>
          <w:lang w:bidi="fa-IR"/>
        </w:rPr>
        <w:t>ی</w:t>
      </w:r>
      <w:r>
        <w:rPr>
          <w:rtl/>
          <w:lang w:bidi="fa-IR"/>
        </w:rPr>
        <w:t xml:space="preserve"> (</w:t>
      </w:r>
      <w:r>
        <w:t>SEM</w:t>
      </w:r>
      <w:r>
        <w:rPr>
          <w:rtl/>
          <w:lang w:bidi="fa-IR"/>
        </w:rPr>
        <w:t>) برا</w:t>
      </w:r>
      <w:r>
        <w:rPr>
          <w:rFonts w:hint="cs"/>
          <w:rtl/>
          <w:lang w:bidi="fa-IR"/>
        </w:rPr>
        <w:t>ی</w:t>
      </w:r>
      <w:r>
        <w:rPr>
          <w:rtl/>
          <w:lang w:bidi="fa-IR"/>
        </w:rPr>
        <w:t xml:space="preserve"> مشاهده تغ</w:t>
      </w:r>
      <w:r>
        <w:rPr>
          <w:rFonts w:hint="cs"/>
          <w:rtl/>
          <w:lang w:bidi="fa-IR"/>
        </w:rPr>
        <w:t>یی</w:t>
      </w:r>
      <w:r>
        <w:rPr>
          <w:rFonts w:hint="eastAsia"/>
          <w:rtl/>
          <w:lang w:bidi="fa-IR"/>
        </w:rPr>
        <w:t>رات</w:t>
      </w:r>
      <w:r>
        <w:rPr>
          <w:rtl/>
          <w:lang w:bidi="fa-IR"/>
        </w:rPr>
        <w:t xml:space="preserve"> مورفولوژ</w:t>
      </w:r>
      <w:r>
        <w:rPr>
          <w:rFonts w:hint="cs"/>
          <w:rtl/>
          <w:lang w:bidi="fa-IR"/>
        </w:rPr>
        <w:t>ی</w:t>
      </w:r>
      <w:r>
        <w:rPr>
          <w:rtl/>
          <w:lang w:bidi="fa-IR"/>
        </w:rPr>
        <w:t xml:space="preserve"> کوت</w:t>
      </w:r>
      <w:r>
        <w:rPr>
          <w:rFonts w:hint="cs"/>
          <w:rtl/>
          <w:lang w:bidi="fa-IR"/>
        </w:rPr>
        <w:t>ی</w:t>
      </w:r>
      <w:r>
        <w:rPr>
          <w:rFonts w:hint="eastAsia"/>
          <w:rtl/>
          <w:lang w:bidi="fa-IR"/>
        </w:rPr>
        <w:t>کول</w:t>
      </w:r>
      <w:r>
        <w:rPr>
          <w:rtl/>
          <w:lang w:bidi="fa-IR"/>
        </w:rPr>
        <w:t xml:space="preserve"> پ</w:t>
      </w:r>
      <w:r>
        <w:rPr>
          <w:rFonts w:hint="cs"/>
          <w:rtl/>
          <w:lang w:bidi="fa-IR"/>
        </w:rPr>
        <w:t>ی</w:t>
      </w:r>
      <w:r>
        <w:rPr>
          <w:rFonts w:hint="eastAsia"/>
          <w:rtl/>
          <w:lang w:bidi="fa-IR"/>
        </w:rPr>
        <w:t>شنهاد</w:t>
      </w:r>
      <w:r>
        <w:rPr>
          <w:rtl/>
          <w:lang w:bidi="fa-IR"/>
        </w:rPr>
        <w:t xml:space="preserve"> م</w:t>
      </w:r>
      <w:r>
        <w:rPr>
          <w:rFonts w:hint="cs"/>
          <w:rtl/>
          <w:lang w:bidi="fa-IR"/>
        </w:rPr>
        <w:t>ی‌</w:t>
      </w:r>
      <w:r>
        <w:rPr>
          <w:rFonts w:hint="eastAsia"/>
          <w:rtl/>
          <w:lang w:bidi="fa-IR"/>
        </w:rPr>
        <w:t>شود</w:t>
      </w:r>
      <w:r>
        <w:rPr>
          <w:rtl/>
          <w:lang w:bidi="fa-IR"/>
        </w:rPr>
        <w:t>. ا</w:t>
      </w:r>
      <w:r>
        <w:rPr>
          <w:rFonts w:hint="cs"/>
          <w:rtl/>
          <w:lang w:bidi="fa-IR"/>
        </w:rPr>
        <w:t>ی</w:t>
      </w:r>
      <w:r>
        <w:rPr>
          <w:rFonts w:hint="eastAsia"/>
          <w:rtl/>
          <w:lang w:bidi="fa-IR"/>
        </w:rPr>
        <w:t>ن</w:t>
      </w:r>
      <w:r>
        <w:rPr>
          <w:rtl/>
          <w:lang w:bidi="fa-IR"/>
        </w:rPr>
        <w:t xml:space="preserve"> روش‌ها م</w:t>
      </w:r>
      <w:r>
        <w:rPr>
          <w:rFonts w:hint="cs"/>
          <w:rtl/>
          <w:lang w:bidi="fa-IR"/>
        </w:rPr>
        <w:t>ی‌</w:t>
      </w:r>
      <w:r>
        <w:rPr>
          <w:rFonts w:hint="eastAsia"/>
          <w:rtl/>
          <w:lang w:bidi="fa-IR"/>
        </w:rPr>
        <w:t>توانند</w:t>
      </w:r>
      <w:r>
        <w:rPr>
          <w:rtl/>
          <w:lang w:bidi="fa-IR"/>
        </w:rPr>
        <w:t xml:space="preserve"> شواهد مکمل و تأ</w:t>
      </w:r>
      <w:r>
        <w:rPr>
          <w:rFonts w:hint="cs"/>
          <w:rtl/>
          <w:lang w:bidi="fa-IR"/>
        </w:rPr>
        <w:t>یی</w:t>
      </w:r>
      <w:r>
        <w:rPr>
          <w:rFonts w:hint="eastAsia"/>
          <w:rtl/>
          <w:lang w:bidi="fa-IR"/>
        </w:rPr>
        <w:t>د</w:t>
      </w:r>
      <w:r>
        <w:rPr>
          <w:rFonts w:hint="cs"/>
          <w:rtl/>
          <w:lang w:bidi="fa-IR"/>
        </w:rPr>
        <w:t>ی</w:t>
      </w:r>
      <w:r>
        <w:rPr>
          <w:rtl/>
          <w:lang w:bidi="fa-IR"/>
        </w:rPr>
        <w:t xml:space="preserve"> برا</w:t>
      </w:r>
      <w:r>
        <w:rPr>
          <w:rFonts w:hint="cs"/>
          <w:rtl/>
          <w:lang w:bidi="fa-IR"/>
        </w:rPr>
        <w:t>ی</w:t>
      </w:r>
      <w:r>
        <w:rPr>
          <w:rtl/>
          <w:lang w:bidi="fa-IR"/>
        </w:rPr>
        <w:t xml:space="preserve"> مکان</w:t>
      </w:r>
      <w:r>
        <w:rPr>
          <w:rFonts w:hint="cs"/>
          <w:rtl/>
          <w:lang w:bidi="fa-IR"/>
        </w:rPr>
        <w:t>ی</w:t>
      </w:r>
      <w:r>
        <w:rPr>
          <w:rFonts w:hint="eastAsia"/>
          <w:rtl/>
          <w:lang w:bidi="fa-IR"/>
        </w:rPr>
        <w:t>سم‌ها</w:t>
      </w:r>
      <w:r>
        <w:rPr>
          <w:rFonts w:hint="cs"/>
          <w:rtl/>
          <w:lang w:bidi="fa-IR"/>
        </w:rPr>
        <w:t>ی</w:t>
      </w:r>
      <w:r>
        <w:rPr>
          <w:rtl/>
          <w:lang w:bidi="fa-IR"/>
        </w:rPr>
        <w:t xml:space="preserve"> نفوذ و برهم‌کنش ارائه دهند و به درک عم</w:t>
      </w:r>
      <w:r>
        <w:rPr>
          <w:rFonts w:hint="cs"/>
          <w:rtl/>
          <w:lang w:bidi="fa-IR"/>
        </w:rPr>
        <w:t>ی</w:t>
      </w:r>
      <w:r>
        <w:rPr>
          <w:rFonts w:hint="eastAsia"/>
          <w:rtl/>
          <w:lang w:bidi="fa-IR"/>
        </w:rPr>
        <w:t>ق‌تر</w:t>
      </w:r>
      <w:r>
        <w:rPr>
          <w:rtl/>
          <w:lang w:bidi="fa-IR"/>
        </w:rPr>
        <w:t xml:space="preserve"> از نحوه تأث</w:t>
      </w:r>
      <w:r>
        <w:rPr>
          <w:rFonts w:hint="cs"/>
          <w:rtl/>
          <w:lang w:bidi="fa-IR"/>
        </w:rPr>
        <w:t>ی</w:t>
      </w:r>
      <w:r>
        <w:rPr>
          <w:rFonts w:hint="eastAsia"/>
          <w:rtl/>
          <w:lang w:bidi="fa-IR"/>
        </w:rPr>
        <w:t>ر</w:t>
      </w:r>
      <w:r>
        <w:rPr>
          <w:rtl/>
          <w:lang w:bidi="fa-IR"/>
        </w:rPr>
        <w:t xml:space="preserve"> حلال‌ها</w:t>
      </w:r>
      <w:r>
        <w:rPr>
          <w:rFonts w:hint="cs"/>
          <w:rtl/>
          <w:lang w:bidi="fa-IR"/>
        </w:rPr>
        <w:t>ی</w:t>
      </w:r>
      <w:r>
        <w:rPr>
          <w:rtl/>
          <w:lang w:bidi="fa-IR"/>
        </w:rPr>
        <w:t xml:space="preserve"> مختلف بر ساختار مو کمک کنند.</w:t>
      </w:r>
    </w:p>
    <w:p w14:paraId="7186CF52" w14:textId="77777777" w:rsidR="00FB5A5F" w:rsidRDefault="00FB5A5F" w:rsidP="00FB5A5F">
      <w:pPr>
        <w:rPr>
          <w:rtl/>
        </w:rPr>
      </w:pPr>
      <w:r>
        <w:rPr>
          <w:rFonts w:hint="eastAsia"/>
          <w:rtl/>
          <w:lang w:bidi="fa-IR"/>
        </w:rPr>
        <w:t>همچن</w:t>
      </w:r>
      <w:r>
        <w:rPr>
          <w:rFonts w:hint="cs"/>
          <w:rtl/>
          <w:lang w:bidi="fa-IR"/>
        </w:rPr>
        <w:t>ی</w:t>
      </w:r>
      <w:r>
        <w:rPr>
          <w:rFonts w:hint="eastAsia"/>
          <w:rtl/>
          <w:lang w:bidi="fa-IR"/>
        </w:rPr>
        <w:t>ن</w:t>
      </w:r>
      <w:r>
        <w:rPr>
          <w:rtl/>
          <w:lang w:bidi="fa-IR"/>
        </w:rPr>
        <w:t xml:space="preserve"> بررس</w:t>
      </w:r>
      <w:r>
        <w:rPr>
          <w:rFonts w:hint="cs"/>
          <w:rtl/>
          <w:lang w:bidi="fa-IR"/>
        </w:rPr>
        <w:t>ی</w:t>
      </w:r>
      <w:r>
        <w:rPr>
          <w:rtl/>
          <w:lang w:bidi="fa-IR"/>
        </w:rPr>
        <w:t xml:space="preserve"> تأث</w:t>
      </w:r>
      <w:r>
        <w:rPr>
          <w:rFonts w:hint="cs"/>
          <w:rtl/>
          <w:lang w:bidi="fa-IR"/>
        </w:rPr>
        <w:t>ی</w:t>
      </w:r>
      <w:r>
        <w:rPr>
          <w:rFonts w:hint="eastAsia"/>
          <w:rtl/>
          <w:lang w:bidi="fa-IR"/>
        </w:rPr>
        <w:t>ر</w:t>
      </w:r>
      <w:r>
        <w:rPr>
          <w:rtl/>
          <w:lang w:bidi="fa-IR"/>
        </w:rPr>
        <w:t xml:space="preserve"> متغ</w:t>
      </w:r>
      <w:r>
        <w:rPr>
          <w:rFonts w:hint="cs"/>
          <w:rtl/>
          <w:lang w:bidi="fa-IR"/>
        </w:rPr>
        <w:t>ی</w:t>
      </w:r>
      <w:r>
        <w:rPr>
          <w:rFonts w:hint="eastAsia"/>
          <w:rtl/>
          <w:lang w:bidi="fa-IR"/>
        </w:rPr>
        <w:t>رها</w:t>
      </w:r>
      <w:r>
        <w:rPr>
          <w:rFonts w:hint="cs"/>
          <w:rtl/>
          <w:lang w:bidi="fa-IR"/>
        </w:rPr>
        <w:t>ی</w:t>
      </w:r>
      <w:r>
        <w:rPr>
          <w:rtl/>
          <w:lang w:bidi="fa-IR"/>
        </w:rPr>
        <w:t xml:space="preserve"> مح</w:t>
      </w:r>
      <w:r>
        <w:rPr>
          <w:rFonts w:hint="cs"/>
          <w:rtl/>
          <w:lang w:bidi="fa-IR"/>
        </w:rPr>
        <w:t>ی</w:t>
      </w:r>
      <w:r>
        <w:rPr>
          <w:rFonts w:hint="eastAsia"/>
          <w:rtl/>
          <w:lang w:bidi="fa-IR"/>
        </w:rPr>
        <w:t>ط</w:t>
      </w:r>
      <w:r>
        <w:rPr>
          <w:rFonts w:hint="cs"/>
          <w:rtl/>
          <w:lang w:bidi="fa-IR"/>
        </w:rPr>
        <w:t>ی</w:t>
      </w:r>
      <w:r>
        <w:rPr>
          <w:rtl/>
          <w:lang w:bidi="fa-IR"/>
        </w:rPr>
        <w:t xml:space="preserve"> شامل دما (۱۵ تا ۴۰ درجه سانت</w:t>
      </w:r>
      <w:r>
        <w:rPr>
          <w:rFonts w:hint="cs"/>
          <w:rtl/>
          <w:lang w:bidi="fa-IR"/>
        </w:rPr>
        <w:t>ی‌</w:t>
      </w:r>
      <w:r>
        <w:rPr>
          <w:rFonts w:hint="eastAsia"/>
          <w:rtl/>
          <w:lang w:bidi="fa-IR"/>
        </w:rPr>
        <w:t>گراد</w:t>
      </w:r>
      <w:r>
        <w:rPr>
          <w:rtl/>
          <w:lang w:bidi="fa-IR"/>
        </w:rPr>
        <w:t xml:space="preserve">)، </w:t>
      </w:r>
      <w:r>
        <w:t>pH (</w:t>
      </w:r>
      <w:r>
        <w:rPr>
          <w:rtl/>
          <w:lang w:bidi="fa-IR"/>
        </w:rPr>
        <w:t>۳ تا ۹)، رطوبت نسب</w:t>
      </w:r>
      <w:r>
        <w:rPr>
          <w:rFonts w:hint="cs"/>
          <w:rtl/>
          <w:lang w:bidi="fa-IR"/>
        </w:rPr>
        <w:t>ی</w:t>
      </w:r>
      <w:r>
        <w:rPr>
          <w:rtl/>
          <w:lang w:bidi="fa-IR"/>
        </w:rPr>
        <w:t xml:space="preserve"> (۳۰</w:t>
      </w:r>
      <w:r>
        <w:rPr>
          <w:rFonts w:cs="Times New Roman" w:hint="cs"/>
          <w:rtl/>
          <w:lang w:bidi="fa-IR"/>
        </w:rPr>
        <w:t>٪</w:t>
      </w:r>
      <w:r>
        <w:rPr>
          <w:rtl/>
          <w:lang w:bidi="fa-IR"/>
        </w:rPr>
        <w:t xml:space="preserve"> تا ۹۰</w:t>
      </w:r>
      <w:r>
        <w:rPr>
          <w:rFonts w:cs="Times New Roman" w:hint="cs"/>
          <w:rtl/>
          <w:lang w:bidi="fa-IR"/>
        </w:rPr>
        <w:t>٪</w:t>
      </w:r>
      <w:r>
        <w:rPr>
          <w:rtl/>
          <w:lang w:bidi="fa-IR"/>
        </w:rPr>
        <w:t>) و زمان تماس (از چند دق</w:t>
      </w:r>
      <w:r>
        <w:rPr>
          <w:rFonts w:hint="cs"/>
          <w:rtl/>
          <w:lang w:bidi="fa-IR"/>
        </w:rPr>
        <w:t>ی</w:t>
      </w:r>
      <w:r>
        <w:rPr>
          <w:rFonts w:hint="eastAsia"/>
          <w:rtl/>
          <w:lang w:bidi="fa-IR"/>
        </w:rPr>
        <w:t>قه</w:t>
      </w:r>
      <w:r>
        <w:rPr>
          <w:rtl/>
          <w:lang w:bidi="fa-IR"/>
        </w:rPr>
        <w:t xml:space="preserve"> تا چند روز) بر </w:t>
      </w:r>
      <w:r>
        <w:t>HSP</w:t>
      </w:r>
      <w:r>
        <w:rPr>
          <w:rtl/>
          <w:lang w:bidi="fa-IR"/>
        </w:rPr>
        <w:t xml:space="preserve"> تار مو و پا</w:t>
      </w:r>
      <w:r>
        <w:rPr>
          <w:rFonts w:hint="cs"/>
          <w:rtl/>
          <w:lang w:bidi="fa-IR"/>
        </w:rPr>
        <w:t>ی</w:t>
      </w:r>
      <w:r>
        <w:rPr>
          <w:rFonts w:hint="eastAsia"/>
          <w:rtl/>
          <w:lang w:bidi="fa-IR"/>
        </w:rPr>
        <w:t>دار</w:t>
      </w:r>
      <w:r>
        <w:rPr>
          <w:rFonts w:hint="cs"/>
          <w:rtl/>
          <w:lang w:bidi="fa-IR"/>
        </w:rPr>
        <w:t>ی</w:t>
      </w:r>
      <w:r>
        <w:rPr>
          <w:rtl/>
          <w:lang w:bidi="fa-IR"/>
        </w:rPr>
        <w:t xml:space="preserve"> آن در شرا</w:t>
      </w:r>
      <w:r>
        <w:rPr>
          <w:rFonts w:hint="cs"/>
          <w:rtl/>
          <w:lang w:bidi="fa-IR"/>
        </w:rPr>
        <w:t>ی</w:t>
      </w:r>
      <w:r>
        <w:rPr>
          <w:rFonts w:hint="eastAsia"/>
          <w:rtl/>
          <w:lang w:bidi="fa-IR"/>
        </w:rPr>
        <w:t>ط</w:t>
      </w:r>
      <w:r>
        <w:rPr>
          <w:rtl/>
          <w:lang w:bidi="fa-IR"/>
        </w:rPr>
        <w:t xml:space="preserve"> واقع</w:t>
      </w:r>
      <w:r>
        <w:rPr>
          <w:rFonts w:hint="cs"/>
          <w:rtl/>
          <w:lang w:bidi="fa-IR"/>
        </w:rPr>
        <w:t>ی</w:t>
      </w:r>
      <w:r>
        <w:rPr>
          <w:rtl/>
          <w:lang w:bidi="fa-IR"/>
        </w:rPr>
        <w:t xml:space="preserve"> مصرف پ</w:t>
      </w:r>
      <w:r>
        <w:rPr>
          <w:rFonts w:hint="cs"/>
          <w:rtl/>
          <w:lang w:bidi="fa-IR"/>
        </w:rPr>
        <w:t>ی</w:t>
      </w:r>
      <w:r>
        <w:rPr>
          <w:rFonts w:hint="eastAsia"/>
          <w:rtl/>
          <w:lang w:bidi="fa-IR"/>
        </w:rPr>
        <w:t>شنهاد</w:t>
      </w:r>
      <w:r>
        <w:rPr>
          <w:rtl/>
          <w:lang w:bidi="fa-IR"/>
        </w:rPr>
        <w:t xml:space="preserve"> م</w:t>
      </w:r>
      <w:r>
        <w:rPr>
          <w:rFonts w:hint="cs"/>
          <w:rtl/>
          <w:lang w:bidi="fa-IR"/>
        </w:rPr>
        <w:t>ی‌</w:t>
      </w:r>
      <w:r>
        <w:rPr>
          <w:rFonts w:hint="eastAsia"/>
          <w:rtl/>
          <w:lang w:bidi="fa-IR"/>
        </w:rPr>
        <w:t>شود</w:t>
      </w:r>
      <w:r>
        <w:rPr>
          <w:rtl/>
          <w:lang w:bidi="fa-IR"/>
        </w:rPr>
        <w:t>. ا</w:t>
      </w:r>
      <w:r>
        <w:rPr>
          <w:rFonts w:hint="cs"/>
          <w:rtl/>
          <w:lang w:bidi="fa-IR"/>
        </w:rPr>
        <w:t>ی</w:t>
      </w:r>
      <w:r>
        <w:rPr>
          <w:rFonts w:hint="eastAsia"/>
          <w:rtl/>
          <w:lang w:bidi="fa-IR"/>
        </w:rPr>
        <w:t>ن</w:t>
      </w:r>
      <w:r>
        <w:rPr>
          <w:rtl/>
          <w:lang w:bidi="fa-IR"/>
        </w:rPr>
        <w:t xml:space="preserve"> مطالعات م</w:t>
      </w:r>
      <w:r>
        <w:rPr>
          <w:rFonts w:hint="cs"/>
          <w:rtl/>
          <w:lang w:bidi="fa-IR"/>
        </w:rPr>
        <w:t>ی‌</w:t>
      </w:r>
      <w:r>
        <w:rPr>
          <w:rFonts w:hint="eastAsia"/>
          <w:rtl/>
          <w:lang w:bidi="fa-IR"/>
        </w:rPr>
        <w:t>توانند</w:t>
      </w:r>
      <w:r>
        <w:rPr>
          <w:rtl/>
          <w:lang w:bidi="fa-IR"/>
        </w:rPr>
        <w:t xml:space="preserve"> به شب</w:t>
      </w:r>
      <w:r>
        <w:rPr>
          <w:rFonts w:hint="cs"/>
          <w:rtl/>
          <w:lang w:bidi="fa-IR"/>
        </w:rPr>
        <w:t>ی</w:t>
      </w:r>
      <w:r>
        <w:rPr>
          <w:rFonts w:hint="eastAsia"/>
          <w:rtl/>
          <w:lang w:bidi="fa-IR"/>
        </w:rPr>
        <w:t>ه‌ساز</w:t>
      </w:r>
      <w:r>
        <w:rPr>
          <w:rFonts w:hint="cs"/>
          <w:rtl/>
          <w:lang w:bidi="fa-IR"/>
        </w:rPr>
        <w:t>ی</w:t>
      </w:r>
      <w:r>
        <w:rPr>
          <w:rtl/>
          <w:lang w:bidi="fa-IR"/>
        </w:rPr>
        <w:t xml:space="preserve"> شرا</w:t>
      </w:r>
      <w:r>
        <w:rPr>
          <w:rFonts w:hint="cs"/>
          <w:rtl/>
          <w:lang w:bidi="fa-IR"/>
        </w:rPr>
        <w:t>ی</w:t>
      </w:r>
      <w:r>
        <w:rPr>
          <w:rFonts w:hint="eastAsia"/>
          <w:rtl/>
          <w:lang w:bidi="fa-IR"/>
        </w:rPr>
        <w:t>ط</w:t>
      </w:r>
      <w:r>
        <w:rPr>
          <w:rtl/>
          <w:lang w:bidi="fa-IR"/>
        </w:rPr>
        <w:t xml:space="preserve"> مختلف </w:t>
      </w:r>
      <w:r>
        <w:rPr>
          <w:rFonts w:hint="eastAsia"/>
          <w:rtl/>
          <w:lang w:bidi="fa-IR"/>
        </w:rPr>
        <w:t>کاربر</w:t>
      </w:r>
      <w:r>
        <w:rPr>
          <w:rFonts w:hint="cs"/>
          <w:rtl/>
          <w:lang w:bidi="fa-IR"/>
        </w:rPr>
        <w:t>ی</w:t>
      </w:r>
      <w:r>
        <w:rPr>
          <w:rtl/>
          <w:lang w:bidi="fa-IR"/>
        </w:rPr>
        <w:t xml:space="preserve"> (آب و هوا</w:t>
      </w:r>
      <w:r>
        <w:rPr>
          <w:rFonts w:hint="cs"/>
          <w:rtl/>
          <w:lang w:bidi="fa-IR"/>
        </w:rPr>
        <w:t>ی</w:t>
      </w:r>
      <w:r>
        <w:rPr>
          <w:rtl/>
          <w:lang w:bidi="fa-IR"/>
        </w:rPr>
        <w:t xml:space="preserve"> </w:t>
      </w:r>
      <w:r>
        <w:rPr>
          <w:rtl/>
          <w:lang w:bidi="fa-IR"/>
        </w:rPr>
        <w:lastRenderedPageBreak/>
        <w:t>سرد و خشک، گرم و مرطوب، استفاده در حمام، تماس طولان</w:t>
      </w:r>
      <w:r>
        <w:rPr>
          <w:rFonts w:hint="cs"/>
          <w:rtl/>
          <w:lang w:bidi="fa-IR"/>
        </w:rPr>
        <w:t>ی‌</w:t>
      </w:r>
      <w:r>
        <w:rPr>
          <w:rFonts w:hint="eastAsia"/>
          <w:rtl/>
          <w:lang w:bidi="fa-IR"/>
        </w:rPr>
        <w:t>مدت</w:t>
      </w:r>
      <w:r>
        <w:rPr>
          <w:rtl/>
          <w:lang w:bidi="fa-IR"/>
        </w:rPr>
        <w:t xml:space="preserve"> با محصولات آرا</w:t>
      </w:r>
      <w:r>
        <w:rPr>
          <w:rFonts w:hint="cs"/>
          <w:rtl/>
          <w:lang w:bidi="fa-IR"/>
        </w:rPr>
        <w:t>ی</w:t>
      </w:r>
      <w:r>
        <w:rPr>
          <w:rFonts w:hint="eastAsia"/>
          <w:rtl/>
          <w:lang w:bidi="fa-IR"/>
        </w:rPr>
        <w:t>ش</w:t>
      </w:r>
      <w:r>
        <w:rPr>
          <w:rFonts w:hint="cs"/>
          <w:rtl/>
          <w:lang w:bidi="fa-IR"/>
        </w:rPr>
        <w:t>ی</w:t>
      </w:r>
      <w:r>
        <w:rPr>
          <w:rtl/>
          <w:lang w:bidi="fa-IR"/>
        </w:rPr>
        <w:t>) و ارائه توص</w:t>
      </w:r>
      <w:r>
        <w:rPr>
          <w:rFonts w:hint="cs"/>
          <w:rtl/>
          <w:lang w:bidi="fa-IR"/>
        </w:rPr>
        <w:t>ی</w:t>
      </w:r>
      <w:r>
        <w:rPr>
          <w:rFonts w:hint="eastAsia"/>
          <w:rtl/>
          <w:lang w:bidi="fa-IR"/>
        </w:rPr>
        <w:t>ه‌ها</w:t>
      </w:r>
      <w:r>
        <w:rPr>
          <w:rFonts w:hint="cs"/>
          <w:rtl/>
          <w:lang w:bidi="fa-IR"/>
        </w:rPr>
        <w:t>ی</w:t>
      </w:r>
      <w:r>
        <w:rPr>
          <w:rtl/>
          <w:lang w:bidi="fa-IR"/>
        </w:rPr>
        <w:t xml:space="preserve"> فرموله‌ساز</w:t>
      </w:r>
      <w:r>
        <w:rPr>
          <w:rFonts w:hint="cs"/>
          <w:rtl/>
          <w:lang w:bidi="fa-IR"/>
        </w:rPr>
        <w:t>ی</w:t>
      </w:r>
      <w:r>
        <w:rPr>
          <w:rtl/>
          <w:lang w:bidi="fa-IR"/>
        </w:rPr>
        <w:t xml:space="preserve"> بر اساس شرا</w:t>
      </w:r>
      <w:r>
        <w:rPr>
          <w:rFonts w:hint="cs"/>
          <w:rtl/>
          <w:lang w:bidi="fa-IR"/>
        </w:rPr>
        <w:t>ی</w:t>
      </w:r>
      <w:r>
        <w:rPr>
          <w:rFonts w:hint="eastAsia"/>
          <w:rtl/>
          <w:lang w:bidi="fa-IR"/>
        </w:rPr>
        <w:t>ط</w:t>
      </w:r>
      <w:r>
        <w:rPr>
          <w:rtl/>
          <w:lang w:bidi="fa-IR"/>
        </w:rPr>
        <w:t xml:space="preserve"> مح</w:t>
      </w:r>
      <w:r>
        <w:rPr>
          <w:rFonts w:hint="cs"/>
          <w:rtl/>
          <w:lang w:bidi="fa-IR"/>
        </w:rPr>
        <w:t>ی</w:t>
      </w:r>
      <w:r>
        <w:rPr>
          <w:rFonts w:hint="eastAsia"/>
          <w:rtl/>
          <w:lang w:bidi="fa-IR"/>
        </w:rPr>
        <w:t>ط</w:t>
      </w:r>
      <w:r>
        <w:rPr>
          <w:rFonts w:hint="cs"/>
          <w:rtl/>
          <w:lang w:bidi="fa-IR"/>
        </w:rPr>
        <w:t>ی</w:t>
      </w:r>
      <w:r>
        <w:rPr>
          <w:rtl/>
          <w:lang w:bidi="fa-IR"/>
        </w:rPr>
        <w:t xml:space="preserve"> کمک کنند.</w:t>
      </w:r>
    </w:p>
    <w:p w14:paraId="5BCC7FC3" w14:textId="036BD660" w:rsidR="00FB5A5F" w:rsidRPr="00FB5A5F" w:rsidRDefault="00FB5A5F" w:rsidP="00D728A8">
      <w:pPr>
        <w:pStyle w:val="Heading3"/>
        <w:rPr>
          <w:rtl/>
        </w:rPr>
      </w:pPr>
      <w:bookmarkStart w:id="123" w:name="_Toc219980418"/>
      <w:r w:rsidRPr="00FB5A5F">
        <w:rPr>
          <w:rtl/>
          <w:lang w:bidi="fa-IR"/>
        </w:rPr>
        <w:t>کاربردها</w:t>
      </w:r>
      <w:r w:rsidRPr="00FB5A5F">
        <w:rPr>
          <w:rFonts w:hint="cs"/>
          <w:rtl/>
          <w:lang w:bidi="fa-IR"/>
        </w:rPr>
        <w:t>ی</w:t>
      </w:r>
      <w:r w:rsidRPr="00FB5A5F">
        <w:rPr>
          <w:rtl/>
          <w:lang w:bidi="fa-IR"/>
        </w:rPr>
        <w:t xml:space="preserve"> دارو</w:t>
      </w:r>
      <w:r w:rsidRPr="00FB5A5F">
        <w:rPr>
          <w:rFonts w:hint="cs"/>
          <w:rtl/>
          <w:lang w:bidi="fa-IR"/>
        </w:rPr>
        <w:t>یی</w:t>
      </w:r>
      <w:r w:rsidRPr="00FB5A5F">
        <w:rPr>
          <w:rtl/>
          <w:lang w:bidi="fa-IR"/>
        </w:rPr>
        <w:t xml:space="preserve"> و فرموله‌ساز</w:t>
      </w:r>
      <w:r w:rsidRPr="00FB5A5F">
        <w:rPr>
          <w:rFonts w:hint="cs"/>
          <w:rtl/>
          <w:lang w:bidi="fa-IR"/>
        </w:rPr>
        <w:t>ی</w:t>
      </w:r>
      <w:bookmarkEnd w:id="123"/>
    </w:p>
    <w:p w14:paraId="4F4E4929" w14:textId="77777777" w:rsidR="00FB5A5F" w:rsidRDefault="00FB5A5F" w:rsidP="00FB5A5F">
      <w:pPr>
        <w:rPr>
          <w:rtl/>
        </w:rPr>
      </w:pPr>
      <w:r>
        <w:rPr>
          <w:rFonts w:hint="cs"/>
          <w:rtl/>
          <w:lang w:bidi="fa-IR"/>
        </w:rPr>
        <w:t>ی</w:t>
      </w:r>
      <w:r>
        <w:rPr>
          <w:rFonts w:hint="eastAsia"/>
          <w:rtl/>
          <w:lang w:bidi="fa-IR"/>
        </w:rPr>
        <w:t>ک</w:t>
      </w:r>
      <w:r>
        <w:rPr>
          <w:rFonts w:hint="cs"/>
          <w:rtl/>
          <w:lang w:bidi="fa-IR"/>
        </w:rPr>
        <w:t>ی</w:t>
      </w:r>
      <w:r>
        <w:rPr>
          <w:rtl/>
          <w:lang w:bidi="fa-IR"/>
        </w:rPr>
        <w:t xml:space="preserve"> از کاربردها</w:t>
      </w:r>
      <w:r>
        <w:rPr>
          <w:rFonts w:hint="cs"/>
          <w:rtl/>
          <w:lang w:bidi="fa-IR"/>
        </w:rPr>
        <w:t>ی</w:t>
      </w:r>
      <w:r>
        <w:rPr>
          <w:rtl/>
          <w:lang w:bidi="fa-IR"/>
        </w:rPr>
        <w:t xml:space="preserve"> بالقوه مهم </w:t>
      </w:r>
      <w:r>
        <w:t>HSP</w:t>
      </w:r>
      <w:r>
        <w:rPr>
          <w:rtl/>
          <w:lang w:bidi="fa-IR"/>
        </w:rPr>
        <w:t xml:space="preserve"> تار مو، طراح</w:t>
      </w:r>
      <w:r>
        <w:rPr>
          <w:rFonts w:hint="cs"/>
          <w:rtl/>
          <w:lang w:bidi="fa-IR"/>
        </w:rPr>
        <w:t>ی</w:t>
      </w:r>
      <w:r>
        <w:rPr>
          <w:rtl/>
          <w:lang w:bidi="fa-IR"/>
        </w:rPr>
        <w:t xml:space="preserve"> س</w:t>
      </w:r>
      <w:r>
        <w:rPr>
          <w:rFonts w:hint="cs"/>
          <w:rtl/>
          <w:lang w:bidi="fa-IR"/>
        </w:rPr>
        <w:t>ی</w:t>
      </w:r>
      <w:r>
        <w:rPr>
          <w:rFonts w:hint="eastAsia"/>
          <w:rtl/>
          <w:lang w:bidi="fa-IR"/>
        </w:rPr>
        <w:t>ستم‌ها</w:t>
      </w:r>
      <w:r>
        <w:rPr>
          <w:rFonts w:hint="cs"/>
          <w:rtl/>
          <w:lang w:bidi="fa-IR"/>
        </w:rPr>
        <w:t>ی</w:t>
      </w:r>
      <w:r>
        <w:rPr>
          <w:rtl/>
          <w:lang w:bidi="fa-IR"/>
        </w:rPr>
        <w:t xml:space="preserve"> دارورسان</w:t>
      </w:r>
      <w:r>
        <w:rPr>
          <w:rFonts w:hint="cs"/>
          <w:rtl/>
          <w:lang w:bidi="fa-IR"/>
        </w:rPr>
        <w:t>ی</w:t>
      </w:r>
      <w:r>
        <w:rPr>
          <w:rtl/>
          <w:lang w:bidi="fa-IR"/>
        </w:rPr>
        <w:t xml:space="preserve"> هدفمند فول</w:t>
      </w:r>
      <w:r>
        <w:rPr>
          <w:rFonts w:hint="cs"/>
          <w:rtl/>
          <w:lang w:bidi="fa-IR"/>
        </w:rPr>
        <w:t>ی</w:t>
      </w:r>
      <w:r>
        <w:rPr>
          <w:rFonts w:hint="eastAsia"/>
          <w:rtl/>
          <w:lang w:bidi="fa-IR"/>
        </w:rPr>
        <w:t>کول</w:t>
      </w:r>
      <w:r>
        <w:rPr>
          <w:rFonts w:hint="cs"/>
          <w:rtl/>
          <w:lang w:bidi="fa-IR"/>
        </w:rPr>
        <w:t>ی</w:t>
      </w:r>
      <w:r>
        <w:rPr>
          <w:rtl/>
          <w:lang w:bidi="fa-IR"/>
        </w:rPr>
        <w:t xml:space="preserve"> است. با استفاده از داده‌ها</w:t>
      </w:r>
      <w:r>
        <w:rPr>
          <w:rFonts w:hint="cs"/>
          <w:rtl/>
          <w:lang w:bidi="fa-IR"/>
        </w:rPr>
        <w:t>ی</w:t>
      </w:r>
      <w:r>
        <w:rPr>
          <w:rtl/>
          <w:lang w:bidi="fa-IR"/>
        </w:rPr>
        <w:t xml:space="preserve"> </w:t>
      </w:r>
      <w:r>
        <w:t>HSP</w:t>
      </w:r>
      <w:r>
        <w:rPr>
          <w:rtl/>
          <w:lang w:bidi="fa-IR"/>
        </w:rPr>
        <w:t xml:space="preserve"> م</w:t>
      </w:r>
      <w:r>
        <w:rPr>
          <w:rFonts w:hint="cs"/>
          <w:rtl/>
          <w:lang w:bidi="fa-IR"/>
        </w:rPr>
        <w:t>ی‌</w:t>
      </w:r>
      <w:r>
        <w:rPr>
          <w:rFonts w:hint="eastAsia"/>
          <w:rtl/>
          <w:lang w:bidi="fa-IR"/>
        </w:rPr>
        <w:t>توان</w:t>
      </w:r>
      <w:r>
        <w:rPr>
          <w:rtl/>
          <w:lang w:bidi="fa-IR"/>
        </w:rPr>
        <w:t xml:space="preserve"> نانوحامل‌ها</w:t>
      </w:r>
      <w:r>
        <w:rPr>
          <w:rFonts w:hint="cs"/>
          <w:rtl/>
          <w:lang w:bidi="fa-IR"/>
        </w:rPr>
        <w:t>یی</w:t>
      </w:r>
      <w:r>
        <w:rPr>
          <w:rtl/>
          <w:lang w:bidi="fa-IR"/>
        </w:rPr>
        <w:t xml:space="preserve"> مانند نانول</w:t>
      </w:r>
      <w:r>
        <w:rPr>
          <w:rFonts w:hint="cs"/>
          <w:rtl/>
          <w:lang w:bidi="fa-IR"/>
        </w:rPr>
        <w:t>ی</w:t>
      </w:r>
      <w:r>
        <w:rPr>
          <w:rFonts w:hint="eastAsia"/>
          <w:rtl/>
          <w:lang w:bidi="fa-IR"/>
        </w:rPr>
        <w:t>پوزوم‌ها،</w:t>
      </w:r>
      <w:r>
        <w:rPr>
          <w:rtl/>
          <w:lang w:bidi="fa-IR"/>
        </w:rPr>
        <w:t xml:space="preserve"> نانوامولس</w:t>
      </w:r>
      <w:r>
        <w:rPr>
          <w:rFonts w:hint="cs"/>
          <w:rtl/>
          <w:lang w:bidi="fa-IR"/>
        </w:rPr>
        <w:t>ی</w:t>
      </w:r>
      <w:r>
        <w:rPr>
          <w:rFonts w:hint="eastAsia"/>
          <w:rtl/>
          <w:lang w:bidi="fa-IR"/>
        </w:rPr>
        <w:t>ون‌ها</w:t>
      </w:r>
      <w:r>
        <w:rPr>
          <w:rtl/>
          <w:lang w:bidi="fa-IR"/>
        </w:rPr>
        <w:t xml:space="preserve"> و نانوذرات پل</w:t>
      </w:r>
      <w:r>
        <w:rPr>
          <w:rFonts w:hint="cs"/>
          <w:rtl/>
          <w:lang w:bidi="fa-IR"/>
        </w:rPr>
        <w:t>ی</w:t>
      </w:r>
      <w:r>
        <w:rPr>
          <w:rFonts w:hint="eastAsia"/>
          <w:rtl/>
          <w:lang w:bidi="fa-IR"/>
        </w:rPr>
        <w:t>مر</w:t>
      </w:r>
      <w:r>
        <w:rPr>
          <w:rFonts w:hint="cs"/>
          <w:rtl/>
          <w:lang w:bidi="fa-IR"/>
        </w:rPr>
        <w:t>ی</w:t>
      </w:r>
      <w:r>
        <w:rPr>
          <w:rtl/>
          <w:lang w:bidi="fa-IR"/>
        </w:rPr>
        <w:t xml:space="preserve"> را طراح</w:t>
      </w:r>
      <w:r>
        <w:rPr>
          <w:rFonts w:hint="cs"/>
          <w:rtl/>
          <w:lang w:bidi="fa-IR"/>
        </w:rPr>
        <w:t>ی</w:t>
      </w:r>
      <w:r>
        <w:rPr>
          <w:rtl/>
          <w:lang w:bidi="fa-IR"/>
        </w:rPr>
        <w:t xml:space="preserve"> کرد که سازگار</w:t>
      </w:r>
      <w:r>
        <w:rPr>
          <w:rFonts w:hint="cs"/>
          <w:rtl/>
          <w:lang w:bidi="fa-IR"/>
        </w:rPr>
        <w:t>ی</w:t>
      </w:r>
      <w:r>
        <w:rPr>
          <w:rtl/>
          <w:lang w:bidi="fa-IR"/>
        </w:rPr>
        <w:t xml:space="preserve"> بالا</w:t>
      </w:r>
      <w:r>
        <w:rPr>
          <w:rFonts w:hint="cs"/>
          <w:rtl/>
          <w:lang w:bidi="fa-IR"/>
        </w:rPr>
        <w:t>یی</w:t>
      </w:r>
      <w:r>
        <w:rPr>
          <w:rtl/>
          <w:lang w:bidi="fa-IR"/>
        </w:rPr>
        <w:t xml:space="preserve"> با ماتر</w:t>
      </w:r>
      <w:r>
        <w:rPr>
          <w:rFonts w:hint="cs"/>
          <w:rtl/>
          <w:lang w:bidi="fa-IR"/>
        </w:rPr>
        <w:t>ی</w:t>
      </w:r>
      <w:r>
        <w:rPr>
          <w:rFonts w:hint="eastAsia"/>
          <w:rtl/>
          <w:lang w:bidi="fa-IR"/>
        </w:rPr>
        <w:t>کس</w:t>
      </w:r>
      <w:r>
        <w:rPr>
          <w:rtl/>
          <w:lang w:bidi="fa-IR"/>
        </w:rPr>
        <w:t xml:space="preserve"> کرات</w:t>
      </w:r>
      <w:r>
        <w:rPr>
          <w:rFonts w:hint="cs"/>
          <w:rtl/>
          <w:lang w:bidi="fa-IR"/>
        </w:rPr>
        <w:t>ی</w:t>
      </w:r>
      <w:r>
        <w:rPr>
          <w:rFonts w:hint="eastAsia"/>
          <w:rtl/>
          <w:lang w:bidi="fa-IR"/>
        </w:rPr>
        <w:t>ن</w:t>
      </w:r>
      <w:r>
        <w:rPr>
          <w:rFonts w:hint="cs"/>
          <w:rtl/>
          <w:lang w:bidi="fa-IR"/>
        </w:rPr>
        <w:t>ی</w:t>
      </w:r>
      <w:r>
        <w:rPr>
          <w:rtl/>
          <w:lang w:bidi="fa-IR"/>
        </w:rPr>
        <w:t xml:space="preserve"> داشته و قادر ب</w:t>
      </w:r>
      <w:r>
        <w:rPr>
          <w:rFonts w:hint="eastAsia"/>
          <w:rtl/>
          <w:lang w:bidi="fa-IR"/>
        </w:rPr>
        <w:t>ه</w:t>
      </w:r>
      <w:r>
        <w:rPr>
          <w:rtl/>
          <w:lang w:bidi="fa-IR"/>
        </w:rPr>
        <w:t xml:space="preserve"> نفوذ عم</w:t>
      </w:r>
      <w:r>
        <w:rPr>
          <w:rFonts w:hint="cs"/>
          <w:rtl/>
          <w:lang w:bidi="fa-IR"/>
        </w:rPr>
        <w:t>ی</w:t>
      </w:r>
      <w:r>
        <w:rPr>
          <w:rFonts w:hint="eastAsia"/>
          <w:rtl/>
          <w:lang w:bidi="fa-IR"/>
        </w:rPr>
        <w:t>ق</w:t>
      </w:r>
      <w:r>
        <w:rPr>
          <w:rtl/>
          <w:lang w:bidi="fa-IR"/>
        </w:rPr>
        <w:t xml:space="preserve"> به فول</w:t>
      </w:r>
      <w:r>
        <w:rPr>
          <w:rFonts w:hint="cs"/>
          <w:rtl/>
          <w:lang w:bidi="fa-IR"/>
        </w:rPr>
        <w:t>ی</w:t>
      </w:r>
      <w:r>
        <w:rPr>
          <w:rFonts w:hint="eastAsia"/>
          <w:rtl/>
          <w:lang w:bidi="fa-IR"/>
        </w:rPr>
        <w:t>کول</w:t>
      </w:r>
      <w:r>
        <w:rPr>
          <w:rtl/>
          <w:lang w:bidi="fa-IR"/>
        </w:rPr>
        <w:t xml:space="preserve"> و رها</w:t>
      </w:r>
      <w:r>
        <w:rPr>
          <w:rFonts w:hint="cs"/>
          <w:rtl/>
          <w:lang w:bidi="fa-IR"/>
        </w:rPr>
        <w:t>ی</w:t>
      </w:r>
      <w:r>
        <w:rPr>
          <w:rFonts w:hint="eastAsia"/>
          <w:rtl/>
          <w:lang w:bidi="fa-IR"/>
        </w:rPr>
        <w:t>ش</w:t>
      </w:r>
      <w:r>
        <w:rPr>
          <w:rtl/>
          <w:lang w:bidi="fa-IR"/>
        </w:rPr>
        <w:t xml:space="preserve"> کنترل‌شده دارو باشند. به‌عنوان مثال، نانول</w:t>
      </w:r>
      <w:r>
        <w:rPr>
          <w:rFonts w:hint="cs"/>
          <w:rtl/>
          <w:lang w:bidi="fa-IR"/>
        </w:rPr>
        <w:t>ی</w:t>
      </w:r>
      <w:r>
        <w:rPr>
          <w:rFonts w:hint="eastAsia"/>
          <w:rtl/>
          <w:lang w:bidi="fa-IR"/>
        </w:rPr>
        <w:t>پوزوم‌ها</w:t>
      </w:r>
      <w:r>
        <w:rPr>
          <w:rFonts w:hint="cs"/>
          <w:rtl/>
          <w:lang w:bidi="fa-IR"/>
        </w:rPr>
        <w:t>ی</w:t>
      </w:r>
      <w:r>
        <w:rPr>
          <w:rtl/>
          <w:lang w:bidi="fa-IR"/>
        </w:rPr>
        <w:t xml:space="preserve"> با ترک</w:t>
      </w:r>
      <w:r>
        <w:rPr>
          <w:rFonts w:hint="cs"/>
          <w:rtl/>
          <w:lang w:bidi="fa-IR"/>
        </w:rPr>
        <w:t>ی</w:t>
      </w:r>
      <w:r>
        <w:rPr>
          <w:rFonts w:hint="eastAsia"/>
          <w:rtl/>
          <w:lang w:bidi="fa-IR"/>
        </w:rPr>
        <w:t>ب</w:t>
      </w:r>
      <w:r>
        <w:rPr>
          <w:rtl/>
          <w:lang w:bidi="fa-IR"/>
        </w:rPr>
        <w:t xml:space="preserve"> ل</w:t>
      </w:r>
      <w:r>
        <w:rPr>
          <w:rFonts w:hint="cs"/>
          <w:rtl/>
          <w:lang w:bidi="fa-IR"/>
        </w:rPr>
        <w:t>ی</w:t>
      </w:r>
      <w:r>
        <w:rPr>
          <w:rFonts w:hint="eastAsia"/>
          <w:rtl/>
          <w:lang w:bidi="fa-IR"/>
        </w:rPr>
        <w:t>پ</w:t>
      </w:r>
      <w:r>
        <w:rPr>
          <w:rFonts w:hint="cs"/>
          <w:rtl/>
          <w:lang w:bidi="fa-IR"/>
        </w:rPr>
        <w:t>ی</w:t>
      </w:r>
      <w:r>
        <w:rPr>
          <w:rFonts w:hint="eastAsia"/>
          <w:rtl/>
          <w:lang w:bidi="fa-IR"/>
        </w:rPr>
        <w:t>د</w:t>
      </w:r>
      <w:r>
        <w:rPr>
          <w:rFonts w:hint="cs"/>
          <w:rtl/>
          <w:lang w:bidi="fa-IR"/>
        </w:rPr>
        <w:t>ی</w:t>
      </w:r>
      <w:r>
        <w:rPr>
          <w:rtl/>
          <w:lang w:bidi="fa-IR"/>
        </w:rPr>
        <w:t xml:space="preserve"> سازگار با </w:t>
      </w:r>
      <w:r>
        <w:t>δ_D</w:t>
      </w:r>
      <w:r>
        <w:rPr>
          <w:rtl/>
          <w:lang w:bidi="fa-IR"/>
        </w:rPr>
        <w:t xml:space="preserve"> بالا</w:t>
      </w:r>
      <w:r>
        <w:rPr>
          <w:rFonts w:hint="cs"/>
          <w:rtl/>
          <w:lang w:bidi="fa-IR"/>
        </w:rPr>
        <w:t>ی</w:t>
      </w:r>
      <w:r>
        <w:rPr>
          <w:rtl/>
          <w:lang w:bidi="fa-IR"/>
        </w:rPr>
        <w:t xml:space="preserve"> تار مو م</w:t>
      </w:r>
      <w:r>
        <w:rPr>
          <w:rFonts w:hint="cs"/>
          <w:rtl/>
          <w:lang w:bidi="fa-IR"/>
        </w:rPr>
        <w:t>ی‌</w:t>
      </w:r>
      <w:r>
        <w:rPr>
          <w:rFonts w:hint="eastAsia"/>
          <w:rtl/>
          <w:lang w:bidi="fa-IR"/>
        </w:rPr>
        <w:t>توانند</w:t>
      </w:r>
      <w:r>
        <w:rPr>
          <w:rtl/>
          <w:lang w:bidi="fa-IR"/>
        </w:rPr>
        <w:t xml:space="preserve"> نفوذ بهتر</w:t>
      </w:r>
      <w:r>
        <w:rPr>
          <w:rFonts w:hint="cs"/>
          <w:rtl/>
          <w:lang w:bidi="fa-IR"/>
        </w:rPr>
        <w:t>ی</w:t>
      </w:r>
      <w:r>
        <w:rPr>
          <w:rtl/>
          <w:lang w:bidi="fa-IR"/>
        </w:rPr>
        <w:t xml:space="preserve"> به ساختار چرب</w:t>
      </w:r>
      <w:r>
        <w:rPr>
          <w:rFonts w:hint="cs"/>
          <w:rtl/>
          <w:lang w:bidi="fa-IR"/>
        </w:rPr>
        <w:t>ی‌</w:t>
      </w:r>
      <w:r>
        <w:rPr>
          <w:rFonts w:hint="eastAsia"/>
          <w:rtl/>
          <w:lang w:bidi="fa-IR"/>
        </w:rPr>
        <w:t>دوست</w:t>
      </w:r>
      <w:r>
        <w:rPr>
          <w:rtl/>
          <w:lang w:bidi="fa-IR"/>
        </w:rPr>
        <w:t xml:space="preserve"> کوت</w:t>
      </w:r>
      <w:r>
        <w:rPr>
          <w:rFonts w:hint="cs"/>
          <w:rtl/>
          <w:lang w:bidi="fa-IR"/>
        </w:rPr>
        <w:t>ی</w:t>
      </w:r>
      <w:r>
        <w:rPr>
          <w:rFonts w:hint="eastAsia"/>
          <w:rtl/>
          <w:lang w:bidi="fa-IR"/>
        </w:rPr>
        <w:t>کول</w:t>
      </w:r>
      <w:r>
        <w:rPr>
          <w:rtl/>
          <w:lang w:bidi="fa-IR"/>
        </w:rPr>
        <w:t xml:space="preserve"> داشته باشند، در حال</w:t>
      </w:r>
      <w:r>
        <w:rPr>
          <w:rFonts w:hint="cs"/>
          <w:rtl/>
          <w:lang w:bidi="fa-IR"/>
        </w:rPr>
        <w:t>ی</w:t>
      </w:r>
      <w:r>
        <w:rPr>
          <w:rtl/>
          <w:lang w:bidi="fa-IR"/>
        </w:rPr>
        <w:t xml:space="preserve"> که سطح آن‌ها م</w:t>
      </w:r>
      <w:r>
        <w:rPr>
          <w:rFonts w:hint="cs"/>
          <w:rtl/>
          <w:lang w:bidi="fa-IR"/>
        </w:rPr>
        <w:t>ی‌</w:t>
      </w:r>
      <w:r>
        <w:rPr>
          <w:rFonts w:hint="eastAsia"/>
          <w:rtl/>
          <w:lang w:bidi="fa-IR"/>
        </w:rPr>
        <w:t>تواند</w:t>
      </w:r>
      <w:r>
        <w:rPr>
          <w:rtl/>
          <w:lang w:bidi="fa-IR"/>
        </w:rPr>
        <w:t xml:space="preserve"> با گروه‌ها</w:t>
      </w:r>
      <w:r>
        <w:rPr>
          <w:rFonts w:hint="cs"/>
          <w:rtl/>
          <w:lang w:bidi="fa-IR"/>
        </w:rPr>
        <w:t>ی</w:t>
      </w:r>
      <w:r>
        <w:rPr>
          <w:rtl/>
          <w:lang w:bidi="fa-IR"/>
        </w:rPr>
        <w:t xml:space="preserve"> عامل</w:t>
      </w:r>
      <w:r>
        <w:rPr>
          <w:rFonts w:hint="cs"/>
          <w:rtl/>
          <w:lang w:bidi="fa-IR"/>
        </w:rPr>
        <w:t>ی</w:t>
      </w:r>
      <w:r>
        <w:rPr>
          <w:rtl/>
          <w:lang w:bidi="fa-IR"/>
        </w:rPr>
        <w:t xml:space="preserve"> قطب</w:t>
      </w:r>
      <w:r>
        <w:rPr>
          <w:rFonts w:hint="cs"/>
          <w:rtl/>
          <w:lang w:bidi="fa-IR"/>
        </w:rPr>
        <w:t>ی</w:t>
      </w:r>
      <w:r>
        <w:rPr>
          <w:rtl/>
          <w:lang w:bidi="fa-IR"/>
        </w:rPr>
        <w:t xml:space="preserve"> (سازگار با </w:t>
      </w:r>
      <w:r>
        <w:t>δ_P</w:t>
      </w:r>
      <w:r>
        <w:rPr>
          <w:rtl/>
          <w:lang w:bidi="fa-IR"/>
        </w:rPr>
        <w:t xml:space="preserve"> و </w:t>
      </w:r>
      <w:r>
        <w:t>δ_H</w:t>
      </w:r>
      <w:r>
        <w:rPr>
          <w:rtl/>
          <w:lang w:bidi="fa-IR"/>
        </w:rPr>
        <w:t>) تز</w:t>
      </w:r>
      <w:r>
        <w:rPr>
          <w:rFonts w:hint="cs"/>
          <w:rtl/>
          <w:lang w:bidi="fa-IR"/>
        </w:rPr>
        <w:t>یی</w:t>
      </w:r>
      <w:r>
        <w:rPr>
          <w:rFonts w:hint="eastAsia"/>
          <w:rtl/>
          <w:lang w:bidi="fa-IR"/>
        </w:rPr>
        <w:t>ن</w:t>
      </w:r>
      <w:r>
        <w:rPr>
          <w:rtl/>
          <w:lang w:bidi="fa-IR"/>
        </w:rPr>
        <w:t xml:space="preserve"> شود تا برهم‌کنش با نواح</w:t>
      </w:r>
      <w:r>
        <w:rPr>
          <w:rFonts w:hint="cs"/>
          <w:rtl/>
          <w:lang w:bidi="fa-IR"/>
        </w:rPr>
        <w:t>ی</w:t>
      </w:r>
      <w:r>
        <w:rPr>
          <w:rtl/>
          <w:lang w:bidi="fa-IR"/>
        </w:rPr>
        <w:t xml:space="preserve"> ه</w:t>
      </w:r>
      <w:r>
        <w:rPr>
          <w:rFonts w:hint="cs"/>
          <w:rtl/>
          <w:lang w:bidi="fa-IR"/>
        </w:rPr>
        <w:t>ی</w:t>
      </w:r>
      <w:r>
        <w:rPr>
          <w:rFonts w:hint="eastAsia"/>
          <w:rtl/>
          <w:lang w:bidi="fa-IR"/>
        </w:rPr>
        <w:t>دروف</w:t>
      </w:r>
      <w:r>
        <w:rPr>
          <w:rFonts w:hint="cs"/>
          <w:rtl/>
          <w:lang w:bidi="fa-IR"/>
        </w:rPr>
        <w:t>ی</w:t>
      </w:r>
      <w:r>
        <w:rPr>
          <w:rFonts w:hint="eastAsia"/>
          <w:rtl/>
          <w:lang w:bidi="fa-IR"/>
        </w:rPr>
        <w:t>ل</w:t>
      </w:r>
      <w:r>
        <w:rPr>
          <w:rtl/>
          <w:lang w:bidi="fa-IR"/>
        </w:rPr>
        <w:t xml:space="preserve"> کرات</w:t>
      </w:r>
      <w:r>
        <w:rPr>
          <w:rFonts w:hint="cs"/>
          <w:rtl/>
          <w:lang w:bidi="fa-IR"/>
        </w:rPr>
        <w:t>ی</w:t>
      </w:r>
      <w:r>
        <w:rPr>
          <w:rFonts w:hint="eastAsia"/>
          <w:rtl/>
          <w:lang w:bidi="fa-IR"/>
        </w:rPr>
        <w:t>ن</w:t>
      </w:r>
      <w:r>
        <w:rPr>
          <w:rtl/>
          <w:lang w:bidi="fa-IR"/>
        </w:rPr>
        <w:t xml:space="preserve"> تسه</w:t>
      </w:r>
      <w:r>
        <w:rPr>
          <w:rFonts w:hint="cs"/>
          <w:rtl/>
          <w:lang w:bidi="fa-IR"/>
        </w:rPr>
        <w:t>ی</w:t>
      </w:r>
      <w:r>
        <w:rPr>
          <w:rFonts w:hint="eastAsia"/>
          <w:rtl/>
          <w:lang w:bidi="fa-IR"/>
        </w:rPr>
        <w:t>ل</w:t>
      </w:r>
      <w:r>
        <w:rPr>
          <w:rtl/>
          <w:lang w:bidi="fa-IR"/>
        </w:rPr>
        <w:t xml:space="preserve"> گردد.</w:t>
      </w:r>
    </w:p>
    <w:p w14:paraId="09598443" w14:textId="77777777" w:rsidR="00FB5A5F" w:rsidRDefault="00FB5A5F" w:rsidP="00FB5A5F">
      <w:pPr>
        <w:rPr>
          <w:rtl/>
        </w:rPr>
      </w:pPr>
      <w:r>
        <w:rPr>
          <w:rFonts w:hint="eastAsia"/>
          <w:rtl/>
          <w:lang w:bidi="fa-IR"/>
        </w:rPr>
        <w:t>ارز</w:t>
      </w:r>
      <w:r>
        <w:rPr>
          <w:rFonts w:hint="cs"/>
          <w:rtl/>
          <w:lang w:bidi="fa-IR"/>
        </w:rPr>
        <w:t>ی</w:t>
      </w:r>
      <w:r>
        <w:rPr>
          <w:rFonts w:hint="eastAsia"/>
          <w:rtl/>
          <w:lang w:bidi="fa-IR"/>
        </w:rPr>
        <w:t>اب</w:t>
      </w:r>
      <w:r>
        <w:rPr>
          <w:rFonts w:hint="cs"/>
          <w:rtl/>
          <w:lang w:bidi="fa-IR"/>
        </w:rPr>
        <w:t>ی</w:t>
      </w:r>
      <w:r>
        <w:rPr>
          <w:rtl/>
          <w:lang w:bidi="fa-IR"/>
        </w:rPr>
        <w:t xml:space="preserve"> نفوذ داروها</w:t>
      </w:r>
      <w:r>
        <w:rPr>
          <w:rFonts w:hint="cs"/>
          <w:rtl/>
          <w:lang w:bidi="fa-IR"/>
        </w:rPr>
        <w:t>ی</w:t>
      </w:r>
      <w:r>
        <w:rPr>
          <w:rtl/>
          <w:lang w:bidi="fa-IR"/>
        </w:rPr>
        <w:t xml:space="preserve"> متداول ضد ر</w:t>
      </w:r>
      <w:r>
        <w:rPr>
          <w:rFonts w:hint="cs"/>
          <w:rtl/>
          <w:lang w:bidi="fa-IR"/>
        </w:rPr>
        <w:t>ی</w:t>
      </w:r>
      <w:r>
        <w:rPr>
          <w:rFonts w:hint="eastAsia"/>
          <w:rtl/>
          <w:lang w:bidi="fa-IR"/>
        </w:rPr>
        <w:t>زش</w:t>
      </w:r>
      <w:r>
        <w:rPr>
          <w:rtl/>
          <w:lang w:bidi="fa-IR"/>
        </w:rPr>
        <w:t xml:space="preserve"> مو مانند م</w:t>
      </w:r>
      <w:r>
        <w:rPr>
          <w:rFonts w:hint="cs"/>
          <w:rtl/>
          <w:lang w:bidi="fa-IR"/>
        </w:rPr>
        <w:t>ی</w:t>
      </w:r>
      <w:r>
        <w:rPr>
          <w:rFonts w:hint="eastAsia"/>
          <w:rtl/>
          <w:lang w:bidi="fa-IR"/>
        </w:rPr>
        <w:t>نوکس</w:t>
      </w:r>
      <w:r>
        <w:rPr>
          <w:rFonts w:hint="cs"/>
          <w:rtl/>
          <w:lang w:bidi="fa-IR"/>
        </w:rPr>
        <w:t>ی</w:t>
      </w:r>
      <w:r>
        <w:rPr>
          <w:rFonts w:hint="eastAsia"/>
          <w:rtl/>
          <w:lang w:bidi="fa-IR"/>
        </w:rPr>
        <w:t>د</w:t>
      </w:r>
      <w:r>
        <w:rPr>
          <w:rFonts w:hint="cs"/>
          <w:rtl/>
          <w:lang w:bidi="fa-IR"/>
        </w:rPr>
        <w:t>ی</w:t>
      </w:r>
      <w:r>
        <w:rPr>
          <w:rFonts w:hint="eastAsia"/>
          <w:rtl/>
          <w:lang w:bidi="fa-IR"/>
        </w:rPr>
        <w:t>ل،</w:t>
      </w:r>
      <w:r>
        <w:rPr>
          <w:rtl/>
          <w:lang w:bidi="fa-IR"/>
        </w:rPr>
        <w:t xml:space="preserve"> ف</w:t>
      </w:r>
      <w:r>
        <w:rPr>
          <w:rFonts w:hint="cs"/>
          <w:rtl/>
          <w:lang w:bidi="fa-IR"/>
        </w:rPr>
        <w:t>ی</w:t>
      </w:r>
      <w:r>
        <w:rPr>
          <w:rFonts w:hint="eastAsia"/>
          <w:rtl/>
          <w:lang w:bidi="fa-IR"/>
        </w:rPr>
        <w:t>ناسترا</w:t>
      </w:r>
      <w:r>
        <w:rPr>
          <w:rFonts w:hint="cs"/>
          <w:rtl/>
          <w:lang w:bidi="fa-IR"/>
        </w:rPr>
        <w:t>ی</w:t>
      </w:r>
      <w:r>
        <w:rPr>
          <w:rFonts w:hint="eastAsia"/>
          <w:rtl/>
          <w:lang w:bidi="fa-IR"/>
        </w:rPr>
        <w:t>د،</w:t>
      </w:r>
      <w:r>
        <w:rPr>
          <w:rtl/>
          <w:lang w:bidi="fa-IR"/>
        </w:rPr>
        <w:t xml:space="preserve"> و عوامل جد</w:t>
      </w:r>
      <w:r>
        <w:rPr>
          <w:rFonts w:hint="cs"/>
          <w:rtl/>
          <w:lang w:bidi="fa-IR"/>
        </w:rPr>
        <w:t>ی</w:t>
      </w:r>
      <w:r>
        <w:rPr>
          <w:rFonts w:hint="eastAsia"/>
          <w:rtl/>
          <w:lang w:bidi="fa-IR"/>
        </w:rPr>
        <w:t>دتر</w:t>
      </w:r>
      <w:r>
        <w:rPr>
          <w:rtl/>
          <w:lang w:bidi="fa-IR"/>
        </w:rPr>
        <w:t xml:space="preserve"> مانند مهارکننده‌ها</w:t>
      </w:r>
      <w:r>
        <w:rPr>
          <w:rFonts w:hint="cs"/>
          <w:rtl/>
          <w:lang w:bidi="fa-IR"/>
        </w:rPr>
        <w:t>ی</w:t>
      </w:r>
      <w:r>
        <w:rPr>
          <w:rtl/>
          <w:lang w:bidi="fa-IR"/>
        </w:rPr>
        <w:t xml:space="preserve"> </w:t>
      </w:r>
      <w:r>
        <w:t>JAK (tofacitinib</w:t>
      </w:r>
      <w:r>
        <w:rPr>
          <w:rtl/>
          <w:lang w:bidi="fa-IR"/>
        </w:rPr>
        <w:t xml:space="preserve">) </w:t>
      </w:r>
      <w:r>
        <w:rPr>
          <w:rFonts w:hint="cs"/>
          <w:rtl/>
          <w:lang w:bidi="fa-IR"/>
        </w:rPr>
        <w:t>ی</w:t>
      </w:r>
      <w:r>
        <w:rPr>
          <w:rFonts w:hint="eastAsia"/>
          <w:rtl/>
          <w:lang w:bidi="fa-IR"/>
        </w:rPr>
        <w:t>ا</w:t>
      </w:r>
      <w:r>
        <w:rPr>
          <w:rtl/>
          <w:lang w:bidi="fa-IR"/>
        </w:rPr>
        <w:t xml:space="preserve"> آگون</w:t>
      </w:r>
      <w:r>
        <w:rPr>
          <w:rFonts w:hint="cs"/>
          <w:rtl/>
          <w:lang w:bidi="fa-IR"/>
        </w:rPr>
        <w:t>ی</w:t>
      </w:r>
      <w:r>
        <w:rPr>
          <w:rFonts w:hint="eastAsia"/>
          <w:rtl/>
          <w:lang w:bidi="fa-IR"/>
        </w:rPr>
        <w:t>ست‌ها</w:t>
      </w:r>
      <w:r>
        <w:rPr>
          <w:rFonts w:hint="cs"/>
          <w:rtl/>
          <w:lang w:bidi="fa-IR"/>
        </w:rPr>
        <w:t>ی</w:t>
      </w:r>
      <w:r>
        <w:rPr>
          <w:rtl/>
          <w:lang w:bidi="fa-IR"/>
        </w:rPr>
        <w:t xml:space="preserve"> </w:t>
      </w:r>
      <w:r>
        <w:t>prostaglandin (latanoprost</w:t>
      </w:r>
      <w:r>
        <w:rPr>
          <w:rtl/>
          <w:lang w:bidi="fa-IR"/>
        </w:rPr>
        <w:t>) با استفاده از داده‌ها</w:t>
      </w:r>
      <w:r>
        <w:rPr>
          <w:rFonts w:hint="cs"/>
          <w:rtl/>
          <w:lang w:bidi="fa-IR"/>
        </w:rPr>
        <w:t>ی</w:t>
      </w:r>
      <w:r>
        <w:rPr>
          <w:rtl/>
          <w:lang w:bidi="fa-IR"/>
        </w:rPr>
        <w:t xml:space="preserve"> </w:t>
      </w:r>
      <w:r>
        <w:t>HSP</w:t>
      </w:r>
      <w:r>
        <w:rPr>
          <w:rtl/>
          <w:lang w:bidi="fa-IR"/>
        </w:rPr>
        <w:t xml:space="preserve"> م</w:t>
      </w:r>
      <w:r>
        <w:rPr>
          <w:rFonts w:hint="cs"/>
          <w:rtl/>
          <w:lang w:bidi="fa-IR"/>
        </w:rPr>
        <w:t>ی‌</w:t>
      </w:r>
      <w:r>
        <w:rPr>
          <w:rFonts w:hint="eastAsia"/>
          <w:rtl/>
          <w:lang w:bidi="fa-IR"/>
        </w:rPr>
        <w:t>تواند</w:t>
      </w:r>
      <w:r>
        <w:rPr>
          <w:rtl/>
          <w:lang w:bidi="fa-IR"/>
        </w:rPr>
        <w:t xml:space="preserve"> به به</w:t>
      </w:r>
      <w:r>
        <w:rPr>
          <w:rFonts w:hint="cs"/>
          <w:rtl/>
          <w:lang w:bidi="fa-IR"/>
        </w:rPr>
        <w:t>ی</w:t>
      </w:r>
      <w:r>
        <w:rPr>
          <w:rFonts w:hint="eastAsia"/>
          <w:rtl/>
          <w:lang w:bidi="fa-IR"/>
        </w:rPr>
        <w:t>نه‌ساز</w:t>
      </w:r>
      <w:r>
        <w:rPr>
          <w:rFonts w:hint="cs"/>
          <w:rtl/>
          <w:lang w:bidi="fa-IR"/>
        </w:rPr>
        <w:t>ی</w:t>
      </w:r>
      <w:r>
        <w:rPr>
          <w:rtl/>
          <w:lang w:bidi="fa-IR"/>
        </w:rPr>
        <w:t xml:space="preserve"> فرموله‌ساز</w:t>
      </w:r>
      <w:r>
        <w:rPr>
          <w:rFonts w:hint="cs"/>
          <w:rtl/>
          <w:lang w:bidi="fa-IR"/>
        </w:rPr>
        <w:t>ی</w:t>
      </w:r>
      <w:r>
        <w:rPr>
          <w:rtl/>
          <w:lang w:bidi="fa-IR"/>
        </w:rPr>
        <w:t xml:space="preserve"> آن‌ها کمک کند. همچن</w:t>
      </w:r>
      <w:r>
        <w:rPr>
          <w:rFonts w:hint="cs"/>
          <w:rtl/>
          <w:lang w:bidi="fa-IR"/>
        </w:rPr>
        <w:t>ی</w:t>
      </w:r>
      <w:r>
        <w:rPr>
          <w:rFonts w:hint="eastAsia"/>
          <w:rtl/>
          <w:lang w:bidi="fa-IR"/>
        </w:rPr>
        <w:t>ن</w:t>
      </w:r>
      <w:r>
        <w:rPr>
          <w:rtl/>
          <w:lang w:bidi="fa-IR"/>
        </w:rPr>
        <w:t xml:space="preserve"> در درما</w:t>
      </w:r>
      <w:r>
        <w:rPr>
          <w:rFonts w:hint="eastAsia"/>
          <w:rtl/>
          <w:lang w:bidi="fa-IR"/>
        </w:rPr>
        <w:t>ن</w:t>
      </w:r>
      <w:r>
        <w:rPr>
          <w:rtl/>
          <w:lang w:bidi="fa-IR"/>
        </w:rPr>
        <w:t xml:space="preserve"> ب</w:t>
      </w:r>
      <w:r>
        <w:rPr>
          <w:rFonts w:hint="cs"/>
          <w:rtl/>
          <w:lang w:bidi="fa-IR"/>
        </w:rPr>
        <w:t>ی</w:t>
      </w:r>
      <w:r>
        <w:rPr>
          <w:rFonts w:hint="eastAsia"/>
          <w:rtl/>
          <w:lang w:bidi="fa-IR"/>
        </w:rPr>
        <w:t>مار</w:t>
      </w:r>
      <w:r>
        <w:rPr>
          <w:rFonts w:hint="cs"/>
          <w:rtl/>
          <w:lang w:bidi="fa-IR"/>
        </w:rPr>
        <w:t>ی‌</w:t>
      </w:r>
      <w:r>
        <w:rPr>
          <w:rFonts w:hint="eastAsia"/>
          <w:rtl/>
          <w:lang w:bidi="fa-IR"/>
        </w:rPr>
        <w:t>ها</w:t>
      </w:r>
      <w:r>
        <w:rPr>
          <w:rFonts w:hint="cs"/>
          <w:rtl/>
          <w:lang w:bidi="fa-IR"/>
        </w:rPr>
        <w:t>ی</w:t>
      </w:r>
      <w:r>
        <w:rPr>
          <w:rtl/>
          <w:lang w:bidi="fa-IR"/>
        </w:rPr>
        <w:t xml:space="preserve"> فول</w:t>
      </w:r>
      <w:r>
        <w:rPr>
          <w:rFonts w:hint="cs"/>
          <w:rtl/>
          <w:lang w:bidi="fa-IR"/>
        </w:rPr>
        <w:t>ی</w:t>
      </w:r>
      <w:r>
        <w:rPr>
          <w:rFonts w:hint="eastAsia"/>
          <w:rtl/>
          <w:lang w:bidi="fa-IR"/>
        </w:rPr>
        <w:t>کول</w:t>
      </w:r>
      <w:r>
        <w:rPr>
          <w:rFonts w:hint="cs"/>
          <w:rtl/>
          <w:lang w:bidi="fa-IR"/>
        </w:rPr>
        <w:t>ی</w:t>
      </w:r>
      <w:r>
        <w:rPr>
          <w:rtl/>
          <w:lang w:bidi="fa-IR"/>
        </w:rPr>
        <w:t xml:space="preserve"> مانند آکنه، فول</w:t>
      </w:r>
      <w:r>
        <w:rPr>
          <w:rFonts w:hint="cs"/>
          <w:rtl/>
          <w:lang w:bidi="fa-IR"/>
        </w:rPr>
        <w:t>ی</w:t>
      </w:r>
      <w:r>
        <w:rPr>
          <w:rFonts w:hint="eastAsia"/>
          <w:rtl/>
          <w:lang w:bidi="fa-IR"/>
        </w:rPr>
        <w:t>کول</w:t>
      </w:r>
      <w:r>
        <w:rPr>
          <w:rFonts w:hint="cs"/>
          <w:rtl/>
          <w:lang w:bidi="fa-IR"/>
        </w:rPr>
        <w:t>ی</w:t>
      </w:r>
      <w:r>
        <w:rPr>
          <w:rFonts w:hint="eastAsia"/>
          <w:rtl/>
          <w:lang w:bidi="fa-IR"/>
        </w:rPr>
        <w:t>ت،</w:t>
      </w:r>
      <w:r>
        <w:rPr>
          <w:rtl/>
          <w:lang w:bidi="fa-IR"/>
        </w:rPr>
        <w:t xml:space="preserve"> و التهابات فول</w:t>
      </w:r>
      <w:r>
        <w:rPr>
          <w:rFonts w:hint="cs"/>
          <w:rtl/>
          <w:lang w:bidi="fa-IR"/>
        </w:rPr>
        <w:t>ی</w:t>
      </w:r>
      <w:r>
        <w:rPr>
          <w:rFonts w:hint="eastAsia"/>
          <w:rtl/>
          <w:lang w:bidi="fa-IR"/>
        </w:rPr>
        <w:t>کول،</w:t>
      </w:r>
      <w:r>
        <w:rPr>
          <w:rtl/>
          <w:lang w:bidi="fa-IR"/>
        </w:rPr>
        <w:t xml:space="preserve"> انتخاب حامل‌ها</w:t>
      </w:r>
      <w:r>
        <w:rPr>
          <w:rFonts w:hint="cs"/>
          <w:rtl/>
          <w:lang w:bidi="fa-IR"/>
        </w:rPr>
        <w:t>ی</w:t>
      </w:r>
      <w:r>
        <w:rPr>
          <w:rtl/>
          <w:lang w:bidi="fa-IR"/>
        </w:rPr>
        <w:t xml:space="preserve"> دارو</w:t>
      </w:r>
      <w:r>
        <w:rPr>
          <w:rFonts w:hint="cs"/>
          <w:rtl/>
          <w:lang w:bidi="fa-IR"/>
        </w:rPr>
        <w:t>یی</w:t>
      </w:r>
      <w:r>
        <w:rPr>
          <w:rtl/>
          <w:lang w:bidi="fa-IR"/>
        </w:rPr>
        <w:t xml:space="preserve"> با </w:t>
      </w:r>
      <w:r>
        <w:t>HSP</w:t>
      </w:r>
      <w:r>
        <w:rPr>
          <w:rtl/>
          <w:lang w:bidi="fa-IR"/>
        </w:rPr>
        <w:t xml:space="preserve"> سازگار م</w:t>
      </w:r>
      <w:r>
        <w:rPr>
          <w:rFonts w:hint="cs"/>
          <w:rtl/>
          <w:lang w:bidi="fa-IR"/>
        </w:rPr>
        <w:t>ی‌</w:t>
      </w:r>
      <w:r>
        <w:rPr>
          <w:rFonts w:hint="eastAsia"/>
          <w:rtl/>
          <w:lang w:bidi="fa-IR"/>
        </w:rPr>
        <w:t>تواند</w:t>
      </w:r>
      <w:r>
        <w:rPr>
          <w:rtl/>
          <w:lang w:bidi="fa-IR"/>
        </w:rPr>
        <w:t xml:space="preserve"> اثربخش</w:t>
      </w:r>
      <w:r>
        <w:rPr>
          <w:rFonts w:hint="cs"/>
          <w:rtl/>
          <w:lang w:bidi="fa-IR"/>
        </w:rPr>
        <w:t>ی</w:t>
      </w:r>
      <w:r>
        <w:rPr>
          <w:rtl/>
          <w:lang w:bidi="fa-IR"/>
        </w:rPr>
        <w:t xml:space="preserve"> درمان را افزا</w:t>
      </w:r>
      <w:r>
        <w:rPr>
          <w:rFonts w:hint="cs"/>
          <w:rtl/>
          <w:lang w:bidi="fa-IR"/>
        </w:rPr>
        <w:t>ی</w:t>
      </w:r>
      <w:r>
        <w:rPr>
          <w:rFonts w:hint="eastAsia"/>
          <w:rtl/>
          <w:lang w:bidi="fa-IR"/>
        </w:rPr>
        <w:t>ش</w:t>
      </w:r>
      <w:r>
        <w:rPr>
          <w:rtl/>
          <w:lang w:bidi="fa-IR"/>
        </w:rPr>
        <w:t xml:space="preserve"> و عوارض جانب</w:t>
      </w:r>
      <w:r>
        <w:rPr>
          <w:rFonts w:hint="cs"/>
          <w:rtl/>
          <w:lang w:bidi="fa-IR"/>
        </w:rPr>
        <w:t>ی</w:t>
      </w:r>
      <w:r>
        <w:rPr>
          <w:rtl/>
          <w:lang w:bidi="fa-IR"/>
        </w:rPr>
        <w:t xml:space="preserve"> س</w:t>
      </w:r>
      <w:r>
        <w:rPr>
          <w:rFonts w:hint="cs"/>
          <w:rtl/>
          <w:lang w:bidi="fa-IR"/>
        </w:rPr>
        <w:t>ی</w:t>
      </w:r>
      <w:r>
        <w:rPr>
          <w:rFonts w:hint="eastAsia"/>
          <w:rtl/>
          <w:lang w:bidi="fa-IR"/>
        </w:rPr>
        <w:t>ستم</w:t>
      </w:r>
      <w:r>
        <w:rPr>
          <w:rFonts w:hint="cs"/>
          <w:rtl/>
          <w:lang w:bidi="fa-IR"/>
        </w:rPr>
        <w:t>ی</w:t>
      </w:r>
      <w:r>
        <w:rPr>
          <w:rFonts w:hint="eastAsia"/>
          <w:rtl/>
          <w:lang w:bidi="fa-IR"/>
        </w:rPr>
        <w:t>ک</w:t>
      </w:r>
      <w:r>
        <w:rPr>
          <w:rtl/>
          <w:lang w:bidi="fa-IR"/>
        </w:rPr>
        <w:t xml:space="preserve"> را کاهش دهد.</w:t>
      </w:r>
    </w:p>
    <w:p w14:paraId="4A33B410" w14:textId="77777777" w:rsidR="00FB5A5F" w:rsidRDefault="00FB5A5F" w:rsidP="00FB5A5F">
      <w:pPr>
        <w:rPr>
          <w:rtl/>
        </w:rPr>
      </w:pPr>
      <w:r>
        <w:rPr>
          <w:rFonts w:hint="eastAsia"/>
          <w:rtl/>
          <w:lang w:bidi="fa-IR"/>
        </w:rPr>
        <w:t>در</w:t>
      </w:r>
      <w:r>
        <w:rPr>
          <w:rtl/>
          <w:lang w:bidi="fa-IR"/>
        </w:rPr>
        <w:t xml:space="preserve"> صنعت آرا</w:t>
      </w:r>
      <w:r>
        <w:rPr>
          <w:rFonts w:hint="cs"/>
          <w:rtl/>
          <w:lang w:bidi="fa-IR"/>
        </w:rPr>
        <w:t>ی</w:t>
      </w:r>
      <w:r>
        <w:rPr>
          <w:rFonts w:hint="eastAsia"/>
          <w:rtl/>
          <w:lang w:bidi="fa-IR"/>
        </w:rPr>
        <w:t>ش</w:t>
      </w:r>
      <w:r>
        <w:rPr>
          <w:rFonts w:hint="cs"/>
          <w:rtl/>
          <w:lang w:bidi="fa-IR"/>
        </w:rPr>
        <w:t>ی</w:t>
      </w:r>
      <w:r>
        <w:rPr>
          <w:rtl/>
          <w:lang w:bidi="fa-IR"/>
        </w:rPr>
        <w:t xml:space="preserve"> و بهداشت</w:t>
      </w:r>
      <w:r>
        <w:rPr>
          <w:rFonts w:hint="cs"/>
          <w:rtl/>
          <w:lang w:bidi="fa-IR"/>
        </w:rPr>
        <w:t>ی</w:t>
      </w:r>
      <w:r>
        <w:rPr>
          <w:rFonts w:hint="eastAsia"/>
          <w:rtl/>
          <w:lang w:bidi="fa-IR"/>
        </w:rPr>
        <w:t>،</w:t>
      </w:r>
      <w:r>
        <w:rPr>
          <w:rtl/>
          <w:lang w:bidi="fa-IR"/>
        </w:rPr>
        <w:t xml:space="preserve"> به</w:t>
      </w:r>
      <w:r>
        <w:rPr>
          <w:rFonts w:hint="cs"/>
          <w:rtl/>
          <w:lang w:bidi="fa-IR"/>
        </w:rPr>
        <w:t>ی</w:t>
      </w:r>
      <w:r>
        <w:rPr>
          <w:rFonts w:hint="eastAsia"/>
          <w:rtl/>
          <w:lang w:bidi="fa-IR"/>
        </w:rPr>
        <w:t>نه‌ساز</w:t>
      </w:r>
      <w:r>
        <w:rPr>
          <w:rFonts w:hint="cs"/>
          <w:rtl/>
          <w:lang w:bidi="fa-IR"/>
        </w:rPr>
        <w:t>ی</w:t>
      </w:r>
      <w:r>
        <w:rPr>
          <w:rtl/>
          <w:lang w:bidi="fa-IR"/>
        </w:rPr>
        <w:t xml:space="preserve"> فرمولاس</w:t>
      </w:r>
      <w:r>
        <w:rPr>
          <w:rFonts w:hint="cs"/>
          <w:rtl/>
          <w:lang w:bidi="fa-IR"/>
        </w:rPr>
        <w:t>ی</w:t>
      </w:r>
      <w:r>
        <w:rPr>
          <w:rFonts w:hint="eastAsia"/>
          <w:rtl/>
          <w:lang w:bidi="fa-IR"/>
        </w:rPr>
        <w:t>ون</w:t>
      </w:r>
      <w:r>
        <w:rPr>
          <w:rtl/>
          <w:lang w:bidi="fa-IR"/>
        </w:rPr>
        <w:t xml:space="preserve"> رنگ‌ها</w:t>
      </w:r>
      <w:r>
        <w:rPr>
          <w:rFonts w:hint="cs"/>
          <w:rtl/>
          <w:lang w:bidi="fa-IR"/>
        </w:rPr>
        <w:t>ی</w:t>
      </w:r>
      <w:r>
        <w:rPr>
          <w:rtl/>
          <w:lang w:bidi="fa-IR"/>
        </w:rPr>
        <w:t xml:space="preserve"> مو، شامپوها، نرم‌کننده‌ها، سرم‌ها و محصولات استا</w:t>
      </w:r>
      <w:r>
        <w:rPr>
          <w:rFonts w:hint="cs"/>
          <w:rtl/>
          <w:lang w:bidi="fa-IR"/>
        </w:rPr>
        <w:t>ی</w:t>
      </w:r>
      <w:r>
        <w:rPr>
          <w:rFonts w:hint="eastAsia"/>
          <w:rtl/>
          <w:lang w:bidi="fa-IR"/>
        </w:rPr>
        <w:t>ل</w:t>
      </w:r>
      <w:r>
        <w:rPr>
          <w:rFonts w:hint="cs"/>
          <w:rtl/>
          <w:lang w:bidi="fa-IR"/>
        </w:rPr>
        <w:t>ی</w:t>
      </w:r>
      <w:r>
        <w:rPr>
          <w:rFonts w:hint="eastAsia"/>
          <w:rtl/>
          <w:lang w:bidi="fa-IR"/>
        </w:rPr>
        <w:t>نگ</w:t>
      </w:r>
      <w:r>
        <w:rPr>
          <w:rtl/>
          <w:lang w:bidi="fa-IR"/>
        </w:rPr>
        <w:t xml:space="preserve"> بر اساس سازگار</w:t>
      </w:r>
      <w:r>
        <w:rPr>
          <w:rFonts w:hint="cs"/>
          <w:rtl/>
          <w:lang w:bidi="fa-IR"/>
        </w:rPr>
        <w:t>ی</w:t>
      </w:r>
      <w:r>
        <w:rPr>
          <w:rtl/>
          <w:lang w:bidi="fa-IR"/>
        </w:rPr>
        <w:t xml:space="preserve"> </w:t>
      </w:r>
      <w:r>
        <w:t>HSP</w:t>
      </w:r>
      <w:r>
        <w:rPr>
          <w:rtl/>
          <w:lang w:bidi="fa-IR"/>
        </w:rPr>
        <w:t xml:space="preserve"> م</w:t>
      </w:r>
      <w:r>
        <w:rPr>
          <w:rFonts w:hint="cs"/>
          <w:rtl/>
          <w:lang w:bidi="fa-IR"/>
        </w:rPr>
        <w:t>ی‌</w:t>
      </w:r>
      <w:r>
        <w:rPr>
          <w:rFonts w:hint="eastAsia"/>
          <w:rtl/>
          <w:lang w:bidi="fa-IR"/>
        </w:rPr>
        <w:t>تواند</w:t>
      </w:r>
      <w:r>
        <w:rPr>
          <w:rtl/>
          <w:lang w:bidi="fa-IR"/>
        </w:rPr>
        <w:t xml:space="preserve"> به بهبود 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محصول، کاهش آس</w:t>
      </w:r>
      <w:r>
        <w:rPr>
          <w:rFonts w:hint="cs"/>
          <w:rtl/>
          <w:lang w:bidi="fa-IR"/>
        </w:rPr>
        <w:t>ی</w:t>
      </w:r>
      <w:r>
        <w:rPr>
          <w:rFonts w:hint="eastAsia"/>
          <w:rtl/>
          <w:lang w:bidi="fa-IR"/>
        </w:rPr>
        <w:t>ب</w:t>
      </w:r>
      <w:r>
        <w:rPr>
          <w:rtl/>
          <w:lang w:bidi="fa-IR"/>
        </w:rPr>
        <w:t xml:space="preserve"> ساختار</w:t>
      </w:r>
      <w:r>
        <w:rPr>
          <w:rFonts w:hint="cs"/>
          <w:rtl/>
          <w:lang w:bidi="fa-IR"/>
        </w:rPr>
        <w:t>ی</w:t>
      </w:r>
      <w:r>
        <w:rPr>
          <w:rtl/>
          <w:lang w:bidi="fa-IR"/>
        </w:rPr>
        <w:t xml:space="preserve"> کوت</w:t>
      </w:r>
      <w:r>
        <w:rPr>
          <w:rFonts w:hint="cs"/>
          <w:rtl/>
          <w:lang w:bidi="fa-IR"/>
        </w:rPr>
        <w:t>ی</w:t>
      </w:r>
      <w:r>
        <w:rPr>
          <w:rFonts w:hint="eastAsia"/>
          <w:rtl/>
          <w:lang w:bidi="fa-IR"/>
        </w:rPr>
        <w:t>کول،</w:t>
      </w:r>
      <w:r>
        <w:rPr>
          <w:rtl/>
          <w:lang w:bidi="fa-IR"/>
        </w:rPr>
        <w:t xml:space="preserve"> افزا</w:t>
      </w:r>
      <w:r>
        <w:rPr>
          <w:rFonts w:hint="cs"/>
          <w:rtl/>
          <w:lang w:bidi="fa-IR"/>
        </w:rPr>
        <w:t>ی</w:t>
      </w:r>
      <w:r>
        <w:rPr>
          <w:rFonts w:hint="eastAsia"/>
          <w:rtl/>
          <w:lang w:bidi="fa-IR"/>
        </w:rPr>
        <w:t>ش</w:t>
      </w:r>
      <w:r>
        <w:rPr>
          <w:rtl/>
          <w:lang w:bidi="fa-IR"/>
        </w:rPr>
        <w:t xml:space="preserve"> ماندگار</w:t>
      </w:r>
      <w:r>
        <w:rPr>
          <w:rFonts w:hint="cs"/>
          <w:rtl/>
          <w:lang w:bidi="fa-IR"/>
        </w:rPr>
        <w:t>ی</w:t>
      </w:r>
      <w:r>
        <w:rPr>
          <w:rtl/>
          <w:lang w:bidi="fa-IR"/>
        </w:rPr>
        <w:t xml:space="preserve"> رنگ، و ارتقاء تجربه مصرف‌کننده منجر شود. به‌عنوان مث</w:t>
      </w:r>
      <w:r>
        <w:rPr>
          <w:rFonts w:hint="eastAsia"/>
          <w:rtl/>
          <w:lang w:bidi="fa-IR"/>
        </w:rPr>
        <w:t>ال،</w:t>
      </w:r>
      <w:r>
        <w:rPr>
          <w:rtl/>
          <w:lang w:bidi="fa-IR"/>
        </w:rPr>
        <w:t xml:space="preserve"> انتخاب ترک</w:t>
      </w:r>
      <w:r>
        <w:rPr>
          <w:rFonts w:hint="cs"/>
          <w:rtl/>
          <w:lang w:bidi="fa-IR"/>
        </w:rPr>
        <w:t>ی</w:t>
      </w:r>
      <w:r>
        <w:rPr>
          <w:rFonts w:hint="eastAsia"/>
          <w:rtl/>
          <w:lang w:bidi="fa-IR"/>
        </w:rPr>
        <w:t>ب</w:t>
      </w:r>
      <w:r>
        <w:rPr>
          <w:rtl/>
          <w:lang w:bidi="fa-IR"/>
        </w:rPr>
        <w:t xml:space="preserve"> به</w:t>
      </w:r>
      <w:r>
        <w:rPr>
          <w:rFonts w:hint="cs"/>
          <w:rtl/>
          <w:lang w:bidi="fa-IR"/>
        </w:rPr>
        <w:t>ی</w:t>
      </w:r>
      <w:r>
        <w:rPr>
          <w:rFonts w:hint="eastAsia"/>
          <w:rtl/>
          <w:lang w:bidi="fa-IR"/>
        </w:rPr>
        <w:t>نه</w:t>
      </w:r>
      <w:r>
        <w:rPr>
          <w:rtl/>
          <w:lang w:bidi="fa-IR"/>
        </w:rPr>
        <w:t xml:space="preserve"> حلال‌ها و نرم‌کننده‌ها در رنگ مو م</w:t>
      </w:r>
      <w:r>
        <w:rPr>
          <w:rFonts w:hint="cs"/>
          <w:rtl/>
          <w:lang w:bidi="fa-IR"/>
        </w:rPr>
        <w:t>ی‌</w:t>
      </w:r>
      <w:r>
        <w:rPr>
          <w:rFonts w:hint="eastAsia"/>
          <w:rtl/>
          <w:lang w:bidi="fa-IR"/>
        </w:rPr>
        <w:t>تواند</w:t>
      </w:r>
      <w:r>
        <w:rPr>
          <w:rtl/>
          <w:lang w:bidi="fa-IR"/>
        </w:rPr>
        <w:t xml:space="preserve"> نفوذ </w:t>
      </w:r>
      <w:r>
        <w:rPr>
          <w:rFonts w:hint="cs"/>
          <w:rtl/>
          <w:lang w:bidi="fa-IR"/>
        </w:rPr>
        <w:t>ی</w:t>
      </w:r>
      <w:r>
        <w:rPr>
          <w:rFonts w:hint="eastAsia"/>
          <w:rtl/>
          <w:lang w:bidi="fa-IR"/>
        </w:rPr>
        <w:t>کنواخت</w:t>
      </w:r>
      <w:r>
        <w:rPr>
          <w:rtl/>
          <w:lang w:bidi="fa-IR"/>
        </w:rPr>
        <w:t xml:space="preserve"> رنگدانه‌ها به کورتکس را تضم</w:t>
      </w:r>
      <w:r>
        <w:rPr>
          <w:rFonts w:hint="cs"/>
          <w:rtl/>
          <w:lang w:bidi="fa-IR"/>
        </w:rPr>
        <w:t>ی</w:t>
      </w:r>
      <w:r>
        <w:rPr>
          <w:rFonts w:hint="eastAsia"/>
          <w:rtl/>
          <w:lang w:bidi="fa-IR"/>
        </w:rPr>
        <w:t>ن</w:t>
      </w:r>
      <w:r>
        <w:rPr>
          <w:rtl/>
          <w:lang w:bidi="fa-IR"/>
        </w:rPr>
        <w:t xml:space="preserve"> کند و در ع</w:t>
      </w:r>
      <w:r>
        <w:rPr>
          <w:rFonts w:hint="cs"/>
          <w:rtl/>
          <w:lang w:bidi="fa-IR"/>
        </w:rPr>
        <w:t>ی</w:t>
      </w:r>
      <w:r>
        <w:rPr>
          <w:rFonts w:hint="eastAsia"/>
          <w:rtl/>
          <w:lang w:bidi="fa-IR"/>
        </w:rPr>
        <w:t>ن</w:t>
      </w:r>
      <w:r>
        <w:rPr>
          <w:rtl/>
          <w:lang w:bidi="fa-IR"/>
        </w:rPr>
        <w:t xml:space="preserve"> حال از آس</w:t>
      </w:r>
      <w:r>
        <w:rPr>
          <w:rFonts w:hint="cs"/>
          <w:rtl/>
          <w:lang w:bidi="fa-IR"/>
        </w:rPr>
        <w:t>ی</w:t>
      </w:r>
      <w:r>
        <w:rPr>
          <w:rFonts w:hint="eastAsia"/>
          <w:rtl/>
          <w:lang w:bidi="fa-IR"/>
        </w:rPr>
        <w:t>ب</w:t>
      </w:r>
      <w:r>
        <w:rPr>
          <w:rtl/>
          <w:lang w:bidi="fa-IR"/>
        </w:rPr>
        <w:t xml:space="preserve"> ب</w:t>
      </w:r>
      <w:r>
        <w:rPr>
          <w:rFonts w:hint="cs"/>
          <w:rtl/>
          <w:lang w:bidi="fa-IR"/>
        </w:rPr>
        <w:t>ی</w:t>
      </w:r>
      <w:r>
        <w:rPr>
          <w:rFonts w:hint="eastAsia"/>
          <w:rtl/>
          <w:lang w:bidi="fa-IR"/>
        </w:rPr>
        <w:t>ش</w:t>
      </w:r>
      <w:r>
        <w:rPr>
          <w:rtl/>
          <w:lang w:bidi="fa-IR"/>
        </w:rPr>
        <w:t xml:space="preserve"> از حد به ساختار کوت</w:t>
      </w:r>
      <w:r>
        <w:rPr>
          <w:rFonts w:hint="cs"/>
          <w:rtl/>
          <w:lang w:bidi="fa-IR"/>
        </w:rPr>
        <w:t>ی</w:t>
      </w:r>
      <w:r>
        <w:rPr>
          <w:rFonts w:hint="eastAsia"/>
          <w:rtl/>
          <w:lang w:bidi="fa-IR"/>
        </w:rPr>
        <w:t>کول</w:t>
      </w:r>
      <w:r>
        <w:rPr>
          <w:rtl/>
          <w:lang w:bidi="fa-IR"/>
        </w:rPr>
        <w:t xml:space="preserve"> جلوگ</w:t>
      </w:r>
      <w:r>
        <w:rPr>
          <w:rFonts w:hint="cs"/>
          <w:rtl/>
          <w:lang w:bidi="fa-IR"/>
        </w:rPr>
        <w:t>ی</w:t>
      </w:r>
      <w:r>
        <w:rPr>
          <w:rFonts w:hint="eastAsia"/>
          <w:rtl/>
          <w:lang w:bidi="fa-IR"/>
        </w:rPr>
        <w:t>ر</w:t>
      </w:r>
      <w:r>
        <w:rPr>
          <w:rFonts w:hint="cs"/>
          <w:rtl/>
          <w:lang w:bidi="fa-IR"/>
        </w:rPr>
        <w:t>ی</w:t>
      </w:r>
      <w:r>
        <w:rPr>
          <w:rtl/>
          <w:lang w:bidi="fa-IR"/>
        </w:rPr>
        <w:t xml:space="preserve"> نما</w:t>
      </w:r>
      <w:r>
        <w:rPr>
          <w:rFonts w:hint="cs"/>
          <w:rtl/>
          <w:lang w:bidi="fa-IR"/>
        </w:rPr>
        <w:t>ی</w:t>
      </w:r>
      <w:r>
        <w:rPr>
          <w:rFonts w:hint="eastAsia"/>
          <w:rtl/>
          <w:lang w:bidi="fa-IR"/>
        </w:rPr>
        <w:t>د</w:t>
      </w:r>
      <w:r>
        <w:rPr>
          <w:rtl/>
          <w:lang w:bidi="fa-IR"/>
        </w:rPr>
        <w:t>.</w:t>
      </w:r>
    </w:p>
    <w:p w14:paraId="3C8FACB8" w14:textId="77777777" w:rsidR="00FB5A5F" w:rsidRDefault="00FB5A5F" w:rsidP="00FB5A5F">
      <w:pPr>
        <w:rPr>
          <w:rtl/>
        </w:rPr>
      </w:pPr>
      <w:r>
        <w:rPr>
          <w:rFonts w:hint="eastAsia"/>
          <w:rtl/>
          <w:lang w:bidi="fa-IR"/>
        </w:rPr>
        <w:t>مطالعه</w:t>
      </w:r>
      <w:r>
        <w:rPr>
          <w:rtl/>
          <w:lang w:bidi="fa-IR"/>
        </w:rPr>
        <w:t xml:space="preserve"> تأث</w:t>
      </w:r>
      <w:r>
        <w:rPr>
          <w:rFonts w:hint="cs"/>
          <w:rtl/>
          <w:lang w:bidi="fa-IR"/>
        </w:rPr>
        <w:t>ی</w:t>
      </w:r>
      <w:r>
        <w:rPr>
          <w:rFonts w:hint="eastAsia"/>
          <w:rtl/>
          <w:lang w:bidi="fa-IR"/>
        </w:rPr>
        <w:t>ر</w:t>
      </w:r>
      <w:r>
        <w:rPr>
          <w:rtl/>
          <w:lang w:bidi="fa-IR"/>
        </w:rPr>
        <w:t xml:space="preserve"> عوامل نفوذ افزا (</w:t>
      </w:r>
      <w:r>
        <w:t>penetration enhancers</w:t>
      </w:r>
      <w:r>
        <w:rPr>
          <w:rtl/>
          <w:lang w:bidi="fa-IR"/>
        </w:rPr>
        <w:t>) مانند اتانول، پروپ</w:t>
      </w:r>
      <w:r>
        <w:rPr>
          <w:rFonts w:hint="cs"/>
          <w:rtl/>
          <w:lang w:bidi="fa-IR"/>
        </w:rPr>
        <w:t>ی</w:t>
      </w:r>
      <w:r>
        <w:rPr>
          <w:rFonts w:hint="eastAsia"/>
          <w:rtl/>
          <w:lang w:bidi="fa-IR"/>
        </w:rPr>
        <w:t>لن</w:t>
      </w:r>
      <w:r>
        <w:rPr>
          <w:rtl/>
          <w:lang w:bidi="fa-IR"/>
        </w:rPr>
        <w:t xml:space="preserve"> گل</w:t>
      </w:r>
      <w:r>
        <w:rPr>
          <w:rFonts w:hint="cs"/>
          <w:rtl/>
          <w:lang w:bidi="fa-IR"/>
        </w:rPr>
        <w:t>ی</w:t>
      </w:r>
      <w:r>
        <w:rPr>
          <w:rFonts w:hint="eastAsia"/>
          <w:rtl/>
          <w:lang w:bidi="fa-IR"/>
        </w:rPr>
        <w:t>کول،</w:t>
      </w:r>
      <w:r>
        <w:rPr>
          <w:rtl/>
          <w:lang w:bidi="fa-IR"/>
        </w:rPr>
        <w:t xml:space="preserve"> </w:t>
      </w:r>
      <w:r>
        <w:t>DMSO</w:t>
      </w:r>
      <w:r>
        <w:rPr>
          <w:rtl/>
          <w:lang w:bidi="fa-IR"/>
        </w:rPr>
        <w:t>، آزون و اولئ</w:t>
      </w:r>
      <w:r>
        <w:rPr>
          <w:rFonts w:hint="cs"/>
          <w:rtl/>
          <w:lang w:bidi="fa-IR"/>
        </w:rPr>
        <w:t>ی</w:t>
      </w:r>
      <w:r>
        <w:rPr>
          <w:rFonts w:hint="eastAsia"/>
          <w:rtl/>
          <w:lang w:bidi="fa-IR"/>
        </w:rPr>
        <w:t>ک</w:t>
      </w:r>
      <w:r>
        <w:rPr>
          <w:rtl/>
          <w:lang w:bidi="fa-IR"/>
        </w:rPr>
        <w:t xml:space="preserve"> اس</w:t>
      </w:r>
      <w:r>
        <w:rPr>
          <w:rFonts w:hint="cs"/>
          <w:rtl/>
          <w:lang w:bidi="fa-IR"/>
        </w:rPr>
        <w:t>ی</w:t>
      </w:r>
      <w:r>
        <w:rPr>
          <w:rFonts w:hint="eastAsia"/>
          <w:rtl/>
          <w:lang w:bidi="fa-IR"/>
        </w:rPr>
        <w:t>د</w:t>
      </w:r>
      <w:r>
        <w:rPr>
          <w:rtl/>
          <w:lang w:bidi="fa-IR"/>
        </w:rPr>
        <w:t xml:space="preserve"> بر تغ</w:t>
      </w:r>
      <w:r>
        <w:rPr>
          <w:rFonts w:hint="cs"/>
          <w:rtl/>
          <w:lang w:bidi="fa-IR"/>
        </w:rPr>
        <w:t>یی</w:t>
      </w:r>
      <w:r>
        <w:rPr>
          <w:rFonts w:hint="eastAsia"/>
          <w:rtl/>
          <w:lang w:bidi="fa-IR"/>
        </w:rPr>
        <w:t>ر</w:t>
      </w:r>
      <w:r>
        <w:rPr>
          <w:rtl/>
          <w:lang w:bidi="fa-IR"/>
        </w:rPr>
        <w:t xml:space="preserve"> موقت </w:t>
      </w:r>
      <w:r>
        <w:rPr>
          <w:rFonts w:hint="cs"/>
          <w:rtl/>
          <w:lang w:bidi="fa-IR"/>
        </w:rPr>
        <w:t>ی</w:t>
      </w:r>
      <w:r>
        <w:rPr>
          <w:rFonts w:hint="eastAsia"/>
          <w:rtl/>
          <w:lang w:bidi="fa-IR"/>
        </w:rPr>
        <w:t>ا</w:t>
      </w:r>
      <w:r>
        <w:rPr>
          <w:rtl/>
          <w:lang w:bidi="fa-IR"/>
        </w:rPr>
        <w:t xml:space="preserve"> دائم </w:t>
      </w:r>
      <w:r>
        <w:t>HSP</w:t>
      </w:r>
      <w:r>
        <w:rPr>
          <w:rtl/>
          <w:lang w:bidi="fa-IR"/>
        </w:rPr>
        <w:t xml:space="preserve"> و گشودگ</w:t>
      </w:r>
      <w:r>
        <w:rPr>
          <w:rFonts w:hint="cs"/>
          <w:rtl/>
          <w:lang w:bidi="fa-IR"/>
        </w:rPr>
        <w:t>ی</w:t>
      </w:r>
      <w:r>
        <w:rPr>
          <w:rtl/>
          <w:lang w:bidi="fa-IR"/>
        </w:rPr>
        <w:t xml:space="preserve"> کوت</w:t>
      </w:r>
      <w:r>
        <w:rPr>
          <w:rFonts w:hint="cs"/>
          <w:rtl/>
          <w:lang w:bidi="fa-IR"/>
        </w:rPr>
        <w:t>ی</w:t>
      </w:r>
      <w:r>
        <w:rPr>
          <w:rFonts w:hint="eastAsia"/>
          <w:rtl/>
          <w:lang w:bidi="fa-IR"/>
        </w:rPr>
        <w:t>کول</w:t>
      </w:r>
      <w:r>
        <w:rPr>
          <w:rtl/>
          <w:lang w:bidi="fa-IR"/>
        </w:rPr>
        <w:t xml:space="preserve"> ن</w:t>
      </w:r>
      <w:r>
        <w:rPr>
          <w:rFonts w:hint="cs"/>
          <w:rtl/>
          <w:lang w:bidi="fa-IR"/>
        </w:rPr>
        <w:t>ی</w:t>
      </w:r>
      <w:r>
        <w:rPr>
          <w:rFonts w:hint="eastAsia"/>
          <w:rtl/>
          <w:lang w:bidi="fa-IR"/>
        </w:rPr>
        <w:t>ز</w:t>
      </w:r>
      <w:r>
        <w:rPr>
          <w:rtl/>
          <w:lang w:bidi="fa-IR"/>
        </w:rPr>
        <w:t xml:space="preserve"> حائز اهم</w:t>
      </w:r>
      <w:r>
        <w:rPr>
          <w:rFonts w:hint="cs"/>
          <w:rtl/>
          <w:lang w:bidi="fa-IR"/>
        </w:rPr>
        <w:t>ی</w:t>
      </w:r>
      <w:r>
        <w:rPr>
          <w:rFonts w:hint="eastAsia"/>
          <w:rtl/>
          <w:lang w:bidi="fa-IR"/>
        </w:rPr>
        <w:t>ت</w:t>
      </w:r>
      <w:r>
        <w:rPr>
          <w:rtl/>
          <w:lang w:bidi="fa-IR"/>
        </w:rPr>
        <w:t xml:space="preserve"> است. درک مکان</w:t>
      </w:r>
      <w:r>
        <w:rPr>
          <w:rFonts w:hint="cs"/>
          <w:rtl/>
          <w:lang w:bidi="fa-IR"/>
        </w:rPr>
        <w:t>ی</w:t>
      </w:r>
      <w:r>
        <w:rPr>
          <w:rFonts w:hint="eastAsia"/>
          <w:rtl/>
          <w:lang w:bidi="fa-IR"/>
        </w:rPr>
        <w:t>سم</w:t>
      </w:r>
      <w:r>
        <w:rPr>
          <w:rtl/>
          <w:lang w:bidi="fa-IR"/>
        </w:rPr>
        <w:t xml:space="preserve"> </w:t>
      </w:r>
      <w:r>
        <w:rPr>
          <w:rtl/>
          <w:lang w:bidi="fa-IR"/>
        </w:rPr>
        <w:lastRenderedPageBreak/>
        <w:t>عملکرد ا</w:t>
      </w:r>
      <w:r>
        <w:rPr>
          <w:rFonts w:hint="cs"/>
          <w:rtl/>
          <w:lang w:bidi="fa-IR"/>
        </w:rPr>
        <w:t>ی</w:t>
      </w:r>
      <w:r>
        <w:rPr>
          <w:rFonts w:hint="eastAsia"/>
          <w:rtl/>
          <w:lang w:bidi="fa-IR"/>
        </w:rPr>
        <w:t>ن</w:t>
      </w:r>
      <w:r>
        <w:rPr>
          <w:rtl/>
          <w:lang w:bidi="fa-IR"/>
        </w:rPr>
        <w:t xml:space="preserve"> عوامل از منظر </w:t>
      </w:r>
      <w:r>
        <w:t>HSP</w:t>
      </w:r>
      <w:r>
        <w:rPr>
          <w:rtl/>
          <w:lang w:bidi="fa-IR"/>
        </w:rPr>
        <w:t xml:space="preserve"> م</w:t>
      </w:r>
      <w:r>
        <w:rPr>
          <w:rFonts w:hint="cs"/>
          <w:rtl/>
          <w:lang w:bidi="fa-IR"/>
        </w:rPr>
        <w:t>ی‌</w:t>
      </w:r>
      <w:r>
        <w:rPr>
          <w:rFonts w:hint="eastAsia"/>
          <w:rtl/>
          <w:lang w:bidi="fa-IR"/>
        </w:rPr>
        <w:t>تواند</w:t>
      </w:r>
      <w:r>
        <w:rPr>
          <w:rtl/>
          <w:lang w:bidi="fa-IR"/>
        </w:rPr>
        <w:t xml:space="preserve"> به طراح</w:t>
      </w:r>
      <w:r>
        <w:rPr>
          <w:rFonts w:hint="cs"/>
          <w:rtl/>
          <w:lang w:bidi="fa-IR"/>
        </w:rPr>
        <w:t>ی</w:t>
      </w:r>
      <w:r>
        <w:rPr>
          <w:rtl/>
          <w:lang w:bidi="fa-IR"/>
        </w:rPr>
        <w:t xml:space="preserve"> فرموله‌ساز</w:t>
      </w:r>
      <w:r>
        <w:rPr>
          <w:rFonts w:hint="cs"/>
          <w:rtl/>
          <w:lang w:bidi="fa-IR"/>
        </w:rPr>
        <w:t>ی‌</w:t>
      </w:r>
      <w:r>
        <w:rPr>
          <w:rFonts w:hint="eastAsia"/>
          <w:rtl/>
          <w:lang w:bidi="fa-IR"/>
        </w:rPr>
        <w:t>ها</w:t>
      </w:r>
      <w:r>
        <w:rPr>
          <w:rFonts w:hint="cs"/>
          <w:rtl/>
          <w:lang w:bidi="fa-IR"/>
        </w:rPr>
        <w:t>یی</w:t>
      </w:r>
      <w:r>
        <w:rPr>
          <w:rtl/>
          <w:lang w:bidi="fa-IR"/>
        </w:rPr>
        <w:t xml:space="preserve"> با نفوذ ک</w:t>
      </w:r>
      <w:r>
        <w:rPr>
          <w:rFonts w:hint="eastAsia"/>
          <w:rtl/>
          <w:lang w:bidi="fa-IR"/>
        </w:rPr>
        <w:t>نترل‌شده</w:t>
      </w:r>
      <w:r>
        <w:rPr>
          <w:rtl/>
          <w:lang w:bidi="fa-IR"/>
        </w:rPr>
        <w:t xml:space="preserve"> و قابل پ</w:t>
      </w:r>
      <w:r>
        <w:rPr>
          <w:rFonts w:hint="cs"/>
          <w:rtl/>
          <w:lang w:bidi="fa-IR"/>
        </w:rPr>
        <w:t>ی</w:t>
      </w:r>
      <w:r>
        <w:rPr>
          <w:rFonts w:hint="eastAsia"/>
          <w:rtl/>
          <w:lang w:bidi="fa-IR"/>
        </w:rPr>
        <w:t>ش‌ب</w:t>
      </w:r>
      <w:r>
        <w:rPr>
          <w:rFonts w:hint="cs"/>
          <w:rtl/>
          <w:lang w:bidi="fa-IR"/>
        </w:rPr>
        <w:t>ی</w:t>
      </w:r>
      <w:r>
        <w:rPr>
          <w:rFonts w:hint="eastAsia"/>
          <w:rtl/>
          <w:lang w:bidi="fa-IR"/>
        </w:rPr>
        <w:t>ن</w:t>
      </w:r>
      <w:r>
        <w:rPr>
          <w:rFonts w:hint="cs"/>
          <w:rtl/>
          <w:lang w:bidi="fa-IR"/>
        </w:rPr>
        <w:t>ی</w:t>
      </w:r>
      <w:r>
        <w:rPr>
          <w:rtl/>
          <w:lang w:bidi="fa-IR"/>
        </w:rPr>
        <w:t xml:space="preserve"> کمک کند.</w:t>
      </w:r>
    </w:p>
    <w:p w14:paraId="6EE1DFB0" w14:textId="5B0BCFDB" w:rsidR="00FB5A5F" w:rsidRPr="00FB5A5F" w:rsidRDefault="00FB5A5F" w:rsidP="00D728A8">
      <w:pPr>
        <w:pStyle w:val="Heading3"/>
        <w:rPr>
          <w:rtl/>
        </w:rPr>
      </w:pPr>
      <w:bookmarkStart w:id="124" w:name="_Toc219980419"/>
      <w:r w:rsidRPr="00FB5A5F">
        <w:rPr>
          <w:rtl/>
          <w:lang w:bidi="fa-IR"/>
        </w:rPr>
        <w:t>توسعه مدل‌ها</w:t>
      </w:r>
      <w:r w:rsidRPr="00FB5A5F">
        <w:rPr>
          <w:rFonts w:hint="cs"/>
          <w:rtl/>
          <w:lang w:bidi="fa-IR"/>
        </w:rPr>
        <w:t>ی</w:t>
      </w:r>
      <w:r w:rsidRPr="00FB5A5F">
        <w:rPr>
          <w:rtl/>
          <w:lang w:bidi="fa-IR"/>
        </w:rPr>
        <w:t xml:space="preserve"> پ</w:t>
      </w:r>
      <w:r w:rsidRPr="00FB5A5F">
        <w:rPr>
          <w:rFonts w:hint="cs"/>
          <w:rtl/>
          <w:lang w:bidi="fa-IR"/>
        </w:rPr>
        <w:t>ی</w:t>
      </w:r>
      <w:r w:rsidRPr="00FB5A5F">
        <w:rPr>
          <w:rFonts w:hint="eastAsia"/>
          <w:rtl/>
          <w:lang w:bidi="fa-IR"/>
        </w:rPr>
        <w:t>ش‌ب</w:t>
      </w:r>
      <w:r w:rsidRPr="00FB5A5F">
        <w:rPr>
          <w:rFonts w:hint="cs"/>
          <w:rtl/>
          <w:lang w:bidi="fa-IR"/>
        </w:rPr>
        <w:t>ی</w:t>
      </w:r>
      <w:r w:rsidRPr="00FB5A5F">
        <w:rPr>
          <w:rFonts w:hint="eastAsia"/>
          <w:rtl/>
          <w:lang w:bidi="fa-IR"/>
        </w:rPr>
        <w:t>ن</w:t>
      </w:r>
      <w:r w:rsidRPr="00FB5A5F">
        <w:rPr>
          <w:rFonts w:hint="cs"/>
          <w:rtl/>
          <w:lang w:bidi="fa-IR"/>
        </w:rPr>
        <w:t>ی</w:t>
      </w:r>
      <w:r w:rsidRPr="00FB5A5F">
        <w:rPr>
          <w:rtl/>
          <w:lang w:bidi="fa-IR"/>
        </w:rPr>
        <w:t xml:space="preserve"> و داده‌کاو</w:t>
      </w:r>
      <w:r w:rsidRPr="00FB5A5F">
        <w:rPr>
          <w:rFonts w:hint="cs"/>
          <w:rtl/>
          <w:lang w:bidi="fa-IR"/>
        </w:rPr>
        <w:t>ی</w:t>
      </w:r>
      <w:bookmarkEnd w:id="124"/>
    </w:p>
    <w:p w14:paraId="6A4F62C3" w14:textId="77777777" w:rsidR="00FB5A5F" w:rsidRDefault="00FB5A5F" w:rsidP="00FB5A5F">
      <w:pPr>
        <w:rPr>
          <w:rtl/>
        </w:rPr>
      </w:pPr>
      <w:r>
        <w:rPr>
          <w:rFonts w:hint="eastAsia"/>
          <w:rtl/>
          <w:lang w:bidi="fa-IR"/>
        </w:rPr>
        <w:t>با</w:t>
      </w:r>
      <w:r>
        <w:rPr>
          <w:rtl/>
          <w:lang w:bidi="fa-IR"/>
        </w:rPr>
        <w:t xml:space="preserve"> توجه به حجم بالا</w:t>
      </w:r>
      <w:r>
        <w:rPr>
          <w:rFonts w:hint="cs"/>
          <w:rtl/>
          <w:lang w:bidi="fa-IR"/>
        </w:rPr>
        <w:t>ی</w:t>
      </w:r>
      <w:r>
        <w:rPr>
          <w:rtl/>
          <w:lang w:bidi="fa-IR"/>
        </w:rPr>
        <w:t xml:space="preserve"> داده‌ها</w:t>
      </w:r>
      <w:r>
        <w:rPr>
          <w:rFonts w:hint="cs"/>
          <w:rtl/>
          <w:lang w:bidi="fa-IR"/>
        </w:rPr>
        <w:t>ی</w:t>
      </w:r>
      <w:r>
        <w:rPr>
          <w:rtl/>
          <w:lang w:bidi="fa-IR"/>
        </w:rPr>
        <w:t xml:space="preserve"> ف</w:t>
      </w:r>
      <w:r>
        <w:rPr>
          <w:rFonts w:hint="cs"/>
          <w:rtl/>
          <w:lang w:bidi="fa-IR"/>
        </w:rPr>
        <w:t>ی</w:t>
      </w:r>
      <w:r>
        <w:rPr>
          <w:rFonts w:hint="eastAsia"/>
          <w:rtl/>
          <w:lang w:bidi="fa-IR"/>
        </w:rPr>
        <w:t>ز</w:t>
      </w:r>
      <w:r>
        <w:rPr>
          <w:rFonts w:hint="cs"/>
          <w:rtl/>
          <w:lang w:bidi="fa-IR"/>
        </w:rPr>
        <w:t>ی</w:t>
      </w:r>
      <w:r>
        <w:rPr>
          <w:rFonts w:hint="eastAsia"/>
          <w:rtl/>
          <w:lang w:bidi="fa-IR"/>
        </w:rPr>
        <w:t>کوش</w:t>
      </w:r>
      <w:r>
        <w:rPr>
          <w:rFonts w:hint="cs"/>
          <w:rtl/>
          <w:lang w:bidi="fa-IR"/>
        </w:rPr>
        <w:t>ی</w:t>
      </w:r>
      <w:r>
        <w:rPr>
          <w:rFonts w:hint="eastAsia"/>
          <w:rtl/>
          <w:lang w:bidi="fa-IR"/>
        </w:rPr>
        <w:t>م</w:t>
      </w:r>
      <w:r>
        <w:rPr>
          <w:rFonts w:hint="cs"/>
          <w:rtl/>
          <w:lang w:bidi="fa-IR"/>
        </w:rPr>
        <w:t>ی</w:t>
      </w:r>
      <w:r>
        <w:rPr>
          <w:rFonts w:hint="eastAsia"/>
          <w:rtl/>
          <w:lang w:bidi="fa-IR"/>
        </w:rPr>
        <w:t>ا</w:t>
      </w:r>
      <w:r>
        <w:rPr>
          <w:rFonts w:hint="cs"/>
          <w:rtl/>
          <w:lang w:bidi="fa-IR"/>
        </w:rPr>
        <w:t>یی</w:t>
      </w:r>
      <w:r>
        <w:rPr>
          <w:rtl/>
          <w:lang w:bidi="fa-IR"/>
        </w:rPr>
        <w:t xml:space="preserve"> حلال‌ها و داروها، ا</w:t>
      </w:r>
      <w:r>
        <w:rPr>
          <w:rFonts w:hint="cs"/>
          <w:rtl/>
          <w:lang w:bidi="fa-IR"/>
        </w:rPr>
        <w:t>ی</w:t>
      </w:r>
      <w:r>
        <w:rPr>
          <w:rFonts w:hint="eastAsia"/>
          <w:rtl/>
          <w:lang w:bidi="fa-IR"/>
        </w:rPr>
        <w:t>جاد</w:t>
      </w:r>
      <w:r>
        <w:rPr>
          <w:rtl/>
          <w:lang w:bidi="fa-IR"/>
        </w:rPr>
        <w:t xml:space="preserve"> </w:t>
      </w:r>
      <w:r>
        <w:rPr>
          <w:rFonts w:hint="cs"/>
          <w:rtl/>
          <w:lang w:bidi="fa-IR"/>
        </w:rPr>
        <w:t>ی</w:t>
      </w:r>
      <w:r>
        <w:rPr>
          <w:rFonts w:hint="eastAsia"/>
          <w:rtl/>
          <w:lang w:bidi="fa-IR"/>
        </w:rPr>
        <w:t>ک</w:t>
      </w:r>
      <w:r>
        <w:rPr>
          <w:rtl/>
          <w:lang w:bidi="fa-IR"/>
        </w:rPr>
        <w:t xml:space="preserve"> پا</w:t>
      </w:r>
      <w:r>
        <w:rPr>
          <w:rFonts w:hint="cs"/>
          <w:rtl/>
          <w:lang w:bidi="fa-IR"/>
        </w:rPr>
        <w:t>ی</w:t>
      </w:r>
      <w:r>
        <w:rPr>
          <w:rFonts w:hint="eastAsia"/>
          <w:rtl/>
          <w:lang w:bidi="fa-IR"/>
        </w:rPr>
        <w:t>گاه</w:t>
      </w:r>
      <w:r>
        <w:rPr>
          <w:rtl/>
          <w:lang w:bidi="fa-IR"/>
        </w:rPr>
        <w:t xml:space="preserve"> داده جامع از </w:t>
      </w:r>
      <w:r>
        <w:t>HSP</w:t>
      </w:r>
      <w:r>
        <w:rPr>
          <w:rtl/>
          <w:lang w:bidi="fa-IR"/>
        </w:rPr>
        <w:t xml:space="preserve"> مواد ز</w:t>
      </w:r>
      <w:r>
        <w:rPr>
          <w:rFonts w:hint="cs"/>
          <w:rtl/>
          <w:lang w:bidi="fa-IR"/>
        </w:rPr>
        <w:t>ی</w:t>
      </w:r>
      <w:r>
        <w:rPr>
          <w:rFonts w:hint="eastAsia"/>
          <w:rtl/>
          <w:lang w:bidi="fa-IR"/>
        </w:rPr>
        <w:t>ست</w:t>
      </w:r>
      <w:r>
        <w:rPr>
          <w:rFonts w:hint="cs"/>
          <w:rtl/>
          <w:lang w:bidi="fa-IR"/>
        </w:rPr>
        <w:t>ی</w:t>
      </w:r>
      <w:r>
        <w:rPr>
          <w:rtl/>
          <w:lang w:bidi="fa-IR"/>
        </w:rPr>
        <w:t xml:space="preserve"> (مو، ناخن، ال</w:t>
      </w:r>
      <w:r>
        <w:rPr>
          <w:rFonts w:hint="cs"/>
          <w:rtl/>
          <w:lang w:bidi="fa-IR"/>
        </w:rPr>
        <w:t>ی</w:t>
      </w:r>
      <w:r>
        <w:rPr>
          <w:rFonts w:hint="eastAsia"/>
          <w:rtl/>
          <w:lang w:bidi="fa-IR"/>
        </w:rPr>
        <w:t>ه</w:t>
      </w:r>
      <w:r>
        <w:rPr>
          <w:rtl/>
          <w:lang w:bidi="fa-IR"/>
        </w:rPr>
        <w:t xml:space="preserve"> شاخ</w:t>
      </w:r>
      <w:r>
        <w:rPr>
          <w:rFonts w:hint="cs"/>
          <w:rtl/>
          <w:lang w:bidi="fa-IR"/>
        </w:rPr>
        <w:t>ی</w:t>
      </w:r>
      <w:r>
        <w:rPr>
          <w:rFonts w:hint="eastAsia"/>
          <w:rtl/>
          <w:lang w:bidi="fa-IR"/>
        </w:rPr>
        <w:t>،</w:t>
      </w:r>
      <w:r>
        <w:rPr>
          <w:rtl/>
          <w:lang w:bidi="fa-IR"/>
        </w:rPr>
        <w:t xml:space="preserve"> سبوم مصنوع</w:t>
      </w:r>
      <w:r>
        <w:rPr>
          <w:rFonts w:hint="cs"/>
          <w:rtl/>
          <w:lang w:bidi="fa-IR"/>
        </w:rPr>
        <w:t>ی</w:t>
      </w:r>
      <w:r>
        <w:rPr>
          <w:rFonts w:hint="eastAsia"/>
          <w:rtl/>
          <w:lang w:bidi="fa-IR"/>
        </w:rPr>
        <w:t>،</w:t>
      </w:r>
      <w:r>
        <w:rPr>
          <w:rtl/>
          <w:lang w:bidi="fa-IR"/>
        </w:rPr>
        <w:t xml:space="preserve"> ف</w:t>
      </w:r>
      <w:r>
        <w:rPr>
          <w:rFonts w:hint="cs"/>
          <w:rtl/>
          <w:lang w:bidi="fa-IR"/>
        </w:rPr>
        <w:t>ی</w:t>
      </w:r>
      <w:r>
        <w:rPr>
          <w:rFonts w:hint="eastAsia"/>
          <w:rtl/>
          <w:lang w:bidi="fa-IR"/>
        </w:rPr>
        <w:t>برها</w:t>
      </w:r>
      <w:r>
        <w:rPr>
          <w:rFonts w:hint="cs"/>
          <w:rtl/>
          <w:lang w:bidi="fa-IR"/>
        </w:rPr>
        <w:t>ی</w:t>
      </w:r>
      <w:r>
        <w:rPr>
          <w:rtl/>
          <w:lang w:bidi="fa-IR"/>
        </w:rPr>
        <w:t xml:space="preserve"> پروتئ</w:t>
      </w:r>
      <w:r>
        <w:rPr>
          <w:rFonts w:hint="cs"/>
          <w:rtl/>
          <w:lang w:bidi="fa-IR"/>
        </w:rPr>
        <w:t>ی</w:t>
      </w:r>
      <w:r>
        <w:rPr>
          <w:rFonts w:hint="eastAsia"/>
          <w:rtl/>
          <w:lang w:bidi="fa-IR"/>
        </w:rPr>
        <w:t>ن</w:t>
      </w:r>
      <w:r>
        <w:rPr>
          <w:rFonts w:hint="cs"/>
          <w:rtl/>
          <w:lang w:bidi="fa-IR"/>
        </w:rPr>
        <w:t>ی</w:t>
      </w:r>
      <w:r>
        <w:rPr>
          <w:rtl/>
          <w:lang w:bidi="fa-IR"/>
        </w:rPr>
        <w:t>) م</w:t>
      </w:r>
      <w:r>
        <w:rPr>
          <w:rFonts w:hint="cs"/>
          <w:rtl/>
          <w:lang w:bidi="fa-IR"/>
        </w:rPr>
        <w:t>ی‌</w:t>
      </w:r>
      <w:r>
        <w:rPr>
          <w:rFonts w:hint="eastAsia"/>
          <w:rtl/>
          <w:lang w:bidi="fa-IR"/>
        </w:rPr>
        <w:t>تواند</w:t>
      </w:r>
      <w:r>
        <w:rPr>
          <w:rtl/>
          <w:lang w:bidi="fa-IR"/>
        </w:rPr>
        <w:t xml:space="preserve"> منبع ارزشمند</w:t>
      </w:r>
      <w:r>
        <w:rPr>
          <w:rFonts w:hint="cs"/>
          <w:rtl/>
          <w:lang w:bidi="fa-IR"/>
        </w:rPr>
        <w:t>ی</w:t>
      </w:r>
      <w:r>
        <w:rPr>
          <w:rtl/>
          <w:lang w:bidi="fa-IR"/>
        </w:rPr>
        <w:t xml:space="preserve"> برا</w:t>
      </w:r>
      <w:r>
        <w:rPr>
          <w:rFonts w:hint="cs"/>
          <w:rtl/>
          <w:lang w:bidi="fa-IR"/>
        </w:rPr>
        <w:t>ی</w:t>
      </w:r>
      <w:r>
        <w:rPr>
          <w:rtl/>
          <w:lang w:bidi="fa-IR"/>
        </w:rPr>
        <w:t xml:space="preserve"> محققان و صنا</w:t>
      </w:r>
      <w:r>
        <w:rPr>
          <w:rFonts w:hint="cs"/>
          <w:rtl/>
          <w:lang w:bidi="fa-IR"/>
        </w:rPr>
        <w:t>ی</w:t>
      </w:r>
      <w:r>
        <w:rPr>
          <w:rFonts w:hint="eastAsia"/>
          <w:rtl/>
          <w:lang w:bidi="fa-IR"/>
        </w:rPr>
        <w:t>ع</w:t>
      </w:r>
      <w:r>
        <w:rPr>
          <w:rtl/>
          <w:lang w:bidi="fa-IR"/>
        </w:rPr>
        <w:t xml:space="preserve"> فراهم آورد. چن</w:t>
      </w:r>
      <w:r>
        <w:rPr>
          <w:rFonts w:hint="cs"/>
          <w:rtl/>
          <w:lang w:bidi="fa-IR"/>
        </w:rPr>
        <w:t>ی</w:t>
      </w:r>
      <w:r>
        <w:rPr>
          <w:rFonts w:hint="eastAsia"/>
          <w:rtl/>
          <w:lang w:bidi="fa-IR"/>
        </w:rPr>
        <w:t>ن</w:t>
      </w:r>
      <w:r>
        <w:rPr>
          <w:rtl/>
          <w:lang w:bidi="fa-IR"/>
        </w:rPr>
        <w:t xml:space="preserve"> پا</w:t>
      </w:r>
      <w:r>
        <w:rPr>
          <w:rFonts w:hint="cs"/>
          <w:rtl/>
          <w:lang w:bidi="fa-IR"/>
        </w:rPr>
        <w:t>ی</w:t>
      </w:r>
      <w:r>
        <w:rPr>
          <w:rFonts w:hint="eastAsia"/>
          <w:rtl/>
          <w:lang w:bidi="fa-IR"/>
        </w:rPr>
        <w:t>گاه‌ا</w:t>
      </w:r>
      <w:r>
        <w:rPr>
          <w:rFonts w:hint="cs"/>
          <w:rtl/>
          <w:lang w:bidi="fa-IR"/>
        </w:rPr>
        <w:t>ی</w:t>
      </w:r>
      <w:r>
        <w:rPr>
          <w:rtl/>
          <w:lang w:bidi="fa-IR"/>
        </w:rPr>
        <w:t xml:space="preserve"> م</w:t>
      </w:r>
      <w:r>
        <w:rPr>
          <w:rFonts w:hint="cs"/>
          <w:rtl/>
          <w:lang w:bidi="fa-IR"/>
        </w:rPr>
        <w:t>ی‌</w:t>
      </w:r>
      <w:r>
        <w:rPr>
          <w:rFonts w:hint="eastAsia"/>
          <w:rtl/>
          <w:lang w:bidi="fa-IR"/>
        </w:rPr>
        <w:t>تواند</w:t>
      </w:r>
      <w:r>
        <w:rPr>
          <w:rtl/>
          <w:lang w:bidi="fa-IR"/>
        </w:rPr>
        <w:t xml:space="preserve"> شامل داده‌ها</w:t>
      </w:r>
      <w:r>
        <w:rPr>
          <w:rFonts w:hint="cs"/>
          <w:rtl/>
          <w:lang w:bidi="fa-IR"/>
        </w:rPr>
        <w:t>ی</w:t>
      </w:r>
      <w:r>
        <w:rPr>
          <w:rtl/>
          <w:lang w:bidi="fa-IR"/>
        </w:rPr>
        <w:t xml:space="preserve"> خام </w:t>
      </w:r>
      <w:r>
        <w:t>uptake</w:t>
      </w:r>
      <w:r>
        <w:rPr>
          <w:rtl/>
          <w:lang w:bidi="fa-IR"/>
        </w:rPr>
        <w:t>، مقاد</w:t>
      </w:r>
      <w:r>
        <w:rPr>
          <w:rFonts w:hint="cs"/>
          <w:rtl/>
          <w:lang w:bidi="fa-IR"/>
        </w:rPr>
        <w:t>ی</w:t>
      </w:r>
      <w:r>
        <w:rPr>
          <w:rFonts w:hint="eastAsia"/>
          <w:rtl/>
          <w:lang w:bidi="fa-IR"/>
        </w:rPr>
        <w:t>ر</w:t>
      </w:r>
      <w:r>
        <w:rPr>
          <w:rtl/>
          <w:lang w:bidi="fa-IR"/>
        </w:rPr>
        <w:t xml:space="preserve"> </w:t>
      </w:r>
      <w:r>
        <w:t>HSP</w:t>
      </w:r>
      <w:r>
        <w:rPr>
          <w:rtl/>
          <w:lang w:bidi="fa-IR"/>
        </w:rPr>
        <w:t xml:space="preserve"> محاسبه‌شده، شعاع کره محلول</w:t>
      </w:r>
      <w:r>
        <w:rPr>
          <w:rFonts w:hint="cs"/>
          <w:rtl/>
          <w:lang w:bidi="fa-IR"/>
        </w:rPr>
        <w:t>ی</w:t>
      </w:r>
      <w:r>
        <w:rPr>
          <w:rFonts w:hint="eastAsia"/>
          <w:rtl/>
          <w:lang w:bidi="fa-IR"/>
        </w:rPr>
        <w:t>ت</w:t>
      </w:r>
      <w:r>
        <w:rPr>
          <w:rtl/>
          <w:lang w:bidi="fa-IR"/>
        </w:rPr>
        <w:t xml:space="preserve"> (</w:t>
      </w:r>
      <w:r>
        <w:t>R_0</w:t>
      </w:r>
      <w:r>
        <w:rPr>
          <w:rtl/>
          <w:lang w:bidi="fa-IR"/>
        </w:rPr>
        <w:t xml:space="preserve">)، شاخص </w:t>
      </w:r>
      <w:r>
        <w:t>RED</w:t>
      </w:r>
      <w:r>
        <w:rPr>
          <w:rtl/>
          <w:lang w:bidi="fa-IR"/>
        </w:rPr>
        <w:t xml:space="preserve"> برا</w:t>
      </w:r>
      <w:r>
        <w:rPr>
          <w:rFonts w:hint="cs"/>
          <w:rtl/>
          <w:lang w:bidi="fa-IR"/>
        </w:rPr>
        <w:t>ی</w:t>
      </w:r>
      <w:r>
        <w:rPr>
          <w:rtl/>
          <w:lang w:bidi="fa-IR"/>
        </w:rPr>
        <w:t xml:space="preserve"> هر حلال، و متاد</w:t>
      </w:r>
      <w:r>
        <w:rPr>
          <w:rFonts w:hint="cs"/>
          <w:rtl/>
          <w:lang w:bidi="fa-IR"/>
        </w:rPr>
        <w:t>ی</w:t>
      </w:r>
      <w:r>
        <w:rPr>
          <w:rFonts w:hint="eastAsia"/>
          <w:rtl/>
          <w:lang w:bidi="fa-IR"/>
        </w:rPr>
        <w:t>تا</w:t>
      </w:r>
      <w:r>
        <w:rPr>
          <w:rFonts w:hint="cs"/>
          <w:rtl/>
          <w:lang w:bidi="fa-IR"/>
        </w:rPr>
        <w:t>ی</w:t>
      </w:r>
      <w:r>
        <w:rPr>
          <w:rtl/>
          <w:lang w:bidi="fa-IR"/>
        </w:rPr>
        <w:t xml:space="preserve"> مرتبط با نمونه‌ها (نژاد، سن، جنس</w:t>
      </w:r>
      <w:r>
        <w:rPr>
          <w:rFonts w:hint="cs"/>
          <w:rtl/>
          <w:lang w:bidi="fa-IR"/>
        </w:rPr>
        <w:t>ی</w:t>
      </w:r>
      <w:r>
        <w:rPr>
          <w:rFonts w:hint="eastAsia"/>
          <w:rtl/>
          <w:lang w:bidi="fa-IR"/>
        </w:rPr>
        <w:t>ت،</w:t>
      </w:r>
      <w:r>
        <w:rPr>
          <w:rtl/>
          <w:lang w:bidi="fa-IR"/>
        </w:rPr>
        <w:t xml:space="preserve"> وضع</w:t>
      </w:r>
      <w:r>
        <w:rPr>
          <w:rFonts w:hint="cs"/>
          <w:rtl/>
          <w:lang w:bidi="fa-IR"/>
        </w:rPr>
        <w:t>ی</w:t>
      </w:r>
      <w:r>
        <w:rPr>
          <w:rFonts w:hint="eastAsia"/>
          <w:rtl/>
          <w:lang w:bidi="fa-IR"/>
        </w:rPr>
        <w:t>ت</w:t>
      </w:r>
      <w:r>
        <w:rPr>
          <w:rtl/>
          <w:lang w:bidi="fa-IR"/>
        </w:rPr>
        <w:t xml:space="preserve"> سلامت) باشد و به‌صورت منبع آزاد (</w:t>
      </w:r>
      <w:r>
        <w:t>open-access</w:t>
      </w:r>
      <w:r>
        <w:rPr>
          <w:rtl/>
          <w:lang w:bidi="fa-IR"/>
        </w:rPr>
        <w:t>) در اخت</w:t>
      </w:r>
      <w:r>
        <w:rPr>
          <w:rFonts w:hint="cs"/>
          <w:rtl/>
          <w:lang w:bidi="fa-IR"/>
        </w:rPr>
        <w:t>ی</w:t>
      </w:r>
      <w:r>
        <w:rPr>
          <w:rFonts w:hint="eastAsia"/>
          <w:rtl/>
          <w:lang w:bidi="fa-IR"/>
        </w:rPr>
        <w:t>ار</w:t>
      </w:r>
      <w:r>
        <w:rPr>
          <w:rtl/>
          <w:lang w:bidi="fa-IR"/>
        </w:rPr>
        <w:t xml:space="preserve"> جامعه علم</w:t>
      </w:r>
      <w:r>
        <w:rPr>
          <w:rFonts w:hint="cs"/>
          <w:rtl/>
          <w:lang w:bidi="fa-IR"/>
        </w:rPr>
        <w:t>ی</w:t>
      </w:r>
      <w:r>
        <w:rPr>
          <w:rtl/>
          <w:lang w:bidi="fa-IR"/>
        </w:rPr>
        <w:t xml:space="preserve"> قرار گ</w:t>
      </w:r>
      <w:r>
        <w:rPr>
          <w:rFonts w:hint="cs"/>
          <w:rtl/>
          <w:lang w:bidi="fa-IR"/>
        </w:rPr>
        <w:t>ی</w:t>
      </w:r>
      <w:r>
        <w:rPr>
          <w:rFonts w:hint="eastAsia"/>
          <w:rtl/>
          <w:lang w:bidi="fa-IR"/>
        </w:rPr>
        <w:t>رد</w:t>
      </w:r>
      <w:r>
        <w:rPr>
          <w:rtl/>
          <w:lang w:bidi="fa-IR"/>
        </w:rPr>
        <w:t>.</w:t>
      </w:r>
    </w:p>
    <w:p w14:paraId="028CCE8D" w14:textId="77777777" w:rsidR="00FB5A5F" w:rsidRDefault="00FB5A5F" w:rsidP="00FB5A5F">
      <w:pPr>
        <w:rPr>
          <w:rtl/>
        </w:rPr>
      </w:pPr>
      <w:r>
        <w:rPr>
          <w:rFonts w:hint="eastAsia"/>
          <w:rtl/>
          <w:lang w:bidi="fa-IR"/>
        </w:rPr>
        <w:t>بکارگ</w:t>
      </w:r>
      <w:r>
        <w:rPr>
          <w:rFonts w:hint="cs"/>
          <w:rtl/>
          <w:lang w:bidi="fa-IR"/>
        </w:rPr>
        <w:t>ی</w:t>
      </w:r>
      <w:r>
        <w:rPr>
          <w:rFonts w:hint="eastAsia"/>
          <w:rtl/>
          <w:lang w:bidi="fa-IR"/>
        </w:rPr>
        <w:t>ر</w:t>
      </w:r>
      <w:r>
        <w:rPr>
          <w:rFonts w:hint="cs"/>
          <w:rtl/>
          <w:lang w:bidi="fa-IR"/>
        </w:rPr>
        <w:t>ی</w:t>
      </w:r>
      <w:r>
        <w:rPr>
          <w:rtl/>
          <w:lang w:bidi="fa-IR"/>
        </w:rPr>
        <w:t xml:space="preserve"> روش‌ها</w:t>
      </w:r>
      <w:r>
        <w:rPr>
          <w:rFonts w:hint="cs"/>
          <w:rtl/>
          <w:lang w:bidi="fa-IR"/>
        </w:rPr>
        <w:t>ی</w:t>
      </w:r>
      <w:r>
        <w:rPr>
          <w:rtl/>
          <w:lang w:bidi="fa-IR"/>
        </w:rPr>
        <w:t xml:space="preserve"> </w:t>
      </w:r>
      <w:r>
        <w:rPr>
          <w:rFonts w:hint="cs"/>
          <w:rtl/>
          <w:lang w:bidi="fa-IR"/>
        </w:rPr>
        <w:t>ی</w:t>
      </w:r>
      <w:r>
        <w:rPr>
          <w:rFonts w:hint="eastAsia"/>
          <w:rtl/>
          <w:lang w:bidi="fa-IR"/>
        </w:rPr>
        <w:t>ادگ</w:t>
      </w:r>
      <w:r>
        <w:rPr>
          <w:rFonts w:hint="cs"/>
          <w:rtl/>
          <w:lang w:bidi="fa-IR"/>
        </w:rPr>
        <w:t>ی</w:t>
      </w:r>
      <w:r>
        <w:rPr>
          <w:rFonts w:hint="eastAsia"/>
          <w:rtl/>
          <w:lang w:bidi="fa-IR"/>
        </w:rPr>
        <w:t>ر</w:t>
      </w:r>
      <w:r>
        <w:rPr>
          <w:rFonts w:hint="cs"/>
          <w:rtl/>
          <w:lang w:bidi="fa-IR"/>
        </w:rPr>
        <w:t>ی</w:t>
      </w:r>
      <w:r>
        <w:rPr>
          <w:rtl/>
          <w:lang w:bidi="fa-IR"/>
        </w:rPr>
        <w:t xml:space="preserve"> ماش</w:t>
      </w:r>
      <w:r>
        <w:rPr>
          <w:rFonts w:hint="cs"/>
          <w:rtl/>
          <w:lang w:bidi="fa-IR"/>
        </w:rPr>
        <w:t>ی</w:t>
      </w:r>
      <w:r>
        <w:rPr>
          <w:rFonts w:hint="eastAsia"/>
          <w:rtl/>
          <w:lang w:bidi="fa-IR"/>
        </w:rPr>
        <w:t>ن</w:t>
      </w:r>
      <w:r>
        <w:rPr>
          <w:rtl/>
          <w:lang w:bidi="fa-IR"/>
        </w:rPr>
        <w:t xml:space="preserve"> (</w:t>
      </w:r>
      <w:r>
        <w:t>machine learning</w:t>
      </w:r>
      <w:r>
        <w:rPr>
          <w:rtl/>
          <w:lang w:bidi="fa-IR"/>
        </w:rPr>
        <w:t>) و شبکه‌ها</w:t>
      </w:r>
      <w:r>
        <w:rPr>
          <w:rFonts w:hint="cs"/>
          <w:rtl/>
          <w:lang w:bidi="fa-IR"/>
        </w:rPr>
        <w:t>ی</w:t>
      </w:r>
      <w:r>
        <w:rPr>
          <w:rtl/>
          <w:lang w:bidi="fa-IR"/>
        </w:rPr>
        <w:t xml:space="preserve"> عصب</w:t>
      </w:r>
      <w:r>
        <w:rPr>
          <w:rFonts w:hint="cs"/>
          <w:rtl/>
          <w:lang w:bidi="fa-IR"/>
        </w:rPr>
        <w:t>ی</w:t>
      </w:r>
      <w:r>
        <w:rPr>
          <w:rtl/>
          <w:lang w:bidi="fa-IR"/>
        </w:rPr>
        <w:t xml:space="preserve"> مصنوع</w:t>
      </w:r>
      <w:r>
        <w:rPr>
          <w:rFonts w:hint="cs"/>
          <w:rtl/>
          <w:lang w:bidi="fa-IR"/>
        </w:rPr>
        <w:t>ی</w:t>
      </w:r>
      <w:r>
        <w:rPr>
          <w:rtl/>
          <w:lang w:bidi="fa-IR"/>
        </w:rPr>
        <w:t xml:space="preserve"> (</w:t>
      </w:r>
      <w:r>
        <w:t>artificial neural networks</w:t>
      </w:r>
      <w:r>
        <w:rPr>
          <w:rtl/>
          <w:lang w:bidi="fa-IR"/>
        </w:rPr>
        <w:t>) برا</w:t>
      </w:r>
      <w:r>
        <w:rPr>
          <w:rFonts w:hint="cs"/>
          <w:rtl/>
          <w:lang w:bidi="fa-IR"/>
        </w:rPr>
        <w:t>ی</w:t>
      </w:r>
      <w:r>
        <w:rPr>
          <w:rtl/>
          <w:lang w:bidi="fa-IR"/>
        </w:rPr>
        <w:t xml:space="preserve"> پ</w:t>
      </w:r>
      <w:r>
        <w:rPr>
          <w:rFonts w:hint="cs"/>
          <w:rtl/>
          <w:lang w:bidi="fa-IR"/>
        </w:rPr>
        <w:t>ی</w:t>
      </w:r>
      <w:r>
        <w:rPr>
          <w:rFonts w:hint="eastAsia"/>
          <w:rtl/>
          <w:lang w:bidi="fa-IR"/>
        </w:rPr>
        <w:t>ش‌ب</w:t>
      </w:r>
      <w:r>
        <w:rPr>
          <w:rFonts w:hint="cs"/>
          <w:rtl/>
          <w:lang w:bidi="fa-IR"/>
        </w:rPr>
        <w:t>ی</w:t>
      </w:r>
      <w:r>
        <w:rPr>
          <w:rFonts w:hint="eastAsia"/>
          <w:rtl/>
          <w:lang w:bidi="fa-IR"/>
        </w:rPr>
        <w:t>ن</w:t>
      </w:r>
      <w:r>
        <w:rPr>
          <w:rFonts w:hint="cs"/>
          <w:rtl/>
          <w:lang w:bidi="fa-IR"/>
        </w:rPr>
        <w:t>ی</w:t>
      </w:r>
      <w:r>
        <w:rPr>
          <w:rtl/>
          <w:lang w:bidi="fa-IR"/>
        </w:rPr>
        <w:t xml:space="preserve"> </w:t>
      </w:r>
      <w:r>
        <w:t>uptake</w:t>
      </w:r>
      <w:r>
        <w:rPr>
          <w:rtl/>
          <w:lang w:bidi="fa-IR"/>
        </w:rPr>
        <w:t xml:space="preserve"> حلال‌ها و داروها بر اساس ترک</w:t>
      </w:r>
      <w:r>
        <w:rPr>
          <w:rFonts w:hint="cs"/>
          <w:rtl/>
          <w:lang w:bidi="fa-IR"/>
        </w:rPr>
        <w:t>ی</w:t>
      </w:r>
      <w:r>
        <w:rPr>
          <w:rFonts w:hint="eastAsia"/>
          <w:rtl/>
          <w:lang w:bidi="fa-IR"/>
        </w:rPr>
        <w:t>ب</w:t>
      </w:r>
      <w:r>
        <w:rPr>
          <w:rtl/>
          <w:lang w:bidi="fa-IR"/>
        </w:rPr>
        <w:t xml:space="preserve"> چندپارامتر</w:t>
      </w:r>
      <w:r>
        <w:rPr>
          <w:rFonts w:hint="cs"/>
          <w:rtl/>
          <w:lang w:bidi="fa-IR"/>
        </w:rPr>
        <w:t>ی</w:t>
      </w:r>
      <w:r>
        <w:rPr>
          <w:rtl/>
          <w:lang w:bidi="fa-IR"/>
        </w:rPr>
        <w:t xml:space="preserve"> (</w:t>
      </w:r>
      <w:r>
        <w:t>HSP, log P, MW, BP</w:t>
      </w:r>
      <w:r>
        <w:rPr>
          <w:rtl/>
          <w:lang w:bidi="fa-IR"/>
        </w:rPr>
        <w:t>, فشار بخار، و</w:t>
      </w:r>
      <w:r>
        <w:rPr>
          <w:rFonts w:hint="cs"/>
          <w:rtl/>
          <w:lang w:bidi="fa-IR"/>
        </w:rPr>
        <w:t>ی</w:t>
      </w:r>
      <w:r>
        <w:rPr>
          <w:rFonts w:hint="eastAsia"/>
          <w:rtl/>
          <w:lang w:bidi="fa-IR"/>
        </w:rPr>
        <w:t>سکوز</w:t>
      </w:r>
      <w:r>
        <w:rPr>
          <w:rFonts w:hint="cs"/>
          <w:rtl/>
          <w:lang w:bidi="fa-IR"/>
        </w:rPr>
        <w:t>ی</w:t>
      </w:r>
      <w:r>
        <w:rPr>
          <w:rFonts w:hint="eastAsia"/>
          <w:rtl/>
          <w:lang w:bidi="fa-IR"/>
        </w:rPr>
        <w:t>ته،</w:t>
      </w:r>
      <w:r>
        <w:rPr>
          <w:rtl/>
          <w:lang w:bidi="fa-IR"/>
        </w:rPr>
        <w:t xml:space="preserve"> فاصله هانسن) </w:t>
      </w:r>
      <w:r>
        <w:rPr>
          <w:rFonts w:hint="cs"/>
          <w:rtl/>
          <w:lang w:bidi="fa-IR"/>
        </w:rPr>
        <w:t>ی</w:t>
      </w:r>
      <w:r>
        <w:rPr>
          <w:rFonts w:hint="eastAsia"/>
          <w:rtl/>
          <w:lang w:bidi="fa-IR"/>
        </w:rPr>
        <w:t>ک</w:t>
      </w:r>
      <w:r>
        <w:rPr>
          <w:rtl/>
          <w:lang w:bidi="fa-IR"/>
        </w:rPr>
        <w:t xml:space="preserve"> مس</w:t>
      </w:r>
      <w:r>
        <w:rPr>
          <w:rFonts w:hint="cs"/>
          <w:rtl/>
          <w:lang w:bidi="fa-IR"/>
        </w:rPr>
        <w:t>ی</w:t>
      </w:r>
      <w:r>
        <w:rPr>
          <w:rFonts w:hint="eastAsia"/>
          <w:rtl/>
          <w:lang w:bidi="fa-IR"/>
        </w:rPr>
        <w:t>ر</w:t>
      </w:r>
      <w:r>
        <w:rPr>
          <w:rtl/>
          <w:lang w:bidi="fa-IR"/>
        </w:rPr>
        <w:t xml:space="preserve"> پژوهش</w:t>
      </w:r>
      <w:r>
        <w:rPr>
          <w:rFonts w:hint="cs"/>
          <w:rtl/>
          <w:lang w:bidi="fa-IR"/>
        </w:rPr>
        <w:t>ی</w:t>
      </w:r>
      <w:r>
        <w:rPr>
          <w:rtl/>
          <w:lang w:bidi="fa-IR"/>
        </w:rPr>
        <w:t xml:space="preserve"> نوآورانه است. با آم</w:t>
      </w:r>
      <w:r>
        <w:rPr>
          <w:rFonts w:hint="eastAsia"/>
          <w:rtl/>
          <w:lang w:bidi="fa-IR"/>
        </w:rPr>
        <w:t>وزش</w:t>
      </w:r>
      <w:r>
        <w:rPr>
          <w:rtl/>
          <w:lang w:bidi="fa-IR"/>
        </w:rPr>
        <w:t xml:space="preserve"> مدل‌ها بر رو</w:t>
      </w:r>
      <w:r>
        <w:rPr>
          <w:rFonts w:hint="cs"/>
          <w:rtl/>
          <w:lang w:bidi="fa-IR"/>
        </w:rPr>
        <w:t>ی</w:t>
      </w:r>
      <w:r>
        <w:rPr>
          <w:rtl/>
          <w:lang w:bidi="fa-IR"/>
        </w:rPr>
        <w:t xml:space="preserve"> داده‌ها</w:t>
      </w:r>
      <w:r>
        <w:rPr>
          <w:rFonts w:hint="cs"/>
          <w:rtl/>
          <w:lang w:bidi="fa-IR"/>
        </w:rPr>
        <w:t>ی</w:t>
      </w:r>
      <w:r>
        <w:rPr>
          <w:rtl/>
          <w:lang w:bidi="fa-IR"/>
        </w:rPr>
        <w:t xml:space="preserve"> تجرب</w:t>
      </w:r>
      <w:r>
        <w:rPr>
          <w:rFonts w:hint="cs"/>
          <w:rtl/>
          <w:lang w:bidi="fa-IR"/>
        </w:rPr>
        <w:t>ی</w:t>
      </w:r>
      <w:r>
        <w:rPr>
          <w:rFonts w:hint="eastAsia"/>
          <w:rtl/>
          <w:lang w:bidi="fa-IR"/>
        </w:rPr>
        <w:t>،</w:t>
      </w:r>
      <w:r>
        <w:rPr>
          <w:rtl/>
          <w:lang w:bidi="fa-IR"/>
        </w:rPr>
        <w:t xml:space="preserve"> م</w:t>
      </w:r>
      <w:r>
        <w:rPr>
          <w:rFonts w:hint="cs"/>
          <w:rtl/>
          <w:lang w:bidi="fa-IR"/>
        </w:rPr>
        <w:t>ی‌</w:t>
      </w:r>
      <w:r>
        <w:rPr>
          <w:rFonts w:hint="eastAsia"/>
          <w:rtl/>
          <w:lang w:bidi="fa-IR"/>
        </w:rPr>
        <w:t>توان</w:t>
      </w:r>
      <w:r>
        <w:rPr>
          <w:rtl/>
          <w:lang w:bidi="fa-IR"/>
        </w:rPr>
        <w:t xml:space="preserve"> به ابزارها</w:t>
      </w:r>
      <w:r>
        <w:rPr>
          <w:rFonts w:hint="cs"/>
          <w:rtl/>
          <w:lang w:bidi="fa-IR"/>
        </w:rPr>
        <w:t>ی</w:t>
      </w:r>
      <w:r>
        <w:rPr>
          <w:rtl/>
          <w:lang w:bidi="fa-IR"/>
        </w:rPr>
        <w:t xml:space="preserve"> پ</w:t>
      </w:r>
      <w:r>
        <w:rPr>
          <w:rFonts w:hint="cs"/>
          <w:rtl/>
          <w:lang w:bidi="fa-IR"/>
        </w:rPr>
        <w:t>ی</w:t>
      </w:r>
      <w:r>
        <w:rPr>
          <w:rFonts w:hint="eastAsia"/>
          <w:rtl/>
          <w:lang w:bidi="fa-IR"/>
        </w:rPr>
        <w:t>ش‌ب</w:t>
      </w:r>
      <w:r>
        <w:rPr>
          <w:rFonts w:hint="cs"/>
          <w:rtl/>
          <w:lang w:bidi="fa-IR"/>
        </w:rPr>
        <w:t>ی</w:t>
      </w:r>
      <w:r>
        <w:rPr>
          <w:rFonts w:hint="eastAsia"/>
          <w:rtl/>
          <w:lang w:bidi="fa-IR"/>
        </w:rPr>
        <w:t>ن</w:t>
      </w:r>
      <w:r>
        <w:rPr>
          <w:rFonts w:hint="cs"/>
          <w:rtl/>
          <w:lang w:bidi="fa-IR"/>
        </w:rPr>
        <w:t>ی</w:t>
      </w:r>
      <w:r>
        <w:rPr>
          <w:rtl/>
          <w:lang w:bidi="fa-IR"/>
        </w:rPr>
        <w:t xml:space="preserve"> سر</w:t>
      </w:r>
      <w:r>
        <w:rPr>
          <w:rFonts w:hint="cs"/>
          <w:rtl/>
          <w:lang w:bidi="fa-IR"/>
        </w:rPr>
        <w:t>ی</w:t>
      </w:r>
      <w:r>
        <w:rPr>
          <w:rFonts w:hint="eastAsia"/>
          <w:rtl/>
          <w:lang w:bidi="fa-IR"/>
        </w:rPr>
        <w:t>ع</w:t>
      </w:r>
      <w:r>
        <w:rPr>
          <w:rtl/>
          <w:lang w:bidi="fa-IR"/>
        </w:rPr>
        <w:t xml:space="preserve"> و دق</w:t>
      </w:r>
      <w:r>
        <w:rPr>
          <w:rFonts w:hint="cs"/>
          <w:rtl/>
          <w:lang w:bidi="fa-IR"/>
        </w:rPr>
        <w:t>ی</w:t>
      </w:r>
      <w:r>
        <w:rPr>
          <w:rFonts w:hint="eastAsia"/>
          <w:rtl/>
          <w:lang w:bidi="fa-IR"/>
        </w:rPr>
        <w:t>ق</w:t>
      </w:r>
      <w:r>
        <w:rPr>
          <w:rFonts w:hint="cs"/>
          <w:rtl/>
          <w:lang w:bidi="fa-IR"/>
        </w:rPr>
        <w:t>ی</w:t>
      </w:r>
      <w:r>
        <w:rPr>
          <w:rtl/>
          <w:lang w:bidi="fa-IR"/>
        </w:rPr>
        <w:t xml:space="preserve"> دست </w:t>
      </w:r>
      <w:r>
        <w:rPr>
          <w:rFonts w:hint="cs"/>
          <w:rtl/>
          <w:lang w:bidi="fa-IR"/>
        </w:rPr>
        <w:t>ی</w:t>
      </w:r>
      <w:r>
        <w:rPr>
          <w:rFonts w:hint="eastAsia"/>
          <w:rtl/>
          <w:lang w:bidi="fa-IR"/>
        </w:rPr>
        <w:t>افت</w:t>
      </w:r>
      <w:r>
        <w:rPr>
          <w:rtl/>
          <w:lang w:bidi="fa-IR"/>
        </w:rPr>
        <w:t xml:space="preserve"> که ن</w:t>
      </w:r>
      <w:r>
        <w:rPr>
          <w:rFonts w:hint="cs"/>
          <w:rtl/>
          <w:lang w:bidi="fa-IR"/>
        </w:rPr>
        <w:t>ی</w:t>
      </w:r>
      <w:r>
        <w:rPr>
          <w:rFonts w:hint="eastAsia"/>
          <w:rtl/>
          <w:lang w:bidi="fa-IR"/>
        </w:rPr>
        <w:t>از</w:t>
      </w:r>
      <w:r>
        <w:rPr>
          <w:rtl/>
          <w:lang w:bidi="fa-IR"/>
        </w:rPr>
        <w:t xml:space="preserve"> به آزما</w:t>
      </w:r>
      <w:r>
        <w:rPr>
          <w:rFonts w:hint="cs"/>
          <w:rtl/>
          <w:lang w:bidi="fa-IR"/>
        </w:rPr>
        <w:t>ی</w:t>
      </w:r>
      <w:r>
        <w:rPr>
          <w:rFonts w:hint="eastAsia"/>
          <w:rtl/>
          <w:lang w:bidi="fa-IR"/>
        </w:rPr>
        <w:t>ش‌ها</w:t>
      </w:r>
      <w:r>
        <w:rPr>
          <w:rFonts w:hint="cs"/>
          <w:rtl/>
          <w:lang w:bidi="fa-IR"/>
        </w:rPr>
        <w:t>ی</w:t>
      </w:r>
      <w:r>
        <w:rPr>
          <w:rtl/>
          <w:lang w:bidi="fa-IR"/>
        </w:rPr>
        <w:t xml:space="preserve"> تجرب</w:t>
      </w:r>
      <w:r>
        <w:rPr>
          <w:rFonts w:hint="cs"/>
          <w:rtl/>
          <w:lang w:bidi="fa-IR"/>
        </w:rPr>
        <w:t>ی</w:t>
      </w:r>
      <w:r>
        <w:rPr>
          <w:rtl/>
          <w:lang w:bidi="fa-IR"/>
        </w:rPr>
        <w:t xml:space="preserve"> پرهز</w:t>
      </w:r>
      <w:r>
        <w:rPr>
          <w:rFonts w:hint="cs"/>
          <w:rtl/>
          <w:lang w:bidi="fa-IR"/>
        </w:rPr>
        <w:t>ی</w:t>
      </w:r>
      <w:r>
        <w:rPr>
          <w:rFonts w:hint="eastAsia"/>
          <w:rtl/>
          <w:lang w:bidi="fa-IR"/>
        </w:rPr>
        <w:t>نه</w:t>
      </w:r>
      <w:r>
        <w:rPr>
          <w:rtl/>
          <w:lang w:bidi="fa-IR"/>
        </w:rPr>
        <w:t xml:space="preserve"> و زمان‌بر را کاهش دهند. ا</w:t>
      </w:r>
      <w:r>
        <w:rPr>
          <w:rFonts w:hint="cs"/>
          <w:rtl/>
          <w:lang w:bidi="fa-IR"/>
        </w:rPr>
        <w:t>ی</w:t>
      </w:r>
      <w:r>
        <w:rPr>
          <w:rFonts w:hint="eastAsia"/>
          <w:rtl/>
          <w:lang w:bidi="fa-IR"/>
        </w:rPr>
        <w:t>ن</w:t>
      </w:r>
      <w:r>
        <w:rPr>
          <w:rtl/>
          <w:lang w:bidi="fa-IR"/>
        </w:rPr>
        <w:t xml:space="preserve"> مدل‌ها م</w:t>
      </w:r>
      <w:r>
        <w:rPr>
          <w:rFonts w:hint="cs"/>
          <w:rtl/>
          <w:lang w:bidi="fa-IR"/>
        </w:rPr>
        <w:t>ی‌</w:t>
      </w:r>
      <w:r>
        <w:rPr>
          <w:rFonts w:hint="eastAsia"/>
          <w:rtl/>
          <w:lang w:bidi="fa-IR"/>
        </w:rPr>
        <w:t>توانند</w:t>
      </w:r>
      <w:r>
        <w:rPr>
          <w:rtl/>
          <w:lang w:bidi="fa-IR"/>
        </w:rPr>
        <w:t xml:space="preserve"> در فرا</w:t>
      </w:r>
      <w:r>
        <w:rPr>
          <w:rFonts w:hint="cs"/>
          <w:rtl/>
          <w:lang w:bidi="fa-IR"/>
        </w:rPr>
        <w:t>ی</w:t>
      </w:r>
      <w:r>
        <w:rPr>
          <w:rFonts w:hint="eastAsia"/>
          <w:rtl/>
          <w:lang w:bidi="fa-IR"/>
        </w:rPr>
        <w:t>ند</w:t>
      </w:r>
      <w:r>
        <w:rPr>
          <w:rtl/>
          <w:lang w:bidi="fa-IR"/>
        </w:rPr>
        <w:t xml:space="preserve"> غربالگر</w:t>
      </w:r>
      <w:r>
        <w:rPr>
          <w:rFonts w:hint="cs"/>
          <w:rtl/>
          <w:lang w:bidi="fa-IR"/>
        </w:rPr>
        <w:t>ی</w:t>
      </w:r>
      <w:r>
        <w:rPr>
          <w:rtl/>
          <w:lang w:bidi="fa-IR"/>
        </w:rPr>
        <w:t xml:space="preserve"> اول</w:t>
      </w:r>
      <w:r>
        <w:rPr>
          <w:rFonts w:hint="cs"/>
          <w:rtl/>
          <w:lang w:bidi="fa-IR"/>
        </w:rPr>
        <w:t>ی</w:t>
      </w:r>
      <w:r>
        <w:rPr>
          <w:rFonts w:hint="eastAsia"/>
          <w:rtl/>
          <w:lang w:bidi="fa-IR"/>
        </w:rPr>
        <w:t>ه</w:t>
      </w:r>
      <w:r>
        <w:rPr>
          <w:rtl/>
          <w:lang w:bidi="fa-IR"/>
        </w:rPr>
        <w:t xml:space="preserve"> حلال‌ها و حامل‌ها برا</w:t>
      </w:r>
      <w:r>
        <w:rPr>
          <w:rFonts w:hint="cs"/>
          <w:rtl/>
          <w:lang w:bidi="fa-IR"/>
        </w:rPr>
        <w:t>ی</w:t>
      </w:r>
      <w:r>
        <w:rPr>
          <w:rtl/>
          <w:lang w:bidi="fa-IR"/>
        </w:rPr>
        <w:t xml:space="preserve"> فرموله‌ساز</w:t>
      </w:r>
      <w:r>
        <w:rPr>
          <w:rFonts w:hint="cs"/>
          <w:rtl/>
          <w:lang w:bidi="fa-IR"/>
        </w:rPr>
        <w:t>ی</w:t>
      </w:r>
      <w:r>
        <w:rPr>
          <w:rtl/>
          <w:lang w:bidi="fa-IR"/>
        </w:rPr>
        <w:t xml:space="preserve"> جد</w:t>
      </w:r>
      <w:r>
        <w:rPr>
          <w:rFonts w:hint="cs"/>
          <w:rtl/>
          <w:lang w:bidi="fa-IR"/>
        </w:rPr>
        <w:t>ی</w:t>
      </w:r>
      <w:r>
        <w:rPr>
          <w:rFonts w:hint="eastAsia"/>
          <w:rtl/>
          <w:lang w:bidi="fa-IR"/>
        </w:rPr>
        <w:t>د،</w:t>
      </w:r>
      <w:r>
        <w:rPr>
          <w:rtl/>
          <w:lang w:bidi="fa-IR"/>
        </w:rPr>
        <w:t xml:space="preserve"> انتخاب ترک</w:t>
      </w:r>
      <w:r>
        <w:rPr>
          <w:rFonts w:hint="cs"/>
          <w:rtl/>
          <w:lang w:bidi="fa-IR"/>
        </w:rPr>
        <w:t>ی</w:t>
      </w:r>
      <w:r>
        <w:rPr>
          <w:rFonts w:hint="eastAsia"/>
          <w:rtl/>
          <w:lang w:bidi="fa-IR"/>
        </w:rPr>
        <w:t>ب</w:t>
      </w:r>
      <w:r>
        <w:rPr>
          <w:rtl/>
          <w:lang w:bidi="fa-IR"/>
        </w:rPr>
        <w:t xml:space="preserve"> به</w:t>
      </w:r>
      <w:r>
        <w:rPr>
          <w:rFonts w:hint="cs"/>
          <w:rtl/>
          <w:lang w:bidi="fa-IR"/>
        </w:rPr>
        <w:t>ی</w:t>
      </w:r>
      <w:r>
        <w:rPr>
          <w:rFonts w:hint="eastAsia"/>
          <w:rtl/>
          <w:lang w:bidi="fa-IR"/>
        </w:rPr>
        <w:t>نه</w:t>
      </w:r>
      <w:r>
        <w:rPr>
          <w:rtl/>
          <w:lang w:bidi="fa-IR"/>
        </w:rPr>
        <w:t xml:space="preserve"> در س</w:t>
      </w:r>
      <w:r>
        <w:rPr>
          <w:rFonts w:hint="cs"/>
          <w:rtl/>
          <w:lang w:bidi="fa-IR"/>
        </w:rPr>
        <w:t>ی</w:t>
      </w:r>
      <w:r>
        <w:rPr>
          <w:rtl/>
          <w:lang w:bidi="fa-IR"/>
        </w:rPr>
        <w:t>ستم‌ها</w:t>
      </w:r>
      <w:r>
        <w:rPr>
          <w:rFonts w:hint="cs"/>
          <w:rtl/>
          <w:lang w:bidi="fa-IR"/>
        </w:rPr>
        <w:t>ی</w:t>
      </w:r>
      <w:r>
        <w:rPr>
          <w:rtl/>
          <w:lang w:bidi="fa-IR"/>
        </w:rPr>
        <w:t xml:space="preserve"> چندجزئ</w:t>
      </w:r>
      <w:r>
        <w:rPr>
          <w:rFonts w:hint="cs"/>
          <w:rtl/>
          <w:lang w:bidi="fa-IR"/>
        </w:rPr>
        <w:t>ی</w:t>
      </w:r>
      <w:r>
        <w:rPr>
          <w:rFonts w:hint="eastAsia"/>
          <w:rtl/>
          <w:lang w:bidi="fa-IR"/>
        </w:rPr>
        <w:t>،</w:t>
      </w:r>
      <w:r>
        <w:rPr>
          <w:rtl/>
          <w:lang w:bidi="fa-IR"/>
        </w:rPr>
        <w:t xml:space="preserve"> و حت</w:t>
      </w:r>
      <w:r>
        <w:rPr>
          <w:rFonts w:hint="cs"/>
          <w:rtl/>
          <w:lang w:bidi="fa-IR"/>
        </w:rPr>
        <w:t>ی</w:t>
      </w:r>
      <w:r>
        <w:rPr>
          <w:rtl/>
          <w:lang w:bidi="fa-IR"/>
        </w:rPr>
        <w:t xml:space="preserve"> پ</w:t>
      </w:r>
      <w:r>
        <w:rPr>
          <w:rFonts w:hint="cs"/>
          <w:rtl/>
          <w:lang w:bidi="fa-IR"/>
        </w:rPr>
        <w:t>ی</w:t>
      </w:r>
      <w:r>
        <w:rPr>
          <w:rFonts w:hint="eastAsia"/>
          <w:rtl/>
          <w:lang w:bidi="fa-IR"/>
        </w:rPr>
        <w:t>ش‌ب</w:t>
      </w:r>
      <w:r>
        <w:rPr>
          <w:rFonts w:hint="cs"/>
          <w:rtl/>
          <w:lang w:bidi="fa-IR"/>
        </w:rPr>
        <w:t>ی</w:t>
      </w:r>
      <w:r>
        <w:rPr>
          <w:rFonts w:hint="eastAsia"/>
          <w:rtl/>
          <w:lang w:bidi="fa-IR"/>
        </w:rPr>
        <w:t>ن</w:t>
      </w:r>
      <w:r>
        <w:rPr>
          <w:rFonts w:hint="cs"/>
          <w:rtl/>
          <w:lang w:bidi="fa-IR"/>
        </w:rPr>
        <w:t>ی</w:t>
      </w:r>
      <w:r>
        <w:rPr>
          <w:rtl/>
          <w:lang w:bidi="fa-IR"/>
        </w:rPr>
        <w:t xml:space="preserve"> رفتار نفوذ</w:t>
      </w:r>
      <w:r>
        <w:rPr>
          <w:rFonts w:hint="cs"/>
          <w:rtl/>
          <w:lang w:bidi="fa-IR"/>
        </w:rPr>
        <w:t>ی</w:t>
      </w:r>
      <w:r>
        <w:rPr>
          <w:rtl/>
          <w:lang w:bidi="fa-IR"/>
        </w:rPr>
        <w:t xml:space="preserve"> در شرا</w:t>
      </w:r>
      <w:r>
        <w:rPr>
          <w:rFonts w:hint="cs"/>
          <w:rtl/>
          <w:lang w:bidi="fa-IR"/>
        </w:rPr>
        <w:t>ی</w:t>
      </w:r>
      <w:r>
        <w:rPr>
          <w:rFonts w:hint="eastAsia"/>
          <w:rtl/>
          <w:lang w:bidi="fa-IR"/>
        </w:rPr>
        <w:t>ط</w:t>
      </w:r>
      <w:r>
        <w:rPr>
          <w:rtl/>
          <w:lang w:bidi="fa-IR"/>
        </w:rPr>
        <w:t xml:space="preserve"> </w:t>
      </w:r>
      <w:r>
        <w:t>in vivo</w:t>
      </w:r>
      <w:r>
        <w:rPr>
          <w:rtl/>
          <w:lang w:bidi="fa-IR"/>
        </w:rPr>
        <w:t xml:space="preserve"> مورد استفاده قرار گ</w:t>
      </w:r>
      <w:r>
        <w:rPr>
          <w:rFonts w:hint="cs"/>
          <w:rtl/>
          <w:lang w:bidi="fa-IR"/>
        </w:rPr>
        <w:t>ی</w:t>
      </w:r>
      <w:r>
        <w:rPr>
          <w:rFonts w:hint="eastAsia"/>
          <w:rtl/>
          <w:lang w:bidi="fa-IR"/>
        </w:rPr>
        <w:t>رند</w:t>
      </w:r>
      <w:r>
        <w:rPr>
          <w:rtl/>
          <w:lang w:bidi="fa-IR"/>
        </w:rPr>
        <w:t>.</w:t>
      </w:r>
    </w:p>
    <w:p w14:paraId="676CC3AB" w14:textId="6EDCA66D" w:rsidR="00FB5A5F" w:rsidRDefault="00FB5A5F" w:rsidP="00FB5A5F">
      <w:pPr>
        <w:jc w:val="left"/>
        <w:rPr>
          <w:rtl/>
          <w:lang w:bidi="fa-IR"/>
        </w:rPr>
        <w:sectPr w:rsidR="00FB5A5F" w:rsidSect="000859B5">
          <w:footnotePr>
            <w:numRestart w:val="eachPage"/>
          </w:footnotePr>
          <w:pgSz w:w="11907" w:h="16840" w:code="9"/>
          <w:pgMar w:top="1418" w:right="1701" w:bottom="1418" w:left="1418" w:header="720" w:footer="851" w:gutter="0"/>
          <w:cols w:space="720"/>
          <w:titlePg/>
          <w:bidi/>
          <w:rtlGutter/>
          <w:docGrid w:linePitch="360"/>
        </w:sectPr>
      </w:pPr>
      <w:r>
        <w:rPr>
          <w:rFonts w:hint="eastAsia"/>
          <w:rtl/>
          <w:lang w:bidi="fa-IR"/>
        </w:rPr>
        <w:t>توسعه</w:t>
      </w:r>
      <w:r>
        <w:rPr>
          <w:rtl/>
          <w:lang w:bidi="fa-IR"/>
        </w:rPr>
        <w:t xml:space="preserve"> نرم‌افزار </w:t>
      </w:r>
      <w:r>
        <w:rPr>
          <w:rFonts w:hint="cs"/>
          <w:rtl/>
          <w:lang w:bidi="fa-IR"/>
        </w:rPr>
        <w:t>ی</w:t>
      </w:r>
      <w:r>
        <w:rPr>
          <w:rFonts w:hint="eastAsia"/>
          <w:rtl/>
          <w:lang w:bidi="fa-IR"/>
        </w:rPr>
        <w:t>ا</w:t>
      </w:r>
      <w:r>
        <w:rPr>
          <w:rtl/>
          <w:lang w:bidi="fa-IR"/>
        </w:rPr>
        <w:t xml:space="preserve"> ابزار محاسبات</w:t>
      </w:r>
      <w:r>
        <w:rPr>
          <w:rFonts w:hint="cs"/>
          <w:rtl/>
          <w:lang w:bidi="fa-IR"/>
        </w:rPr>
        <w:t>ی</w:t>
      </w:r>
      <w:r>
        <w:rPr>
          <w:rtl/>
          <w:lang w:bidi="fa-IR"/>
        </w:rPr>
        <w:t xml:space="preserve"> کاربرپسند (مانند </w:t>
      </w:r>
      <w:r>
        <w:rPr>
          <w:rFonts w:hint="cs"/>
          <w:rtl/>
          <w:lang w:bidi="fa-IR"/>
        </w:rPr>
        <w:t>ی</w:t>
      </w:r>
      <w:r>
        <w:rPr>
          <w:rFonts w:hint="eastAsia"/>
          <w:rtl/>
          <w:lang w:bidi="fa-IR"/>
        </w:rPr>
        <w:t>ک</w:t>
      </w:r>
      <w:r>
        <w:rPr>
          <w:rtl/>
          <w:lang w:bidi="fa-IR"/>
        </w:rPr>
        <w:t xml:space="preserve"> افزونه برا</w:t>
      </w:r>
      <w:r>
        <w:rPr>
          <w:rFonts w:hint="cs"/>
          <w:rtl/>
          <w:lang w:bidi="fa-IR"/>
        </w:rPr>
        <w:t>ی</w:t>
      </w:r>
      <w:r>
        <w:rPr>
          <w:rtl/>
          <w:lang w:bidi="fa-IR"/>
        </w:rPr>
        <w:t xml:space="preserve"> </w:t>
      </w:r>
      <w:r>
        <w:t>HSPiP</w:t>
      </w:r>
      <w:r>
        <w:rPr>
          <w:rtl/>
          <w:lang w:bidi="fa-IR"/>
        </w:rPr>
        <w:t xml:space="preserve"> </w:t>
      </w:r>
      <w:r>
        <w:rPr>
          <w:rFonts w:hint="cs"/>
          <w:rtl/>
          <w:lang w:bidi="fa-IR"/>
        </w:rPr>
        <w:t>ی</w:t>
      </w:r>
      <w:r>
        <w:rPr>
          <w:rFonts w:hint="eastAsia"/>
          <w:rtl/>
          <w:lang w:bidi="fa-IR"/>
        </w:rPr>
        <w:t>ا</w:t>
      </w:r>
      <w:r>
        <w:rPr>
          <w:rtl/>
          <w:lang w:bidi="fa-IR"/>
        </w:rPr>
        <w:t xml:space="preserve"> </w:t>
      </w:r>
      <w:r>
        <w:rPr>
          <w:rFonts w:hint="cs"/>
          <w:rtl/>
          <w:lang w:bidi="fa-IR"/>
        </w:rPr>
        <w:t>ی</w:t>
      </w:r>
      <w:r>
        <w:rPr>
          <w:rFonts w:hint="eastAsia"/>
          <w:rtl/>
          <w:lang w:bidi="fa-IR"/>
        </w:rPr>
        <w:t>ک</w:t>
      </w:r>
      <w:r>
        <w:rPr>
          <w:rtl/>
          <w:lang w:bidi="fa-IR"/>
        </w:rPr>
        <w:t xml:space="preserve"> اپل</w:t>
      </w:r>
      <w:r>
        <w:rPr>
          <w:rFonts w:hint="cs"/>
          <w:rtl/>
          <w:lang w:bidi="fa-IR"/>
        </w:rPr>
        <w:t>ی</w:t>
      </w:r>
      <w:r>
        <w:rPr>
          <w:rFonts w:hint="eastAsia"/>
          <w:rtl/>
          <w:lang w:bidi="fa-IR"/>
        </w:rPr>
        <w:t>ک</w:t>
      </w:r>
      <w:r>
        <w:rPr>
          <w:rFonts w:hint="cs"/>
          <w:rtl/>
          <w:lang w:bidi="fa-IR"/>
        </w:rPr>
        <w:t>ی</w:t>
      </w:r>
      <w:r>
        <w:rPr>
          <w:rFonts w:hint="eastAsia"/>
          <w:rtl/>
          <w:lang w:bidi="fa-IR"/>
        </w:rPr>
        <w:t>شن</w:t>
      </w:r>
      <w:r>
        <w:rPr>
          <w:rtl/>
          <w:lang w:bidi="fa-IR"/>
        </w:rPr>
        <w:t xml:space="preserve"> وب) برا</w:t>
      </w:r>
      <w:r>
        <w:rPr>
          <w:rFonts w:hint="cs"/>
          <w:rtl/>
          <w:lang w:bidi="fa-IR"/>
        </w:rPr>
        <w:t>ی</w:t>
      </w:r>
      <w:r>
        <w:rPr>
          <w:rtl/>
          <w:lang w:bidi="fa-IR"/>
        </w:rPr>
        <w:t xml:space="preserve"> انتخاب به</w:t>
      </w:r>
      <w:r>
        <w:rPr>
          <w:rFonts w:hint="cs"/>
          <w:rtl/>
          <w:lang w:bidi="fa-IR"/>
        </w:rPr>
        <w:t>ی</w:t>
      </w:r>
      <w:r>
        <w:rPr>
          <w:rFonts w:hint="eastAsia"/>
          <w:rtl/>
          <w:lang w:bidi="fa-IR"/>
        </w:rPr>
        <w:t>نه</w:t>
      </w:r>
      <w:r>
        <w:rPr>
          <w:rtl/>
          <w:lang w:bidi="fa-IR"/>
        </w:rPr>
        <w:t xml:space="preserve"> حلال‌ها </w:t>
      </w:r>
      <w:r>
        <w:rPr>
          <w:rFonts w:hint="cs"/>
          <w:rtl/>
          <w:lang w:bidi="fa-IR"/>
        </w:rPr>
        <w:t>ی</w:t>
      </w:r>
      <w:r>
        <w:rPr>
          <w:rFonts w:hint="eastAsia"/>
          <w:rtl/>
          <w:lang w:bidi="fa-IR"/>
        </w:rPr>
        <w:t>ا</w:t>
      </w:r>
      <w:r>
        <w:rPr>
          <w:rtl/>
          <w:lang w:bidi="fa-IR"/>
        </w:rPr>
        <w:t xml:space="preserve"> حامل‌ها در فرموله‌ساز</w:t>
      </w:r>
      <w:r>
        <w:rPr>
          <w:rFonts w:hint="cs"/>
          <w:rtl/>
          <w:lang w:bidi="fa-IR"/>
        </w:rPr>
        <w:t>ی</w:t>
      </w:r>
      <w:r>
        <w:rPr>
          <w:rtl/>
          <w:lang w:bidi="fa-IR"/>
        </w:rPr>
        <w:t xml:space="preserve"> محصولات موضع</w:t>
      </w:r>
      <w:r>
        <w:rPr>
          <w:rFonts w:hint="cs"/>
          <w:rtl/>
          <w:lang w:bidi="fa-IR"/>
        </w:rPr>
        <w:t>ی</w:t>
      </w:r>
      <w:r>
        <w:rPr>
          <w:rtl/>
          <w:lang w:bidi="fa-IR"/>
        </w:rPr>
        <w:t xml:space="preserve"> مو بر پا</w:t>
      </w:r>
      <w:r>
        <w:rPr>
          <w:rFonts w:hint="cs"/>
          <w:rtl/>
          <w:lang w:bidi="fa-IR"/>
        </w:rPr>
        <w:t>ی</w:t>
      </w:r>
      <w:r>
        <w:rPr>
          <w:rFonts w:hint="eastAsia"/>
          <w:rtl/>
          <w:lang w:bidi="fa-IR"/>
        </w:rPr>
        <w:t>ه</w:t>
      </w:r>
      <w:r>
        <w:rPr>
          <w:rtl/>
          <w:lang w:bidi="fa-IR"/>
        </w:rPr>
        <w:t xml:space="preserve"> </w:t>
      </w:r>
      <w:r>
        <w:t>HSP</w:t>
      </w:r>
      <w:r>
        <w:rPr>
          <w:rtl/>
          <w:lang w:bidi="fa-IR"/>
        </w:rPr>
        <w:t xml:space="preserve"> م</w:t>
      </w:r>
      <w:r>
        <w:rPr>
          <w:rFonts w:hint="cs"/>
          <w:rtl/>
          <w:lang w:bidi="fa-IR"/>
        </w:rPr>
        <w:t>ی‌</w:t>
      </w:r>
      <w:r>
        <w:rPr>
          <w:rFonts w:hint="eastAsia"/>
          <w:rtl/>
          <w:lang w:bidi="fa-IR"/>
        </w:rPr>
        <w:t>تواند</w:t>
      </w:r>
      <w:r>
        <w:rPr>
          <w:rtl/>
          <w:lang w:bidi="fa-IR"/>
        </w:rPr>
        <w:t xml:space="preserve"> به عنوان </w:t>
      </w:r>
      <w:r>
        <w:rPr>
          <w:rFonts w:hint="cs"/>
          <w:rtl/>
          <w:lang w:bidi="fa-IR"/>
        </w:rPr>
        <w:t>ی</w:t>
      </w:r>
      <w:r>
        <w:rPr>
          <w:rFonts w:hint="eastAsia"/>
          <w:rtl/>
          <w:lang w:bidi="fa-IR"/>
        </w:rPr>
        <w:t>ک</w:t>
      </w:r>
      <w:r>
        <w:rPr>
          <w:rtl/>
          <w:lang w:bidi="fa-IR"/>
        </w:rPr>
        <w:t xml:space="preserve"> ابزار کمک</w:t>
      </w:r>
      <w:r>
        <w:rPr>
          <w:rFonts w:hint="cs"/>
          <w:rtl/>
          <w:lang w:bidi="fa-IR"/>
        </w:rPr>
        <w:t>ی</w:t>
      </w:r>
      <w:r>
        <w:rPr>
          <w:rtl/>
          <w:lang w:bidi="fa-IR"/>
        </w:rPr>
        <w:t xml:space="preserve"> برا</w:t>
      </w:r>
      <w:r>
        <w:rPr>
          <w:rFonts w:hint="cs"/>
          <w:rtl/>
          <w:lang w:bidi="fa-IR"/>
        </w:rPr>
        <w:t>ی</w:t>
      </w:r>
      <w:r>
        <w:rPr>
          <w:rtl/>
          <w:lang w:bidi="fa-IR"/>
        </w:rPr>
        <w:t xml:space="preserve"> فرموله‌کنندگان در صنا</w:t>
      </w:r>
      <w:r>
        <w:rPr>
          <w:rFonts w:hint="cs"/>
          <w:rtl/>
          <w:lang w:bidi="fa-IR"/>
        </w:rPr>
        <w:t>ی</w:t>
      </w:r>
      <w:r>
        <w:rPr>
          <w:rFonts w:hint="eastAsia"/>
          <w:rtl/>
          <w:lang w:bidi="fa-IR"/>
        </w:rPr>
        <w:t>ع</w:t>
      </w:r>
      <w:r>
        <w:rPr>
          <w:rtl/>
          <w:lang w:bidi="fa-IR"/>
        </w:rPr>
        <w:t xml:space="preserve"> دارو</w:t>
      </w:r>
      <w:r>
        <w:rPr>
          <w:rFonts w:hint="cs"/>
          <w:rtl/>
          <w:lang w:bidi="fa-IR"/>
        </w:rPr>
        <w:t>یی</w:t>
      </w:r>
      <w:r>
        <w:rPr>
          <w:rtl/>
          <w:lang w:bidi="fa-IR"/>
        </w:rPr>
        <w:t xml:space="preserve"> و آرا</w:t>
      </w:r>
      <w:r>
        <w:rPr>
          <w:rFonts w:hint="cs"/>
          <w:rtl/>
          <w:lang w:bidi="fa-IR"/>
        </w:rPr>
        <w:t>ی</w:t>
      </w:r>
      <w:r>
        <w:rPr>
          <w:rFonts w:hint="eastAsia"/>
          <w:rtl/>
          <w:lang w:bidi="fa-IR"/>
        </w:rPr>
        <w:t>ش</w:t>
      </w:r>
      <w:r>
        <w:rPr>
          <w:rFonts w:hint="cs"/>
          <w:rtl/>
          <w:lang w:bidi="fa-IR"/>
        </w:rPr>
        <w:t>ی</w:t>
      </w:r>
      <w:r>
        <w:rPr>
          <w:rtl/>
          <w:lang w:bidi="fa-IR"/>
        </w:rPr>
        <w:t xml:space="preserve"> عمل کند. چن</w:t>
      </w:r>
      <w:r>
        <w:rPr>
          <w:rFonts w:hint="cs"/>
          <w:rtl/>
          <w:lang w:bidi="fa-IR"/>
        </w:rPr>
        <w:t>ی</w:t>
      </w:r>
      <w:r>
        <w:rPr>
          <w:rFonts w:hint="eastAsia"/>
          <w:rtl/>
          <w:lang w:bidi="fa-IR"/>
        </w:rPr>
        <w:t>ن</w:t>
      </w:r>
      <w:r>
        <w:rPr>
          <w:rtl/>
          <w:lang w:bidi="fa-IR"/>
        </w:rPr>
        <w:t xml:space="preserve"> ابزار</w:t>
      </w:r>
      <w:r>
        <w:rPr>
          <w:rFonts w:hint="cs"/>
          <w:rtl/>
          <w:lang w:bidi="fa-IR"/>
        </w:rPr>
        <w:t>ی</w:t>
      </w:r>
      <w:r>
        <w:rPr>
          <w:rtl/>
          <w:lang w:bidi="fa-IR"/>
        </w:rPr>
        <w:t xml:space="preserve"> م</w:t>
      </w:r>
      <w:r>
        <w:rPr>
          <w:rFonts w:hint="cs"/>
          <w:rtl/>
          <w:lang w:bidi="fa-IR"/>
        </w:rPr>
        <w:t>ی‌</w:t>
      </w:r>
      <w:r>
        <w:rPr>
          <w:rFonts w:hint="eastAsia"/>
          <w:rtl/>
          <w:lang w:bidi="fa-IR"/>
        </w:rPr>
        <w:t>تواند</w:t>
      </w:r>
      <w:r>
        <w:rPr>
          <w:rtl/>
          <w:lang w:bidi="fa-IR"/>
        </w:rPr>
        <w:t xml:space="preserve"> ورود</w:t>
      </w:r>
      <w:r>
        <w:rPr>
          <w:rFonts w:hint="cs"/>
          <w:rtl/>
          <w:lang w:bidi="fa-IR"/>
        </w:rPr>
        <w:t>ی‌</w:t>
      </w:r>
      <w:r>
        <w:rPr>
          <w:rFonts w:hint="eastAsia"/>
          <w:rtl/>
          <w:lang w:bidi="fa-IR"/>
        </w:rPr>
        <w:t>ها</w:t>
      </w:r>
      <w:r>
        <w:rPr>
          <w:rFonts w:hint="cs"/>
          <w:rtl/>
          <w:lang w:bidi="fa-IR"/>
        </w:rPr>
        <w:t>ی</w:t>
      </w:r>
      <w:r>
        <w:rPr>
          <w:rtl/>
          <w:lang w:bidi="fa-IR"/>
        </w:rPr>
        <w:t xml:space="preserve"> ساده (مانند ساختار ش</w:t>
      </w:r>
      <w:r>
        <w:rPr>
          <w:rFonts w:hint="cs"/>
          <w:rtl/>
          <w:lang w:bidi="fa-IR"/>
        </w:rPr>
        <w:t>ی</w:t>
      </w:r>
      <w:r>
        <w:rPr>
          <w:rFonts w:hint="eastAsia"/>
          <w:rtl/>
          <w:lang w:bidi="fa-IR"/>
        </w:rPr>
        <w:t>م</w:t>
      </w:r>
      <w:r>
        <w:rPr>
          <w:rFonts w:hint="cs"/>
          <w:rtl/>
          <w:lang w:bidi="fa-IR"/>
        </w:rPr>
        <w:t>ی</w:t>
      </w:r>
      <w:r>
        <w:rPr>
          <w:rFonts w:hint="eastAsia"/>
          <w:rtl/>
          <w:lang w:bidi="fa-IR"/>
        </w:rPr>
        <w:t>ا</w:t>
      </w:r>
      <w:r>
        <w:rPr>
          <w:rFonts w:hint="cs"/>
          <w:rtl/>
          <w:lang w:bidi="fa-IR"/>
        </w:rPr>
        <w:t>یی</w:t>
      </w:r>
      <w:r>
        <w:rPr>
          <w:rtl/>
          <w:lang w:bidi="fa-IR"/>
        </w:rPr>
        <w:t xml:space="preserve"> دارو، هدف نفوذ، نوع مو) را در</w:t>
      </w:r>
      <w:r>
        <w:rPr>
          <w:rFonts w:hint="cs"/>
          <w:rtl/>
          <w:lang w:bidi="fa-IR"/>
        </w:rPr>
        <w:t>ی</w:t>
      </w:r>
      <w:r>
        <w:rPr>
          <w:rFonts w:hint="eastAsia"/>
          <w:rtl/>
          <w:lang w:bidi="fa-IR"/>
        </w:rPr>
        <w:t>افت</w:t>
      </w:r>
      <w:r>
        <w:rPr>
          <w:rtl/>
          <w:lang w:bidi="fa-IR"/>
        </w:rPr>
        <w:t xml:space="preserve"> کرده و خروج</w:t>
      </w:r>
      <w:r>
        <w:rPr>
          <w:rFonts w:hint="cs"/>
          <w:rtl/>
          <w:lang w:bidi="fa-IR"/>
        </w:rPr>
        <w:t>ی‌</w:t>
      </w:r>
      <w:r>
        <w:rPr>
          <w:rFonts w:hint="eastAsia"/>
          <w:rtl/>
          <w:lang w:bidi="fa-IR"/>
        </w:rPr>
        <w:t>ها</w:t>
      </w:r>
      <w:r>
        <w:rPr>
          <w:rFonts w:hint="cs"/>
          <w:rtl/>
          <w:lang w:bidi="fa-IR"/>
        </w:rPr>
        <w:t>یی</w:t>
      </w:r>
      <w:r>
        <w:rPr>
          <w:rtl/>
          <w:lang w:bidi="fa-IR"/>
        </w:rPr>
        <w:t xml:space="preserve"> شامل حلال‌ها</w:t>
      </w:r>
      <w:r>
        <w:rPr>
          <w:rFonts w:hint="cs"/>
          <w:rtl/>
          <w:lang w:bidi="fa-IR"/>
        </w:rPr>
        <w:t>ی</w:t>
      </w:r>
      <w:r>
        <w:rPr>
          <w:rtl/>
          <w:lang w:bidi="fa-IR"/>
        </w:rPr>
        <w:t xml:space="preserve"> پ</w:t>
      </w:r>
      <w:r>
        <w:rPr>
          <w:rFonts w:hint="cs"/>
          <w:rtl/>
          <w:lang w:bidi="fa-IR"/>
        </w:rPr>
        <w:t>ی</w:t>
      </w:r>
      <w:r>
        <w:rPr>
          <w:rFonts w:hint="eastAsia"/>
          <w:rtl/>
          <w:lang w:bidi="fa-IR"/>
        </w:rPr>
        <w:t>شنهاد</w:t>
      </w:r>
      <w:r>
        <w:rPr>
          <w:rFonts w:hint="cs"/>
          <w:rtl/>
          <w:lang w:bidi="fa-IR"/>
        </w:rPr>
        <w:t>ی</w:t>
      </w:r>
      <w:r>
        <w:rPr>
          <w:rFonts w:hint="eastAsia"/>
          <w:rtl/>
          <w:lang w:bidi="fa-IR"/>
        </w:rPr>
        <w:t>،</w:t>
      </w:r>
      <w:r>
        <w:rPr>
          <w:rtl/>
          <w:lang w:bidi="fa-IR"/>
        </w:rPr>
        <w:t xml:space="preserve"> نسبت‌ها</w:t>
      </w:r>
      <w:r>
        <w:rPr>
          <w:rFonts w:hint="cs"/>
          <w:rtl/>
          <w:lang w:bidi="fa-IR"/>
        </w:rPr>
        <w:t>ی</w:t>
      </w:r>
      <w:r>
        <w:rPr>
          <w:rtl/>
          <w:lang w:bidi="fa-IR"/>
        </w:rPr>
        <w:t xml:space="preserve"> به</w:t>
      </w:r>
      <w:r>
        <w:rPr>
          <w:rFonts w:hint="cs"/>
          <w:rtl/>
          <w:lang w:bidi="fa-IR"/>
        </w:rPr>
        <w:t>ی</w:t>
      </w:r>
      <w:r>
        <w:rPr>
          <w:rFonts w:hint="eastAsia"/>
          <w:rtl/>
          <w:lang w:bidi="fa-IR"/>
        </w:rPr>
        <w:t>نه،</w:t>
      </w:r>
      <w:r>
        <w:rPr>
          <w:rtl/>
          <w:lang w:bidi="fa-IR"/>
        </w:rPr>
        <w:t xml:space="preserve"> پ</w:t>
      </w:r>
      <w:r>
        <w:rPr>
          <w:rFonts w:hint="cs"/>
          <w:rtl/>
          <w:lang w:bidi="fa-IR"/>
        </w:rPr>
        <w:t>ی</w:t>
      </w:r>
      <w:r>
        <w:rPr>
          <w:rFonts w:hint="eastAsia"/>
          <w:rtl/>
          <w:lang w:bidi="fa-IR"/>
        </w:rPr>
        <w:t>ش‌ب</w:t>
      </w:r>
      <w:r>
        <w:rPr>
          <w:rFonts w:hint="cs"/>
          <w:rtl/>
          <w:lang w:bidi="fa-IR"/>
        </w:rPr>
        <w:t>ی</w:t>
      </w:r>
      <w:r>
        <w:rPr>
          <w:rFonts w:hint="eastAsia"/>
          <w:rtl/>
          <w:lang w:bidi="fa-IR"/>
        </w:rPr>
        <w:t>ن</w:t>
      </w:r>
      <w:r>
        <w:rPr>
          <w:rFonts w:hint="cs"/>
          <w:rtl/>
          <w:lang w:bidi="fa-IR"/>
        </w:rPr>
        <w:t>ی</w:t>
      </w:r>
      <w:r>
        <w:rPr>
          <w:rtl/>
          <w:lang w:bidi="fa-IR"/>
        </w:rPr>
        <w:t xml:space="preserve"> </w:t>
      </w:r>
      <w:r>
        <w:t>uptake</w:t>
      </w:r>
      <w:r>
        <w:rPr>
          <w:rtl/>
          <w:lang w:bidi="fa-IR"/>
        </w:rPr>
        <w:t xml:space="preserve"> و توص</w:t>
      </w:r>
      <w:r>
        <w:rPr>
          <w:rFonts w:hint="cs"/>
          <w:rtl/>
          <w:lang w:bidi="fa-IR"/>
        </w:rPr>
        <w:t>ی</w:t>
      </w:r>
      <w:r>
        <w:rPr>
          <w:rFonts w:hint="eastAsia"/>
          <w:rtl/>
          <w:lang w:bidi="fa-IR"/>
        </w:rPr>
        <w:t>ه‌ها</w:t>
      </w:r>
      <w:r>
        <w:rPr>
          <w:rFonts w:hint="cs"/>
          <w:rtl/>
          <w:lang w:bidi="fa-IR"/>
        </w:rPr>
        <w:t>ی</w:t>
      </w:r>
      <w:r>
        <w:rPr>
          <w:rtl/>
          <w:lang w:bidi="fa-IR"/>
        </w:rPr>
        <w:t xml:space="preserve"> فرموله‌ساز</w:t>
      </w:r>
      <w:r>
        <w:rPr>
          <w:rFonts w:hint="cs"/>
          <w:rtl/>
          <w:lang w:bidi="fa-IR"/>
        </w:rPr>
        <w:t>ی</w:t>
      </w:r>
      <w:r>
        <w:rPr>
          <w:rtl/>
          <w:lang w:bidi="fa-IR"/>
        </w:rPr>
        <w:t xml:space="preserve"> ارائه دهد.</w:t>
      </w:r>
    </w:p>
    <w:p w14:paraId="48843BAD" w14:textId="77777777" w:rsidR="00CB6971" w:rsidRPr="00CB6971" w:rsidRDefault="00CB6971" w:rsidP="00CB6971">
      <w:pPr>
        <w:rPr>
          <w:rFonts w:eastAsia="Calibri"/>
          <w:rtl/>
        </w:rPr>
      </w:pPr>
    </w:p>
    <w:p w14:paraId="13F22C40" w14:textId="77777777" w:rsidR="00CB6971" w:rsidRPr="00CB6971" w:rsidRDefault="00CB6971" w:rsidP="00CB6971">
      <w:pPr>
        <w:rPr>
          <w:rFonts w:eastAsia="Calibri"/>
          <w:rtl/>
        </w:rPr>
      </w:pPr>
    </w:p>
    <w:p w14:paraId="4C9842E7" w14:textId="77777777" w:rsidR="00CB6971" w:rsidRPr="00CB6971" w:rsidRDefault="00CB6971" w:rsidP="00CB6971">
      <w:pPr>
        <w:rPr>
          <w:rFonts w:eastAsia="Calibri"/>
          <w:rtl/>
        </w:rPr>
      </w:pPr>
    </w:p>
    <w:p w14:paraId="084B85D7" w14:textId="77777777" w:rsidR="00CB6971" w:rsidRPr="00CB6971" w:rsidRDefault="00CB6971" w:rsidP="00CB6971">
      <w:pPr>
        <w:rPr>
          <w:rFonts w:eastAsia="Calibri"/>
          <w:rtl/>
        </w:rPr>
      </w:pPr>
    </w:p>
    <w:p w14:paraId="545A4E7D" w14:textId="77777777" w:rsidR="00CB6971" w:rsidRPr="00CB6971" w:rsidRDefault="00CB6971" w:rsidP="00CB6971">
      <w:pPr>
        <w:rPr>
          <w:rFonts w:eastAsia="Calibri"/>
          <w:rtl/>
        </w:rPr>
      </w:pPr>
    </w:p>
    <w:p w14:paraId="7E08C037" w14:textId="77777777" w:rsidR="00CB6971" w:rsidRPr="00CB6971" w:rsidRDefault="00CB6971" w:rsidP="00CB6971">
      <w:pPr>
        <w:rPr>
          <w:rFonts w:eastAsia="Calibri"/>
          <w:rtl/>
        </w:rPr>
      </w:pPr>
    </w:p>
    <w:p w14:paraId="30C2F5CB" w14:textId="77777777" w:rsidR="00CB6971" w:rsidRPr="00CB6971" w:rsidRDefault="00CB6971" w:rsidP="00CB6971">
      <w:pPr>
        <w:rPr>
          <w:rFonts w:eastAsia="Calibri"/>
          <w:rtl/>
        </w:rPr>
      </w:pPr>
    </w:p>
    <w:p w14:paraId="425C314E" w14:textId="275ECCB7" w:rsidR="00CB6971" w:rsidRPr="00CB6971" w:rsidRDefault="00C96CDD" w:rsidP="0055558E">
      <w:pPr>
        <w:pStyle w:val="Heading1"/>
        <w:rPr>
          <w:rFonts w:eastAsia="Times New Roman"/>
          <w:rtl/>
        </w:rPr>
      </w:pPr>
      <w:bookmarkStart w:id="125" w:name="_Toc132291157"/>
      <w:bookmarkStart w:id="126" w:name="_Toc218768320"/>
      <w:bookmarkStart w:id="127" w:name="_Toc219980420"/>
      <w:r>
        <w:rPr>
          <w:rFonts w:eastAsia="Times New Roman" w:hint="cs"/>
          <w:rtl/>
        </w:rPr>
        <w:t xml:space="preserve">فهرست </w:t>
      </w:r>
      <w:r w:rsidR="00CB6971" w:rsidRPr="00CB6971">
        <w:rPr>
          <w:rFonts w:eastAsia="Times New Roman" w:hint="cs"/>
          <w:rtl/>
        </w:rPr>
        <w:t>منابع</w:t>
      </w:r>
      <w:bookmarkEnd w:id="125"/>
      <w:bookmarkEnd w:id="126"/>
      <w:bookmarkEnd w:id="127"/>
    </w:p>
    <w:p w14:paraId="65DC5EE4" w14:textId="77777777" w:rsidR="00CB6971" w:rsidRPr="00CB6971" w:rsidRDefault="00CB6971" w:rsidP="00CB6971">
      <w:pPr>
        <w:spacing w:after="160"/>
        <w:rPr>
          <w:rFonts w:eastAsia="Calibri"/>
          <w:rtl/>
        </w:rPr>
      </w:pPr>
      <w:r w:rsidRPr="00CB6971">
        <w:rPr>
          <w:rFonts w:eastAsia="Calibri"/>
          <w:rtl/>
        </w:rPr>
        <w:br w:type="page"/>
      </w:r>
    </w:p>
    <w:p w14:paraId="52313DB3" w14:textId="290B9FE2" w:rsidR="00CB6971" w:rsidRDefault="00CB6971" w:rsidP="00061672">
      <w:pPr>
        <w:pStyle w:val="a6"/>
        <w:rPr>
          <w:rtl/>
        </w:rPr>
      </w:pPr>
      <w:r w:rsidRPr="00CB6971">
        <w:rPr>
          <w:rFonts w:hint="cs"/>
          <w:rtl/>
        </w:rPr>
        <w:lastRenderedPageBreak/>
        <w:t>از استایل «</w:t>
      </w:r>
      <w:r w:rsidR="00AC5641">
        <w:rPr>
          <w:rFonts w:hint="cs"/>
          <w:rtl/>
        </w:rPr>
        <w:t>متن منابع</w:t>
      </w:r>
      <w:r w:rsidRPr="00CB6971">
        <w:rPr>
          <w:rFonts w:hint="cs"/>
          <w:rtl/>
        </w:rPr>
        <w:t>» استفاده کنید.</w:t>
      </w:r>
    </w:p>
    <w:p w14:paraId="7B380A63" w14:textId="77777777" w:rsidR="00947E90" w:rsidRDefault="00947E90" w:rsidP="00061672">
      <w:pPr>
        <w:pStyle w:val="a6"/>
        <w:rPr>
          <w:rtl/>
        </w:rPr>
      </w:pPr>
    </w:p>
    <w:p w14:paraId="4F099137" w14:textId="77777777" w:rsidR="00947E90" w:rsidRDefault="00947E90" w:rsidP="00061672">
      <w:pPr>
        <w:pStyle w:val="a6"/>
        <w:rPr>
          <w:rtl/>
        </w:rPr>
        <w:sectPr w:rsidR="00947E90" w:rsidSect="000859B5">
          <w:footnotePr>
            <w:numRestart w:val="eachPage"/>
          </w:footnotePr>
          <w:pgSz w:w="11907" w:h="16840" w:code="9"/>
          <w:pgMar w:top="1418" w:right="1701" w:bottom="1418" w:left="1418" w:header="720" w:footer="851" w:gutter="0"/>
          <w:cols w:space="720"/>
          <w:titlePg/>
          <w:bidi/>
          <w:rtlGutter/>
          <w:docGrid w:linePitch="360"/>
        </w:sectPr>
      </w:pPr>
    </w:p>
    <w:p w14:paraId="41615C5D" w14:textId="77777777" w:rsidR="00CB6971" w:rsidRPr="00CB6971" w:rsidRDefault="00CB6971" w:rsidP="00CB6971">
      <w:pPr>
        <w:rPr>
          <w:rFonts w:eastAsia="Calibri"/>
          <w:rtl/>
        </w:rPr>
      </w:pPr>
    </w:p>
    <w:p w14:paraId="4F213C71" w14:textId="77777777" w:rsidR="00CB6971" w:rsidRPr="00CB6971" w:rsidRDefault="00CB6971" w:rsidP="00CB6971">
      <w:pPr>
        <w:rPr>
          <w:rFonts w:eastAsia="Calibri"/>
          <w:rtl/>
        </w:rPr>
      </w:pPr>
    </w:p>
    <w:p w14:paraId="4918A107" w14:textId="77777777" w:rsidR="00CB6971" w:rsidRPr="00CB6971" w:rsidRDefault="00CB6971" w:rsidP="00CB6971">
      <w:pPr>
        <w:rPr>
          <w:rFonts w:eastAsia="Calibri"/>
          <w:rtl/>
        </w:rPr>
      </w:pPr>
    </w:p>
    <w:p w14:paraId="50E66B8C" w14:textId="77777777" w:rsidR="00CB6971" w:rsidRPr="00CB6971" w:rsidRDefault="00CB6971" w:rsidP="00CB6971">
      <w:pPr>
        <w:rPr>
          <w:rFonts w:eastAsia="Calibri"/>
          <w:rtl/>
        </w:rPr>
      </w:pPr>
    </w:p>
    <w:p w14:paraId="44F18227" w14:textId="77777777" w:rsidR="00BA3724" w:rsidRDefault="00BA3724" w:rsidP="00CB6971">
      <w:pPr>
        <w:rPr>
          <w:rFonts w:eastAsia="Calibri"/>
          <w:rtl/>
          <w:lang w:bidi="fa-IR"/>
        </w:rPr>
      </w:pPr>
    </w:p>
    <w:p w14:paraId="3DE64983" w14:textId="77777777" w:rsidR="00BA3724" w:rsidRDefault="00BA3724" w:rsidP="00CB6971">
      <w:pPr>
        <w:rPr>
          <w:rFonts w:eastAsia="Calibri"/>
          <w:rtl/>
          <w:lang w:bidi="fa-IR"/>
        </w:rPr>
      </w:pPr>
    </w:p>
    <w:p w14:paraId="59AD127D" w14:textId="77777777" w:rsidR="00BA3724" w:rsidRPr="00CB6971" w:rsidRDefault="00BA3724" w:rsidP="00CB6971">
      <w:pPr>
        <w:rPr>
          <w:rFonts w:eastAsia="Calibri"/>
          <w:rtl/>
          <w:lang w:bidi="fa-IR"/>
        </w:rPr>
      </w:pPr>
    </w:p>
    <w:p w14:paraId="4DC24CE9" w14:textId="77777777" w:rsidR="00CB6971" w:rsidRPr="00CB6971" w:rsidRDefault="00CB6971" w:rsidP="0055558E">
      <w:pPr>
        <w:pStyle w:val="Heading1"/>
        <w:rPr>
          <w:rFonts w:eastAsia="Times New Roman"/>
          <w:rtl/>
        </w:rPr>
      </w:pPr>
      <w:bookmarkStart w:id="128" w:name="_Toc132291158"/>
      <w:bookmarkStart w:id="129" w:name="_Toc218768321"/>
      <w:bookmarkStart w:id="130" w:name="_Toc219980421"/>
      <w:r w:rsidRPr="00CB6971">
        <w:rPr>
          <w:rFonts w:eastAsia="Times New Roman"/>
          <w:rtl/>
          <w:lang w:bidi="fa-IR"/>
        </w:rPr>
        <w:t>پ</w:t>
      </w:r>
      <w:r w:rsidRPr="00CB6971">
        <w:rPr>
          <w:rFonts w:eastAsia="Times New Roman" w:hint="cs"/>
          <w:rtl/>
          <w:lang w:bidi="fa-IR"/>
        </w:rPr>
        <w:t>ی</w:t>
      </w:r>
      <w:r w:rsidRPr="00CB6971">
        <w:rPr>
          <w:rFonts w:eastAsia="Times New Roman" w:hint="eastAsia"/>
          <w:rtl/>
          <w:lang w:bidi="fa-IR"/>
        </w:rPr>
        <w:t>وست‌ها</w:t>
      </w:r>
      <w:bookmarkEnd w:id="128"/>
      <w:bookmarkEnd w:id="129"/>
      <w:bookmarkEnd w:id="130"/>
    </w:p>
    <w:p w14:paraId="320D667B" w14:textId="77777777" w:rsidR="00CB6971" w:rsidRPr="00CB6971" w:rsidRDefault="00CB6971" w:rsidP="00CB6971">
      <w:pPr>
        <w:spacing w:after="160"/>
        <w:rPr>
          <w:rFonts w:eastAsia="Calibri"/>
          <w:rtl/>
        </w:rPr>
      </w:pPr>
      <w:r w:rsidRPr="00CB6971">
        <w:rPr>
          <w:rFonts w:eastAsia="Calibri"/>
          <w:rtl/>
        </w:rPr>
        <w:br w:type="page"/>
      </w:r>
    </w:p>
    <w:p w14:paraId="512B7DA1" w14:textId="31EF6E62" w:rsidR="00903822" w:rsidRPr="00903822" w:rsidRDefault="00903822" w:rsidP="00903822">
      <w:pPr>
        <w:pStyle w:val="a8"/>
        <w:rPr>
          <w:rtl/>
        </w:rPr>
      </w:pPr>
      <w:bookmarkStart w:id="131" w:name="_Toc132291201"/>
      <w:r w:rsidRPr="00903822">
        <w:rPr>
          <w:rFonts w:hint="cs"/>
          <w:rtl/>
        </w:rPr>
        <w:lastRenderedPageBreak/>
        <w:t>پیوست 1. عنوان پیوست</w:t>
      </w:r>
      <w:bookmarkEnd w:id="131"/>
    </w:p>
    <w:p w14:paraId="47213C5F" w14:textId="18162AB8" w:rsidR="00CB6971" w:rsidRDefault="00903822" w:rsidP="00BA3724">
      <w:pPr>
        <w:pStyle w:val="a3"/>
        <w:rPr>
          <w:rtl/>
          <w:lang w:bidi="fa-IR"/>
        </w:rPr>
      </w:pPr>
      <w:r>
        <w:rPr>
          <w:rFonts w:hint="cs"/>
          <w:rtl/>
          <w:lang w:bidi="fa-IR"/>
        </w:rPr>
        <w:t>از استایل «عنوان پیوست» برای نوشتن عناوین پیوست‌ها استفاده کنید. پیوست‌ها به صورت عددی شماره‌گذاری می‌شوند.</w:t>
      </w:r>
    </w:p>
    <w:p w14:paraId="0768822C" w14:textId="77777777" w:rsidR="002427B2" w:rsidRDefault="002427B2" w:rsidP="00310399">
      <w:pPr>
        <w:pStyle w:val="a3"/>
        <w:rPr>
          <w:rtl/>
          <w:lang w:bidi="fa-IR"/>
        </w:rPr>
      </w:pPr>
    </w:p>
    <w:p w14:paraId="71B227B9" w14:textId="77777777" w:rsidR="002427B2" w:rsidRDefault="002427B2" w:rsidP="00CB6971">
      <w:pPr>
        <w:rPr>
          <w:rFonts w:eastAsia="Calibri"/>
          <w:rtl/>
          <w:lang w:bidi="fa-IR"/>
        </w:rPr>
        <w:sectPr w:rsidR="002427B2" w:rsidSect="000859B5">
          <w:footnotePr>
            <w:numRestart w:val="eachPage"/>
          </w:footnotePr>
          <w:pgSz w:w="11907" w:h="16840" w:code="9"/>
          <w:pgMar w:top="1418" w:right="1701" w:bottom="1418" w:left="1418" w:header="720" w:footer="851" w:gutter="0"/>
          <w:cols w:space="720"/>
          <w:titlePg/>
          <w:bidi/>
          <w:rtlGutter/>
          <w:docGrid w:linePitch="360"/>
        </w:sectPr>
      </w:pPr>
    </w:p>
    <w:p w14:paraId="231388E1" w14:textId="2EA60B0C" w:rsidR="00BA3724" w:rsidRDefault="00BA3724" w:rsidP="00BA3724">
      <w:pPr>
        <w:rPr>
          <w:rtl/>
          <w:lang w:bidi="fa-IR"/>
        </w:rPr>
      </w:pPr>
      <w:r>
        <w:rPr>
          <w:rFonts w:hint="cs"/>
          <w:rtl/>
          <w:lang w:bidi="fa-IR"/>
        </w:rPr>
        <w:lastRenderedPageBreak/>
        <w:t>اسکن صورتجلسه دفاع</w:t>
      </w:r>
    </w:p>
    <w:p w14:paraId="048609DD" w14:textId="25350E39" w:rsidR="00BA3724" w:rsidRDefault="00BA3724" w:rsidP="00BA3724">
      <w:pPr>
        <w:spacing w:after="160" w:line="259" w:lineRule="auto"/>
        <w:jc w:val="left"/>
        <w:rPr>
          <w:rtl/>
          <w:lang w:bidi="fa-IR"/>
        </w:rPr>
      </w:pPr>
      <w:r>
        <w:rPr>
          <w:rtl/>
          <w:lang w:bidi="fa-IR"/>
        </w:rPr>
        <w:br w:type="page"/>
      </w:r>
    </w:p>
    <w:p w14:paraId="21DE0E3F" w14:textId="4134D671" w:rsidR="00CB6971" w:rsidRPr="00310399" w:rsidRDefault="00CB6971" w:rsidP="00310399">
      <w:pPr>
        <w:bidi w:val="0"/>
        <w:jc w:val="center"/>
        <w:rPr>
          <w:b/>
          <w:bCs/>
          <w:lang w:bidi="fa-IR"/>
        </w:rPr>
      </w:pPr>
      <w:r w:rsidRPr="00310399">
        <w:rPr>
          <w:b/>
          <w:bCs/>
          <w:lang w:bidi="fa-IR"/>
        </w:rPr>
        <w:lastRenderedPageBreak/>
        <w:t>Abstract</w:t>
      </w:r>
    </w:p>
    <w:tbl>
      <w:tblPr>
        <w:tblStyle w:val="TableGrid"/>
        <w:tblW w:w="5000" w:type="pct"/>
        <w:tblLook w:val="04A0" w:firstRow="1" w:lastRow="0" w:firstColumn="1" w:lastColumn="0" w:noHBand="0" w:noVBand="1"/>
      </w:tblPr>
      <w:tblGrid>
        <w:gridCol w:w="9004"/>
      </w:tblGrid>
      <w:tr w:rsidR="00E0320C" w14:paraId="1EADA8E3" w14:textId="77777777" w:rsidTr="00681A5D">
        <w:tc>
          <w:tcPr>
            <w:tcW w:w="5000" w:type="pct"/>
          </w:tcPr>
          <w:p w14:paraId="5EF1E4E6" w14:textId="631624E5" w:rsidR="00E0320C" w:rsidRPr="00AE3A79" w:rsidRDefault="00E0320C" w:rsidP="005A0FF1">
            <w:pPr>
              <w:pStyle w:val="a7"/>
              <w:bidi w:val="0"/>
            </w:pPr>
            <w:r w:rsidRPr="005A0FF1">
              <w:rPr>
                <w:b/>
                <w:bCs/>
              </w:rPr>
              <w:t>Title:</w:t>
            </w:r>
            <w:r w:rsidR="00AE3A79">
              <w:t xml:space="preserve"> ……</w:t>
            </w:r>
          </w:p>
          <w:p w14:paraId="72E33486" w14:textId="10F58359" w:rsidR="00E0320C" w:rsidRPr="00AE3A79" w:rsidRDefault="00E0320C" w:rsidP="005A0FF1">
            <w:pPr>
              <w:pStyle w:val="a7"/>
              <w:bidi w:val="0"/>
            </w:pPr>
            <w:r w:rsidRPr="005A0FF1">
              <w:rPr>
                <w:b/>
                <w:bCs/>
              </w:rPr>
              <w:t>Author:</w:t>
            </w:r>
            <w:r w:rsidR="00AE3A79">
              <w:t xml:space="preserve"> ……</w:t>
            </w:r>
          </w:p>
          <w:p w14:paraId="2D7CE317" w14:textId="548A7658" w:rsidR="00E0320C" w:rsidRPr="00AE3A79" w:rsidRDefault="00E0320C" w:rsidP="005A0FF1">
            <w:pPr>
              <w:pStyle w:val="a7"/>
              <w:bidi w:val="0"/>
            </w:pPr>
            <w:r w:rsidRPr="005A0FF1">
              <w:rPr>
                <w:b/>
                <w:bCs/>
              </w:rPr>
              <w:t>Supervisor:</w:t>
            </w:r>
            <w:r w:rsidR="00AE3A79">
              <w:t xml:space="preserve"> ……</w:t>
            </w:r>
          </w:p>
          <w:p w14:paraId="26D5E420" w14:textId="4927DF9F" w:rsidR="00E0320C" w:rsidRPr="00AE3A79" w:rsidRDefault="00E0320C" w:rsidP="005A0FF1">
            <w:pPr>
              <w:pStyle w:val="a7"/>
              <w:bidi w:val="0"/>
            </w:pPr>
            <w:r w:rsidRPr="005A0FF1">
              <w:rPr>
                <w:b/>
                <w:bCs/>
              </w:rPr>
              <w:t>Advisor:</w:t>
            </w:r>
            <w:r w:rsidR="00AE3A79">
              <w:t xml:space="preserve"> ……</w:t>
            </w:r>
          </w:p>
          <w:p w14:paraId="3D41C19E" w14:textId="62A3509C" w:rsidR="00E0320C" w:rsidRPr="005A0FF1" w:rsidRDefault="00E0320C" w:rsidP="005A0FF1">
            <w:pPr>
              <w:pStyle w:val="a7"/>
              <w:bidi w:val="0"/>
              <w:rPr>
                <w:b/>
                <w:bCs/>
              </w:rPr>
            </w:pPr>
            <w:r w:rsidRPr="005A0FF1">
              <w:rPr>
                <w:b/>
                <w:bCs/>
              </w:rPr>
              <w:t xml:space="preserve">Address: </w:t>
            </w:r>
            <w:r w:rsidRPr="005A0FF1">
              <w:t>School of Pharmacy, Shahid Behesti University of Medical Sciences, Tehran, Iran</w:t>
            </w:r>
          </w:p>
        </w:tc>
      </w:tr>
    </w:tbl>
    <w:p w14:paraId="678FC865" w14:textId="59D910A2" w:rsidR="005C1DF5" w:rsidRPr="00E86C0B" w:rsidRDefault="005C1DF5" w:rsidP="00EA2EF4">
      <w:pPr>
        <w:pStyle w:val="a7"/>
        <w:bidi w:val="0"/>
        <w:spacing w:after="0"/>
        <w:rPr>
          <w:sz w:val="8"/>
          <w:szCs w:val="12"/>
        </w:rPr>
      </w:pPr>
    </w:p>
    <w:tbl>
      <w:tblPr>
        <w:tblStyle w:val="TableGrid"/>
        <w:tblW w:w="5000" w:type="pct"/>
        <w:tblLook w:val="04A0" w:firstRow="1" w:lastRow="0" w:firstColumn="1" w:lastColumn="0" w:noHBand="0" w:noVBand="1"/>
      </w:tblPr>
      <w:tblGrid>
        <w:gridCol w:w="9004"/>
      </w:tblGrid>
      <w:tr w:rsidR="00E86C0B" w14:paraId="15C0AD7F" w14:textId="77777777" w:rsidTr="00681A5D">
        <w:tc>
          <w:tcPr>
            <w:tcW w:w="5000" w:type="pct"/>
          </w:tcPr>
          <w:p w14:paraId="5B88798A" w14:textId="6C9627E9" w:rsidR="00E86C0B" w:rsidRDefault="00E86C0B" w:rsidP="00AE3A79">
            <w:pPr>
              <w:pStyle w:val="a7"/>
              <w:bidi w:val="0"/>
            </w:pPr>
            <w:r w:rsidRPr="005A0FF1">
              <w:rPr>
                <w:b/>
                <w:bCs/>
              </w:rPr>
              <w:t>Background:</w:t>
            </w:r>
            <w:r w:rsidR="00AE3A79">
              <w:t xml:space="preserve"> ……</w:t>
            </w:r>
          </w:p>
          <w:p w14:paraId="2863F7BF" w14:textId="566FA8BD" w:rsidR="00E86C0B" w:rsidRDefault="00E86C0B" w:rsidP="00AE3A79">
            <w:pPr>
              <w:pStyle w:val="a7"/>
              <w:bidi w:val="0"/>
            </w:pPr>
            <w:r w:rsidRPr="005A0FF1">
              <w:rPr>
                <w:b/>
                <w:bCs/>
              </w:rPr>
              <w:t>Methods:</w:t>
            </w:r>
            <w:r w:rsidR="00AE3A79">
              <w:t xml:space="preserve"> ……</w:t>
            </w:r>
          </w:p>
          <w:p w14:paraId="4AA07E9A" w14:textId="48E3A04F" w:rsidR="00E86C0B" w:rsidRDefault="00E86C0B" w:rsidP="00AE3A79">
            <w:pPr>
              <w:pStyle w:val="a7"/>
              <w:bidi w:val="0"/>
            </w:pPr>
            <w:r w:rsidRPr="005A0FF1">
              <w:rPr>
                <w:b/>
                <w:bCs/>
              </w:rPr>
              <w:t>Results:</w:t>
            </w:r>
            <w:r w:rsidR="00AE3A79">
              <w:t xml:space="preserve"> ……</w:t>
            </w:r>
          </w:p>
          <w:p w14:paraId="54F6A910" w14:textId="7CD84501" w:rsidR="005A0FF1" w:rsidRDefault="00E86C0B" w:rsidP="00AE3A79">
            <w:pPr>
              <w:pStyle w:val="a7"/>
              <w:bidi w:val="0"/>
            </w:pPr>
            <w:r w:rsidRPr="005A0FF1">
              <w:rPr>
                <w:b/>
                <w:bCs/>
              </w:rPr>
              <w:t>Conclusion:</w:t>
            </w:r>
            <w:r w:rsidR="00AE3A79">
              <w:t xml:space="preserve"> ……</w:t>
            </w:r>
          </w:p>
        </w:tc>
      </w:tr>
    </w:tbl>
    <w:p w14:paraId="15A9CBC3" w14:textId="17CD21AA" w:rsidR="00E86C0B" w:rsidRPr="00E86C0B" w:rsidRDefault="00E86C0B" w:rsidP="00EA2EF4">
      <w:pPr>
        <w:pStyle w:val="a7"/>
        <w:bidi w:val="0"/>
        <w:spacing w:after="0"/>
        <w:rPr>
          <w:sz w:val="8"/>
          <w:szCs w:val="12"/>
        </w:rPr>
      </w:pPr>
    </w:p>
    <w:tbl>
      <w:tblPr>
        <w:tblStyle w:val="TableGrid"/>
        <w:tblW w:w="5000" w:type="pct"/>
        <w:tblLook w:val="04A0" w:firstRow="1" w:lastRow="0" w:firstColumn="1" w:lastColumn="0" w:noHBand="0" w:noVBand="1"/>
      </w:tblPr>
      <w:tblGrid>
        <w:gridCol w:w="9004"/>
      </w:tblGrid>
      <w:tr w:rsidR="00E86C0B" w14:paraId="4775A66C" w14:textId="77777777" w:rsidTr="00681A5D">
        <w:tc>
          <w:tcPr>
            <w:tcW w:w="5000" w:type="pct"/>
          </w:tcPr>
          <w:p w14:paraId="2C049931" w14:textId="1BFEA27D" w:rsidR="00E86C0B" w:rsidRPr="00AE3A79" w:rsidRDefault="00E86C0B" w:rsidP="005A0FF1">
            <w:pPr>
              <w:pStyle w:val="a7"/>
              <w:bidi w:val="0"/>
            </w:pPr>
            <w:r w:rsidRPr="005A0FF1">
              <w:rPr>
                <w:b/>
                <w:bCs/>
              </w:rPr>
              <w:t>Keywords:</w:t>
            </w:r>
            <w:r w:rsidR="00AE3A79">
              <w:t xml:space="preserve"> word 1, word </w:t>
            </w:r>
            <w:proofErr w:type="gramStart"/>
            <w:r w:rsidR="00AE3A79">
              <w:t>2, …</w:t>
            </w:r>
            <w:proofErr w:type="gramEnd"/>
          </w:p>
        </w:tc>
      </w:tr>
    </w:tbl>
    <w:p w14:paraId="546E40B6" w14:textId="77777777" w:rsidR="00CB6971" w:rsidRPr="00B61359" w:rsidRDefault="00CB6971" w:rsidP="00B61359">
      <w:pPr>
        <w:bidi w:val="0"/>
        <w:rPr>
          <w:sz w:val="2"/>
          <w:szCs w:val="6"/>
          <w:lang w:bidi="fa-IR"/>
        </w:rPr>
      </w:pPr>
      <w:r w:rsidRPr="00CB6971">
        <w:rPr>
          <w:lang w:bidi="fa-IR"/>
        </w:rPr>
        <w:br w:type="page"/>
      </w:r>
    </w:p>
    <w:p w14:paraId="24B5656E" w14:textId="49807D26" w:rsidR="00EF0B3E" w:rsidRDefault="00BA3724" w:rsidP="00BA3724">
      <w:pPr>
        <w:bidi w:val="0"/>
        <w:jc w:val="center"/>
        <w:rPr>
          <w:lang w:bidi="fa-IR"/>
        </w:rPr>
      </w:pPr>
      <w:r w:rsidRPr="00D43A2F">
        <w:rPr>
          <w:rFonts w:hint="cs"/>
          <w:noProof/>
          <w:szCs w:val="20"/>
          <w:rtl/>
        </w:rPr>
        <w:lastRenderedPageBreak/>
        <w:drawing>
          <wp:inline distT="0" distB="0" distL="0" distR="0" wp14:anchorId="4C0E5C03" wp14:editId="45397D16">
            <wp:extent cx="942422" cy="1080629"/>
            <wp:effectExtent l="0" t="0" r="0" b="5715"/>
            <wp:docPr id="1159384507" name="Picture 115938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5549" cy="1095681"/>
                    </a:xfrm>
                    <a:prstGeom prst="rect">
                      <a:avLst/>
                    </a:prstGeom>
                    <a:noFill/>
                    <a:ln>
                      <a:noFill/>
                    </a:ln>
                  </pic:spPr>
                </pic:pic>
              </a:graphicData>
            </a:graphic>
          </wp:inline>
        </w:drawing>
      </w:r>
    </w:p>
    <w:p w14:paraId="24F37D93" w14:textId="77777777" w:rsidR="00BA3724" w:rsidRPr="00BA3724" w:rsidRDefault="00BA3724" w:rsidP="00BA3724">
      <w:pPr>
        <w:tabs>
          <w:tab w:val="center" w:pos="4680"/>
          <w:tab w:val="left" w:pos="7844"/>
        </w:tabs>
        <w:bidi w:val="0"/>
        <w:jc w:val="center"/>
        <w:rPr>
          <w:rFonts w:eastAsia="Calibri" w:cs="Times New Roman"/>
          <w:b/>
          <w:bCs/>
          <w:sz w:val="28"/>
          <w:rtl/>
          <w:lang w:bidi="fa-IR"/>
        </w:rPr>
      </w:pPr>
      <w:r w:rsidRPr="00BA3724">
        <w:rPr>
          <w:rFonts w:eastAsia="Calibri" w:cs="Times New Roman"/>
          <w:b/>
          <w:bCs/>
          <w:sz w:val="28"/>
          <w:lang w:bidi="fa-IR"/>
        </w:rPr>
        <w:t>Shahid Beheshti University of Medical Sciences</w:t>
      </w:r>
    </w:p>
    <w:p w14:paraId="2C254526" w14:textId="77777777" w:rsidR="00BA3724" w:rsidRPr="00BA3724" w:rsidRDefault="00BA3724" w:rsidP="00BA3724">
      <w:pPr>
        <w:tabs>
          <w:tab w:val="center" w:pos="4680"/>
          <w:tab w:val="left" w:pos="7844"/>
        </w:tabs>
        <w:bidi w:val="0"/>
        <w:jc w:val="center"/>
        <w:rPr>
          <w:rFonts w:eastAsia="Calibri" w:cs="Times New Roman"/>
          <w:sz w:val="28"/>
          <w:rtl/>
          <w:lang w:bidi="fa-IR"/>
        </w:rPr>
      </w:pPr>
      <w:r w:rsidRPr="00BA3724">
        <w:rPr>
          <w:rFonts w:eastAsia="Calibri" w:cs="Times New Roman"/>
          <w:sz w:val="28"/>
          <w:lang w:bidi="fa-IR"/>
        </w:rPr>
        <w:t>School of Pharmacy</w:t>
      </w:r>
    </w:p>
    <w:p w14:paraId="2CDA86FE" w14:textId="77777777" w:rsidR="00BA3724" w:rsidRPr="00BA3724" w:rsidRDefault="00BA3724" w:rsidP="00BA3724">
      <w:pPr>
        <w:bidi w:val="0"/>
        <w:jc w:val="center"/>
        <w:rPr>
          <w:rFonts w:eastAsia="Calibri" w:cs="B Titr"/>
          <w:sz w:val="32"/>
          <w:szCs w:val="32"/>
          <w:rtl/>
          <w:lang w:bidi="fa-IR"/>
        </w:rPr>
      </w:pPr>
    </w:p>
    <w:p w14:paraId="56797CFD" w14:textId="5232C910" w:rsidR="00BA3724" w:rsidRPr="00BA3724" w:rsidRDefault="00402AB1" w:rsidP="00BA3724">
      <w:pPr>
        <w:bidi w:val="0"/>
        <w:ind w:left="284" w:hanging="284"/>
        <w:jc w:val="center"/>
        <w:rPr>
          <w:rFonts w:eastAsia="Calibri" w:cs="Times New Roman"/>
          <w:sz w:val="28"/>
          <w:rtl/>
          <w:lang w:bidi="fa-IR"/>
        </w:rPr>
      </w:pPr>
      <w:sdt>
        <w:sdtPr>
          <w:rPr>
            <w:rFonts w:eastAsia="Calibri" w:cs="Times New Roman"/>
            <w:sz w:val="28"/>
            <w:lang w:bidi="fa-IR"/>
          </w:rPr>
          <w:id w:val="-2105257338"/>
          <w:placeholder>
            <w:docPart w:val="B0A9464E27A949C89F9CA9E055FE8CCA"/>
          </w:placeholder>
          <w:temporary/>
          <w:showingPlcHdr/>
          <w:dropDownList>
            <w:listItem w:displayText="Thesis" w:value="Thesis"/>
            <w:listItem w:displayText="Dissertation" w:value="Dissertation"/>
          </w:dropDownList>
        </w:sdtPr>
        <w:sdtContent>
          <w:r w:rsidR="004B74D3" w:rsidRPr="004B74D3">
            <w:rPr>
              <w:rStyle w:val="PlaceholderText"/>
              <w:shd w:val="clear" w:color="auto" w:fill="F2F2F2" w:themeFill="background1" w:themeFillShade="F2"/>
            </w:rPr>
            <w:t>Choose an item</w:t>
          </w:r>
        </w:sdtContent>
      </w:sdt>
      <w:r w:rsidR="00BA3724" w:rsidRPr="00BA3724">
        <w:rPr>
          <w:rFonts w:eastAsia="Calibri" w:cs="Times New Roman"/>
          <w:sz w:val="28"/>
          <w:lang w:bidi="fa-IR"/>
        </w:rPr>
        <w:t xml:space="preserve"> </w:t>
      </w:r>
      <w:proofErr w:type="gramStart"/>
      <w:r w:rsidR="00BA3724" w:rsidRPr="00BA3724">
        <w:rPr>
          <w:rFonts w:eastAsia="Calibri" w:cs="Times New Roman"/>
          <w:sz w:val="28"/>
          <w:lang w:bidi="fa-IR"/>
        </w:rPr>
        <w:t>submitted</w:t>
      </w:r>
      <w:proofErr w:type="gramEnd"/>
      <w:r w:rsidR="00BA3724" w:rsidRPr="00BA3724">
        <w:rPr>
          <w:rFonts w:eastAsia="Calibri" w:cs="Times New Roman"/>
          <w:sz w:val="28"/>
          <w:lang w:bidi="fa-IR"/>
        </w:rPr>
        <w:t xml:space="preserve"> in fulfillment of the requirement for the degree of </w:t>
      </w:r>
      <w:sdt>
        <w:sdtPr>
          <w:rPr>
            <w:rFonts w:eastAsia="Calibri" w:cs="Times New Roman"/>
            <w:sz w:val="28"/>
            <w:lang w:bidi="fa-IR"/>
          </w:rPr>
          <w:id w:val="1108699104"/>
          <w:temporary/>
          <w:showingPlcHdr/>
          <w:dropDownList>
            <w:listItem w:displayText="Pharm. D." w:value="Pharm. D."/>
            <w:listItem w:displayText="Ph.D. In ......" w:value="Ph.D. In ......"/>
          </w:dropDownList>
        </w:sdtPr>
        <w:sdtContent>
          <w:r w:rsidR="00AD7D7C" w:rsidRPr="00AD7D7C">
            <w:rPr>
              <w:rStyle w:val="PlaceholderText"/>
              <w:shd w:val="clear" w:color="auto" w:fill="F2F2F2" w:themeFill="background1" w:themeFillShade="F2"/>
            </w:rPr>
            <w:t>Choose an item</w:t>
          </w:r>
        </w:sdtContent>
      </w:sdt>
    </w:p>
    <w:p w14:paraId="0DBCD107" w14:textId="77777777" w:rsidR="00BA3724" w:rsidRPr="00BA3724" w:rsidRDefault="00BA3724" w:rsidP="00BA3724">
      <w:pPr>
        <w:bidi w:val="0"/>
        <w:spacing w:line="240" w:lineRule="auto"/>
        <w:jc w:val="center"/>
        <w:rPr>
          <w:rFonts w:eastAsia="Calibri" w:cs="Times New Roman"/>
          <w:sz w:val="36"/>
          <w:szCs w:val="36"/>
          <w:lang w:bidi="fa-IR"/>
        </w:rPr>
      </w:pPr>
    </w:p>
    <w:p w14:paraId="1FABA83A" w14:textId="1857D3AD" w:rsidR="00BA3724" w:rsidRPr="00BA3724" w:rsidRDefault="00BA3724" w:rsidP="00BA3724">
      <w:pPr>
        <w:tabs>
          <w:tab w:val="left" w:pos="4201"/>
          <w:tab w:val="center" w:pos="4680"/>
        </w:tabs>
        <w:bidi w:val="0"/>
        <w:jc w:val="center"/>
        <w:rPr>
          <w:rFonts w:eastAsia="Calibri" w:cs="Times New Roman"/>
          <w:sz w:val="28"/>
          <w:rtl/>
          <w:lang w:bidi="fa-IR"/>
        </w:rPr>
      </w:pPr>
      <w:r w:rsidRPr="00BA3724">
        <w:rPr>
          <w:rFonts w:eastAsia="Calibri" w:cs="Times New Roman"/>
          <w:sz w:val="28"/>
          <w:lang w:bidi="fa-IR"/>
        </w:rPr>
        <w:t>Title:</w:t>
      </w:r>
    </w:p>
    <w:p w14:paraId="176172C5" w14:textId="7F8D4DC9" w:rsidR="00BA3724" w:rsidRDefault="0082685D" w:rsidP="00BA3724">
      <w:pPr>
        <w:bidi w:val="0"/>
        <w:spacing w:after="240"/>
        <w:jc w:val="center"/>
        <w:rPr>
          <w:rFonts w:eastAsia="Calibri" w:cs="Times New Roman"/>
          <w:b/>
          <w:bCs/>
          <w:sz w:val="28"/>
          <w:lang w:bidi="fa-IR"/>
        </w:rPr>
      </w:pPr>
      <w:r>
        <w:rPr>
          <w:rFonts w:eastAsia="Calibri" w:cs="Times New Roman"/>
          <w:b/>
          <w:bCs/>
          <w:sz w:val="28"/>
          <w:lang w:bidi="fa-IR"/>
        </w:rPr>
        <w:t>……………</w:t>
      </w:r>
    </w:p>
    <w:p w14:paraId="107C9DCD" w14:textId="77777777" w:rsidR="00BA3724" w:rsidRPr="00BA3724" w:rsidRDefault="00BA3724" w:rsidP="00BA3724">
      <w:pPr>
        <w:bidi w:val="0"/>
        <w:spacing w:before="360" w:after="120"/>
        <w:jc w:val="center"/>
        <w:rPr>
          <w:rFonts w:eastAsia="Calibri" w:cs="Times New Roman"/>
          <w:sz w:val="28"/>
          <w:rtl/>
          <w:lang w:bidi="fa-IR"/>
        </w:rPr>
      </w:pPr>
      <w:r w:rsidRPr="00BA3724">
        <w:rPr>
          <w:rFonts w:eastAsia="Calibri" w:cs="Times New Roman"/>
          <w:sz w:val="28"/>
          <w:lang w:bidi="fa-IR"/>
        </w:rPr>
        <w:t>Supervisors:</w:t>
      </w:r>
    </w:p>
    <w:p w14:paraId="17BE77B9" w14:textId="64A85AF7" w:rsidR="00BA3724" w:rsidRPr="00BA3724" w:rsidRDefault="00BA3724" w:rsidP="00BA3724">
      <w:pPr>
        <w:bidi w:val="0"/>
        <w:spacing w:after="240" w:line="240" w:lineRule="auto"/>
        <w:jc w:val="center"/>
        <w:rPr>
          <w:rFonts w:eastAsia="Calibri" w:cs="Times New Roman"/>
          <w:b/>
          <w:bCs/>
          <w:sz w:val="28"/>
          <w:rtl/>
          <w:lang w:bidi="fa-IR"/>
        </w:rPr>
      </w:pPr>
      <w:r w:rsidRPr="00BA3724">
        <w:rPr>
          <w:rFonts w:eastAsia="Calibri" w:cs="Times New Roman"/>
          <w:b/>
          <w:bCs/>
          <w:sz w:val="28"/>
          <w:lang w:bidi="fa-IR"/>
        </w:rPr>
        <w:t>Dr.</w:t>
      </w:r>
      <w:r w:rsidR="0082685D">
        <w:rPr>
          <w:rFonts w:eastAsia="Calibri" w:cs="Times New Roman"/>
          <w:b/>
          <w:bCs/>
          <w:sz w:val="28"/>
          <w:lang w:bidi="fa-IR"/>
        </w:rPr>
        <w:t xml:space="preserve"> ……</w:t>
      </w:r>
    </w:p>
    <w:p w14:paraId="0103BB2B" w14:textId="6F7EB7D7" w:rsidR="00BA3724" w:rsidRPr="00BA3724" w:rsidRDefault="00BA3724" w:rsidP="00BA3724">
      <w:pPr>
        <w:bidi w:val="0"/>
        <w:spacing w:after="240" w:line="240" w:lineRule="auto"/>
        <w:jc w:val="center"/>
        <w:rPr>
          <w:rFonts w:eastAsia="Calibri" w:cs="Times New Roman"/>
          <w:b/>
          <w:bCs/>
          <w:sz w:val="28"/>
          <w:lang w:bidi="fa-IR"/>
        </w:rPr>
      </w:pPr>
      <w:r w:rsidRPr="00BA3724">
        <w:rPr>
          <w:rFonts w:eastAsia="Calibri" w:cs="Times New Roman"/>
          <w:b/>
          <w:bCs/>
          <w:sz w:val="28"/>
          <w:lang w:bidi="fa-IR"/>
        </w:rPr>
        <w:t xml:space="preserve">Dr. </w:t>
      </w:r>
      <w:r w:rsidR="0082685D">
        <w:rPr>
          <w:rFonts w:eastAsia="Calibri" w:cs="Times New Roman"/>
          <w:b/>
          <w:bCs/>
          <w:sz w:val="28"/>
          <w:lang w:bidi="fa-IR"/>
        </w:rPr>
        <w:t>……</w:t>
      </w:r>
    </w:p>
    <w:p w14:paraId="073014A0" w14:textId="77777777" w:rsidR="00BA3724" w:rsidRPr="00BA3724" w:rsidRDefault="00BA3724" w:rsidP="00BA3724">
      <w:pPr>
        <w:bidi w:val="0"/>
        <w:spacing w:before="360"/>
        <w:jc w:val="center"/>
        <w:rPr>
          <w:rFonts w:eastAsia="Calibri" w:cs="Times New Roman"/>
          <w:sz w:val="28"/>
          <w:rtl/>
          <w:lang w:bidi="fa-IR"/>
        </w:rPr>
      </w:pPr>
      <w:r w:rsidRPr="00BA3724">
        <w:rPr>
          <w:rFonts w:eastAsia="Calibri" w:cs="Times New Roman"/>
          <w:sz w:val="28"/>
          <w:lang w:bidi="fa-IR"/>
        </w:rPr>
        <w:t>Advisor:</w:t>
      </w:r>
    </w:p>
    <w:p w14:paraId="5A93F3D9" w14:textId="2C3B4F1B" w:rsidR="00BA3724" w:rsidRPr="00BA3724" w:rsidRDefault="00BA3724" w:rsidP="00BA3724">
      <w:pPr>
        <w:bidi w:val="0"/>
        <w:jc w:val="center"/>
        <w:rPr>
          <w:rFonts w:eastAsia="Calibri" w:cs="Times New Roman"/>
          <w:b/>
          <w:bCs/>
          <w:sz w:val="28"/>
          <w:lang w:bidi="fa-IR"/>
        </w:rPr>
      </w:pPr>
      <w:r w:rsidRPr="00BA3724">
        <w:rPr>
          <w:rFonts w:eastAsia="Calibri" w:cs="Times New Roman"/>
          <w:b/>
          <w:bCs/>
          <w:sz w:val="28"/>
          <w:lang w:bidi="fa-IR"/>
        </w:rPr>
        <w:t xml:space="preserve">Dr. </w:t>
      </w:r>
      <w:r w:rsidR="0082685D">
        <w:rPr>
          <w:rFonts w:eastAsia="Calibri" w:cs="Times New Roman"/>
          <w:b/>
          <w:bCs/>
          <w:sz w:val="28"/>
          <w:lang w:bidi="fa-IR"/>
        </w:rPr>
        <w:t>……</w:t>
      </w:r>
    </w:p>
    <w:p w14:paraId="78FEBA3C" w14:textId="77777777" w:rsidR="00BA3724" w:rsidRPr="00BA3724" w:rsidRDefault="00BA3724" w:rsidP="00BA3724">
      <w:pPr>
        <w:bidi w:val="0"/>
        <w:spacing w:before="360"/>
        <w:jc w:val="center"/>
        <w:rPr>
          <w:rFonts w:eastAsia="Calibri" w:cs="Times New Roman"/>
          <w:sz w:val="28"/>
          <w:rtl/>
          <w:lang w:bidi="fa-IR"/>
        </w:rPr>
      </w:pPr>
      <w:r w:rsidRPr="00BA3724">
        <w:rPr>
          <w:rFonts w:eastAsia="Calibri" w:cs="Times New Roman"/>
          <w:sz w:val="28"/>
          <w:lang w:bidi="fa-IR"/>
        </w:rPr>
        <w:t>By:</w:t>
      </w:r>
    </w:p>
    <w:p w14:paraId="5F3B959E" w14:textId="4C10A1AD" w:rsidR="00BA3724" w:rsidRPr="00BA3724" w:rsidRDefault="0082685D" w:rsidP="00BA3724">
      <w:pPr>
        <w:bidi w:val="0"/>
        <w:spacing w:line="240" w:lineRule="auto"/>
        <w:jc w:val="center"/>
        <w:rPr>
          <w:rFonts w:eastAsia="Calibri" w:cs="Times New Roman"/>
          <w:b/>
          <w:bCs/>
          <w:sz w:val="28"/>
          <w:lang w:bidi="fa-IR"/>
        </w:rPr>
      </w:pPr>
      <w:r>
        <w:rPr>
          <w:rFonts w:eastAsia="Calibri" w:cs="Times New Roman"/>
          <w:b/>
          <w:bCs/>
          <w:sz w:val="28"/>
          <w:lang w:bidi="fa-IR"/>
        </w:rPr>
        <w:t>……</w:t>
      </w:r>
    </w:p>
    <w:p w14:paraId="0BE7B820" w14:textId="77777777" w:rsidR="00BA3724" w:rsidRPr="00BA3724" w:rsidRDefault="00BA3724" w:rsidP="00BA3724">
      <w:pPr>
        <w:bidi w:val="0"/>
        <w:spacing w:line="240" w:lineRule="auto"/>
        <w:jc w:val="center"/>
        <w:rPr>
          <w:rFonts w:eastAsia="Calibri" w:cs="Times New Roman"/>
          <w:sz w:val="36"/>
          <w:szCs w:val="36"/>
          <w:lang w:bidi="fa-IR"/>
        </w:rPr>
      </w:pPr>
    </w:p>
    <w:p w14:paraId="538F626A" w14:textId="77777777" w:rsidR="00BA3724" w:rsidRPr="00BA3724" w:rsidRDefault="00BA3724" w:rsidP="00BA3724">
      <w:pPr>
        <w:bidi w:val="0"/>
        <w:spacing w:line="240" w:lineRule="auto"/>
        <w:jc w:val="center"/>
        <w:rPr>
          <w:rFonts w:eastAsia="Calibri" w:cs="Times New Roman"/>
          <w:sz w:val="36"/>
          <w:szCs w:val="36"/>
          <w:rtl/>
          <w:lang w:bidi="fa-IR"/>
        </w:rPr>
      </w:pPr>
    </w:p>
    <w:p w14:paraId="4E7AB78A" w14:textId="77777777" w:rsidR="004B3EED" w:rsidRDefault="00BA3724" w:rsidP="00BA3724">
      <w:pPr>
        <w:tabs>
          <w:tab w:val="right" w:pos="8788"/>
        </w:tabs>
        <w:bidi w:val="0"/>
        <w:spacing w:after="160"/>
        <w:jc w:val="center"/>
        <w:rPr>
          <w:rFonts w:eastAsia="Calibri" w:cs="Times New Roman"/>
          <w:sz w:val="28"/>
          <w:lang w:bidi="fa-IR"/>
        </w:rPr>
      </w:pPr>
      <w:r w:rsidRPr="00BA3724">
        <w:rPr>
          <w:rFonts w:eastAsia="Calibri" w:cs="Times New Roman"/>
          <w:sz w:val="28"/>
          <w:lang w:bidi="fa-IR"/>
        </w:rPr>
        <w:t>Academic Year:</w:t>
      </w:r>
      <w:r>
        <w:rPr>
          <w:rFonts w:eastAsia="Calibri" w:cs="Times New Roman"/>
          <w:sz w:val="28"/>
          <w:lang w:bidi="fa-IR"/>
        </w:rPr>
        <w:t xml:space="preserve"> 2023-2024</w:t>
      </w:r>
      <w:r>
        <w:rPr>
          <w:rFonts w:eastAsia="Calibri" w:cs="Times New Roman"/>
          <w:sz w:val="28"/>
          <w:lang w:bidi="fa-IR"/>
        </w:rPr>
        <w:tab/>
      </w:r>
      <w:r w:rsidRPr="00BA3724">
        <w:rPr>
          <w:rFonts w:eastAsia="Calibri" w:cs="Times New Roman"/>
          <w:sz w:val="28"/>
          <w:lang w:bidi="fa-IR"/>
        </w:rPr>
        <w:t xml:space="preserve">Thesis </w:t>
      </w:r>
      <w:proofErr w:type="gramStart"/>
      <w:r w:rsidRPr="00BA3724">
        <w:rPr>
          <w:rFonts w:eastAsia="Calibri" w:cs="Times New Roman"/>
          <w:sz w:val="28"/>
          <w:lang w:bidi="fa-IR"/>
        </w:rPr>
        <w:t>Number</w:t>
      </w:r>
      <w:proofErr w:type="gramEnd"/>
      <w:r w:rsidRPr="00BA3724">
        <w:rPr>
          <w:rFonts w:eastAsia="Calibri" w:cs="Times New Roman"/>
          <w:sz w:val="28"/>
          <w:lang w:bidi="fa-IR"/>
        </w:rPr>
        <w:t>:</w:t>
      </w:r>
      <w:r>
        <w:rPr>
          <w:rFonts w:eastAsia="Calibri" w:cs="Times New Roman"/>
          <w:sz w:val="28"/>
          <w:lang w:bidi="fa-IR"/>
        </w:rPr>
        <w:t xml:space="preserve"> ……</w:t>
      </w:r>
    </w:p>
    <w:p w14:paraId="2EE7D2C3" w14:textId="77777777" w:rsidR="004B3EED" w:rsidRDefault="004B3EED" w:rsidP="00BA3724">
      <w:pPr>
        <w:tabs>
          <w:tab w:val="right" w:pos="8788"/>
        </w:tabs>
        <w:bidi w:val="0"/>
        <w:spacing w:after="160"/>
        <w:jc w:val="center"/>
        <w:rPr>
          <w:rFonts w:eastAsia="Calibri" w:cs="Times New Roman"/>
          <w:sz w:val="28"/>
          <w:rtl/>
          <w:lang w:bidi="fa-IR"/>
        </w:rPr>
      </w:pPr>
    </w:p>
    <w:p w14:paraId="403804E9" w14:textId="77777777" w:rsidR="00156B33" w:rsidRDefault="00156B33" w:rsidP="00156B33">
      <w:pPr>
        <w:tabs>
          <w:tab w:val="right" w:pos="8788"/>
        </w:tabs>
        <w:bidi w:val="0"/>
        <w:spacing w:after="160"/>
        <w:jc w:val="center"/>
        <w:rPr>
          <w:rFonts w:eastAsia="Calibri" w:cs="Times New Roman"/>
          <w:sz w:val="28"/>
          <w:rtl/>
          <w:lang w:bidi="fa-IR"/>
        </w:rPr>
      </w:pPr>
    </w:p>
    <w:p w14:paraId="40212EE5" w14:textId="77777777" w:rsidR="00156B33" w:rsidRDefault="00156B33" w:rsidP="00156B33">
      <w:pPr>
        <w:tabs>
          <w:tab w:val="right" w:pos="8788"/>
        </w:tabs>
        <w:bidi w:val="0"/>
        <w:spacing w:after="160"/>
        <w:jc w:val="center"/>
        <w:rPr>
          <w:rFonts w:eastAsia="Calibri" w:cs="Times New Roman"/>
          <w:sz w:val="28"/>
          <w:rtl/>
          <w:lang w:bidi="fa-IR"/>
        </w:rPr>
      </w:pPr>
    </w:p>
    <w:p w14:paraId="37EBF39C" w14:textId="77777777" w:rsidR="002625E8" w:rsidRPr="002625E8" w:rsidRDefault="004B3EED" w:rsidP="00C2725D">
      <w:pPr>
        <w:pStyle w:val="EndNoteBibliography"/>
        <w:bidi w:val="0"/>
        <w:jc w:val="left"/>
      </w:pPr>
      <w:r>
        <w:rPr>
          <w:rFonts w:eastAsia="Calibri"/>
          <w:sz w:val="28"/>
          <w:lang w:bidi="fa-IR"/>
        </w:rPr>
        <w:lastRenderedPageBreak/>
        <w:fldChar w:fldCharType="begin"/>
      </w:r>
      <w:r>
        <w:rPr>
          <w:rFonts w:eastAsia="Calibri"/>
          <w:sz w:val="28"/>
          <w:lang w:bidi="fa-IR"/>
        </w:rPr>
        <w:instrText xml:space="preserve"> ADDIN EN.REFLIST </w:instrText>
      </w:r>
      <w:r>
        <w:rPr>
          <w:rFonts w:eastAsia="Calibri"/>
          <w:sz w:val="28"/>
          <w:lang w:bidi="fa-IR"/>
        </w:rPr>
        <w:fldChar w:fldCharType="separate"/>
      </w:r>
      <w:r w:rsidR="002625E8" w:rsidRPr="002625E8">
        <w:t>1.</w:t>
      </w:r>
      <w:r w:rsidR="002625E8" w:rsidRPr="002625E8">
        <w:tab/>
        <w:t>Supe S, Takudage P. Methods for evaluating penetration of drug into the skin: A review. Skin Research and Technology. 2021;27(3):299-308.</w:t>
      </w:r>
    </w:p>
    <w:p w14:paraId="389307A7" w14:textId="77777777" w:rsidR="002625E8" w:rsidRPr="002625E8" w:rsidRDefault="002625E8" w:rsidP="00C2725D">
      <w:pPr>
        <w:pStyle w:val="EndNoteBibliography"/>
        <w:bidi w:val="0"/>
        <w:jc w:val="left"/>
      </w:pPr>
      <w:r w:rsidRPr="002625E8">
        <w:t>2.</w:t>
      </w:r>
      <w:r w:rsidRPr="002625E8">
        <w:tab/>
        <w:t>Benson HA, Grice JE, Mohammed Y, Namjoshi S, Roberts MS. Topical and transdermal drug delivery: from simple potions to smart technologies. Current drug delivery. 2019;16(5):444-60.</w:t>
      </w:r>
    </w:p>
    <w:p w14:paraId="48F77DCD" w14:textId="77777777" w:rsidR="002625E8" w:rsidRPr="002625E8" w:rsidRDefault="002625E8" w:rsidP="00C2725D">
      <w:pPr>
        <w:pStyle w:val="EndNoteBibliography"/>
        <w:bidi w:val="0"/>
        <w:jc w:val="left"/>
      </w:pPr>
      <w:r w:rsidRPr="002625E8">
        <w:t>3.</w:t>
      </w:r>
      <w:r w:rsidRPr="002625E8">
        <w:tab/>
        <w:t>Valiveti S, Wesley J, Lu GW. Investigation of drug partition property in artificial sebum. International Journal of Pharmaceutics. 2008;346(1-2):10-6.</w:t>
      </w:r>
    </w:p>
    <w:p w14:paraId="64D87EF1" w14:textId="77777777" w:rsidR="002625E8" w:rsidRPr="002625E8" w:rsidRDefault="002625E8" w:rsidP="00C2725D">
      <w:pPr>
        <w:pStyle w:val="EndNoteBibliography"/>
        <w:bidi w:val="0"/>
        <w:jc w:val="left"/>
      </w:pPr>
      <w:r w:rsidRPr="002625E8">
        <w:t>4.</w:t>
      </w:r>
      <w:r w:rsidRPr="002625E8">
        <w:tab/>
        <w:t>Zaid Alkilani A, McCrudden MT, Donnelly RF. Transdermal drug delivery: innovative pharmaceutical developments based on disruption of the barrier properties of the stratum corneum. Pharmaceutics. 2015;7(4):438-70.</w:t>
      </w:r>
    </w:p>
    <w:p w14:paraId="26C60099" w14:textId="77777777" w:rsidR="002625E8" w:rsidRPr="002625E8" w:rsidRDefault="002625E8" w:rsidP="00C2725D">
      <w:pPr>
        <w:pStyle w:val="EndNoteBibliography"/>
        <w:bidi w:val="0"/>
        <w:jc w:val="left"/>
      </w:pPr>
      <w:r w:rsidRPr="002625E8">
        <w:t>5.</w:t>
      </w:r>
      <w:r w:rsidRPr="002625E8">
        <w:tab/>
        <w:t>Yousef H, Miao JH, Alhajj M, Badri T. Histology, skin appendages.  StatPearls [Internet]: StatPearls Publishing; 2023.</w:t>
      </w:r>
    </w:p>
    <w:p w14:paraId="3C0694A0" w14:textId="77777777" w:rsidR="002625E8" w:rsidRPr="002625E8" w:rsidRDefault="002625E8" w:rsidP="00C2725D">
      <w:pPr>
        <w:pStyle w:val="EndNoteBibliography"/>
        <w:bidi w:val="0"/>
        <w:jc w:val="left"/>
      </w:pPr>
      <w:r w:rsidRPr="002625E8">
        <w:t>6.</w:t>
      </w:r>
      <w:r w:rsidRPr="002625E8">
        <w:tab/>
        <w:t>Frum Y, Bonner MC, Eccleston GM, Meidan VM. The influence of drug partition coefficient on follicular penetration: in vitro human skin studies. European journal of pharmaceutical sciences. 2007;30(3-4):280-7.</w:t>
      </w:r>
    </w:p>
    <w:p w14:paraId="56025F88" w14:textId="77777777" w:rsidR="002625E8" w:rsidRPr="002625E8" w:rsidRDefault="002625E8" w:rsidP="00C2725D">
      <w:pPr>
        <w:pStyle w:val="EndNoteBibliography"/>
        <w:bidi w:val="0"/>
        <w:jc w:val="left"/>
      </w:pPr>
      <w:r w:rsidRPr="002625E8">
        <w:t>7.</w:t>
      </w:r>
      <w:r w:rsidRPr="002625E8">
        <w:tab/>
        <w:t>Meidan VM, Bonner MC, Michniak BB. Transfollicular drug delivery—is it a reality? International journal of pharmaceutics. 2005;306(1-2):1-14.</w:t>
      </w:r>
    </w:p>
    <w:p w14:paraId="3452522E" w14:textId="77777777" w:rsidR="002625E8" w:rsidRPr="002625E8" w:rsidRDefault="002625E8" w:rsidP="00C2725D">
      <w:pPr>
        <w:pStyle w:val="EndNoteBibliography"/>
        <w:bidi w:val="0"/>
        <w:jc w:val="left"/>
      </w:pPr>
      <w:r w:rsidRPr="002625E8">
        <w:t>8.</w:t>
      </w:r>
      <w:r w:rsidRPr="002625E8">
        <w:tab/>
        <w:t>Motwani MR, Rhein LD. Influence of vehicles on the phase transitions of. J Cosmet Sci. 2002;53:35-42.</w:t>
      </w:r>
    </w:p>
    <w:p w14:paraId="65B1BD4B" w14:textId="77777777" w:rsidR="002625E8" w:rsidRPr="002625E8" w:rsidRDefault="002625E8" w:rsidP="00C2725D">
      <w:pPr>
        <w:pStyle w:val="EndNoteBibliography"/>
        <w:bidi w:val="0"/>
        <w:jc w:val="left"/>
      </w:pPr>
      <w:r w:rsidRPr="002625E8">
        <w:t>9.</w:t>
      </w:r>
      <w:r w:rsidRPr="002625E8">
        <w:tab/>
        <w:t>Lademann J, Richter H, Teichmann A, Otberg N, Blume-Peytavi U, Luengo J, et al. Nanoparticles–an efficient carrier for drug delivery into the hair follicles. European Journal of Pharmaceutics and Biopharmaceutics. 2007;66(2):159-64.</w:t>
      </w:r>
    </w:p>
    <w:p w14:paraId="3A8BBCCF" w14:textId="77777777" w:rsidR="002625E8" w:rsidRPr="002625E8" w:rsidRDefault="002625E8" w:rsidP="00C2725D">
      <w:pPr>
        <w:pStyle w:val="EndNoteBibliography"/>
        <w:bidi w:val="0"/>
        <w:jc w:val="left"/>
      </w:pPr>
      <w:r w:rsidRPr="002625E8">
        <w:t>10.</w:t>
      </w:r>
      <w:r w:rsidRPr="002625E8">
        <w:tab/>
        <w:t>Gu Y, Bian Q, Zhou Y, Huang Q, Gao J. Hair follicle-targeting drug delivery strategies for the management of hair follicle-associated disorders. Asian journal of pharmaceutical sciences. 2022;17(3):333-52.</w:t>
      </w:r>
    </w:p>
    <w:p w14:paraId="6D20D6D4" w14:textId="77777777" w:rsidR="002625E8" w:rsidRPr="002625E8" w:rsidRDefault="002625E8" w:rsidP="00C2725D">
      <w:pPr>
        <w:pStyle w:val="EndNoteBibliography"/>
        <w:bidi w:val="0"/>
        <w:jc w:val="left"/>
      </w:pPr>
      <w:r w:rsidRPr="002625E8">
        <w:t>11.</w:t>
      </w:r>
      <w:r w:rsidRPr="002625E8">
        <w:tab/>
        <w:t>Barry B. Drug delivery routes in skin: a novel approach. Advanced drug delivery reviews. 2002;54:S31-S40.</w:t>
      </w:r>
    </w:p>
    <w:p w14:paraId="36B8C8F4" w14:textId="77777777" w:rsidR="002625E8" w:rsidRPr="002625E8" w:rsidRDefault="002625E8" w:rsidP="00C2725D">
      <w:pPr>
        <w:pStyle w:val="EndNoteBibliography"/>
        <w:bidi w:val="0"/>
        <w:jc w:val="left"/>
      </w:pPr>
      <w:r w:rsidRPr="002625E8">
        <w:t>12.</w:t>
      </w:r>
      <w:r w:rsidRPr="002625E8">
        <w:tab/>
        <w:t>Guerra-Tapia A, Gonzalez-Guerra E. Cosméticos capilares: tintes. Actas dermo-sifiliograficas. 2014;105(9):833-9.</w:t>
      </w:r>
    </w:p>
    <w:p w14:paraId="4630336D" w14:textId="77777777" w:rsidR="002625E8" w:rsidRPr="002625E8" w:rsidRDefault="002625E8" w:rsidP="00C2725D">
      <w:pPr>
        <w:pStyle w:val="EndNoteBibliography"/>
        <w:bidi w:val="0"/>
        <w:jc w:val="left"/>
      </w:pPr>
      <w:r w:rsidRPr="002625E8">
        <w:t>13.</w:t>
      </w:r>
      <w:r w:rsidRPr="002625E8">
        <w:tab/>
        <w:t>Lauer AC, Elder JT, Weiner ND. Evaluation of the hairless rat as a model for in vivo percutaneous absorption. Journal of pharmaceutical sciences. 1997;86(1):13-8.</w:t>
      </w:r>
    </w:p>
    <w:p w14:paraId="12B996B2" w14:textId="77777777" w:rsidR="002625E8" w:rsidRPr="002625E8" w:rsidRDefault="002625E8" w:rsidP="00C2725D">
      <w:pPr>
        <w:pStyle w:val="EndNoteBibliography"/>
        <w:bidi w:val="0"/>
        <w:jc w:val="left"/>
      </w:pPr>
      <w:r w:rsidRPr="002625E8">
        <w:t>14.</w:t>
      </w:r>
      <w:r w:rsidRPr="002625E8">
        <w:tab/>
        <w:t>Grams YY, Bouwstra JA. Penetration and distribution of three lipophilic probes in vitro in human skin focusing on the hair follicle. Journal of controlled release. 2002;83(2):253-62.</w:t>
      </w:r>
    </w:p>
    <w:p w14:paraId="74EC1C07" w14:textId="77777777" w:rsidR="002625E8" w:rsidRPr="002625E8" w:rsidRDefault="002625E8" w:rsidP="00C2725D">
      <w:pPr>
        <w:pStyle w:val="EndNoteBibliography"/>
        <w:bidi w:val="0"/>
        <w:jc w:val="left"/>
      </w:pPr>
      <w:r w:rsidRPr="002625E8">
        <w:t>15.</w:t>
      </w:r>
      <w:r w:rsidRPr="002625E8">
        <w:tab/>
        <w:t>Schaefer H, Redelmeier TE. Skin barrier: principles of percutaneous absorption. (No Title). 1997.</w:t>
      </w:r>
    </w:p>
    <w:p w14:paraId="28DE4835" w14:textId="77777777" w:rsidR="002625E8" w:rsidRPr="002625E8" w:rsidRDefault="002625E8" w:rsidP="00C2725D">
      <w:pPr>
        <w:pStyle w:val="EndNoteBibliography"/>
        <w:bidi w:val="0"/>
        <w:jc w:val="left"/>
      </w:pPr>
      <w:r w:rsidRPr="002625E8">
        <w:t>16.</w:t>
      </w:r>
      <w:r w:rsidRPr="002625E8">
        <w:tab/>
        <w:t>Blume‐Peytavi U, Vogt A. Human hair follicle: reservoir function and selective targeting. British journal of dermatology. 2011;165(s2):13-7.</w:t>
      </w:r>
    </w:p>
    <w:p w14:paraId="6F6F0868" w14:textId="77777777" w:rsidR="002625E8" w:rsidRPr="002625E8" w:rsidRDefault="002625E8" w:rsidP="00C2725D">
      <w:pPr>
        <w:pStyle w:val="EndNoteBibliography"/>
        <w:bidi w:val="0"/>
        <w:jc w:val="left"/>
      </w:pPr>
      <w:r w:rsidRPr="002625E8">
        <w:t>17.</w:t>
      </w:r>
      <w:r w:rsidRPr="002625E8">
        <w:tab/>
        <w:t>Otberg N, Jung S, Richter H, Schaefer H, Blume-Peytavi U, Lademann J. Variations of Hair Follicle Size and Distribution in Different Body Sites.  Percutaneous Absorption: CRC Press; 2021. p. 97-106.</w:t>
      </w:r>
    </w:p>
    <w:p w14:paraId="2FDA8D7B" w14:textId="77777777" w:rsidR="002625E8" w:rsidRPr="002625E8" w:rsidRDefault="002625E8" w:rsidP="00C2725D">
      <w:pPr>
        <w:pStyle w:val="EndNoteBibliography"/>
        <w:bidi w:val="0"/>
        <w:jc w:val="left"/>
      </w:pPr>
      <w:r w:rsidRPr="002625E8">
        <w:t>18.</w:t>
      </w:r>
      <w:r w:rsidRPr="002625E8">
        <w:tab/>
        <w:t>Kattou P, Lian G, Glavin S, Sorrell I, Chen T. Development of a two-dimensional model for predicting transdermal permeation with the follicular pathway: demonstration with a caffeine study. Pharmaceutical research. 2017;34:2036-48.</w:t>
      </w:r>
    </w:p>
    <w:p w14:paraId="7F97216D" w14:textId="77777777" w:rsidR="002625E8" w:rsidRPr="002625E8" w:rsidRDefault="002625E8" w:rsidP="00C2725D">
      <w:pPr>
        <w:pStyle w:val="EndNoteBibliography"/>
        <w:bidi w:val="0"/>
        <w:jc w:val="left"/>
      </w:pPr>
      <w:r w:rsidRPr="002625E8">
        <w:t>19.</w:t>
      </w:r>
      <w:r w:rsidRPr="002625E8">
        <w:tab/>
        <w:t>Stefaniak AB, Harvey CJ. Dissolution of materials in artificial skin surface film liquids. Toxicology in Vitro. 2006;20(8):1265-83.</w:t>
      </w:r>
    </w:p>
    <w:p w14:paraId="31A7DB14" w14:textId="77777777" w:rsidR="002625E8" w:rsidRPr="002625E8" w:rsidRDefault="002625E8" w:rsidP="00C2725D">
      <w:pPr>
        <w:pStyle w:val="EndNoteBibliography"/>
        <w:bidi w:val="0"/>
        <w:jc w:val="left"/>
      </w:pPr>
      <w:r w:rsidRPr="002625E8">
        <w:t>20.</w:t>
      </w:r>
      <w:r w:rsidRPr="002625E8">
        <w:tab/>
        <w:t>Motwani M, Rhein L, Zatz J. Deposition of salicylic acid into hamster sebaceous. Journal of cosmetic science. 2004;55(6):519-31.</w:t>
      </w:r>
    </w:p>
    <w:p w14:paraId="052F106D" w14:textId="77777777" w:rsidR="002625E8" w:rsidRPr="002625E8" w:rsidRDefault="002625E8" w:rsidP="00C2725D">
      <w:pPr>
        <w:pStyle w:val="EndNoteBibliography"/>
        <w:bidi w:val="0"/>
        <w:jc w:val="left"/>
      </w:pPr>
      <w:r w:rsidRPr="002625E8">
        <w:t>21.</w:t>
      </w:r>
      <w:r w:rsidRPr="002625E8">
        <w:tab/>
        <w:t>Illel B. Formulation for transfollicular drug administration: some recent advances. Critical Reviews™ in Therapeutic Drug Carrier Systems. 1997;14(3).</w:t>
      </w:r>
    </w:p>
    <w:p w14:paraId="3A5073B0" w14:textId="77777777" w:rsidR="002625E8" w:rsidRPr="002625E8" w:rsidRDefault="002625E8" w:rsidP="00C2725D">
      <w:pPr>
        <w:pStyle w:val="EndNoteBibliography"/>
        <w:bidi w:val="0"/>
        <w:jc w:val="left"/>
      </w:pPr>
      <w:r w:rsidRPr="002625E8">
        <w:lastRenderedPageBreak/>
        <w:t>22.</w:t>
      </w:r>
      <w:r w:rsidRPr="002625E8">
        <w:tab/>
        <w:t>Maranduca MA, Branisteanu D, Serban DN, Branisteanu DC, Stoleriu G, Manolache N, et al. Synthesis and physiological implications of melanic pigments. Oncology Letters. 2019;17(5):4183-7.</w:t>
      </w:r>
    </w:p>
    <w:p w14:paraId="43F4F1DC" w14:textId="77777777" w:rsidR="002625E8" w:rsidRPr="002625E8" w:rsidRDefault="002625E8" w:rsidP="00C2725D">
      <w:pPr>
        <w:pStyle w:val="EndNoteBibliography"/>
        <w:bidi w:val="0"/>
        <w:jc w:val="left"/>
      </w:pPr>
      <w:r w:rsidRPr="002625E8">
        <w:t>23.</w:t>
      </w:r>
      <w:r w:rsidRPr="002625E8">
        <w:tab/>
        <w:t>Someya T, Amagai M. Toward a new generation of smart skins. Nature biotechnology. 2019;37(4):382-8.</w:t>
      </w:r>
    </w:p>
    <w:p w14:paraId="72374819" w14:textId="77777777" w:rsidR="002625E8" w:rsidRPr="002625E8" w:rsidRDefault="002625E8" w:rsidP="00C2725D">
      <w:pPr>
        <w:pStyle w:val="EndNoteBibliography"/>
        <w:bidi w:val="0"/>
        <w:jc w:val="left"/>
      </w:pPr>
      <w:r w:rsidRPr="002625E8">
        <w:t>24.</w:t>
      </w:r>
      <w:r w:rsidRPr="002625E8">
        <w:tab/>
        <w:t>Vandamme N, Berx G. From neural crest cells to melanocytes: cellular plasticity during development and beyond. Cellular and Molecular Life Sciences. 2019;76:1919-34.</w:t>
      </w:r>
    </w:p>
    <w:p w14:paraId="1F5C2C9F" w14:textId="77777777" w:rsidR="002625E8" w:rsidRPr="002625E8" w:rsidRDefault="002625E8" w:rsidP="00C2725D">
      <w:pPr>
        <w:pStyle w:val="EndNoteBibliography"/>
        <w:bidi w:val="0"/>
        <w:jc w:val="left"/>
      </w:pPr>
      <w:r w:rsidRPr="002625E8">
        <w:t>25.</w:t>
      </w:r>
      <w:r w:rsidRPr="002625E8">
        <w:tab/>
        <w:t>Cerroni L, Requena L. Intravascular cutaneous disorders. a clinicopathologic review. The American Journal of Dermatopathology. 2021;43(2):119-36.</w:t>
      </w:r>
    </w:p>
    <w:p w14:paraId="56F811A1" w14:textId="77777777" w:rsidR="002625E8" w:rsidRPr="002625E8" w:rsidRDefault="002625E8" w:rsidP="00C2725D">
      <w:pPr>
        <w:pStyle w:val="EndNoteBibliography"/>
        <w:bidi w:val="0"/>
        <w:jc w:val="left"/>
      </w:pPr>
      <w:r w:rsidRPr="002625E8">
        <w:t>26.</w:t>
      </w:r>
      <w:r w:rsidRPr="002625E8">
        <w:tab/>
        <w:t>McPhetres J, Shtulman A. Piloerection is not a reliable physiological correlate of awe. International Journal of Psychophysiology. 2021;159:88-93.</w:t>
      </w:r>
    </w:p>
    <w:p w14:paraId="547A8914" w14:textId="77777777" w:rsidR="002625E8" w:rsidRPr="002625E8" w:rsidRDefault="002625E8" w:rsidP="00C2725D">
      <w:pPr>
        <w:pStyle w:val="EndNoteBibliography"/>
        <w:bidi w:val="0"/>
        <w:jc w:val="left"/>
      </w:pPr>
      <w:r w:rsidRPr="002625E8">
        <w:t>27.</w:t>
      </w:r>
      <w:r w:rsidRPr="002625E8">
        <w:tab/>
        <w:t>Shwartz Y, Gonzalez-Celeiro M, Chen C-L, Pasolli HA, Sheu S-H, Fan SM-Y, et al. Cell types promoting goosebumps form a niche to regulate hair follicle stem cells. Cell. 2020;182(3):578-93. e19.</w:t>
      </w:r>
    </w:p>
    <w:p w14:paraId="4F2383CC" w14:textId="77777777" w:rsidR="002625E8" w:rsidRPr="002625E8" w:rsidRDefault="002625E8" w:rsidP="00C2725D">
      <w:pPr>
        <w:pStyle w:val="EndNoteBibliography"/>
        <w:bidi w:val="0"/>
        <w:jc w:val="left"/>
      </w:pPr>
      <w:r w:rsidRPr="002625E8">
        <w:t>28.</w:t>
      </w:r>
      <w:r w:rsidRPr="002625E8">
        <w:tab/>
        <w:t>Strnadova K, Sandera V, Dvorankova B, Kodet O, Duskova M, Smetana K, et al. Skin aging: The dermal perspective. Clinics in dermatology. 2019;37(4):326-35.</w:t>
      </w:r>
    </w:p>
    <w:p w14:paraId="67BFC709" w14:textId="77777777" w:rsidR="002625E8" w:rsidRPr="002625E8" w:rsidRDefault="002625E8" w:rsidP="00C2725D">
      <w:pPr>
        <w:pStyle w:val="EndNoteBibliography"/>
        <w:bidi w:val="0"/>
        <w:jc w:val="left"/>
      </w:pPr>
      <w:r w:rsidRPr="002625E8">
        <w:t>29.</w:t>
      </w:r>
      <w:r w:rsidRPr="002625E8">
        <w:tab/>
        <w:t>Hoover E, Aslam S, Krishnamurthy K. Physiology, sebaceous glands.  StatPearls [Internet]: StatPearls Publishing; 2022.</w:t>
      </w:r>
    </w:p>
    <w:p w14:paraId="1C8307E7" w14:textId="77777777" w:rsidR="002625E8" w:rsidRPr="002625E8" w:rsidRDefault="002625E8" w:rsidP="00C2725D">
      <w:pPr>
        <w:pStyle w:val="EndNoteBibliography"/>
        <w:bidi w:val="0"/>
        <w:jc w:val="left"/>
      </w:pPr>
      <w:r w:rsidRPr="002625E8">
        <w:t>30.</w:t>
      </w:r>
      <w:r w:rsidRPr="002625E8">
        <w:tab/>
        <w:t>Gonzalez LMP, Tschen JA, Cohen PR, Tschen J. Ectopic Sebaceous Glands in the Hair Follicle Matrix: Case Reports and Literature Review of this Embryogenic Anomaly. Cureus. 2018;10(11).</w:t>
      </w:r>
    </w:p>
    <w:p w14:paraId="5C7FDC48" w14:textId="77777777" w:rsidR="002625E8" w:rsidRPr="002625E8" w:rsidRDefault="002625E8" w:rsidP="00C2725D">
      <w:pPr>
        <w:pStyle w:val="EndNoteBibliography"/>
        <w:bidi w:val="0"/>
        <w:jc w:val="left"/>
      </w:pPr>
      <w:r w:rsidRPr="002625E8">
        <w:t>31.</w:t>
      </w:r>
      <w:r w:rsidRPr="002625E8">
        <w:tab/>
        <w:t>Fulton EH, Kaley JR, Gardner JM. Skin adnexal tumors in plain language: a practical approach for the general surgical pathologist. Archives of Pathology &amp; Laboratory Medicine. 2019;143(7):832-51.</w:t>
      </w:r>
    </w:p>
    <w:p w14:paraId="4C91981B" w14:textId="77777777" w:rsidR="002625E8" w:rsidRPr="002625E8" w:rsidRDefault="002625E8" w:rsidP="00C2725D">
      <w:pPr>
        <w:pStyle w:val="EndNoteBibliography"/>
        <w:bidi w:val="0"/>
        <w:jc w:val="left"/>
      </w:pPr>
      <w:r w:rsidRPr="002625E8">
        <w:t>32.</w:t>
      </w:r>
      <w:r w:rsidRPr="002625E8">
        <w:tab/>
        <w:t>Picardo M, Mastrofrancesco A, Bíró T. Sebaceous gland–a major player in skin homoeostasis. Experimental Dermatology. 2015;24(7):485-6.</w:t>
      </w:r>
    </w:p>
    <w:p w14:paraId="74930933" w14:textId="77777777" w:rsidR="002625E8" w:rsidRPr="002625E8" w:rsidRDefault="002625E8" w:rsidP="00C2725D">
      <w:pPr>
        <w:pStyle w:val="EndNoteBibliography"/>
        <w:bidi w:val="0"/>
        <w:jc w:val="left"/>
      </w:pPr>
      <w:r w:rsidRPr="002625E8">
        <w:t>33.</w:t>
      </w:r>
      <w:r w:rsidRPr="002625E8">
        <w:tab/>
        <w:t>Weir CB, St Hilaire N. Epidermal inclusion cyst. 2018.</w:t>
      </w:r>
    </w:p>
    <w:p w14:paraId="6295A280" w14:textId="77777777" w:rsidR="002625E8" w:rsidRPr="002625E8" w:rsidRDefault="002625E8" w:rsidP="00C2725D">
      <w:pPr>
        <w:pStyle w:val="EndNoteBibliography"/>
        <w:bidi w:val="0"/>
        <w:jc w:val="left"/>
      </w:pPr>
      <w:r w:rsidRPr="002625E8">
        <w:t>34.</w:t>
      </w:r>
      <w:r w:rsidRPr="002625E8">
        <w:tab/>
        <w:t>Zaballos P, Gómez-Martín I, Martin JM, Bañuls J. Dermoscopy of adnexal tumors. Dermatologic clinics. 2018;36(4):397-412.</w:t>
      </w:r>
    </w:p>
    <w:p w14:paraId="78898CAA" w14:textId="77777777" w:rsidR="002625E8" w:rsidRPr="002625E8" w:rsidRDefault="002625E8" w:rsidP="00C2725D">
      <w:pPr>
        <w:pStyle w:val="EndNoteBibliography"/>
        <w:bidi w:val="0"/>
        <w:jc w:val="left"/>
      </w:pPr>
      <w:r w:rsidRPr="002625E8">
        <w:t>35.</w:t>
      </w:r>
      <w:r w:rsidRPr="002625E8">
        <w:tab/>
        <w:t>Xu H, Li H. Acne, the skin microbiome, and antibiotic treatment. American journal of clinical dermatology. 2019;20(3):335-44.</w:t>
      </w:r>
    </w:p>
    <w:p w14:paraId="6C002275" w14:textId="77777777" w:rsidR="002625E8" w:rsidRPr="002625E8" w:rsidRDefault="002625E8" w:rsidP="00C2725D">
      <w:pPr>
        <w:pStyle w:val="EndNoteBibliography"/>
        <w:bidi w:val="0"/>
        <w:jc w:val="left"/>
      </w:pPr>
      <w:r w:rsidRPr="002625E8">
        <w:t>36.</w:t>
      </w:r>
      <w:r w:rsidRPr="002625E8">
        <w:tab/>
        <w:t>Dumontier C. Physiology of the nail apparatus: surgical consequences. Hand Surgery and Rehabilitation. 2024:101654.</w:t>
      </w:r>
    </w:p>
    <w:p w14:paraId="3FF1D385" w14:textId="77777777" w:rsidR="002625E8" w:rsidRPr="002625E8" w:rsidRDefault="002625E8" w:rsidP="00C2725D">
      <w:pPr>
        <w:pStyle w:val="EndNoteBibliography"/>
        <w:bidi w:val="0"/>
        <w:jc w:val="left"/>
      </w:pPr>
      <w:r w:rsidRPr="002625E8">
        <w:t>37.</w:t>
      </w:r>
      <w:r w:rsidRPr="002625E8">
        <w:tab/>
        <w:t>Kleemann J, Cinatl Jr J, Hoffmann S, Zöller N, Özistanbullu D, Zouboulis CC, et al. Alcohol Promotes Lipogenesis in Sebocytes—Implications for Acne. Cells. 2024;13(4):328.</w:t>
      </w:r>
    </w:p>
    <w:p w14:paraId="0FD25ECC" w14:textId="77777777" w:rsidR="002625E8" w:rsidRPr="002625E8" w:rsidRDefault="002625E8" w:rsidP="00C2725D">
      <w:pPr>
        <w:pStyle w:val="EndNoteBibliography"/>
        <w:bidi w:val="0"/>
        <w:jc w:val="left"/>
      </w:pPr>
      <w:r w:rsidRPr="002625E8">
        <w:t>38.</w:t>
      </w:r>
      <w:r w:rsidRPr="002625E8">
        <w:tab/>
        <w:t>Walia M, Vinutha R, Shastry V, Betkerur J, Gurupadayya B, Konala H. Comparative analysis of the skin surface lipids between acne patients and controls using UFLC method. Accreditation and Quality Assurance. 2024:1-7.</w:t>
      </w:r>
    </w:p>
    <w:p w14:paraId="5BBC53F5" w14:textId="77777777" w:rsidR="002625E8" w:rsidRPr="002625E8" w:rsidRDefault="002625E8" w:rsidP="00C2725D">
      <w:pPr>
        <w:pStyle w:val="EndNoteBibliography"/>
        <w:bidi w:val="0"/>
        <w:jc w:val="left"/>
      </w:pPr>
      <w:r w:rsidRPr="002625E8">
        <w:t>39.</w:t>
      </w:r>
      <w:r w:rsidRPr="002625E8">
        <w:tab/>
        <w:t>Camera E, Ottaviani M, Picardo M. Squalene chemistry and biology.  Lipids and Skin Health: Springer; 2014. p. 185-98.</w:t>
      </w:r>
    </w:p>
    <w:p w14:paraId="54708E1D" w14:textId="77777777" w:rsidR="002625E8" w:rsidRPr="002625E8" w:rsidRDefault="002625E8" w:rsidP="00C2725D">
      <w:pPr>
        <w:pStyle w:val="EndNoteBibliography"/>
        <w:bidi w:val="0"/>
        <w:jc w:val="left"/>
      </w:pPr>
      <w:r w:rsidRPr="002625E8">
        <w:t>40.</w:t>
      </w:r>
      <w:r w:rsidRPr="002625E8">
        <w:tab/>
        <w:t>JL GPH, Gartner L. Color textbook of histology. Philadelphia: Saunders Elsevier; 2007.</w:t>
      </w:r>
    </w:p>
    <w:p w14:paraId="579F5E27" w14:textId="77777777" w:rsidR="002625E8" w:rsidRPr="002625E8" w:rsidRDefault="002625E8" w:rsidP="00C2725D">
      <w:pPr>
        <w:pStyle w:val="EndNoteBibliography"/>
        <w:bidi w:val="0"/>
        <w:jc w:val="left"/>
      </w:pPr>
      <w:r w:rsidRPr="002625E8">
        <w:t>41.</w:t>
      </w:r>
      <w:r w:rsidRPr="002625E8">
        <w:tab/>
        <w:t>Walters KA, Roberts MS. The structure and function of skin.  Dermatological and transdermal formulations: CRC press; 2002. p. 19-58.</w:t>
      </w:r>
    </w:p>
    <w:p w14:paraId="7D0AA2AD" w14:textId="77777777" w:rsidR="002625E8" w:rsidRPr="002625E8" w:rsidRDefault="002625E8" w:rsidP="00C2725D">
      <w:pPr>
        <w:pStyle w:val="EndNoteBibliography"/>
        <w:bidi w:val="0"/>
        <w:jc w:val="left"/>
      </w:pPr>
      <w:r w:rsidRPr="002625E8">
        <w:t>42.</w:t>
      </w:r>
      <w:r w:rsidRPr="002625E8">
        <w:tab/>
        <w:t>Patzelt A, Lademann J. Recent advances in follicular drug delivery of nanoparticles. Expert opinion on drug delivery. 2020;17(1):49-60.</w:t>
      </w:r>
    </w:p>
    <w:p w14:paraId="114DFCDC" w14:textId="77777777" w:rsidR="002625E8" w:rsidRPr="002625E8" w:rsidRDefault="002625E8" w:rsidP="00C2725D">
      <w:pPr>
        <w:pStyle w:val="EndNoteBibliography"/>
        <w:bidi w:val="0"/>
        <w:jc w:val="left"/>
      </w:pPr>
      <w:r w:rsidRPr="002625E8">
        <w:t>43.</w:t>
      </w:r>
      <w:r w:rsidRPr="002625E8">
        <w:tab/>
        <w:t>Members TFC, Vidal CI, Sutton A, Armbrect EA, Lee JB, Litzner BR, et al. Muir‐Torre syndrome appropriate use criteria: Effect of patient age on appropriate use scores. Journal of cutaneous pathology. 2019;46(7):484-9.</w:t>
      </w:r>
    </w:p>
    <w:p w14:paraId="3631E331" w14:textId="77777777" w:rsidR="002625E8" w:rsidRPr="002625E8" w:rsidRDefault="002625E8" w:rsidP="00C2725D">
      <w:pPr>
        <w:pStyle w:val="EndNoteBibliography"/>
        <w:bidi w:val="0"/>
        <w:jc w:val="left"/>
      </w:pPr>
      <w:r w:rsidRPr="002625E8">
        <w:lastRenderedPageBreak/>
        <w:t>44.</w:t>
      </w:r>
      <w:r w:rsidRPr="002625E8">
        <w:tab/>
        <w:t>Capitanio B, Lora V, Ludovici M, Sinagra JL, Ottaviani M, Mastrofrancesco A, et al. Modulation of sebum oxidation and interleukin‐1α levels associates with clinical improvement of mild comedonal acne. Journal of the European Academy of Dermatology and Venereology. 2014;28(12):1792-7.</w:t>
      </w:r>
    </w:p>
    <w:p w14:paraId="2E63FA2F" w14:textId="77777777" w:rsidR="002625E8" w:rsidRPr="002625E8" w:rsidRDefault="002625E8" w:rsidP="00C2725D">
      <w:pPr>
        <w:pStyle w:val="EndNoteBibliography"/>
        <w:bidi w:val="0"/>
        <w:jc w:val="left"/>
      </w:pPr>
      <w:r w:rsidRPr="002625E8">
        <w:t>45.</w:t>
      </w:r>
      <w:r w:rsidRPr="002625E8">
        <w:tab/>
        <w:t>Harkey MR. Anatomy and physiology of hair. Forensic science international. 1993;63(1-3):9-18.</w:t>
      </w:r>
    </w:p>
    <w:p w14:paraId="4458D7B0" w14:textId="77777777" w:rsidR="002625E8" w:rsidRPr="002625E8" w:rsidRDefault="002625E8" w:rsidP="00C2725D">
      <w:pPr>
        <w:pStyle w:val="EndNoteBibliography"/>
        <w:bidi w:val="0"/>
        <w:jc w:val="left"/>
      </w:pPr>
      <w:r w:rsidRPr="002625E8">
        <w:t>46.</w:t>
      </w:r>
      <w:r w:rsidRPr="002625E8">
        <w:tab/>
        <w:t>Maymone MB, Laughter M, Pollock S, Khan I, Marques T, Abdat R, et al. Hair aging in different races and ethnicities. The Journal of Clinical and Aesthetic Dermatology. 2021;14(1):38.</w:t>
      </w:r>
    </w:p>
    <w:p w14:paraId="29B2128D" w14:textId="77777777" w:rsidR="002625E8" w:rsidRPr="002625E8" w:rsidRDefault="002625E8" w:rsidP="00C2725D">
      <w:pPr>
        <w:pStyle w:val="EndNoteBibliography"/>
        <w:bidi w:val="0"/>
        <w:jc w:val="left"/>
      </w:pPr>
      <w:r w:rsidRPr="002625E8">
        <w:t>47.</w:t>
      </w:r>
      <w:r w:rsidRPr="002625E8">
        <w:tab/>
        <w:t>Ocampo-Garza J, Griggs J, Tosti A. New drugs under investigation for the treatment of alopecias. Expert opinion on investigational drugs. 2019;28(3):275-84.</w:t>
      </w:r>
    </w:p>
    <w:p w14:paraId="20932D37" w14:textId="77777777" w:rsidR="002625E8" w:rsidRPr="002625E8" w:rsidRDefault="002625E8" w:rsidP="00C2725D">
      <w:pPr>
        <w:pStyle w:val="EndNoteBibliography"/>
        <w:bidi w:val="0"/>
        <w:jc w:val="left"/>
      </w:pPr>
      <w:r w:rsidRPr="002625E8">
        <w:t>48.</w:t>
      </w:r>
      <w:r w:rsidRPr="002625E8">
        <w:tab/>
        <w:t>Juhász ML, Mesinkovska NA. The use of phosphodiesterase inhibitors for the treatment of alopecia. Journal of Dermatological Treatment. 2019.</w:t>
      </w:r>
    </w:p>
    <w:p w14:paraId="1DB973F8" w14:textId="77777777" w:rsidR="002625E8" w:rsidRPr="002625E8" w:rsidRDefault="002625E8" w:rsidP="00C2725D">
      <w:pPr>
        <w:pStyle w:val="EndNoteBibliography"/>
        <w:bidi w:val="0"/>
        <w:jc w:val="left"/>
      </w:pPr>
      <w:r w:rsidRPr="002625E8">
        <w:t>49.</w:t>
      </w:r>
      <w:r w:rsidRPr="002625E8">
        <w:tab/>
        <w:t>Hoover E, Alhajj M, Flores JL. Physiology, hair.  StatPearls [Internet]: StatPearls Publishing; 2022.</w:t>
      </w:r>
    </w:p>
    <w:p w14:paraId="7195DAF1" w14:textId="77777777" w:rsidR="002625E8" w:rsidRPr="002625E8" w:rsidRDefault="002625E8" w:rsidP="00C2725D">
      <w:pPr>
        <w:pStyle w:val="EndNoteBibliography"/>
        <w:bidi w:val="0"/>
        <w:jc w:val="left"/>
      </w:pPr>
      <w:r w:rsidRPr="002625E8">
        <w:t>50.</w:t>
      </w:r>
      <w:r w:rsidRPr="002625E8">
        <w:tab/>
        <w:t>Peus D, Pittelkow MR. Growth factors in hair organ development and the hair growth cycle. Dermatologic clinics. 1996;14(4):559-72.</w:t>
      </w:r>
    </w:p>
    <w:p w14:paraId="3809403C" w14:textId="77777777" w:rsidR="002625E8" w:rsidRPr="002625E8" w:rsidRDefault="002625E8" w:rsidP="00C2725D">
      <w:pPr>
        <w:pStyle w:val="EndNoteBibliography"/>
        <w:bidi w:val="0"/>
        <w:jc w:val="left"/>
      </w:pPr>
      <w:r w:rsidRPr="002625E8">
        <w:t>51.</w:t>
      </w:r>
      <w:r w:rsidRPr="002625E8">
        <w:tab/>
        <w:t>Fernandez‐Flores A, Saeb‐Lima M, Cassarino DS. Histopathology of aging of the hair follicle. Journal of Cutaneous Pathology. 2019;46(7):508-19.</w:t>
      </w:r>
    </w:p>
    <w:p w14:paraId="46AA4DA9" w14:textId="77777777" w:rsidR="002625E8" w:rsidRPr="002625E8" w:rsidRDefault="002625E8" w:rsidP="00C2725D">
      <w:pPr>
        <w:pStyle w:val="EndNoteBibliography"/>
        <w:bidi w:val="0"/>
        <w:jc w:val="left"/>
      </w:pPr>
      <w:r w:rsidRPr="002625E8">
        <w:t>52.</w:t>
      </w:r>
      <w:r w:rsidRPr="002625E8">
        <w:tab/>
        <w:t>Ho A, Shapiro J. Medical therapy for frontal fibrosing alopecia: A review and clinical approach. Journal of the American Academy of Dermatology. 2019;81(2):568-80.</w:t>
      </w:r>
    </w:p>
    <w:p w14:paraId="4C4B7C4E" w14:textId="77777777" w:rsidR="002625E8" w:rsidRPr="002625E8" w:rsidRDefault="002625E8" w:rsidP="00C2725D">
      <w:pPr>
        <w:pStyle w:val="EndNoteBibliography"/>
        <w:bidi w:val="0"/>
        <w:jc w:val="left"/>
      </w:pPr>
      <w:r w:rsidRPr="002625E8">
        <w:t>53.</w:t>
      </w:r>
      <w:r w:rsidRPr="002625E8">
        <w:tab/>
        <w:t>Commo S, Bernard BA. Melanocyte subpopulation turnover during the human hair cycle: an immunohistochemical study. Pigment cell research. 2000;13(4):253-9.</w:t>
      </w:r>
    </w:p>
    <w:p w14:paraId="1A0F3C01" w14:textId="77777777" w:rsidR="002625E8" w:rsidRPr="002625E8" w:rsidRDefault="002625E8" w:rsidP="00C2725D">
      <w:pPr>
        <w:pStyle w:val="EndNoteBibliography"/>
        <w:bidi w:val="0"/>
        <w:jc w:val="left"/>
      </w:pPr>
      <w:r w:rsidRPr="002625E8">
        <w:t>54.</w:t>
      </w:r>
      <w:r w:rsidRPr="002625E8">
        <w:tab/>
        <w:t>Commo S, Gaillard O, Bernard BA. Human hair greying is linked to a specific depletion of hair follicle melanocytes affecting both the bulb and the outer root sheath. British Journal of Dermatology. 2004;150(3):435-43.</w:t>
      </w:r>
    </w:p>
    <w:p w14:paraId="54F0457E" w14:textId="77777777" w:rsidR="002625E8" w:rsidRPr="002625E8" w:rsidRDefault="002625E8" w:rsidP="00C2725D">
      <w:pPr>
        <w:pStyle w:val="EndNoteBibliography"/>
        <w:bidi w:val="0"/>
        <w:jc w:val="left"/>
      </w:pPr>
      <w:r w:rsidRPr="002625E8">
        <w:t>55.</w:t>
      </w:r>
      <w:r w:rsidRPr="002625E8">
        <w:tab/>
        <w:t>Tobin DJ. Gerontobiology of the hair follicle.  Aging hair: Springer; 2010. p. 1-8.</w:t>
      </w:r>
    </w:p>
    <w:p w14:paraId="09484F32" w14:textId="77777777" w:rsidR="002625E8" w:rsidRPr="002625E8" w:rsidRDefault="002625E8" w:rsidP="00C2725D">
      <w:pPr>
        <w:pStyle w:val="EndNoteBibliography"/>
        <w:bidi w:val="0"/>
        <w:jc w:val="left"/>
      </w:pPr>
      <w:r w:rsidRPr="002625E8">
        <w:t>56.</w:t>
      </w:r>
      <w:r w:rsidRPr="002625E8">
        <w:tab/>
      </w:r>
      <w:r w:rsidRPr="002625E8">
        <w:rPr>
          <w:rtl/>
        </w:rPr>
        <w:t>رجحان م. بافت شناس</w:t>
      </w:r>
      <w:r w:rsidRPr="002625E8">
        <w:rPr>
          <w:rFonts w:hint="cs"/>
          <w:rtl/>
        </w:rPr>
        <w:t>ی</w:t>
      </w:r>
      <w:r w:rsidRPr="002625E8">
        <w:rPr>
          <w:rtl/>
        </w:rPr>
        <w:t xml:space="preserve"> انسان</w:t>
      </w:r>
      <w:r w:rsidRPr="002625E8">
        <w:rPr>
          <w:rFonts w:hint="cs"/>
          <w:rtl/>
        </w:rPr>
        <w:t>ی</w:t>
      </w:r>
      <w:r w:rsidRPr="002625E8">
        <w:rPr>
          <w:rtl/>
        </w:rPr>
        <w:t xml:space="preserve"> پ</w:t>
      </w:r>
      <w:r w:rsidRPr="002625E8">
        <w:rPr>
          <w:rFonts w:hint="eastAsia"/>
          <w:rtl/>
        </w:rPr>
        <w:t>ا</w:t>
      </w:r>
      <w:r w:rsidRPr="002625E8">
        <w:rPr>
          <w:rFonts w:hint="cs"/>
          <w:rtl/>
        </w:rPr>
        <w:t>ی</w:t>
      </w:r>
      <w:r w:rsidRPr="002625E8">
        <w:rPr>
          <w:rFonts w:hint="eastAsia"/>
          <w:rtl/>
        </w:rPr>
        <w:t>ه</w:t>
      </w:r>
      <w:r w:rsidRPr="002625E8">
        <w:rPr>
          <w:rtl/>
        </w:rPr>
        <w:t xml:space="preserve"> </w:t>
      </w:r>
      <w:r w:rsidRPr="002625E8">
        <w:rPr>
          <w:rFonts w:hint="cs"/>
          <w:rtl/>
        </w:rPr>
        <w:t>ی</w:t>
      </w:r>
      <w:r w:rsidRPr="002625E8">
        <w:rPr>
          <w:rFonts w:hint="eastAsia"/>
          <w:rtl/>
        </w:rPr>
        <w:t>ا</w:t>
      </w:r>
      <w:r w:rsidRPr="002625E8">
        <w:rPr>
          <w:rtl/>
        </w:rPr>
        <w:t xml:space="preserve"> بافت شناس</w:t>
      </w:r>
      <w:r w:rsidRPr="002625E8">
        <w:rPr>
          <w:rFonts w:hint="cs"/>
          <w:rtl/>
        </w:rPr>
        <w:t>ی</w:t>
      </w:r>
      <w:r w:rsidRPr="002625E8">
        <w:rPr>
          <w:rtl/>
        </w:rPr>
        <w:t xml:space="preserve"> پزشک</w:t>
      </w:r>
      <w:r w:rsidRPr="002625E8">
        <w:rPr>
          <w:rFonts w:hint="cs"/>
          <w:rtl/>
        </w:rPr>
        <w:t>ی</w:t>
      </w:r>
      <w:r w:rsidRPr="002625E8">
        <w:rPr>
          <w:rtl/>
        </w:rPr>
        <w:t>. س</w:t>
      </w:r>
      <w:r w:rsidRPr="002625E8">
        <w:rPr>
          <w:rFonts w:hint="cs"/>
          <w:rtl/>
        </w:rPr>
        <w:t>ی</w:t>
      </w:r>
      <w:r w:rsidRPr="002625E8">
        <w:rPr>
          <w:rFonts w:hint="eastAsia"/>
          <w:rtl/>
        </w:rPr>
        <w:t>زدهم</w:t>
      </w:r>
      <w:r w:rsidRPr="002625E8">
        <w:rPr>
          <w:rtl/>
        </w:rPr>
        <w:t xml:space="preserve"> چ</w:t>
      </w:r>
      <w:r w:rsidRPr="002625E8">
        <w:t xml:space="preserve">, editor. </w:t>
      </w:r>
      <w:r w:rsidRPr="002625E8">
        <w:rPr>
          <w:rtl/>
        </w:rPr>
        <w:t>تهران: انتشارات چهر; 1372</w:t>
      </w:r>
      <w:r w:rsidRPr="002625E8">
        <w:t>.</w:t>
      </w:r>
    </w:p>
    <w:p w14:paraId="10B46F66" w14:textId="77777777" w:rsidR="002625E8" w:rsidRPr="002625E8" w:rsidRDefault="002625E8" w:rsidP="00C2725D">
      <w:pPr>
        <w:pStyle w:val="EndNoteBibliography"/>
        <w:bidi w:val="0"/>
        <w:jc w:val="left"/>
      </w:pPr>
      <w:r w:rsidRPr="002625E8">
        <w:t>57.</w:t>
      </w:r>
      <w:r w:rsidRPr="002625E8">
        <w:tab/>
        <w:t>Khenniche S, Bouali B, Lanteri P. Scalp hair: a model for the evaluation of cosmetic formulations intended for depilation. Polymer international. 2003;52(4):563-71.</w:t>
      </w:r>
    </w:p>
    <w:p w14:paraId="3494E0E7" w14:textId="77777777" w:rsidR="002625E8" w:rsidRPr="002625E8" w:rsidRDefault="002625E8" w:rsidP="00C2725D">
      <w:pPr>
        <w:pStyle w:val="EndNoteBibliography"/>
        <w:bidi w:val="0"/>
        <w:jc w:val="left"/>
      </w:pPr>
      <w:r w:rsidRPr="002625E8">
        <w:t>58.</w:t>
      </w:r>
      <w:r w:rsidRPr="002625E8">
        <w:tab/>
        <w:t>Begum SG, Chetty CM, Pavithra B, Akhila B, Gayathri C, Ruksar S, et al. A Review on Emulgels-A Novel Approach for Topical Drug Delivery. Asian Journal of Pharmaceutical Research and Development. 2019;7(2):70-7.</w:t>
      </w:r>
    </w:p>
    <w:p w14:paraId="003EEBD8" w14:textId="77777777" w:rsidR="002625E8" w:rsidRPr="002625E8" w:rsidRDefault="002625E8" w:rsidP="00C2725D">
      <w:pPr>
        <w:pStyle w:val="EndNoteBibliography"/>
        <w:bidi w:val="0"/>
        <w:jc w:val="left"/>
      </w:pPr>
      <w:r w:rsidRPr="002625E8">
        <w:t>59.</w:t>
      </w:r>
      <w:r w:rsidRPr="002625E8">
        <w:tab/>
        <w:t>Buffoli B, Rinaldi F, Labanca M, Sorbellini E, Trink A, Guanziroli E, et al. The human hair: from anatomy to physiology. International journal of dermatology. 2014;53(3):331-41.</w:t>
      </w:r>
    </w:p>
    <w:p w14:paraId="79C9C268" w14:textId="77777777" w:rsidR="002625E8" w:rsidRPr="002625E8" w:rsidRDefault="002625E8" w:rsidP="00C2725D">
      <w:pPr>
        <w:pStyle w:val="EndNoteBibliography"/>
        <w:bidi w:val="0"/>
        <w:jc w:val="left"/>
      </w:pPr>
      <w:r w:rsidRPr="002625E8">
        <w:t>60.</w:t>
      </w:r>
      <w:r w:rsidRPr="002625E8">
        <w:tab/>
        <w:t>Agramunt J, Parke B, Mena S, Ubels V, Jimenez F, Williams G, et al. Mechanical stimulation of human hair follicle outer root sheath cultures activates adjacent sensory neurons. Science Advances. 2023;9(43):eadh3273.</w:t>
      </w:r>
    </w:p>
    <w:p w14:paraId="5DB54E89" w14:textId="77777777" w:rsidR="002625E8" w:rsidRPr="002625E8" w:rsidRDefault="002625E8" w:rsidP="00C2725D">
      <w:pPr>
        <w:pStyle w:val="EndNoteBibliography"/>
        <w:bidi w:val="0"/>
        <w:jc w:val="left"/>
      </w:pPr>
      <w:r w:rsidRPr="002625E8">
        <w:t>61.</w:t>
      </w:r>
      <w:r w:rsidRPr="002625E8">
        <w:tab/>
        <w:t>Koch SL, Tridico SR, Bernard BA, Shriver MD, Jablonski NG. The biology of human hair: A multidisciplinary review. American Journal of Human Biology. 2020;32(2):e23316.</w:t>
      </w:r>
    </w:p>
    <w:p w14:paraId="0A333201" w14:textId="77777777" w:rsidR="002625E8" w:rsidRPr="002625E8" w:rsidRDefault="002625E8" w:rsidP="00C2725D">
      <w:pPr>
        <w:pStyle w:val="EndNoteBibliography"/>
        <w:bidi w:val="0"/>
        <w:jc w:val="left"/>
      </w:pPr>
      <w:r w:rsidRPr="002625E8">
        <w:t>62.</w:t>
      </w:r>
      <w:r w:rsidRPr="002625E8">
        <w:tab/>
        <w:t>Otberg N, Teichmann A, Rasuljev U, Sinkgraven R, Sterry W, Lademann J. Follicular penetration of topically applied caffeine via a shampoo formulation. Skin pharmacology and physiology. 2007;20(4):195-8.</w:t>
      </w:r>
    </w:p>
    <w:p w14:paraId="51DDAFC6" w14:textId="77777777" w:rsidR="002625E8" w:rsidRPr="002625E8" w:rsidRDefault="002625E8" w:rsidP="00C2725D">
      <w:pPr>
        <w:pStyle w:val="EndNoteBibliography"/>
        <w:bidi w:val="0"/>
        <w:jc w:val="left"/>
      </w:pPr>
      <w:r w:rsidRPr="002625E8">
        <w:t>63.</w:t>
      </w:r>
      <w:r w:rsidRPr="002625E8">
        <w:tab/>
        <w:t>Grice JE, Ciotti S, Weiner N, Lockwood P, Cross SE, Roberts MS. Relative uptake of minoxidil into appendages and stratum corneum and permeation through human skin in vitro. Journal of pharmaceutical sciences. 2010;99(2):712-8.</w:t>
      </w:r>
    </w:p>
    <w:p w14:paraId="11B479DD" w14:textId="77777777" w:rsidR="002625E8" w:rsidRPr="002625E8" w:rsidRDefault="002625E8" w:rsidP="00C2725D">
      <w:pPr>
        <w:pStyle w:val="EndNoteBibliography"/>
        <w:bidi w:val="0"/>
        <w:jc w:val="left"/>
      </w:pPr>
      <w:r w:rsidRPr="002625E8">
        <w:lastRenderedPageBreak/>
        <w:t>64.</w:t>
      </w:r>
      <w:r w:rsidRPr="002625E8">
        <w:tab/>
        <w:t>Shim J, Kang HS, Park W-S, Han S-H, Kim J, Chang I-S. Transdermal delivery of mixnoxidil with block copolymer nanoparticles. Journal of Controlled Release. 2004;97(3):477-84.</w:t>
      </w:r>
    </w:p>
    <w:p w14:paraId="51E76C81" w14:textId="77777777" w:rsidR="002625E8" w:rsidRPr="002625E8" w:rsidRDefault="002625E8" w:rsidP="00C2725D">
      <w:pPr>
        <w:pStyle w:val="EndNoteBibliography"/>
        <w:bidi w:val="0"/>
        <w:jc w:val="left"/>
      </w:pPr>
      <w:r w:rsidRPr="002625E8">
        <w:t>65.</w:t>
      </w:r>
      <w:r w:rsidRPr="002625E8">
        <w:tab/>
        <w:t>Frum Y, Eccleston GM, Meidan VM. Factors influencing hydrocortisone permeation into human hair follicles: use of the skin sandwich system. International journal of pharmaceutics. 2008;358(1-2):144-50.</w:t>
      </w:r>
    </w:p>
    <w:p w14:paraId="7AEFCABE" w14:textId="77777777" w:rsidR="002625E8" w:rsidRPr="002625E8" w:rsidRDefault="002625E8" w:rsidP="00C2725D">
      <w:pPr>
        <w:pStyle w:val="EndNoteBibliography"/>
        <w:bidi w:val="0"/>
        <w:jc w:val="left"/>
      </w:pPr>
      <w:r w:rsidRPr="002625E8">
        <w:t>66.</w:t>
      </w:r>
      <w:r w:rsidRPr="002625E8">
        <w:tab/>
        <w:t>Grams YY, Alaruikka S, Lashley L, Caussin J, Whitehead L, Bouwstra JA. Permeant lipophilicity and vehicle composition influence accumulation of dyes in hair follicles of human skin. European journal of pharmaceutical sciences. 2003;18(5):329-36.</w:t>
      </w:r>
    </w:p>
    <w:p w14:paraId="2AAA30C7" w14:textId="77777777" w:rsidR="002625E8" w:rsidRPr="002625E8" w:rsidRDefault="002625E8" w:rsidP="00C2725D">
      <w:pPr>
        <w:pStyle w:val="EndNoteBibliography"/>
        <w:bidi w:val="0"/>
        <w:jc w:val="left"/>
      </w:pPr>
      <w:r w:rsidRPr="002625E8">
        <w:t>67.</w:t>
      </w:r>
      <w:r w:rsidRPr="002625E8">
        <w:tab/>
        <w:t>Jain AK, Jain A, Garg NK, Agarwal A, Jain A, Jain SA, et al. Adapalene loaded solid lipid nanoparticles gel: an effective approach for acne treatment. Colloids and Surfaces B: Biointerfaces. 2014;121:222-9.</w:t>
      </w:r>
    </w:p>
    <w:p w14:paraId="2575880A" w14:textId="77777777" w:rsidR="002625E8" w:rsidRPr="002625E8" w:rsidRDefault="002625E8" w:rsidP="00C2725D">
      <w:pPr>
        <w:pStyle w:val="EndNoteBibliography"/>
        <w:bidi w:val="0"/>
        <w:jc w:val="left"/>
      </w:pPr>
      <w:r w:rsidRPr="002625E8">
        <w:t>68.</w:t>
      </w:r>
      <w:r w:rsidRPr="002625E8">
        <w:tab/>
        <w:t>Zaytsev SM, Svenskaya YI, Lengert EV, Terentyuk GS, Bashkatov AN, Tuchin VV, et al. Optimized skin optical clearing for optical coherence tomography monitoring of encapsulated drug delivery through the hair follicles. Journal of Biophotonics. 2020;13(4):e201960020.</w:t>
      </w:r>
    </w:p>
    <w:p w14:paraId="3646BB9F" w14:textId="77777777" w:rsidR="002625E8" w:rsidRPr="002625E8" w:rsidRDefault="002625E8" w:rsidP="00C2725D">
      <w:pPr>
        <w:pStyle w:val="EndNoteBibliography"/>
        <w:bidi w:val="0"/>
        <w:jc w:val="left"/>
      </w:pPr>
      <w:r w:rsidRPr="002625E8">
        <w:t>69.</w:t>
      </w:r>
      <w:r w:rsidRPr="002625E8">
        <w:tab/>
        <w:t>Ghasemiyeh P, Mohammadi-Samani S. Potential of nanoparticles as permeation enhancers and targeted delivery options for skin: Advantages and disadvantages. Drug design, development and therapy. 2020:3271-89.</w:t>
      </w:r>
    </w:p>
    <w:p w14:paraId="7AF26F1D" w14:textId="77777777" w:rsidR="002625E8" w:rsidRPr="002625E8" w:rsidRDefault="002625E8" w:rsidP="00C2725D">
      <w:pPr>
        <w:pStyle w:val="EndNoteBibliography"/>
        <w:bidi w:val="0"/>
        <w:jc w:val="left"/>
      </w:pPr>
      <w:r w:rsidRPr="002625E8">
        <w:t>70.</w:t>
      </w:r>
      <w:r w:rsidRPr="002625E8">
        <w:tab/>
        <w:t>Mishra V, Singh M, Mishra Y, Charbe N, Nayak P, Sudhakar K, et al. Nanoarchitectures in management of fungal diseases: An overview. Applied Sciences. 2021;11(15):7119.</w:t>
      </w:r>
    </w:p>
    <w:p w14:paraId="32B2D8BD" w14:textId="77777777" w:rsidR="002625E8" w:rsidRPr="002625E8" w:rsidRDefault="002625E8" w:rsidP="00C2725D">
      <w:pPr>
        <w:pStyle w:val="EndNoteBibliography"/>
        <w:bidi w:val="0"/>
        <w:jc w:val="left"/>
      </w:pPr>
      <w:r w:rsidRPr="002625E8">
        <w:t>71.</w:t>
      </w:r>
      <w:r w:rsidRPr="002625E8">
        <w:tab/>
        <w:t>Mitragotri S. Modeling skin permeability to hydrophilic and hydrophobic solutes based on four permeation pathways. Journal of Controlled Release. 2003;86(1):69-92.</w:t>
      </w:r>
    </w:p>
    <w:p w14:paraId="15D1108E" w14:textId="77777777" w:rsidR="002625E8" w:rsidRPr="002625E8" w:rsidRDefault="002625E8" w:rsidP="00C2725D">
      <w:pPr>
        <w:pStyle w:val="EndNoteBibliography"/>
        <w:bidi w:val="0"/>
        <w:jc w:val="left"/>
      </w:pPr>
      <w:r w:rsidRPr="002625E8">
        <w:t>72.</w:t>
      </w:r>
      <w:r w:rsidRPr="002625E8">
        <w:tab/>
        <w:t>Salim S, Kamalasanan K. Controlled drug delivery for alopecia: A review. Journal of Controlled Release. 2020;325:84-99.</w:t>
      </w:r>
    </w:p>
    <w:p w14:paraId="7DA2A987" w14:textId="77777777" w:rsidR="002625E8" w:rsidRPr="002625E8" w:rsidRDefault="002625E8" w:rsidP="00C2725D">
      <w:pPr>
        <w:pStyle w:val="EndNoteBibliography"/>
        <w:bidi w:val="0"/>
        <w:jc w:val="left"/>
      </w:pPr>
      <w:r w:rsidRPr="002625E8">
        <w:t>73.</w:t>
      </w:r>
      <w:r w:rsidRPr="002625E8">
        <w:tab/>
        <w:t>Guenthner AJ, Lamison KR, Lubin LM, Haddad TS, Mabry JM. Hansen solubility parameters for octahedral oligomeric silsesquioxanes. Industrial &amp; engineering chemistry research. 2012;51(38):12282-93.</w:t>
      </w:r>
    </w:p>
    <w:p w14:paraId="0DC65F84" w14:textId="77777777" w:rsidR="002625E8" w:rsidRPr="002625E8" w:rsidRDefault="002625E8" w:rsidP="00C2725D">
      <w:pPr>
        <w:pStyle w:val="EndNoteBibliography"/>
        <w:bidi w:val="0"/>
        <w:jc w:val="left"/>
      </w:pPr>
      <w:r w:rsidRPr="002625E8">
        <w:t>74.</w:t>
      </w:r>
      <w:r w:rsidRPr="002625E8">
        <w:tab/>
        <w:t>Pragst F, Balikova MA. State of the art in hair analysis for detection of drug and alcohol abuse. Clinica chimica acta. 2006;370(1-2):17-49.</w:t>
      </w:r>
    </w:p>
    <w:p w14:paraId="717F2C0E" w14:textId="77777777" w:rsidR="002625E8" w:rsidRPr="002625E8" w:rsidRDefault="002625E8" w:rsidP="00C2725D">
      <w:pPr>
        <w:pStyle w:val="EndNoteBibliography"/>
        <w:bidi w:val="0"/>
        <w:jc w:val="left"/>
      </w:pPr>
      <w:r w:rsidRPr="002625E8">
        <w:t>75.</w:t>
      </w:r>
      <w:r w:rsidRPr="002625E8">
        <w:tab/>
        <w:t>Lauer AC, Lieb LM, Ramachandran C, Flynn GL, Weiner ND. Transfollicular drug delivery. Pharmaceutical research. 1995;12:179-86.</w:t>
      </w:r>
    </w:p>
    <w:p w14:paraId="38F09749" w14:textId="77777777" w:rsidR="002625E8" w:rsidRPr="002625E8" w:rsidRDefault="002625E8" w:rsidP="00C2725D">
      <w:pPr>
        <w:pStyle w:val="EndNoteBibliography"/>
        <w:bidi w:val="0"/>
        <w:jc w:val="left"/>
      </w:pPr>
      <w:r w:rsidRPr="002625E8">
        <w:t>76.</w:t>
      </w:r>
      <w:r w:rsidRPr="002625E8">
        <w:tab/>
        <w:t>Tsuji H. Poly (lactic acid): synthesis, structures, properties, processing, and applications: Wiley; 2011.</w:t>
      </w:r>
    </w:p>
    <w:p w14:paraId="791F5774" w14:textId="77777777" w:rsidR="002625E8" w:rsidRPr="002625E8" w:rsidRDefault="002625E8" w:rsidP="00C2725D">
      <w:pPr>
        <w:pStyle w:val="EndNoteBibliography"/>
        <w:bidi w:val="0"/>
        <w:jc w:val="left"/>
      </w:pPr>
      <w:r w:rsidRPr="002625E8">
        <w:t>77.</w:t>
      </w:r>
      <w:r w:rsidRPr="002625E8">
        <w:tab/>
        <w:t>Uchechi O, Ogbonna JD, Attama AA. Nanoparticles for dermal and transdermal drug delivery. Application of nanotechnology in drug delivery. 2014;4:193-227.</w:t>
      </w:r>
    </w:p>
    <w:p w14:paraId="3D15E45A" w14:textId="77777777" w:rsidR="002625E8" w:rsidRPr="002625E8" w:rsidRDefault="002625E8" w:rsidP="00C2725D">
      <w:pPr>
        <w:pStyle w:val="EndNoteBibliography"/>
        <w:bidi w:val="0"/>
        <w:jc w:val="left"/>
      </w:pPr>
      <w:r w:rsidRPr="002625E8">
        <w:t>78.</w:t>
      </w:r>
      <w:r w:rsidRPr="002625E8">
        <w:tab/>
        <w:t>Fang C-L, Aljuffali IA, Li Y-C, Fang J-Y. Delivery and targeting of nanoparticles into hair follicles. Therapeutic delivery. 2014;5(9):991-1006.</w:t>
      </w:r>
    </w:p>
    <w:p w14:paraId="1587F7A3" w14:textId="77777777" w:rsidR="002625E8" w:rsidRPr="002625E8" w:rsidRDefault="002625E8" w:rsidP="00C2725D">
      <w:pPr>
        <w:pStyle w:val="EndNoteBibliography"/>
        <w:bidi w:val="0"/>
        <w:jc w:val="left"/>
      </w:pPr>
      <w:r w:rsidRPr="002625E8">
        <w:t>79.</w:t>
      </w:r>
      <w:r w:rsidRPr="002625E8">
        <w:tab/>
        <w:t>Hansen CM. The universality of the solubility parameter. Industrial &amp; engineering chemistry product research and development. 1969;8(1):2-11.</w:t>
      </w:r>
    </w:p>
    <w:p w14:paraId="3B02C11B" w14:textId="77777777" w:rsidR="002625E8" w:rsidRPr="002625E8" w:rsidRDefault="002625E8" w:rsidP="00C2725D">
      <w:pPr>
        <w:pStyle w:val="EndNoteBibliography"/>
        <w:bidi w:val="0"/>
        <w:jc w:val="left"/>
      </w:pPr>
      <w:r w:rsidRPr="002625E8">
        <w:t>80.</w:t>
      </w:r>
      <w:r w:rsidRPr="002625E8">
        <w:tab/>
        <w:t>Ma J, Larsen RM. Comparative study on dispersion and interfacial properties of single walled carbon nanotube/polymer composites using Hansen solubility parameters. ACS Applied Materials &amp; Interfaces. 2013;5(4):1287-93.</w:t>
      </w:r>
    </w:p>
    <w:p w14:paraId="2518B07C" w14:textId="77777777" w:rsidR="002625E8" w:rsidRPr="002625E8" w:rsidRDefault="002625E8" w:rsidP="00C2725D">
      <w:pPr>
        <w:pStyle w:val="EndNoteBibliography"/>
        <w:bidi w:val="0"/>
        <w:jc w:val="left"/>
      </w:pPr>
      <w:r w:rsidRPr="002625E8">
        <w:t>81.</w:t>
      </w:r>
      <w:r w:rsidRPr="002625E8">
        <w:tab/>
        <w:t>Abbot S, Agbanyo F, Ahlfors J-E, Baghbaderani BA, Bartido S, Bharti K, et al. Report of the international conference on manufacturing and testing of pluripotent stem cells. Biologicals. 2018;56:67-83.</w:t>
      </w:r>
    </w:p>
    <w:p w14:paraId="0A554CE5" w14:textId="77777777" w:rsidR="002625E8" w:rsidRPr="002625E8" w:rsidRDefault="002625E8" w:rsidP="00C2725D">
      <w:pPr>
        <w:pStyle w:val="EndNoteBibliography"/>
        <w:bidi w:val="0"/>
        <w:jc w:val="left"/>
      </w:pPr>
      <w:r w:rsidRPr="002625E8">
        <w:t>82.</w:t>
      </w:r>
      <w:r w:rsidRPr="002625E8">
        <w:tab/>
        <w:t>Kuksal K, Pathak K. Use of solubility parameter to design dry suspension of cefaclor as a dual pack system. Indian journal of pharmaceutical sciences. 2008;70(5):609.</w:t>
      </w:r>
    </w:p>
    <w:p w14:paraId="41A7FD9E" w14:textId="77777777" w:rsidR="002625E8" w:rsidRPr="002625E8" w:rsidRDefault="002625E8" w:rsidP="00C2725D">
      <w:pPr>
        <w:pStyle w:val="EndNoteBibliography"/>
        <w:bidi w:val="0"/>
        <w:jc w:val="left"/>
      </w:pPr>
      <w:r w:rsidRPr="002625E8">
        <w:lastRenderedPageBreak/>
        <w:t>83.</w:t>
      </w:r>
      <w:r w:rsidRPr="002625E8">
        <w:tab/>
        <w:t>Hansen CM, Beerbower A. Solubility parameters. Kirk-Othmer encyclopedia of chemical technology. 1971;2(2):889-910.</w:t>
      </w:r>
    </w:p>
    <w:p w14:paraId="164284DF" w14:textId="77777777" w:rsidR="002625E8" w:rsidRPr="002625E8" w:rsidRDefault="002625E8" w:rsidP="00C2725D">
      <w:pPr>
        <w:pStyle w:val="EndNoteBibliography"/>
        <w:bidi w:val="0"/>
        <w:jc w:val="left"/>
      </w:pPr>
      <w:r w:rsidRPr="002625E8">
        <w:t>84.</w:t>
      </w:r>
      <w:r w:rsidRPr="002625E8">
        <w:tab/>
        <w:t>Hansen CM. 50 Years with solubility parameters—past and future. Progress in organic coatings. 2004;51(1):77-84.</w:t>
      </w:r>
    </w:p>
    <w:p w14:paraId="710E806F" w14:textId="77777777" w:rsidR="002625E8" w:rsidRPr="002625E8" w:rsidRDefault="002625E8" w:rsidP="00C2725D">
      <w:pPr>
        <w:pStyle w:val="EndNoteBibliography"/>
        <w:bidi w:val="0"/>
        <w:jc w:val="left"/>
      </w:pPr>
      <w:r w:rsidRPr="002625E8">
        <w:t>85.</w:t>
      </w:r>
      <w:r w:rsidRPr="002625E8">
        <w:tab/>
        <w:t>Bordes C, Fréville V, Ruffin E, Marote P, Gauvrit J, Briançon S, et al. Determination of poly (ɛ-caprolactone) solubility parameters: Application to solvent substitution in a microencapsulation process. International journal of pharmaceutics. 2010;383(1-2):236-43.</w:t>
      </w:r>
    </w:p>
    <w:p w14:paraId="5382EA69" w14:textId="77777777" w:rsidR="002625E8" w:rsidRPr="002625E8" w:rsidRDefault="002625E8" w:rsidP="00C2725D">
      <w:pPr>
        <w:pStyle w:val="EndNoteBibliography"/>
        <w:bidi w:val="0"/>
        <w:jc w:val="left"/>
      </w:pPr>
      <w:r w:rsidRPr="002625E8">
        <w:t>86.</w:t>
      </w:r>
      <w:r w:rsidRPr="002625E8">
        <w:tab/>
        <w:t>Hansen CM. Hansen solubility parameters: a user's handbook: CRC press; 2007.</w:t>
      </w:r>
    </w:p>
    <w:p w14:paraId="280F7033" w14:textId="2EF14CF9" w:rsidR="00193C5D" w:rsidRDefault="00BD4511" w:rsidP="00BD4511">
      <w:pPr>
        <w:pStyle w:val="EndNoteBibliography"/>
        <w:bidi w:val="0"/>
        <w:jc w:val="left"/>
        <w:rPr>
          <w:rFonts w:ascii="Vazirmatn" w:hAnsi="Vazirmatn"/>
          <w:color w:val="000000"/>
          <w:shd w:val="clear" w:color="auto" w:fill="FFFFFF"/>
        </w:rPr>
      </w:pPr>
      <w:r>
        <w:t>87.</w:t>
      </w:r>
      <w:r>
        <w:tab/>
      </w:r>
      <w:r>
        <w:rPr>
          <w:rFonts w:ascii="Vazirmatn" w:hAnsi="Vazirmatn"/>
          <w:color w:val="000000"/>
          <w:shd w:val="clear" w:color="auto" w:fill="FFFFFF"/>
        </w:rPr>
        <w:t>Lee, Wei &amp; Goh, Pei &amp; Lau, W.J. &amp; Ismail, Ahmad &amp; Hilal, Nidal. (2021). Green Approaches for Sustainable Development of Liquid Separation Membrane. Membranes. 11. 235. 10.3390/membranes11040235</w:t>
      </w:r>
    </w:p>
    <w:p w14:paraId="4F1A5682" w14:textId="3BEB537B" w:rsidR="00BD4511" w:rsidRDefault="00BD4511" w:rsidP="00BD4511">
      <w:pPr>
        <w:pStyle w:val="EndNoteBibliography"/>
        <w:bidi w:val="0"/>
        <w:jc w:val="left"/>
      </w:pPr>
      <w:r>
        <w:t>8</w:t>
      </w:r>
      <w:r>
        <w:t>8</w:t>
      </w:r>
      <w:r>
        <w:t>. Kato Y, Tsutsumi S, Fujiwara N, Yamamoto H. Measurements of the Hansen solubility parameters of mites and cockroaches to improve pest control applications. Heliyon. 2019;5(7):e01853.</w:t>
      </w:r>
    </w:p>
    <w:p w14:paraId="407587FA" w14:textId="4F085B8D" w:rsidR="00BD4511" w:rsidRDefault="00BD4511" w:rsidP="00BD4511">
      <w:pPr>
        <w:pStyle w:val="EndNoteBibliography"/>
        <w:bidi w:val="0"/>
        <w:jc w:val="left"/>
      </w:pPr>
      <w:r>
        <w:t>8</w:t>
      </w:r>
      <w:r>
        <w:t>9</w:t>
      </w:r>
      <w:r>
        <w:t>.</w:t>
      </w:r>
      <w:r>
        <w:tab/>
        <w:t>Hossin B, Rizi K, Murdan S. Application of Hansen Solubility Parameters to predict drug–nail interactions, which can assist the design of nail medicines. European Journal of Pharmaceutics and Biopharmaceutics. 2016;102:32-40.</w:t>
      </w:r>
    </w:p>
    <w:p w14:paraId="77EE57FC" w14:textId="1E56C5C6" w:rsidR="00BD4511" w:rsidRDefault="00BD4511" w:rsidP="00BD4511">
      <w:pPr>
        <w:pStyle w:val="EndNoteBibliography"/>
        <w:bidi w:val="0"/>
        <w:jc w:val="left"/>
      </w:pPr>
      <w:r>
        <w:t>90</w:t>
      </w:r>
      <w:r>
        <w:t>.</w:t>
      </w:r>
      <w:r>
        <w:tab/>
        <w:t xml:space="preserve">AlQasas N, Johnson D. Determination of Hansen solubility parameters of water-soluble proteins using UV–vis spectrophotometry. Heliyon. 2023;9(11):e21403. </w:t>
      </w:r>
    </w:p>
    <w:p w14:paraId="0DB25A68" w14:textId="21492AA7" w:rsidR="00BD4511" w:rsidRDefault="00BD4511" w:rsidP="00BD4511">
      <w:pPr>
        <w:pStyle w:val="EndNoteBibliography"/>
        <w:bidi w:val="0"/>
        <w:jc w:val="left"/>
      </w:pPr>
      <w:r>
        <w:t>9</w:t>
      </w:r>
      <w:r>
        <w:t>1</w:t>
      </w:r>
      <w:r>
        <w:t>.</w:t>
      </w:r>
      <w:r>
        <w:tab/>
        <w:t>Ezati N, Roberts MS, Zhang Q, Moghimi HR. Measurement of Hansen solubility parameters of human stratum corneum. Iranian Journal of Pharmaceutical Research: IJPR. 2020;19(3):572.</w:t>
      </w:r>
    </w:p>
    <w:p w14:paraId="0E430500" w14:textId="0FDF48B6" w:rsidR="00BD4511" w:rsidRDefault="00BD4511" w:rsidP="00BD4511">
      <w:pPr>
        <w:pStyle w:val="EndNoteBibliography"/>
        <w:bidi w:val="0"/>
        <w:jc w:val="left"/>
      </w:pPr>
      <w:r>
        <w:t>9</w:t>
      </w:r>
      <w:r>
        <w:t>2</w:t>
      </w:r>
      <w:bookmarkStart w:id="132" w:name="_GoBack"/>
      <w:bookmarkEnd w:id="132"/>
      <w:r>
        <w:t xml:space="preserve">.       </w:t>
      </w:r>
      <w:r>
        <w:rPr>
          <w:rFonts w:ascii="Vazirmatn" w:hAnsi="Vazirmatn"/>
          <w:color w:val="000000"/>
          <w:shd w:val="clear" w:color="auto" w:fill="EEFFDE"/>
        </w:rPr>
        <w:t>Hosseini M, Roberts MS, Aboofazeli R, Moghimi HR. Measurement of Hansen solubility parameters of third-degree burn eschar. Burns. 2022;48(4):860–871. doi:10.1016/</w:t>
      </w:r>
      <w:hyperlink r:id="rId27" w:tgtFrame="_blank" w:history="1">
        <w:r>
          <w:rPr>
            <w:rStyle w:val="Hyperlink"/>
            <w:rFonts w:ascii="Vazirmatn" w:hAnsi="Vazirmatn"/>
            <w:color w:val="00488F"/>
            <w:shd w:val="clear" w:color="auto" w:fill="EEFFDE"/>
          </w:rPr>
          <w:t>j.burns</w:t>
        </w:r>
      </w:hyperlink>
      <w:r>
        <w:rPr>
          <w:rFonts w:ascii="Vazirmatn" w:hAnsi="Vazirmatn"/>
          <w:color w:val="000000"/>
          <w:shd w:val="clear" w:color="auto" w:fill="EEFFDE"/>
        </w:rPr>
        <w:t>.2021.07.017.</w:t>
      </w:r>
    </w:p>
    <w:p w14:paraId="7A22C2EC" w14:textId="77777777" w:rsidR="00BD4511" w:rsidRPr="002625E8" w:rsidRDefault="00BD4511" w:rsidP="00BD4511">
      <w:pPr>
        <w:pStyle w:val="EndNoteBibliography"/>
        <w:bidi w:val="0"/>
        <w:jc w:val="left"/>
      </w:pPr>
    </w:p>
    <w:p w14:paraId="76588FAA" w14:textId="4F60BA95" w:rsidR="00BA3724" w:rsidRDefault="004B3EED" w:rsidP="009747EE">
      <w:pPr>
        <w:bidi w:val="0"/>
        <w:jc w:val="left"/>
        <w:rPr>
          <w:rFonts w:eastAsia="Calibri" w:cs="Times New Roman"/>
          <w:sz w:val="28"/>
          <w:rtl/>
          <w:lang w:bidi="fa-IR"/>
        </w:rPr>
      </w:pPr>
      <w:r>
        <w:rPr>
          <w:rFonts w:eastAsia="Calibri" w:cs="Times New Roman"/>
          <w:sz w:val="28"/>
          <w:lang w:bidi="fa-IR"/>
        </w:rPr>
        <w:fldChar w:fldCharType="end"/>
      </w:r>
    </w:p>
    <w:sectPr w:rsidR="00BA3724" w:rsidSect="000859B5">
      <w:footerReference w:type="default" r:id="rId28"/>
      <w:footnotePr>
        <w:numRestart w:val="eachPage"/>
      </w:footnotePr>
      <w:pgSz w:w="11907" w:h="16840" w:code="9"/>
      <w:pgMar w:top="1418" w:right="1701" w:bottom="1418" w:left="1418" w:header="720" w:footer="851"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B4325B" w14:textId="77777777" w:rsidR="004016AB" w:rsidRDefault="004016AB" w:rsidP="00770E27">
      <w:r>
        <w:separator/>
      </w:r>
    </w:p>
  </w:endnote>
  <w:endnote w:type="continuationSeparator" w:id="0">
    <w:p w14:paraId="742101D8" w14:textId="77777777" w:rsidR="004016AB" w:rsidRDefault="004016AB" w:rsidP="00770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IranNastaliq">
    <w:panose1 w:val="02020505000000020003"/>
    <w:charset w:val="00"/>
    <w:family w:val="roman"/>
    <w:pitch w:val="variable"/>
    <w:sig w:usb0="61002A87" w:usb1="80000000" w:usb2="00000008" w:usb3="00000000" w:csb0="0001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azirmat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34014953"/>
      <w:docPartObj>
        <w:docPartGallery w:val="Page Numbers (Bottom of Page)"/>
        <w:docPartUnique/>
      </w:docPartObj>
    </w:sdtPr>
    <w:sdtEndPr>
      <w:rPr>
        <w:noProof/>
      </w:rPr>
    </w:sdtEndPr>
    <w:sdtContent>
      <w:p w14:paraId="2E3E40D2" w14:textId="77777777" w:rsidR="00873C1B" w:rsidRPr="004E7579" w:rsidRDefault="00873C1B" w:rsidP="004E7579">
        <w:pPr>
          <w:pStyle w:val="Footer"/>
        </w:pPr>
        <w:r w:rsidRPr="004E7579">
          <w:fldChar w:fldCharType="begin"/>
        </w:r>
        <w:r w:rsidRPr="004E7579">
          <w:instrText xml:space="preserve"> PAGE   \* MERGEFORMAT </w:instrText>
        </w:r>
        <w:r w:rsidRPr="004E7579">
          <w:fldChar w:fldCharType="separate"/>
        </w:r>
        <w:r w:rsidR="00BD4511">
          <w:rPr>
            <w:rFonts w:hint="eastAsia"/>
            <w:noProof/>
            <w:rtl/>
          </w:rPr>
          <w:t>ذ‌</w:t>
        </w:r>
        <w:r w:rsidRPr="004E7579">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33353119"/>
      <w:docPartObj>
        <w:docPartGallery w:val="Page Numbers (Bottom of Page)"/>
        <w:docPartUnique/>
      </w:docPartObj>
    </w:sdtPr>
    <w:sdtEndPr>
      <w:rPr>
        <w:noProof/>
      </w:rPr>
    </w:sdtEndPr>
    <w:sdtContent>
      <w:p w14:paraId="0DEE81E9" w14:textId="77777777" w:rsidR="00873C1B" w:rsidRPr="004E7579" w:rsidRDefault="00873C1B" w:rsidP="004E7579">
        <w:pPr>
          <w:pStyle w:val="Footer"/>
        </w:pPr>
        <w:r w:rsidRPr="004E7579">
          <w:fldChar w:fldCharType="begin"/>
        </w:r>
        <w:r w:rsidRPr="004E7579">
          <w:instrText xml:space="preserve"> PAGE   \* MERGEFORMAT </w:instrText>
        </w:r>
        <w:r w:rsidRPr="004E7579">
          <w:fldChar w:fldCharType="separate"/>
        </w:r>
        <w:r w:rsidR="00BD4511">
          <w:rPr>
            <w:noProof/>
            <w:rtl/>
          </w:rPr>
          <w:t>88</w:t>
        </w:r>
        <w:r w:rsidRPr="004E7579">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4147E" w14:textId="6F6331F6" w:rsidR="00873C1B" w:rsidRPr="004E7579" w:rsidRDefault="00873C1B" w:rsidP="004E75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9430FE" w14:textId="77777777" w:rsidR="004016AB" w:rsidRDefault="004016AB" w:rsidP="00F62548">
      <w:pPr>
        <w:bidi w:val="0"/>
      </w:pPr>
      <w:r>
        <w:separator/>
      </w:r>
    </w:p>
  </w:footnote>
  <w:footnote w:type="continuationSeparator" w:id="0">
    <w:p w14:paraId="1BA56A3C" w14:textId="77777777" w:rsidR="004016AB" w:rsidRDefault="004016AB" w:rsidP="00770E27">
      <w:r>
        <w:continuationSeparator/>
      </w:r>
    </w:p>
  </w:footnote>
  <w:footnote w:id="1">
    <w:p w14:paraId="1BA09635" w14:textId="30507B78" w:rsidR="00873C1B" w:rsidRDefault="00873C1B">
      <w:pPr>
        <w:pStyle w:val="FootnoteText"/>
        <w:rPr>
          <w:lang w:bidi="fa-IR"/>
        </w:rPr>
      </w:pPr>
      <w:r>
        <w:rPr>
          <w:rStyle w:val="FootnoteReference"/>
        </w:rPr>
        <w:footnoteRef/>
      </w:r>
      <w:r>
        <w:rPr>
          <w:rtl/>
        </w:rPr>
        <w:t xml:space="preserve"> </w:t>
      </w:r>
      <w:r>
        <w:rPr>
          <w:lang w:bidi="fa-IR"/>
        </w:rPr>
        <w:t>intracelluar</w:t>
      </w:r>
    </w:p>
  </w:footnote>
  <w:footnote w:id="2">
    <w:p w14:paraId="27B20AB7" w14:textId="60967439" w:rsidR="00873C1B" w:rsidRDefault="00873C1B">
      <w:pPr>
        <w:pStyle w:val="FootnoteText"/>
      </w:pPr>
      <w:r>
        <w:rPr>
          <w:rStyle w:val="FootnoteReference"/>
        </w:rPr>
        <w:footnoteRef/>
      </w:r>
      <w:r>
        <w:rPr>
          <w:rtl/>
        </w:rPr>
        <w:t xml:space="preserve"> </w:t>
      </w:r>
      <w:r>
        <w:t>intercelluar</w:t>
      </w:r>
    </w:p>
  </w:footnote>
  <w:footnote w:id="3">
    <w:p w14:paraId="56BD110F" w14:textId="4EE917F7" w:rsidR="00873C1B" w:rsidRDefault="00873C1B">
      <w:pPr>
        <w:pStyle w:val="FootnoteText"/>
        <w:rPr>
          <w:lang w:bidi="fa-IR"/>
        </w:rPr>
      </w:pPr>
      <w:r>
        <w:rPr>
          <w:rStyle w:val="FootnoteReference"/>
        </w:rPr>
        <w:footnoteRef/>
      </w:r>
      <w:r>
        <w:rPr>
          <w:rtl/>
        </w:rPr>
        <w:t xml:space="preserve"> </w:t>
      </w:r>
      <w:r>
        <w:t>Pilosebaceous units</w:t>
      </w:r>
    </w:p>
  </w:footnote>
  <w:footnote w:id="4">
    <w:p w14:paraId="3507D83B" w14:textId="692DC5D3" w:rsidR="00873C1B" w:rsidRDefault="00873C1B">
      <w:pPr>
        <w:pStyle w:val="FootnoteText"/>
        <w:rPr>
          <w:lang w:bidi="fa-IR"/>
        </w:rPr>
      </w:pPr>
      <w:r>
        <w:rPr>
          <w:rStyle w:val="FootnoteReference"/>
        </w:rPr>
        <w:footnoteRef/>
      </w:r>
      <w:r>
        <w:rPr>
          <w:rtl/>
        </w:rPr>
        <w:t xml:space="preserve"> </w:t>
      </w:r>
      <w:r>
        <w:rPr>
          <w:lang w:bidi="fa-IR"/>
        </w:rPr>
        <w:t>vellus</w:t>
      </w:r>
    </w:p>
  </w:footnote>
  <w:footnote w:id="5">
    <w:p w14:paraId="60E11D50" w14:textId="369D27A3" w:rsidR="00873C1B" w:rsidRDefault="00873C1B" w:rsidP="00D713B7">
      <w:pPr>
        <w:pStyle w:val="FootnoteText"/>
        <w:bidi w:val="0"/>
        <w:rPr>
          <w:lang w:bidi="fa-IR"/>
        </w:rPr>
      </w:pPr>
      <w:r>
        <w:rPr>
          <w:rStyle w:val="FootnoteReference"/>
        </w:rPr>
        <w:footnoteRef/>
      </w:r>
      <w:r>
        <w:rPr>
          <w:rtl/>
        </w:rPr>
        <w:t xml:space="preserve"> </w:t>
      </w:r>
      <w:r w:rsidRPr="00E82CE2">
        <w:t>infundibulum segment</w:t>
      </w:r>
    </w:p>
  </w:footnote>
  <w:footnote w:id="6">
    <w:p w14:paraId="18758D77" w14:textId="7599968C" w:rsidR="00873C1B" w:rsidRPr="00E52002" w:rsidRDefault="00873C1B" w:rsidP="00F07493">
      <w:pPr>
        <w:pStyle w:val="FootnoteText"/>
        <w:bidi w:val="0"/>
      </w:pPr>
      <w:r w:rsidRPr="00E52002">
        <w:rPr>
          <w:rStyle w:val="FootnoteReference"/>
        </w:rPr>
        <w:footnoteRef/>
      </w:r>
      <w:r w:rsidRPr="00E52002">
        <w:rPr>
          <w:rtl/>
        </w:rPr>
        <w:t xml:space="preserve"> </w:t>
      </w:r>
      <w:r w:rsidRPr="00E52002">
        <w:rPr>
          <w:color w:val="000000"/>
          <w:shd w:val="clear" w:color="auto" w:fill="FFFFFF"/>
        </w:rPr>
        <w:t>Stratum basale</w:t>
      </w:r>
      <w:r>
        <w:rPr>
          <w:rFonts w:hint="cs"/>
          <w:color w:val="000000"/>
          <w:shd w:val="clear" w:color="auto" w:fill="FFFFFF"/>
          <w:rtl/>
        </w:rPr>
        <w:t xml:space="preserve"> </w:t>
      </w:r>
      <w:r>
        <w:rPr>
          <w:color w:val="000000"/>
          <w:shd w:val="clear" w:color="auto" w:fill="FFFFFF"/>
        </w:rPr>
        <w:t xml:space="preserve"> or stratum germinativum</w:t>
      </w:r>
    </w:p>
  </w:footnote>
  <w:footnote w:id="7">
    <w:p w14:paraId="70C0D8C8" w14:textId="77777777" w:rsidR="00873C1B" w:rsidRPr="00E52002" w:rsidRDefault="00873C1B" w:rsidP="00F07493">
      <w:pPr>
        <w:pStyle w:val="FootnoteText"/>
        <w:bidi w:val="0"/>
      </w:pPr>
      <w:r w:rsidRPr="00E52002">
        <w:rPr>
          <w:rStyle w:val="FootnoteReference"/>
        </w:rPr>
        <w:footnoteRef/>
      </w:r>
      <w:r w:rsidRPr="00E52002">
        <w:rPr>
          <w:rtl/>
        </w:rPr>
        <w:t xml:space="preserve"> </w:t>
      </w:r>
      <w:r w:rsidRPr="00E52002">
        <w:rPr>
          <w:color w:val="000000"/>
          <w:shd w:val="clear" w:color="auto" w:fill="FFFFFF"/>
        </w:rPr>
        <w:t>Stratum spinosum</w:t>
      </w:r>
    </w:p>
  </w:footnote>
  <w:footnote w:id="8">
    <w:p w14:paraId="31496698" w14:textId="77777777" w:rsidR="00873C1B" w:rsidRPr="00E52002" w:rsidRDefault="00873C1B" w:rsidP="00F07493">
      <w:pPr>
        <w:pStyle w:val="FootnoteText"/>
        <w:bidi w:val="0"/>
      </w:pPr>
      <w:r w:rsidRPr="00E52002">
        <w:rPr>
          <w:rStyle w:val="FootnoteReference"/>
        </w:rPr>
        <w:footnoteRef/>
      </w:r>
      <w:r w:rsidRPr="00E52002">
        <w:rPr>
          <w:rtl/>
        </w:rPr>
        <w:t xml:space="preserve"> </w:t>
      </w:r>
      <w:r w:rsidRPr="00E52002">
        <w:rPr>
          <w:color w:val="000000"/>
          <w:shd w:val="clear" w:color="auto" w:fill="FFFFFF"/>
        </w:rPr>
        <w:t>Stratum granulosum</w:t>
      </w:r>
    </w:p>
  </w:footnote>
  <w:footnote w:id="9">
    <w:p w14:paraId="67F1AB76" w14:textId="77777777" w:rsidR="00873C1B" w:rsidRPr="00E52002" w:rsidRDefault="00873C1B" w:rsidP="00F07493">
      <w:pPr>
        <w:pStyle w:val="FootnoteText"/>
        <w:bidi w:val="0"/>
      </w:pPr>
      <w:r w:rsidRPr="00E52002">
        <w:rPr>
          <w:rStyle w:val="FootnoteReference"/>
        </w:rPr>
        <w:footnoteRef/>
      </w:r>
      <w:r w:rsidRPr="00E52002">
        <w:rPr>
          <w:rtl/>
        </w:rPr>
        <w:t xml:space="preserve"> </w:t>
      </w:r>
      <w:r w:rsidRPr="00E52002">
        <w:rPr>
          <w:color w:val="000000"/>
          <w:shd w:val="clear" w:color="auto" w:fill="FFFFFF"/>
        </w:rPr>
        <w:t>Stratum lucidum</w:t>
      </w:r>
    </w:p>
  </w:footnote>
  <w:footnote w:id="10">
    <w:p w14:paraId="3D4BAA54" w14:textId="77777777" w:rsidR="00873C1B" w:rsidRDefault="00873C1B" w:rsidP="00F07493">
      <w:pPr>
        <w:pStyle w:val="FootnoteText"/>
        <w:bidi w:val="0"/>
      </w:pPr>
      <w:r w:rsidRPr="00E52002">
        <w:rPr>
          <w:rStyle w:val="FootnoteReference"/>
        </w:rPr>
        <w:footnoteRef/>
      </w:r>
      <w:r w:rsidRPr="00E52002">
        <w:rPr>
          <w:rtl/>
        </w:rPr>
        <w:t xml:space="preserve"> </w:t>
      </w:r>
      <w:r w:rsidRPr="00E52002">
        <w:rPr>
          <w:color w:val="000000"/>
          <w:shd w:val="clear" w:color="auto" w:fill="FFFFFF"/>
        </w:rPr>
        <w:t>Stratum corneum</w:t>
      </w:r>
    </w:p>
  </w:footnote>
  <w:footnote w:id="11">
    <w:p w14:paraId="6EE6F469" w14:textId="7A5B905A" w:rsidR="00873C1B" w:rsidRDefault="00873C1B" w:rsidP="00465A3C">
      <w:pPr>
        <w:pStyle w:val="FootnoteText"/>
        <w:bidi w:val="0"/>
        <w:rPr>
          <w:lang w:bidi="fa-IR"/>
        </w:rPr>
      </w:pPr>
      <w:r>
        <w:rPr>
          <w:rStyle w:val="FootnoteReference"/>
        </w:rPr>
        <w:footnoteRef/>
      </w:r>
      <w:r>
        <w:rPr>
          <w:rtl/>
        </w:rPr>
        <w:t xml:space="preserve"> </w:t>
      </w:r>
      <w:r>
        <w:rPr>
          <w:lang w:bidi="fa-IR"/>
        </w:rPr>
        <w:t>Acid mantle</w:t>
      </w:r>
    </w:p>
  </w:footnote>
  <w:footnote w:id="12">
    <w:p w14:paraId="2D065EC2" w14:textId="6423FA05" w:rsidR="00873C1B" w:rsidRDefault="00873C1B" w:rsidP="00BF6B74">
      <w:pPr>
        <w:pStyle w:val="FootnoteText"/>
        <w:bidi w:val="0"/>
        <w:jc w:val="left"/>
      </w:pPr>
      <w:r>
        <w:rPr>
          <w:rStyle w:val="FootnoteReference"/>
        </w:rPr>
        <w:t>1</w:t>
      </w:r>
      <w:r>
        <w:rPr>
          <w:rtl/>
        </w:rPr>
        <w:t xml:space="preserve"> </w:t>
      </w:r>
      <w:r>
        <w:t>hypodermis</w:t>
      </w:r>
    </w:p>
  </w:footnote>
  <w:footnote w:id="13">
    <w:p w14:paraId="778730A1" w14:textId="2C501057" w:rsidR="00873C1B" w:rsidRDefault="00873C1B" w:rsidP="006040E0">
      <w:pPr>
        <w:pStyle w:val="FootnoteText"/>
        <w:bidi w:val="0"/>
      </w:pPr>
      <w:r>
        <w:rPr>
          <w:rStyle w:val="FootnoteReference"/>
        </w:rPr>
        <w:footnoteRef/>
      </w:r>
      <w:r>
        <w:rPr>
          <w:rtl/>
        </w:rPr>
        <w:t xml:space="preserve"> </w:t>
      </w:r>
      <w:r w:rsidRPr="006040E0">
        <w:t>subcutaneous tissue</w:t>
      </w:r>
    </w:p>
  </w:footnote>
  <w:footnote w:id="14">
    <w:p w14:paraId="4ED9F036" w14:textId="70A03BD2" w:rsidR="00873C1B" w:rsidRDefault="00873C1B" w:rsidP="00DB4AEB">
      <w:pPr>
        <w:pStyle w:val="FootnoteText"/>
        <w:bidi w:val="0"/>
        <w:rPr>
          <w:lang w:bidi="fa-IR"/>
        </w:rPr>
      </w:pPr>
      <w:r>
        <w:rPr>
          <w:rStyle w:val="FootnoteReference"/>
        </w:rPr>
        <w:footnoteRef/>
      </w:r>
      <w:r>
        <w:rPr>
          <w:rtl/>
        </w:rPr>
        <w:t xml:space="preserve"> </w:t>
      </w:r>
      <w:r w:rsidRPr="00DB4AEB">
        <w:rPr>
          <w:lang w:bidi="fa-IR"/>
        </w:rPr>
        <w:t>Panniculus adiposus</w:t>
      </w:r>
    </w:p>
  </w:footnote>
  <w:footnote w:id="15">
    <w:p w14:paraId="2F60AD2D" w14:textId="6121FC20" w:rsidR="00873C1B" w:rsidRDefault="00873C1B" w:rsidP="00897778">
      <w:pPr>
        <w:pStyle w:val="FootnoteText"/>
        <w:bidi w:val="0"/>
      </w:pPr>
      <w:r>
        <w:rPr>
          <w:rStyle w:val="FootnoteReference"/>
        </w:rPr>
        <w:footnoteRef/>
      </w:r>
      <w:r>
        <w:rPr>
          <w:rtl/>
        </w:rPr>
        <w:t xml:space="preserve"> </w:t>
      </w:r>
      <w:r w:rsidRPr="00AD592F">
        <w:t xml:space="preserve">Eponychium </w:t>
      </w:r>
      <w:r>
        <w:t xml:space="preserve">or </w:t>
      </w:r>
      <w:r w:rsidRPr="00AD592F">
        <w:t>cuticle</w:t>
      </w:r>
    </w:p>
  </w:footnote>
  <w:footnote w:id="16">
    <w:p w14:paraId="1BB2A82C" w14:textId="28CDE118" w:rsidR="00873C1B" w:rsidRDefault="00873C1B" w:rsidP="003B2F95">
      <w:pPr>
        <w:pStyle w:val="FootnoteText"/>
        <w:bidi w:val="0"/>
      </w:pPr>
      <w:r>
        <w:rPr>
          <w:rStyle w:val="FootnoteReference"/>
        </w:rPr>
        <w:footnoteRef/>
      </w:r>
      <w:r>
        <w:rPr>
          <w:rtl/>
        </w:rPr>
        <w:t xml:space="preserve"> </w:t>
      </w:r>
      <w:r w:rsidRPr="00AD592F">
        <w:t>Hyponychium</w:t>
      </w:r>
    </w:p>
  </w:footnote>
  <w:footnote w:id="17">
    <w:p w14:paraId="57DF64A8" w14:textId="6699708A" w:rsidR="00873C1B" w:rsidRDefault="00873C1B" w:rsidP="00897778">
      <w:pPr>
        <w:pStyle w:val="FootnoteText"/>
        <w:bidi w:val="0"/>
      </w:pPr>
      <w:r>
        <w:rPr>
          <w:rStyle w:val="FootnoteReference"/>
        </w:rPr>
        <w:footnoteRef/>
      </w:r>
      <w:r>
        <w:rPr>
          <w:rtl/>
        </w:rPr>
        <w:t xml:space="preserve"> </w:t>
      </w:r>
      <w:r w:rsidRPr="00AD592F">
        <w:t>Lunula</w:t>
      </w:r>
    </w:p>
  </w:footnote>
  <w:footnote w:id="18">
    <w:p w14:paraId="27778AB7" w14:textId="6331EC63" w:rsidR="00873C1B" w:rsidRDefault="00873C1B" w:rsidP="003B2F95">
      <w:pPr>
        <w:pStyle w:val="FootnoteText"/>
        <w:bidi w:val="0"/>
      </w:pPr>
      <w:r>
        <w:rPr>
          <w:rStyle w:val="FootnoteReference"/>
        </w:rPr>
        <w:footnoteRef/>
      </w:r>
      <w:r>
        <w:rPr>
          <w:rtl/>
        </w:rPr>
        <w:t xml:space="preserve"> </w:t>
      </w:r>
      <w:r w:rsidRPr="00AD592F">
        <w:t>germinal matrix</w:t>
      </w:r>
    </w:p>
  </w:footnote>
  <w:footnote w:id="19">
    <w:p w14:paraId="236B13A4" w14:textId="77777777" w:rsidR="00873C1B" w:rsidRDefault="00873C1B" w:rsidP="00C92E29">
      <w:pPr>
        <w:pStyle w:val="FootnoteText"/>
        <w:bidi w:val="0"/>
        <w:rPr>
          <w:lang w:bidi="fa-IR"/>
        </w:rPr>
      </w:pPr>
      <w:r>
        <w:rPr>
          <w:rStyle w:val="FootnoteReference"/>
        </w:rPr>
        <w:footnoteRef/>
      </w:r>
      <w:r>
        <w:rPr>
          <w:rtl/>
        </w:rPr>
        <w:t xml:space="preserve"> </w:t>
      </w:r>
      <w:r w:rsidRPr="00734769">
        <w:t>Eccrine</w:t>
      </w:r>
    </w:p>
  </w:footnote>
  <w:footnote w:id="20">
    <w:p w14:paraId="5DDD2F07" w14:textId="77777777" w:rsidR="00873C1B" w:rsidRDefault="00873C1B" w:rsidP="00C92E29">
      <w:pPr>
        <w:pStyle w:val="FootnoteText"/>
        <w:bidi w:val="0"/>
        <w:rPr>
          <w:lang w:bidi="fa-IR"/>
        </w:rPr>
      </w:pPr>
      <w:r>
        <w:rPr>
          <w:rStyle w:val="FootnoteReference"/>
        </w:rPr>
        <w:footnoteRef/>
      </w:r>
      <w:r>
        <w:rPr>
          <w:rtl/>
        </w:rPr>
        <w:t xml:space="preserve"> </w:t>
      </w:r>
      <w:r w:rsidRPr="00734769">
        <w:t>Apocrine</w:t>
      </w:r>
    </w:p>
  </w:footnote>
  <w:footnote w:id="21">
    <w:p w14:paraId="180EAC30" w14:textId="048F5182" w:rsidR="00873C1B" w:rsidRDefault="00873C1B" w:rsidP="00663E6D">
      <w:pPr>
        <w:pStyle w:val="FootnoteText"/>
        <w:bidi w:val="0"/>
        <w:jc w:val="left"/>
        <w:rPr>
          <w:lang w:bidi="fa-IR"/>
        </w:rPr>
      </w:pPr>
      <w:r>
        <w:rPr>
          <w:rStyle w:val="FootnoteReference"/>
        </w:rPr>
        <w:footnoteRef/>
      </w:r>
      <w:r>
        <w:rPr>
          <w:rtl/>
        </w:rPr>
        <w:t xml:space="preserve"> </w:t>
      </w:r>
      <w:r w:rsidRPr="00663E6D">
        <w:rPr>
          <w:lang w:bidi="fa-IR"/>
        </w:rPr>
        <w:t>Sebaceous gland</w:t>
      </w:r>
    </w:p>
  </w:footnote>
  <w:footnote w:id="22">
    <w:p w14:paraId="30933540" w14:textId="77777777" w:rsidR="00873C1B" w:rsidRDefault="00873C1B" w:rsidP="00047041">
      <w:pPr>
        <w:pStyle w:val="FootnoteText"/>
        <w:bidi w:val="0"/>
        <w:jc w:val="left"/>
      </w:pPr>
      <w:r>
        <w:rPr>
          <w:rStyle w:val="FootnoteReference"/>
        </w:rPr>
        <w:footnoteRef/>
      </w:r>
      <w:r>
        <w:rPr>
          <w:rtl/>
        </w:rPr>
        <w:t xml:space="preserve"> </w:t>
      </w:r>
      <w:r w:rsidRPr="00EC53DC">
        <w:t>Dehydroepiandrosterone (DHEA)</w:t>
      </w:r>
    </w:p>
  </w:footnote>
  <w:footnote w:id="23">
    <w:p w14:paraId="1A6EA0B5" w14:textId="77777777" w:rsidR="00873C1B" w:rsidRDefault="00873C1B" w:rsidP="00047041">
      <w:pPr>
        <w:pStyle w:val="FootnoteText"/>
        <w:bidi w:val="0"/>
      </w:pPr>
      <w:r>
        <w:rPr>
          <w:rStyle w:val="FootnoteReference"/>
        </w:rPr>
        <w:footnoteRef/>
      </w:r>
      <w:r>
        <w:rPr>
          <w:rtl/>
        </w:rPr>
        <w:t xml:space="preserve"> </w:t>
      </w:r>
      <w:r w:rsidRPr="00EC53DC">
        <w:t>Hydroxysteroid dehydrogenase</w:t>
      </w:r>
    </w:p>
  </w:footnote>
  <w:footnote w:id="24">
    <w:p w14:paraId="102CFC47" w14:textId="131587A3" w:rsidR="00873C1B" w:rsidRDefault="00873C1B" w:rsidP="000D746A">
      <w:pPr>
        <w:pStyle w:val="FootnoteText"/>
        <w:bidi w:val="0"/>
        <w:rPr>
          <w:lang w:bidi="fa-IR"/>
        </w:rPr>
      </w:pPr>
      <w:r>
        <w:rPr>
          <w:rStyle w:val="FootnoteReference"/>
        </w:rPr>
        <w:footnoteRef/>
      </w:r>
      <w:r>
        <w:rPr>
          <w:rtl/>
        </w:rPr>
        <w:t xml:space="preserve"> </w:t>
      </w:r>
      <w:r>
        <w:rPr>
          <w:lang w:bidi="fa-IR"/>
        </w:rPr>
        <w:t>Androgen Reseptors</w:t>
      </w:r>
    </w:p>
  </w:footnote>
  <w:footnote w:id="25">
    <w:p w14:paraId="2B120537" w14:textId="062C5E2C" w:rsidR="00873C1B" w:rsidRDefault="00873C1B" w:rsidP="009F00FD">
      <w:pPr>
        <w:pStyle w:val="FootnoteText"/>
        <w:bidi w:val="0"/>
        <w:rPr>
          <w:lang w:bidi="fa-IR"/>
        </w:rPr>
      </w:pPr>
      <w:r>
        <w:rPr>
          <w:rStyle w:val="FootnoteReference"/>
        </w:rPr>
        <w:footnoteRef/>
      </w:r>
      <w:r>
        <w:rPr>
          <w:rtl/>
        </w:rPr>
        <w:t xml:space="preserve"> </w:t>
      </w:r>
      <w:r w:rsidRPr="009F00FD">
        <w:t>Corticotropin-releasing hormone</w:t>
      </w:r>
    </w:p>
  </w:footnote>
  <w:footnote w:id="26">
    <w:p w14:paraId="07A4260D" w14:textId="01681D1C" w:rsidR="00873C1B" w:rsidRDefault="00873C1B" w:rsidP="009F00FD">
      <w:pPr>
        <w:pStyle w:val="FootnoteText"/>
        <w:bidi w:val="0"/>
        <w:rPr>
          <w:lang w:bidi="fa-IR"/>
        </w:rPr>
      </w:pPr>
      <w:r>
        <w:rPr>
          <w:rStyle w:val="FootnoteReference"/>
        </w:rPr>
        <w:footnoteRef/>
      </w:r>
      <w:r>
        <w:rPr>
          <w:rtl/>
        </w:rPr>
        <w:t xml:space="preserve"> </w:t>
      </w:r>
      <w:r w:rsidRPr="009F00FD">
        <w:rPr>
          <w:lang w:bidi="fa-IR"/>
        </w:rPr>
        <w:t>Proopiomelanocortin</w:t>
      </w:r>
    </w:p>
  </w:footnote>
  <w:footnote w:id="27">
    <w:p w14:paraId="3926F9EB" w14:textId="77777777" w:rsidR="00873C1B" w:rsidRDefault="00873C1B" w:rsidP="0008765D">
      <w:pPr>
        <w:pStyle w:val="FootnoteText"/>
        <w:bidi w:val="0"/>
        <w:rPr>
          <w:lang w:bidi="fa-IR"/>
        </w:rPr>
      </w:pPr>
      <w:r>
        <w:rPr>
          <w:rStyle w:val="FootnoteReference"/>
        </w:rPr>
        <w:footnoteRef/>
      </w:r>
      <w:r>
        <w:rPr>
          <w:rtl/>
        </w:rPr>
        <w:t xml:space="preserve"> </w:t>
      </w:r>
      <w:r w:rsidRPr="00E37EBB">
        <w:rPr>
          <w:lang w:bidi="fa-IR"/>
        </w:rPr>
        <w:t>External root sheath</w:t>
      </w:r>
    </w:p>
  </w:footnote>
  <w:footnote w:id="28">
    <w:p w14:paraId="274E7AD3" w14:textId="1BD9D55E" w:rsidR="00873C1B" w:rsidRDefault="00873C1B" w:rsidP="0008765D">
      <w:pPr>
        <w:pStyle w:val="FootnoteText"/>
        <w:bidi w:val="0"/>
        <w:rPr>
          <w:lang w:bidi="fa-IR"/>
        </w:rPr>
      </w:pPr>
      <w:r>
        <w:rPr>
          <w:rStyle w:val="FootnoteReference"/>
        </w:rPr>
        <w:footnoteRef/>
      </w:r>
      <w:r>
        <w:rPr>
          <w:rtl/>
        </w:rPr>
        <w:t xml:space="preserve"> </w:t>
      </w:r>
      <w:r w:rsidRPr="00E37EBB">
        <w:rPr>
          <w:lang w:bidi="fa-IR"/>
        </w:rPr>
        <w:t>I</w:t>
      </w:r>
      <w:r>
        <w:rPr>
          <w:lang w:bidi="fa-IR"/>
        </w:rPr>
        <w:t>n</w:t>
      </w:r>
      <w:r w:rsidRPr="00E37EBB">
        <w:rPr>
          <w:lang w:bidi="fa-IR"/>
        </w:rPr>
        <w:t>ternal root sheath</w:t>
      </w:r>
    </w:p>
  </w:footnote>
  <w:footnote w:id="29">
    <w:p w14:paraId="0180712A" w14:textId="77777777" w:rsidR="00873C1B" w:rsidRDefault="00873C1B" w:rsidP="009F1E01">
      <w:pPr>
        <w:pStyle w:val="FootnoteText"/>
        <w:bidi w:val="0"/>
        <w:rPr>
          <w:lang w:bidi="fa-IR"/>
        </w:rPr>
      </w:pPr>
      <w:r>
        <w:rPr>
          <w:rStyle w:val="FootnoteReference"/>
        </w:rPr>
        <w:footnoteRef/>
      </w:r>
      <w:r>
        <w:rPr>
          <w:rtl/>
        </w:rPr>
        <w:t xml:space="preserve"> </w:t>
      </w:r>
      <w:r>
        <w:rPr>
          <w:lang w:bidi="fa-IR"/>
        </w:rPr>
        <w:t>Transdermal drug delivery or TDD</w:t>
      </w:r>
    </w:p>
  </w:footnote>
  <w:footnote w:id="30">
    <w:p w14:paraId="6B045029" w14:textId="77777777" w:rsidR="00873C1B" w:rsidRDefault="00873C1B" w:rsidP="009F1E01">
      <w:pPr>
        <w:pStyle w:val="FootnoteText"/>
        <w:bidi w:val="0"/>
        <w:rPr>
          <w:lang w:bidi="fa-IR"/>
        </w:rPr>
      </w:pPr>
      <w:r>
        <w:rPr>
          <w:rStyle w:val="FootnoteReference"/>
        </w:rPr>
        <w:footnoteRef/>
      </w:r>
      <w:r>
        <w:rPr>
          <w:rtl/>
        </w:rPr>
        <w:t xml:space="preserve"> </w:t>
      </w:r>
      <w:r w:rsidRPr="00EB6806">
        <w:rPr>
          <w:lang w:bidi="fa-IR"/>
        </w:rPr>
        <w:t>Transepidermal</w:t>
      </w:r>
    </w:p>
  </w:footnote>
  <w:footnote w:id="31">
    <w:p w14:paraId="1F842165" w14:textId="77777777" w:rsidR="00873C1B" w:rsidRDefault="00873C1B" w:rsidP="009F1E01">
      <w:pPr>
        <w:pStyle w:val="FootnoteText"/>
        <w:bidi w:val="0"/>
      </w:pPr>
      <w:r>
        <w:rPr>
          <w:rStyle w:val="FootnoteReference"/>
        </w:rPr>
        <w:footnoteRef/>
      </w:r>
      <w:r>
        <w:rPr>
          <w:rtl/>
        </w:rPr>
        <w:t xml:space="preserve"> </w:t>
      </w:r>
      <w:r w:rsidRPr="00CB2CD0">
        <w:t>Transappendegeal</w:t>
      </w:r>
    </w:p>
  </w:footnote>
  <w:footnote w:id="32">
    <w:p w14:paraId="206783A2" w14:textId="0DD05365" w:rsidR="00873C1B" w:rsidRDefault="00873C1B" w:rsidP="00C616DB">
      <w:pPr>
        <w:pStyle w:val="FootnoteText"/>
        <w:bidi w:val="0"/>
        <w:rPr>
          <w:lang w:bidi="fa-IR"/>
        </w:rPr>
      </w:pPr>
      <w:r>
        <w:rPr>
          <w:rStyle w:val="FootnoteReference"/>
        </w:rPr>
        <w:footnoteRef/>
      </w:r>
      <w:r>
        <w:rPr>
          <w:rtl/>
        </w:rPr>
        <w:t xml:space="preserve"> </w:t>
      </w:r>
      <w:r w:rsidRPr="00C8417C">
        <w:rPr>
          <w:lang w:bidi="fa-IR"/>
        </w:rPr>
        <w:t>Hildebrand</w:t>
      </w:r>
    </w:p>
  </w:footnote>
  <w:footnote w:id="33">
    <w:p w14:paraId="06B8F052" w14:textId="63B28698" w:rsidR="00873C1B" w:rsidRDefault="00873C1B" w:rsidP="00820207">
      <w:pPr>
        <w:pStyle w:val="FootnoteText"/>
        <w:bidi w:val="0"/>
        <w:rPr>
          <w:lang w:bidi="fa-IR"/>
        </w:rPr>
      </w:pPr>
      <w:r>
        <w:rPr>
          <w:rStyle w:val="FootnoteReference"/>
        </w:rPr>
        <w:footnoteRef/>
      </w:r>
      <w:r>
        <w:rPr>
          <w:rtl/>
        </w:rPr>
        <w:t xml:space="preserve"> </w:t>
      </w:r>
      <w:r>
        <w:rPr>
          <w:lang w:bidi="fa-IR"/>
        </w:rPr>
        <w:t>HSP</w:t>
      </w:r>
    </w:p>
  </w:footnote>
  <w:footnote w:id="34">
    <w:p w14:paraId="46D3A742" w14:textId="657DB6B9" w:rsidR="00873C1B" w:rsidRDefault="00873C1B" w:rsidP="005F0426">
      <w:pPr>
        <w:pStyle w:val="FootnoteText"/>
        <w:bidi w:val="0"/>
        <w:rPr>
          <w:lang w:bidi="fa-IR"/>
        </w:rPr>
      </w:pPr>
      <w:r w:rsidRPr="005F0426">
        <w:rPr>
          <w:rStyle w:val="FootnoteReference"/>
        </w:rPr>
        <w:footnoteRef/>
      </w:r>
      <w:r>
        <w:t xml:space="preserve"> Hansen</w:t>
      </w:r>
      <w:r>
        <w:rPr>
          <w:rtl/>
        </w:rPr>
        <w:t xml:space="preserve"> </w:t>
      </w:r>
      <w:r>
        <w:t>Solubility Sphere</w:t>
      </w:r>
    </w:p>
  </w:footnote>
  <w:footnote w:id="35">
    <w:p w14:paraId="1573EB21" w14:textId="584DA673" w:rsidR="00873C1B" w:rsidRDefault="00873C1B" w:rsidP="002A1749">
      <w:pPr>
        <w:pStyle w:val="FootnoteText"/>
        <w:bidi w:val="0"/>
        <w:rPr>
          <w:lang w:bidi="fa-IR"/>
        </w:rPr>
      </w:pPr>
      <w:r>
        <w:rPr>
          <w:rStyle w:val="FootnoteReference"/>
        </w:rPr>
        <w:footnoteRef/>
      </w:r>
      <w:r>
        <w:rPr>
          <w:rtl/>
        </w:rPr>
        <w:t xml:space="preserve"> </w:t>
      </w:r>
      <w:r>
        <w:t>Relative Energy Difference</w:t>
      </w:r>
    </w:p>
  </w:footnote>
  <w:footnote w:id="36">
    <w:p w14:paraId="6E54C46C" w14:textId="772FA22E" w:rsidR="00873C1B" w:rsidRPr="00284F8F" w:rsidRDefault="00873C1B" w:rsidP="00284F8F">
      <w:pPr>
        <w:pStyle w:val="FootnoteText"/>
        <w:jc w:val="right"/>
        <w:rPr>
          <w:lang w:bidi="fa-IR"/>
        </w:rPr>
      </w:pPr>
      <w:r w:rsidRPr="00284F8F">
        <w:rPr>
          <w:rStyle w:val="FootnoteReference"/>
        </w:rPr>
        <w:t xml:space="preserve">1 </w:t>
      </w:r>
      <w:r w:rsidRPr="00284F8F">
        <w:t>Gravimetric method</w:t>
      </w:r>
    </w:p>
  </w:footnote>
  <w:footnote w:id="37">
    <w:p w14:paraId="3320A9BE" w14:textId="071CA8E1" w:rsidR="00873C1B" w:rsidRDefault="00873C1B" w:rsidP="00DA7E39">
      <w:pPr>
        <w:pStyle w:val="FootnoteText"/>
        <w:bidi w:val="0"/>
      </w:pPr>
      <w:r>
        <w:rPr>
          <w:rStyle w:val="FootnoteReference"/>
        </w:rPr>
        <w:t>1</w:t>
      </w:r>
      <w:r>
        <w:t xml:space="preserve"> One-Way ANOVA</w:t>
      </w:r>
      <w:r>
        <w:rPr>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8F2B6" w14:textId="1188ADCB" w:rsidR="00873C1B" w:rsidRDefault="00873C1B" w:rsidP="00013564">
    <w:pPr>
      <w:pStyle w:val="Header"/>
      <w:tabs>
        <w:tab w:val="left" w:pos="1633"/>
      </w:tabs>
    </w:pPr>
    <w:r>
      <w:rPr>
        <w:rt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D34AAC4"/>
    <w:lvl w:ilvl="0">
      <w:start w:val="1"/>
      <w:numFmt w:val="decimal"/>
      <w:lvlText w:val="%1."/>
      <w:lvlJc w:val="left"/>
      <w:pPr>
        <w:tabs>
          <w:tab w:val="num" w:pos="1800"/>
        </w:tabs>
        <w:ind w:left="1800" w:hanging="360"/>
      </w:pPr>
    </w:lvl>
  </w:abstractNum>
  <w:abstractNum w:abstractNumId="1">
    <w:nsid w:val="FFFFFF7D"/>
    <w:multiLevelType w:val="singleLevel"/>
    <w:tmpl w:val="6B5E7D7A"/>
    <w:lvl w:ilvl="0">
      <w:start w:val="1"/>
      <w:numFmt w:val="decimal"/>
      <w:lvlText w:val="%1."/>
      <w:lvlJc w:val="left"/>
      <w:pPr>
        <w:tabs>
          <w:tab w:val="num" w:pos="1440"/>
        </w:tabs>
        <w:ind w:left="1440" w:hanging="360"/>
      </w:pPr>
    </w:lvl>
  </w:abstractNum>
  <w:abstractNum w:abstractNumId="2">
    <w:nsid w:val="FFFFFF7E"/>
    <w:multiLevelType w:val="singleLevel"/>
    <w:tmpl w:val="0A525A58"/>
    <w:lvl w:ilvl="0">
      <w:start w:val="1"/>
      <w:numFmt w:val="decimal"/>
      <w:lvlText w:val="%1."/>
      <w:lvlJc w:val="left"/>
      <w:pPr>
        <w:tabs>
          <w:tab w:val="num" w:pos="1080"/>
        </w:tabs>
        <w:ind w:left="1080" w:hanging="360"/>
      </w:pPr>
    </w:lvl>
  </w:abstractNum>
  <w:abstractNum w:abstractNumId="3">
    <w:nsid w:val="FFFFFF7F"/>
    <w:multiLevelType w:val="singleLevel"/>
    <w:tmpl w:val="26B8CE96"/>
    <w:lvl w:ilvl="0">
      <w:start w:val="1"/>
      <w:numFmt w:val="decimal"/>
      <w:lvlText w:val="%1."/>
      <w:lvlJc w:val="left"/>
      <w:pPr>
        <w:tabs>
          <w:tab w:val="num" w:pos="720"/>
        </w:tabs>
        <w:ind w:left="720" w:hanging="360"/>
      </w:pPr>
    </w:lvl>
  </w:abstractNum>
  <w:abstractNum w:abstractNumId="4">
    <w:nsid w:val="FFFFFF80"/>
    <w:multiLevelType w:val="singleLevel"/>
    <w:tmpl w:val="C16CD07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F66B43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AEE736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556E70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35814B0"/>
    <w:lvl w:ilvl="0">
      <w:start w:val="1"/>
      <w:numFmt w:val="decimal"/>
      <w:lvlText w:val="%1."/>
      <w:lvlJc w:val="left"/>
      <w:pPr>
        <w:tabs>
          <w:tab w:val="num" w:pos="360"/>
        </w:tabs>
        <w:ind w:left="360" w:hanging="360"/>
      </w:pPr>
    </w:lvl>
  </w:abstractNum>
  <w:abstractNum w:abstractNumId="9">
    <w:nsid w:val="FFFFFF89"/>
    <w:multiLevelType w:val="singleLevel"/>
    <w:tmpl w:val="78E43508"/>
    <w:lvl w:ilvl="0">
      <w:start w:val="1"/>
      <w:numFmt w:val="bullet"/>
      <w:lvlText w:val=""/>
      <w:lvlJc w:val="left"/>
      <w:pPr>
        <w:tabs>
          <w:tab w:val="num" w:pos="360"/>
        </w:tabs>
        <w:ind w:left="360" w:hanging="360"/>
      </w:pPr>
      <w:rPr>
        <w:rFonts w:ascii="Symbol" w:hAnsi="Symbol" w:hint="default"/>
      </w:rPr>
    </w:lvl>
  </w:abstractNum>
  <w:abstractNum w:abstractNumId="10">
    <w:nsid w:val="0BFA170C"/>
    <w:multiLevelType w:val="multilevel"/>
    <w:tmpl w:val="A9F00466"/>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b/>
        <w:bCs/>
        <w:sz w:val="28"/>
        <w:szCs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119127D3"/>
    <w:multiLevelType w:val="hybridMultilevel"/>
    <w:tmpl w:val="1CB25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FE3DF5"/>
    <w:multiLevelType w:val="multilevel"/>
    <w:tmpl w:val="2AC4F5E0"/>
    <w:lvl w:ilvl="0">
      <w:start w:val="3"/>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16D05740"/>
    <w:multiLevelType w:val="multilevel"/>
    <w:tmpl w:val="66CE6F04"/>
    <w:lvl w:ilvl="0">
      <w:start w:val="3"/>
      <w:numFmt w:val="decimal"/>
      <w:lvlText w:val="%1"/>
      <w:lvlJc w:val="left"/>
      <w:pPr>
        <w:ind w:left="885" w:hanging="885"/>
      </w:pPr>
      <w:rPr>
        <w:rFonts w:hint="default"/>
      </w:rPr>
    </w:lvl>
    <w:lvl w:ilvl="1">
      <w:start w:val="12"/>
      <w:numFmt w:val="decimal"/>
      <w:lvlText w:val="%1-%2"/>
      <w:lvlJc w:val="left"/>
      <w:pPr>
        <w:ind w:left="885" w:hanging="885"/>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nsid w:val="17E9051C"/>
    <w:multiLevelType w:val="hybridMultilevel"/>
    <w:tmpl w:val="6B668EC4"/>
    <w:lvl w:ilvl="0" w:tplc="71BA8364">
      <w:numFmt w:val="bullet"/>
      <w:lvlText w:val="-"/>
      <w:lvlJc w:val="left"/>
      <w:pPr>
        <w:ind w:left="720" w:hanging="360"/>
      </w:pPr>
      <w:rPr>
        <w:rFonts w:ascii="Times New Roman" w:eastAsiaTheme="minorHAnsi" w:hAnsi="Times New Roman" w:cs="B Nazanin"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1864713B"/>
    <w:multiLevelType w:val="multilevel"/>
    <w:tmpl w:val="5C242722"/>
    <w:lvl w:ilvl="0">
      <w:start w:val="2"/>
      <w:numFmt w:val="decimal"/>
      <w:lvlText w:val="%1"/>
      <w:lvlJc w:val="left"/>
      <w:pPr>
        <w:ind w:left="855" w:hanging="855"/>
      </w:pPr>
      <w:rPr>
        <w:rFonts w:hint="default"/>
      </w:rPr>
    </w:lvl>
    <w:lvl w:ilvl="1">
      <w:start w:val="12"/>
      <w:numFmt w:val="decimal"/>
      <w:lvlText w:val="%1-%2"/>
      <w:lvlJc w:val="left"/>
      <w:pPr>
        <w:ind w:left="855" w:hanging="855"/>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38A01309"/>
    <w:multiLevelType w:val="hybridMultilevel"/>
    <w:tmpl w:val="FF700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A22986"/>
    <w:multiLevelType w:val="hybridMultilevel"/>
    <w:tmpl w:val="7DFA4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DD5CB3"/>
    <w:multiLevelType w:val="multilevel"/>
    <w:tmpl w:val="12CA105E"/>
    <w:lvl w:ilvl="0">
      <w:start w:val="3"/>
      <w:numFmt w:val="decimal"/>
      <w:lvlText w:val="%1"/>
      <w:lvlJc w:val="left"/>
      <w:pPr>
        <w:ind w:left="1050" w:hanging="1050"/>
      </w:pPr>
      <w:rPr>
        <w:rFonts w:hint="default"/>
      </w:rPr>
    </w:lvl>
    <w:lvl w:ilvl="1">
      <w:start w:val="4"/>
      <w:numFmt w:val="decimal"/>
      <w:lvlText w:val="%1-%2"/>
      <w:lvlJc w:val="left"/>
      <w:pPr>
        <w:ind w:left="1050" w:hanging="105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nsid w:val="3CDF03B9"/>
    <w:multiLevelType w:val="hybridMultilevel"/>
    <w:tmpl w:val="34364C94"/>
    <w:lvl w:ilvl="0" w:tplc="1ACEA662">
      <w:numFmt w:val="bullet"/>
      <w:lvlText w:val="-"/>
      <w:lvlJc w:val="left"/>
      <w:pPr>
        <w:ind w:left="720" w:hanging="360"/>
      </w:pPr>
      <w:rPr>
        <w:rFonts w:ascii="Times New Roman" w:eastAsiaTheme="minorHAnsi" w:hAnsi="Times New Roman" w:cs="B Nazanin"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9A2C49"/>
    <w:multiLevelType w:val="multilevel"/>
    <w:tmpl w:val="3FF652CE"/>
    <w:lvl w:ilvl="0">
      <w:start w:val="3"/>
      <w:numFmt w:val="decimal"/>
      <w:lvlText w:val="%1"/>
      <w:lvlJc w:val="left"/>
      <w:pPr>
        <w:ind w:left="750" w:hanging="750"/>
      </w:pPr>
      <w:rPr>
        <w:rFonts w:hint="default"/>
      </w:rPr>
    </w:lvl>
    <w:lvl w:ilvl="1">
      <w:start w:val="4"/>
      <w:numFmt w:val="decimal"/>
      <w:lvlText w:val="%1-%2"/>
      <w:lvlJc w:val="left"/>
      <w:pPr>
        <w:ind w:left="750" w:hanging="75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nsid w:val="53CE3E9E"/>
    <w:multiLevelType w:val="multilevel"/>
    <w:tmpl w:val="A30EBAE0"/>
    <w:lvl w:ilvl="0">
      <w:start w:val="3"/>
      <w:numFmt w:val="decimal"/>
      <w:lvlText w:val="%1"/>
      <w:lvlJc w:val="left"/>
      <w:pPr>
        <w:ind w:left="435" w:hanging="43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nsid w:val="5FC67931"/>
    <w:multiLevelType w:val="multilevel"/>
    <w:tmpl w:val="4C328E3E"/>
    <w:lvl w:ilvl="0">
      <w:start w:val="1"/>
      <w:numFmt w:val="decimal"/>
      <w:lvlText w:val="%1"/>
      <w:lvlJc w:val="left"/>
      <w:pPr>
        <w:ind w:left="435" w:hanging="435"/>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3">
    <w:nsid w:val="5FD11910"/>
    <w:multiLevelType w:val="multilevel"/>
    <w:tmpl w:val="F1EED1DE"/>
    <w:lvl w:ilvl="0">
      <w:start w:val="1"/>
      <w:numFmt w:val="decimal"/>
      <w:pStyle w:val="a"/>
      <w:suff w:val="nothing"/>
      <w:lvlText w:val="%1"/>
      <w:lvlJc w:val="left"/>
      <w:pPr>
        <w:ind w:left="0" w:firstLine="0"/>
      </w:pPr>
      <w:rPr>
        <w:rFonts w:hint="default"/>
      </w:rPr>
    </w:lvl>
    <w:lvl w:ilvl="1">
      <w:start w:val="1"/>
      <w:numFmt w:val="decimal"/>
      <w:pStyle w:val="a0"/>
      <w:suff w:val="space"/>
      <w:lvlText w:val="جدول %1˗%2"/>
      <w:lvlJc w:val="left"/>
      <w:pPr>
        <w:ind w:left="3119" w:firstLine="0"/>
      </w:pPr>
      <w:rPr>
        <w:rFonts w:hint="default"/>
      </w:rPr>
    </w:lvl>
    <w:lvl w:ilvl="2">
      <w:start w:val="1"/>
      <w:numFmt w:val="decimal"/>
      <w:lvlRestart w:val="1"/>
      <w:pStyle w:val="a1"/>
      <w:suff w:val="space"/>
      <w:lvlText w:val="شکل %1˗%3"/>
      <w:lvlJc w:val="left"/>
      <w:pPr>
        <w:ind w:left="709" w:firstLine="0"/>
      </w:pPr>
      <w:rPr>
        <w:rFonts w:hint="default"/>
      </w:rPr>
    </w:lvl>
    <w:lvl w:ilvl="3">
      <w:start w:val="1"/>
      <w:numFmt w:val="decimal"/>
      <w:lvlRestart w:val="1"/>
      <w:pStyle w:val="a2"/>
      <w:suff w:val="space"/>
      <w:lvlText w:val="نمودار %1˗%4"/>
      <w:lvlJc w:val="left"/>
      <w:pPr>
        <w:ind w:left="0" w:firstLine="0"/>
      </w:pPr>
      <w:rPr>
        <w:rFonts w:hint="default"/>
      </w:rPr>
    </w:lvl>
    <w:lvl w:ilvl="4">
      <w:start w:val="1"/>
      <w:numFmt w:val="decimal"/>
      <w:lvlRestart w:val="1"/>
      <w:suff w:val="space"/>
      <w:lvlText w:val="نقشه %1˗%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nsid w:val="69B16750"/>
    <w:multiLevelType w:val="multilevel"/>
    <w:tmpl w:val="66CE6F04"/>
    <w:lvl w:ilvl="0">
      <w:start w:val="3"/>
      <w:numFmt w:val="decimal"/>
      <w:lvlText w:val="%1"/>
      <w:lvlJc w:val="left"/>
      <w:pPr>
        <w:ind w:left="885" w:hanging="885"/>
      </w:pPr>
      <w:rPr>
        <w:rFonts w:hint="default"/>
      </w:rPr>
    </w:lvl>
    <w:lvl w:ilvl="1">
      <w:start w:val="12"/>
      <w:numFmt w:val="decimal"/>
      <w:lvlText w:val="%1-%2"/>
      <w:lvlJc w:val="left"/>
      <w:pPr>
        <w:ind w:left="885" w:hanging="885"/>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7A9E46B0"/>
    <w:multiLevelType w:val="multilevel"/>
    <w:tmpl w:val="4AE6E540"/>
    <w:lvl w:ilvl="0">
      <w:start w:val="1"/>
      <w:numFmt w:val="decimal"/>
      <w:pStyle w:val="Heading1"/>
      <w:suff w:val="space"/>
      <w:lvlText w:val="%1"/>
      <w:lvlJc w:val="left"/>
      <w:pPr>
        <w:ind w:left="0" w:firstLine="0"/>
      </w:pPr>
      <w:rPr>
        <w:rFonts w:hint="default"/>
        <w:vanish/>
        <w:color w:val="FFFFFF" w:themeColor="background1"/>
        <w:szCs w:val="2"/>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720" w:firstLine="0"/>
      </w:pPr>
      <w:rPr>
        <w:rFonts w:hint="default"/>
      </w:rPr>
    </w:lvl>
    <w:lvl w:ilvl="3">
      <w:start w:val="1"/>
      <w:numFmt w:val="decimal"/>
      <w:pStyle w:val="Heading4"/>
      <w:suff w:val="space"/>
      <w:lvlText w:val="%1˗%2˗%3˗%4"/>
      <w:lvlJc w:val="left"/>
      <w:pPr>
        <w:ind w:left="425"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num w:numId="1">
    <w:abstractNumId w:val="23"/>
  </w:num>
  <w:num w:numId="2">
    <w:abstractNumId w:val="23"/>
  </w:num>
  <w:num w:numId="3">
    <w:abstractNumId w:val="23"/>
  </w:num>
  <w:num w:numId="4">
    <w:abstractNumId w:val="23"/>
  </w:num>
  <w:num w:numId="5">
    <w:abstractNumId w:val="2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5"/>
  </w:num>
  <w:num w:numId="17">
    <w:abstractNumId w:val="17"/>
  </w:num>
  <w:num w:numId="18">
    <w:abstractNumId w:val="19"/>
  </w:num>
  <w:num w:numId="19">
    <w:abstractNumId w:val="11"/>
  </w:num>
  <w:num w:numId="20">
    <w:abstractNumId w:val="16"/>
  </w:num>
  <w:num w:numId="21">
    <w:abstractNumId w:val="14"/>
  </w:num>
  <w:num w:numId="22">
    <w:abstractNumId w:val="10"/>
  </w:num>
  <w:num w:numId="23">
    <w:abstractNumId w:val="15"/>
  </w:num>
  <w:num w:numId="24">
    <w:abstractNumId w:val="21"/>
  </w:num>
  <w:num w:numId="25">
    <w:abstractNumId w:val="12"/>
  </w:num>
  <w:num w:numId="26">
    <w:abstractNumId w:val="20"/>
  </w:num>
  <w:num w:numId="27">
    <w:abstractNumId w:val="18"/>
  </w:num>
  <w:num w:numId="28">
    <w:abstractNumId w:val="24"/>
  </w:num>
  <w:num w:numId="29">
    <w:abstractNumId w:val="13"/>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mirrorMargins/>
  <w:hideSpellingErrors/>
  <w:hideGrammaticalError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5w5xz507reeroeztf0vedf1dderxa9wxsd9&quot;&gt;Dr kimia Mosavat thesis Endnote library&lt;record-ids&gt;&lt;item&gt;14&lt;/item&gt;&lt;item&gt;15&lt;/item&gt;&lt;item&gt;17&lt;/item&gt;&lt;item&gt;18&lt;/item&gt;&lt;item&gt;20&lt;/item&gt;&lt;item&gt;21&lt;/item&gt;&lt;item&gt;22&lt;/item&gt;&lt;item&gt;23&lt;/item&gt;&lt;item&gt;24&lt;/item&gt;&lt;item&gt;25&lt;/item&gt;&lt;item&gt;26&lt;/item&gt;&lt;item&gt;27&lt;/item&gt;&lt;item&gt;28&lt;/item&gt;&lt;item&gt;29&lt;/item&gt;&lt;item&gt;31&lt;/item&gt;&lt;item&gt;32&lt;/item&gt;&lt;item&gt;33&lt;/item&gt;&lt;item&gt;34&lt;/item&gt;&lt;item&gt;35&lt;/item&gt;&lt;item&gt;36&lt;/item&gt;&lt;item&gt;37&lt;/item&gt;&lt;item&gt;38&lt;/item&gt;&lt;item&gt;40&lt;/item&gt;&lt;item&gt;43&lt;/item&gt;&lt;item&gt;44&lt;/item&gt;&lt;item&gt;45&lt;/item&gt;&lt;item&gt;46&lt;/item&gt;&lt;item&gt;47&lt;/item&gt;&lt;item&gt;48&lt;/item&gt;&lt;item&gt;49&lt;/item&gt;&lt;item&gt;50&lt;/item&gt;&lt;item&gt;51&lt;/item&gt;&lt;item&gt;55&lt;/item&gt;&lt;item&gt;56&lt;/item&gt;&lt;item&gt;57&lt;/item&gt;&lt;item&gt;58&lt;/item&gt;&lt;item&gt;60&lt;/item&gt;&lt;item&gt;61&lt;/item&gt;&lt;item&gt;62&lt;/item&gt;&lt;item&gt;63&lt;/item&gt;&lt;item&gt;65&lt;/item&gt;&lt;item&gt;66&lt;/item&gt;&lt;item&gt;67&lt;/item&gt;&lt;item&gt;68&lt;/item&gt;&lt;item&gt;71&lt;/item&gt;&lt;item&gt;116&lt;/item&gt;&lt;item&gt;117&lt;/item&gt;&lt;item&gt;118&lt;/item&gt;&lt;item&gt;119&lt;/item&gt;&lt;item&gt;120&lt;/item&gt;&lt;item&gt;121&lt;/item&gt;&lt;item&gt;122&lt;/item&gt;&lt;item&gt;123&lt;/item&gt;&lt;item&gt;124&lt;/item&gt;&lt;item&gt;125&lt;/item&gt;&lt;item&gt;126&lt;/item&gt;&lt;item&gt;127&lt;/item&gt;&lt;item&gt;129&lt;/item&gt;&lt;item&gt;130&lt;/item&gt;&lt;item&gt;131&lt;/item&gt;&lt;item&gt;132&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66&lt;/item&gt;&lt;item&gt;167&lt;/item&gt;&lt;item&gt;168&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record-ids&gt;&lt;/item&gt;&lt;/Libraries&gt;"/>
  </w:docVars>
  <w:rsids>
    <w:rsidRoot w:val="008F36F8"/>
    <w:rsid w:val="00000189"/>
    <w:rsid w:val="00002BF6"/>
    <w:rsid w:val="00003AFA"/>
    <w:rsid w:val="000043DB"/>
    <w:rsid w:val="0000627D"/>
    <w:rsid w:val="00011175"/>
    <w:rsid w:val="00012D3B"/>
    <w:rsid w:val="00013247"/>
    <w:rsid w:val="00013564"/>
    <w:rsid w:val="00014224"/>
    <w:rsid w:val="00014963"/>
    <w:rsid w:val="00016A29"/>
    <w:rsid w:val="0002107A"/>
    <w:rsid w:val="00021E9C"/>
    <w:rsid w:val="00022030"/>
    <w:rsid w:val="00022F0C"/>
    <w:rsid w:val="00022F4A"/>
    <w:rsid w:val="0002533D"/>
    <w:rsid w:val="00025BA3"/>
    <w:rsid w:val="00025D87"/>
    <w:rsid w:val="0002628C"/>
    <w:rsid w:val="00027D62"/>
    <w:rsid w:val="00031118"/>
    <w:rsid w:val="00031668"/>
    <w:rsid w:val="0003177E"/>
    <w:rsid w:val="00031C7A"/>
    <w:rsid w:val="00033122"/>
    <w:rsid w:val="0004173A"/>
    <w:rsid w:val="00043E14"/>
    <w:rsid w:val="00043E86"/>
    <w:rsid w:val="00046763"/>
    <w:rsid w:val="00047041"/>
    <w:rsid w:val="000475BA"/>
    <w:rsid w:val="00054F7E"/>
    <w:rsid w:val="000554D1"/>
    <w:rsid w:val="00055842"/>
    <w:rsid w:val="00057D0A"/>
    <w:rsid w:val="00061672"/>
    <w:rsid w:val="00062CA1"/>
    <w:rsid w:val="000667B1"/>
    <w:rsid w:val="00071074"/>
    <w:rsid w:val="000715DA"/>
    <w:rsid w:val="00072893"/>
    <w:rsid w:val="000729E4"/>
    <w:rsid w:val="00073899"/>
    <w:rsid w:val="00073929"/>
    <w:rsid w:val="00076C56"/>
    <w:rsid w:val="000778C3"/>
    <w:rsid w:val="0008070B"/>
    <w:rsid w:val="00082A38"/>
    <w:rsid w:val="00084F70"/>
    <w:rsid w:val="000859B5"/>
    <w:rsid w:val="0008765D"/>
    <w:rsid w:val="00091455"/>
    <w:rsid w:val="00095639"/>
    <w:rsid w:val="000A0A71"/>
    <w:rsid w:val="000A4D23"/>
    <w:rsid w:val="000A5FD5"/>
    <w:rsid w:val="000B3573"/>
    <w:rsid w:val="000B5159"/>
    <w:rsid w:val="000B5421"/>
    <w:rsid w:val="000B5E53"/>
    <w:rsid w:val="000B6FA5"/>
    <w:rsid w:val="000C0F9D"/>
    <w:rsid w:val="000C1F3E"/>
    <w:rsid w:val="000C2D4E"/>
    <w:rsid w:val="000C3AD3"/>
    <w:rsid w:val="000C3D7D"/>
    <w:rsid w:val="000D6BA6"/>
    <w:rsid w:val="000D746A"/>
    <w:rsid w:val="000D7822"/>
    <w:rsid w:val="000D7DF0"/>
    <w:rsid w:val="000E102B"/>
    <w:rsid w:val="000E4CEE"/>
    <w:rsid w:val="000E7A14"/>
    <w:rsid w:val="000F05B3"/>
    <w:rsid w:val="000F2782"/>
    <w:rsid w:val="000F39C9"/>
    <w:rsid w:val="00100EC2"/>
    <w:rsid w:val="0010142B"/>
    <w:rsid w:val="001036AC"/>
    <w:rsid w:val="00112DD3"/>
    <w:rsid w:val="001144F5"/>
    <w:rsid w:val="0012048F"/>
    <w:rsid w:val="00124F1E"/>
    <w:rsid w:val="0012531A"/>
    <w:rsid w:val="00126FE0"/>
    <w:rsid w:val="001319DF"/>
    <w:rsid w:val="001319EB"/>
    <w:rsid w:val="00133F69"/>
    <w:rsid w:val="001344A6"/>
    <w:rsid w:val="0013482E"/>
    <w:rsid w:val="001377F2"/>
    <w:rsid w:val="001401E8"/>
    <w:rsid w:val="00143374"/>
    <w:rsid w:val="00145EFC"/>
    <w:rsid w:val="001478C7"/>
    <w:rsid w:val="001508F3"/>
    <w:rsid w:val="001539A7"/>
    <w:rsid w:val="001550BB"/>
    <w:rsid w:val="00156B33"/>
    <w:rsid w:val="00167654"/>
    <w:rsid w:val="00171073"/>
    <w:rsid w:val="001713C8"/>
    <w:rsid w:val="001770F4"/>
    <w:rsid w:val="00177318"/>
    <w:rsid w:val="00177D27"/>
    <w:rsid w:val="00182735"/>
    <w:rsid w:val="00184ABE"/>
    <w:rsid w:val="00185A66"/>
    <w:rsid w:val="001868D4"/>
    <w:rsid w:val="00186CCE"/>
    <w:rsid w:val="00187CC8"/>
    <w:rsid w:val="0019018B"/>
    <w:rsid w:val="00192597"/>
    <w:rsid w:val="00193C5D"/>
    <w:rsid w:val="001A097E"/>
    <w:rsid w:val="001A0C3A"/>
    <w:rsid w:val="001A24ED"/>
    <w:rsid w:val="001A4D81"/>
    <w:rsid w:val="001A55E2"/>
    <w:rsid w:val="001B132B"/>
    <w:rsid w:val="001B172B"/>
    <w:rsid w:val="001B307F"/>
    <w:rsid w:val="001B3782"/>
    <w:rsid w:val="001B4E72"/>
    <w:rsid w:val="001B63F3"/>
    <w:rsid w:val="001B7A24"/>
    <w:rsid w:val="001C144B"/>
    <w:rsid w:val="001C2208"/>
    <w:rsid w:val="001C6F1F"/>
    <w:rsid w:val="001C709E"/>
    <w:rsid w:val="001D024D"/>
    <w:rsid w:val="001D47CF"/>
    <w:rsid w:val="001E1359"/>
    <w:rsid w:val="001E191F"/>
    <w:rsid w:val="001E61F7"/>
    <w:rsid w:val="001E797C"/>
    <w:rsid w:val="001E7EA4"/>
    <w:rsid w:val="001F131F"/>
    <w:rsid w:val="001F484E"/>
    <w:rsid w:val="001F4B72"/>
    <w:rsid w:val="0020030E"/>
    <w:rsid w:val="00203369"/>
    <w:rsid w:val="0020385B"/>
    <w:rsid w:val="00203FE6"/>
    <w:rsid w:val="002056A5"/>
    <w:rsid w:val="00206279"/>
    <w:rsid w:val="00207FAA"/>
    <w:rsid w:val="00223536"/>
    <w:rsid w:val="00223DEF"/>
    <w:rsid w:val="00225076"/>
    <w:rsid w:val="0023294F"/>
    <w:rsid w:val="00234F57"/>
    <w:rsid w:val="00235D58"/>
    <w:rsid w:val="002427B2"/>
    <w:rsid w:val="002461E1"/>
    <w:rsid w:val="002465A0"/>
    <w:rsid w:val="00247FB6"/>
    <w:rsid w:val="00252E7D"/>
    <w:rsid w:val="0025436D"/>
    <w:rsid w:val="0025444C"/>
    <w:rsid w:val="00255A86"/>
    <w:rsid w:val="00256C4D"/>
    <w:rsid w:val="00257E8A"/>
    <w:rsid w:val="0026064E"/>
    <w:rsid w:val="002625E8"/>
    <w:rsid w:val="0026462D"/>
    <w:rsid w:val="0026493E"/>
    <w:rsid w:val="0026577E"/>
    <w:rsid w:val="002661CD"/>
    <w:rsid w:val="00270131"/>
    <w:rsid w:val="00273B60"/>
    <w:rsid w:val="002745DF"/>
    <w:rsid w:val="0027572E"/>
    <w:rsid w:val="00277AA0"/>
    <w:rsid w:val="00277AA8"/>
    <w:rsid w:val="00281844"/>
    <w:rsid w:val="00281BF0"/>
    <w:rsid w:val="00281D5B"/>
    <w:rsid w:val="002834BB"/>
    <w:rsid w:val="00283C68"/>
    <w:rsid w:val="00283D61"/>
    <w:rsid w:val="00284F8F"/>
    <w:rsid w:val="002869B4"/>
    <w:rsid w:val="00287B48"/>
    <w:rsid w:val="00293A11"/>
    <w:rsid w:val="00293D48"/>
    <w:rsid w:val="00294911"/>
    <w:rsid w:val="002954F0"/>
    <w:rsid w:val="002975B7"/>
    <w:rsid w:val="002A1749"/>
    <w:rsid w:val="002A2C16"/>
    <w:rsid w:val="002A4223"/>
    <w:rsid w:val="002A4BEC"/>
    <w:rsid w:val="002A5035"/>
    <w:rsid w:val="002A7933"/>
    <w:rsid w:val="002B682A"/>
    <w:rsid w:val="002C0422"/>
    <w:rsid w:val="002C5D05"/>
    <w:rsid w:val="002C724E"/>
    <w:rsid w:val="002C7A3E"/>
    <w:rsid w:val="002D7158"/>
    <w:rsid w:val="002E6CC3"/>
    <w:rsid w:val="002E7F5C"/>
    <w:rsid w:val="002F05E2"/>
    <w:rsid w:val="002F2530"/>
    <w:rsid w:val="002F348E"/>
    <w:rsid w:val="002F372E"/>
    <w:rsid w:val="00301A5D"/>
    <w:rsid w:val="00304D30"/>
    <w:rsid w:val="0030595F"/>
    <w:rsid w:val="00310399"/>
    <w:rsid w:val="00310E01"/>
    <w:rsid w:val="00310F00"/>
    <w:rsid w:val="003202BC"/>
    <w:rsid w:val="003203DA"/>
    <w:rsid w:val="00321812"/>
    <w:rsid w:val="0032514D"/>
    <w:rsid w:val="00326802"/>
    <w:rsid w:val="00333E91"/>
    <w:rsid w:val="00334896"/>
    <w:rsid w:val="003407FB"/>
    <w:rsid w:val="00341A44"/>
    <w:rsid w:val="0034637B"/>
    <w:rsid w:val="00346EA1"/>
    <w:rsid w:val="00347A1C"/>
    <w:rsid w:val="00347B72"/>
    <w:rsid w:val="00355774"/>
    <w:rsid w:val="003567B3"/>
    <w:rsid w:val="00357B38"/>
    <w:rsid w:val="003622B5"/>
    <w:rsid w:val="0036483F"/>
    <w:rsid w:val="003710B7"/>
    <w:rsid w:val="003715AF"/>
    <w:rsid w:val="00372AC0"/>
    <w:rsid w:val="00372E6D"/>
    <w:rsid w:val="0037374A"/>
    <w:rsid w:val="003751FF"/>
    <w:rsid w:val="003759A7"/>
    <w:rsid w:val="00375F00"/>
    <w:rsid w:val="003826DE"/>
    <w:rsid w:val="003840C9"/>
    <w:rsid w:val="003847AD"/>
    <w:rsid w:val="00384913"/>
    <w:rsid w:val="003866F2"/>
    <w:rsid w:val="00386714"/>
    <w:rsid w:val="00386C42"/>
    <w:rsid w:val="003914C0"/>
    <w:rsid w:val="00392B97"/>
    <w:rsid w:val="00394F30"/>
    <w:rsid w:val="0039579D"/>
    <w:rsid w:val="003958AA"/>
    <w:rsid w:val="003967F7"/>
    <w:rsid w:val="003A14F4"/>
    <w:rsid w:val="003A3BAA"/>
    <w:rsid w:val="003A61FE"/>
    <w:rsid w:val="003B0673"/>
    <w:rsid w:val="003B2D95"/>
    <w:rsid w:val="003B2F95"/>
    <w:rsid w:val="003B6F34"/>
    <w:rsid w:val="003B7337"/>
    <w:rsid w:val="003C0FE0"/>
    <w:rsid w:val="003C14B4"/>
    <w:rsid w:val="003C1B3F"/>
    <w:rsid w:val="003C38D3"/>
    <w:rsid w:val="003C5969"/>
    <w:rsid w:val="003C5BA7"/>
    <w:rsid w:val="003C60C9"/>
    <w:rsid w:val="003D10CA"/>
    <w:rsid w:val="003D257E"/>
    <w:rsid w:val="003D52E3"/>
    <w:rsid w:val="003D5E06"/>
    <w:rsid w:val="003D745E"/>
    <w:rsid w:val="003E07F1"/>
    <w:rsid w:val="003E4DBE"/>
    <w:rsid w:val="003F008C"/>
    <w:rsid w:val="003F0D85"/>
    <w:rsid w:val="003F276F"/>
    <w:rsid w:val="003F34F2"/>
    <w:rsid w:val="003F5513"/>
    <w:rsid w:val="00400041"/>
    <w:rsid w:val="004014B2"/>
    <w:rsid w:val="004016AB"/>
    <w:rsid w:val="004017E3"/>
    <w:rsid w:val="00402AB1"/>
    <w:rsid w:val="00402B69"/>
    <w:rsid w:val="004076F3"/>
    <w:rsid w:val="00407C47"/>
    <w:rsid w:val="00411C13"/>
    <w:rsid w:val="00412B83"/>
    <w:rsid w:val="00413447"/>
    <w:rsid w:val="00420AD6"/>
    <w:rsid w:val="00424370"/>
    <w:rsid w:val="00426B2D"/>
    <w:rsid w:val="004303EC"/>
    <w:rsid w:val="00434085"/>
    <w:rsid w:val="00440AB1"/>
    <w:rsid w:val="00440B27"/>
    <w:rsid w:val="00443708"/>
    <w:rsid w:val="00445ADB"/>
    <w:rsid w:val="0044685B"/>
    <w:rsid w:val="00446887"/>
    <w:rsid w:val="00452D10"/>
    <w:rsid w:val="00453C93"/>
    <w:rsid w:val="00453FD1"/>
    <w:rsid w:val="00460289"/>
    <w:rsid w:val="004606D0"/>
    <w:rsid w:val="00460C35"/>
    <w:rsid w:val="004625FF"/>
    <w:rsid w:val="004636F5"/>
    <w:rsid w:val="00465674"/>
    <w:rsid w:val="00465A3C"/>
    <w:rsid w:val="004665DE"/>
    <w:rsid w:val="00471D12"/>
    <w:rsid w:val="00480A8B"/>
    <w:rsid w:val="00482C30"/>
    <w:rsid w:val="0048407B"/>
    <w:rsid w:val="00486E7A"/>
    <w:rsid w:val="004960CF"/>
    <w:rsid w:val="00496162"/>
    <w:rsid w:val="004A0F29"/>
    <w:rsid w:val="004A3DDF"/>
    <w:rsid w:val="004A480A"/>
    <w:rsid w:val="004A6B25"/>
    <w:rsid w:val="004B38AE"/>
    <w:rsid w:val="004B3EED"/>
    <w:rsid w:val="004B74D3"/>
    <w:rsid w:val="004C1BCD"/>
    <w:rsid w:val="004C6D3C"/>
    <w:rsid w:val="004C703F"/>
    <w:rsid w:val="004C7628"/>
    <w:rsid w:val="004C7D5E"/>
    <w:rsid w:val="004D2912"/>
    <w:rsid w:val="004D2CD0"/>
    <w:rsid w:val="004D596E"/>
    <w:rsid w:val="004D632D"/>
    <w:rsid w:val="004D6C7B"/>
    <w:rsid w:val="004E002C"/>
    <w:rsid w:val="004E050C"/>
    <w:rsid w:val="004E09CC"/>
    <w:rsid w:val="004E0E18"/>
    <w:rsid w:val="004E7579"/>
    <w:rsid w:val="004F0577"/>
    <w:rsid w:val="004F5023"/>
    <w:rsid w:val="004F5299"/>
    <w:rsid w:val="004F59C7"/>
    <w:rsid w:val="0050012C"/>
    <w:rsid w:val="00501744"/>
    <w:rsid w:val="0050297C"/>
    <w:rsid w:val="005032C8"/>
    <w:rsid w:val="00512FFE"/>
    <w:rsid w:val="00513192"/>
    <w:rsid w:val="00513B66"/>
    <w:rsid w:val="00521B84"/>
    <w:rsid w:val="00522C62"/>
    <w:rsid w:val="0052407D"/>
    <w:rsid w:val="005249A4"/>
    <w:rsid w:val="005264D3"/>
    <w:rsid w:val="0052775E"/>
    <w:rsid w:val="00530FBD"/>
    <w:rsid w:val="00531B17"/>
    <w:rsid w:val="00532A8E"/>
    <w:rsid w:val="005339A2"/>
    <w:rsid w:val="00534EA7"/>
    <w:rsid w:val="0053660D"/>
    <w:rsid w:val="00540380"/>
    <w:rsid w:val="00543234"/>
    <w:rsid w:val="005432E8"/>
    <w:rsid w:val="00544331"/>
    <w:rsid w:val="00550CCA"/>
    <w:rsid w:val="00554763"/>
    <w:rsid w:val="0055558E"/>
    <w:rsid w:val="00562977"/>
    <w:rsid w:val="00562E58"/>
    <w:rsid w:val="00563F25"/>
    <w:rsid w:val="0056513D"/>
    <w:rsid w:val="00571E6D"/>
    <w:rsid w:val="00573838"/>
    <w:rsid w:val="00577956"/>
    <w:rsid w:val="005779FB"/>
    <w:rsid w:val="00577B78"/>
    <w:rsid w:val="00584C38"/>
    <w:rsid w:val="00590697"/>
    <w:rsid w:val="00592938"/>
    <w:rsid w:val="00594837"/>
    <w:rsid w:val="005A0FF1"/>
    <w:rsid w:val="005A186E"/>
    <w:rsid w:val="005A1DF4"/>
    <w:rsid w:val="005A4685"/>
    <w:rsid w:val="005A52D2"/>
    <w:rsid w:val="005A622E"/>
    <w:rsid w:val="005A6577"/>
    <w:rsid w:val="005B23C5"/>
    <w:rsid w:val="005B3423"/>
    <w:rsid w:val="005B3F06"/>
    <w:rsid w:val="005C1DF5"/>
    <w:rsid w:val="005C2DFA"/>
    <w:rsid w:val="005C3A0A"/>
    <w:rsid w:val="005C427B"/>
    <w:rsid w:val="005D00DF"/>
    <w:rsid w:val="005D1354"/>
    <w:rsid w:val="005D43D7"/>
    <w:rsid w:val="005D4D9D"/>
    <w:rsid w:val="005D5397"/>
    <w:rsid w:val="005D6726"/>
    <w:rsid w:val="005E2E11"/>
    <w:rsid w:val="005E5C94"/>
    <w:rsid w:val="005E7BEA"/>
    <w:rsid w:val="005E7C91"/>
    <w:rsid w:val="005F0426"/>
    <w:rsid w:val="005F37C4"/>
    <w:rsid w:val="005F3DE1"/>
    <w:rsid w:val="005F4679"/>
    <w:rsid w:val="005F4F21"/>
    <w:rsid w:val="005F6052"/>
    <w:rsid w:val="005F6EAF"/>
    <w:rsid w:val="0060075C"/>
    <w:rsid w:val="00602288"/>
    <w:rsid w:val="006026C1"/>
    <w:rsid w:val="006032A6"/>
    <w:rsid w:val="006040E0"/>
    <w:rsid w:val="006058BF"/>
    <w:rsid w:val="006104EF"/>
    <w:rsid w:val="00615D4C"/>
    <w:rsid w:val="00616A54"/>
    <w:rsid w:val="00620D3B"/>
    <w:rsid w:val="006226D4"/>
    <w:rsid w:val="00623C00"/>
    <w:rsid w:val="00626AD1"/>
    <w:rsid w:val="00630FEE"/>
    <w:rsid w:val="00632A2A"/>
    <w:rsid w:val="00635E22"/>
    <w:rsid w:val="00640204"/>
    <w:rsid w:val="006407DE"/>
    <w:rsid w:val="006410FC"/>
    <w:rsid w:val="00643E2E"/>
    <w:rsid w:val="00644985"/>
    <w:rsid w:val="00644E63"/>
    <w:rsid w:val="0064515E"/>
    <w:rsid w:val="00646206"/>
    <w:rsid w:val="006522EA"/>
    <w:rsid w:val="006536A9"/>
    <w:rsid w:val="00654A98"/>
    <w:rsid w:val="006559A3"/>
    <w:rsid w:val="00656784"/>
    <w:rsid w:val="006609B7"/>
    <w:rsid w:val="00660B38"/>
    <w:rsid w:val="0066211B"/>
    <w:rsid w:val="006622C9"/>
    <w:rsid w:val="00662971"/>
    <w:rsid w:val="00663E6D"/>
    <w:rsid w:val="00663EFC"/>
    <w:rsid w:val="00664748"/>
    <w:rsid w:val="00667829"/>
    <w:rsid w:val="00667921"/>
    <w:rsid w:val="00667C6E"/>
    <w:rsid w:val="00671B1E"/>
    <w:rsid w:val="006731DF"/>
    <w:rsid w:val="006760D6"/>
    <w:rsid w:val="00676CC6"/>
    <w:rsid w:val="00677BF5"/>
    <w:rsid w:val="00681A5D"/>
    <w:rsid w:val="0068402E"/>
    <w:rsid w:val="00685CF3"/>
    <w:rsid w:val="00691294"/>
    <w:rsid w:val="006944E8"/>
    <w:rsid w:val="00696557"/>
    <w:rsid w:val="0069680B"/>
    <w:rsid w:val="0069757C"/>
    <w:rsid w:val="006A2834"/>
    <w:rsid w:val="006A2849"/>
    <w:rsid w:val="006A480A"/>
    <w:rsid w:val="006A4A08"/>
    <w:rsid w:val="006A4EAF"/>
    <w:rsid w:val="006B0724"/>
    <w:rsid w:val="006B240F"/>
    <w:rsid w:val="006B2FAF"/>
    <w:rsid w:val="006B38DA"/>
    <w:rsid w:val="006B511C"/>
    <w:rsid w:val="006C0025"/>
    <w:rsid w:val="006C015B"/>
    <w:rsid w:val="006C1441"/>
    <w:rsid w:val="006C4B00"/>
    <w:rsid w:val="006C6402"/>
    <w:rsid w:val="006D150C"/>
    <w:rsid w:val="006D377E"/>
    <w:rsid w:val="006D62B5"/>
    <w:rsid w:val="006D7811"/>
    <w:rsid w:val="006E3105"/>
    <w:rsid w:val="006E50F5"/>
    <w:rsid w:val="006E6F28"/>
    <w:rsid w:val="006E6F31"/>
    <w:rsid w:val="006E7491"/>
    <w:rsid w:val="006F0284"/>
    <w:rsid w:val="006F0C6E"/>
    <w:rsid w:val="006F371B"/>
    <w:rsid w:val="006F4B89"/>
    <w:rsid w:val="006F4F4F"/>
    <w:rsid w:val="006F5CC1"/>
    <w:rsid w:val="006F6429"/>
    <w:rsid w:val="006F6754"/>
    <w:rsid w:val="006F7E94"/>
    <w:rsid w:val="00701DD9"/>
    <w:rsid w:val="00716AED"/>
    <w:rsid w:val="007221AF"/>
    <w:rsid w:val="007227D4"/>
    <w:rsid w:val="00724B94"/>
    <w:rsid w:val="0072504E"/>
    <w:rsid w:val="0072573D"/>
    <w:rsid w:val="00725F8C"/>
    <w:rsid w:val="0072693B"/>
    <w:rsid w:val="007316AB"/>
    <w:rsid w:val="00734769"/>
    <w:rsid w:val="00741625"/>
    <w:rsid w:val="00744DBE"/>
    <w:rsid w:val="007510EF"/>
    <w:rsid w:val="00760634"/>
    <w:rsid w:val="007612FA"/>
    <w:rsid w:val="00762E8D"/>
    <w:rsid w:val="007663BC"/>
    <w:rsid w:val="00767B7A"/>
    <w:rsid w:val="00770A7A"/>
    <w:rsid w:val="00770E27"/>
    <w:rsid w:val="00772FB7"/>
    <w:rsid w:val="00773256"/>
    <w:rsid w:val="00773EB0"/>
    <w:rsid w:val="00774C47"/>
    <w:rsid w:val="007761DB"/>
    <w:rsid w:val="00780166"/>
    <w:rsid w:val="00780932"/>
    <w:rsid w:val="00784131"/>
    <w:rsid w:val="0079223B"/>
    <w:rsid w:val="00795B0F"/>
    <w:rsid w:val="00797288"/>
    <w:rsid w:val="007B29E7"/>
    <w:rsid w:val="007B3119"/>
    <w:rsid w:val="007B31A2"/>
    <w:rsid w:val="007C50D0"/>
    <w:rsid w:val="007C6195"/>
    <w:rsid w:val="007C6380"/>
    <w:rsid w:val="007D2426"/>
    <w:rsid w:val="007D2E0B"/>
    <w:rsid w:val="007E0A73"/>
    <w:rsid w:val="007E262E"/>
    <w:rsid w:val="007E3D0A"/>
    <w:rsid w:val="007E43AB"/>
    <w:rsid w:val="007E529F"/>
    <w:rsid w:val="007E7302"/>
    <w:rsid w:val="007F3690"/>
    <w:rsid w:val="007F7F9B"/>
    <w:rsid w:val="008000DB"/>
    <w:rsid w:val="00802989"/>
    <w:rsid w:val="00807689"/>
    <w:rsid w:val="008113D5"/>
    <w:rsid w:val="00811836"/>
    <w:rsid w:val="008123A2"/>
    <w:rsid w:val="00815890"/>
    <w:rsid w:val="00815D72"/>
    <w:rsid w:val="00817CD5"/>
    <w:rsid w:val="00820207"/>
    <w:rsid w:val="008202A8"/>
    <w:rsid w:val="00822B57"/>
    <w:rsid w:val="00822BF2"/>
    <w:rsid w:val="00825B0A"/>
    <w:rsid w:val="0082685D"/>
    <w:rsid w:val="00833668"/>
    <w:rsid w:val="00833845"/>
    <w:rsid w:val="00843538"/>
    <w:rsid w:val="00845324"/>
    <w:rsid w:val="00846E3D"/>
    <w:rsid w:val="00850875"/>
    <w:rsid w:val="0085232B"/>
    <w:rsid w:val="008536D5"/>
    <w:rsid w:val="008553E8"/>
    <w:rsid w:val="008554FD"/>
    <w:rsid w:val="00855E05"/>
    <w:rsid w:val="00857334"/>
    <w:rsid w:val="008577A1"/>
    <w:rsid w:val="00864A4F"/>
    <w:rsid w:val="00865179"/>
    <w:rsid w:val="00866CB9"/>
    <w:rsid w:val="00870B0C"/>
    <w:rsid w:val="00872E82"/>
    <w:rsid w:val="00872FE6"/>
    <w:rsid w:val="0087362C"/>
    <w:rsid w:val="00873C1B"/>
    <w:rsid w:val="00873F57"/>
    <w:rsid w:val="00875E94"/>
    <w:rsid w:val="00876562"/>
    <w:rsid w:val="00877B7C"/>
    <w:rsid w:val="00880A35"/>
    <w:rsid w:val="00882F9F"/>
    <w:rsid w:val="00885761"/>
    <w:rsid w:val="008873B2"/>
    <w:rsid w:val="008934FB"/>
    <w:rsid w:val="00894811"/>
    <w:rsid w:val="00897778"/>
    <w:rsid w:val="008A09F5"/>
    <w:rsid w:val="008A2946"/>
    <w:rsid w:val="008A2CBF"/>
    <w:rsid w:val="008A6759"/>
    <w:rsid w:val="008A7DF3"/>
    <w:rsid w:val="008A7ECC"/>
    <w:rsid w:val="008B0635"/>
    <w:rsid w:val="008B55B9"/>
    <w:rsid w:val="008B5942"/>
    <w:rsid w:val="008B5CBC"/>
    <w:rsid w:val="008B7D14"/>
    <w:rsid w:val="008C3A61"/>
    <w:rsid w:val="008D0129"/>
    <w:rsid w:val="008D127C"/>
    <w:rsid w:val="008D32CD"/>
    <w:rsid w:val="008D51AB"/>
    <w:rsid w:val="008D6412"/>
    <w:rsid w:val="008D7010"/>
    <w:rsid w:val="008E538C"/>
    <w:rsid w:val="008F2A85"/>
    <w:rsid w:val="008F36F8"/>
    <w:rsid w:val="00900EBC"/>
    <w:rsid w:val="00903822"/>
    <w:rsid w:val="00905E45"/>
    <w:rsid w:val="00920A1B"/>
    <w:rsid w:val="00923757"/>
    <w:rsid w:val="009251C7"/>
    <w:rsid w:val="00925334"/>
    <w:rsid w:val="00925EBD"/>
    <w:rsid w:val="00930BB5"/>
    <w:rsid w:val="0093421B"/>
    <w:rsid w:val="0094238D"/>
    <w:rsid w:val="00942A7F"/>
    <w:rsid w:val="00947E90"/>
    <w:rsid w:val="00955FF9"/>
    <w:rsid w:val="009601BA"/>
    <w:rsid w:val="009608CD"/>
    <w:rsid w:val="009615B3"/>
    <w:rsid w:val="0096276D"/>
    <w:rsid w:val="00962F02"/>
    <w:rsid w:val="00971B3F"/>
    <w:rsid w:val="00972519"/>
    <w:rsid w:val="0097268B"/>
    <w:rsid w:val="00973005"/>
    <w:rsid w:val="0097455E"/>
    <w:rsid w:val="009747EE"/>
    <w:rsid w:val="00976DD7"/>
    <w:rsid w:val="0098023D"/>
    <w:rsid w:val="0098074A"/>
    <w:rsid w:val="009862F3"/>
    <w:rsid w:val="0099404B"/>
    <w:rsid w:val="009946CB"/>
    <w:rsid w:val="00996018"/>
    <w:rsid w:val="00997D23"/>
    <w:rsid w:val="009A0426"/>
    <w:rsid w:val="009A2E4F"/>
    <w:rsid w:val="009A5D07"/>
    <w:rsid w:val="009B1262"/>
    <w:rsid w:val="009B37A9"/>
    <w:rsid w:val="009B6563"/>
    <w:rsid w:val="009B7FBE"/>
    <w:rsid w:val="009C439D"/>
    <w:rsid w:val="009C4A7D"/>
    <w:rsid w:val="009C500E"/>
    <w:rsid w:val="009D122A"/>
    <w:rsid w:val="009D489B"/>
    <w:rsid w:val="009D53D0"/>
    <w:rsid w:val="009E11F5"/>
    <w:rsid w:val="009E3BAD"/>
    <w:rsid w:val="009E5D8A"/>
    <w:rsid w:val="009E5EE0"/>
    <w:rsid w:val="009F00FD"/>
    <w:rsid w:val="009F1D26"/>
    <w:rsid w:val="009F1E01"/>
    <w:rsid w:val="009F2E46"/>
    <w:rsid w:val="009F3142"/>
    <w:rsid w:val="009F352C"/>
    <w:rsid w:val="009F3F47"/>
    <w:rsid w:val="009F785F"/>
    <w:rsid w:val="00A00E12"/>
    <w:rsid w:val="00A018F3"/>
    <w:rsid w:val="00A02AFB"/>
    <w:rsid w:val="00A07B6E"/>
    <w:rsid w:val="00A11A3F"/>
    <w:rsid w:val="00A14D64"/>
    <w:rsid w:val="00A15471"/>
    <w:rsid w:val="00A16A55"/>
    <w:rsid w:val="00A203CD"/>
    <w:rsid w:val="00A21DED"/>
    <w:rsid w:val="00A27274"/>
    <w:rsid w:val="00A302AB"/>
    <w:rsid w:val="00A32B35"/>
    <w:rsid w:val="00A34FAB"/>
    <w:rsid w:val="00A35B75"/>
    <w:rsid w:val="00A37641"/>
    <w:rsid w:val="00A444BE"/>
    <w:rsid w:val="00A5127B"/>
    <w:rsid w:val="00A517CA"/>
    <w:rsid w:val="00A51C12"/>
    <w:rsid w:val="00A54228"/>
    <w:rsid w:val="00A56330"/>
    <w:rsid w:val="00A56C46"/>
    <w:rsid w:val="00A620E3"/>
    <w:rsid w:val="00A62A87"/>
    <w:rsid w:val="00A63C87"/>
    <w:rsid w:val="00A643ED"/>
    <w:rsid w:val="00A65583"/>
    <w:rsid w:val="00A6625F"/>
    <w:rsid w:val="00A66572"/>
    <w:rsid w:val="00A66717"/>
    <w:rsid w:val="00A7377D"/>
    <w:rsid w:val="00A77F99"/>
    <w:rsid w:val="00A827C2"/>
    <w:rsid w:val="00A82C6B"/>
    <w:rsid w:val="00A90260"/>
    <w:rsid w:val="00A91C0A"/>
    <w:rsid w:val="00A93AA2"/>
    <w:rsid w:val="00A955EE"/>
    <w:rsid w:val="00A9796C"/>
    <w:rsid w:val="00A97D2B"/>
    <w:rsid w:val="00AA0285"/>
    <w:rsid w:val="00AA410B"/>
    <w:rsid w:val="00AA4C8A"/>
    <w:rsid w:val="00AA6C5D"/>
    <w:rsid w:val="00AA7572"/>
    <w:rsid w:val="00AB071D"/>
    <w:rsid w:val="00AB1191"/>
    <w:rsid w:val="00AB3BF4"/>
    <w:rsid w:val="00AC2228"/>
    <w:rsid w:val="00AC48FD"/>
    <w:rsid w:val="00AC4A71"/>
    <w:rsid w:val="00AC4BB7"/>
    <w:rsid w:val="00AC5641"/>
    <w:rsid w:val="00AC629B"/>
    <w:rsid w:val="00AC6C67"/>
    <w:rsid w:val="00AC7D59"/>
    <w:rsid w:val="00AC7F70"/>
    <w:rsid w:val="00AD25B9"/>
    <w:rsid w:val="00AD4A25"/>
    <w:rsid w:val="00AD592F"/>
    <w:rsid w:val="00AD5C39"/>
    <w:rsid w:val="00AD66A9"/>
    <w:rsid w:val="00AD79C5"/>
    <w:rsid w:val="00AD7D7C"/>
    <w:rsid w:val="00AE3031"/>
    <w:rsid w:val="00AE38F3"/>
    <w:rsid w:val="00AE3A79"/>
    <w:rsid w:val="00AE3AE5"/>
    <w:rsid w:val="00AE4D3E"/>
    <w:rsid w:val="00AF37BF"/>
    <w:rsid w:val="00AF48FF"/>
    <w:rsid w:val="00AF524F"/>
    <w:rsid w:val="00AF60CE"/>
    <w:rsid w:val="00B0065D"/>
    <w:rsid w:val="00B011E9"/>
    <w:rsid w:val="00B01400"/>
    <w:rsid w:val="00B10202"/>
    <w:rsid w:val="00B1316A"/>
    <w:rsid w:val="00B16EE9"/>
    <w:rsid w:val="00B17A2E"/>
    <w:rsid w:val="00B210D2"/>
    <w:rsid w:val="00B211BE"/>
    <w:rsid w:val="00B22909"/>
    <w:rsid w:val="00B26CE5"/>
    <w:rsid w:val="00B320B2"/>
    <w:rsid w:val="00B33B49"/>
    <w:rsid w:val="00B4077F"/>
    <w:rsid w:val="00B44D76"/>
    <w:rsid w:val="00B46033"/>
    <w:rsid w:val="00B46F14"/>
    <w:rsid w:val="00B50E58"/>
    <w:rsid w:val="00B52396"/>
    <w:rsid w:val="00B5347D"/>
    <w:rsid w:val="00B538F3"/>
    <w:rsid w:val="00B5405A"/>
    <w:rsid w:val="00B55A07"/>
    <w:rsid w:val="00B56F1B"/>
    <w:rsid w:val="00B60896"/>
    <w:rsid w:val="00B61359"/>
    <w:rsid w:val="00B613F6"/>
    <w:rsid w:val="00B62822"/>
    <w:rsid w:val="00B6341A"/>
    <w:rsid w:val="00B64DB0"/>
    <w:rsid w:val="00B66983"/>
    <w:rsid w:val="00B66993"/>
    <w:rsid w:val="00B66C16"/>
    <w:rsid w:val="00B75714"/>
    <w:rsid w:val="00B76ED1"/>
    <w:rsid w:val="00B826BC"/>
    <w:rsid w:val="00B829A1"/>
    <w:rsid w:val="00B83865"/>
    <w:rsid w:val="00B83DD7"/>
    <w:rsid w:val="00B847B3"/>
    <w:rsid w:val="00B84DA9"/>
    <w:rsid w:val="00B87EB8"/>
    <w:rsid w:val="00B97B45"/>
    <w:rsid w:val="00BA02B7"/>
    <w:rsid w:val="00BA2FB6"/>
    <w:rsid w:val="00BA3724"/>
    <w:rsid w:val="00BA64E2"/>
    <w:rsid w:val="00BB1426"/>
    <w:rsid w:val="00BB170A"/>
    <w:rsid w:val="00BB17B0"/>
    <w:rsid w:val="00BB398C"/>
    <w:rsid w:val="00BB49E2"/>
    <w:rsid w:val="00BB50AB"/>
    <w:rsid w:val="00BB5F67"/>
    <w:rsid w:val="00BB6C15"/>
    <w:rsid w:val="00BB785F"/>
    <w:rsid w:val="00BD0A95"/>
    <w:rsid w:val="00BD2098"/>
    <w:rsid w:val="00BD4511"/>
    <w:rsid w:val="00BD5FB5"/>
    <w:rsid w:val="00BE302E"/>
    <w:rsid w:val="00BE4EE1"/>
    <w:rsid w:val="00BE6B51"/>
    <w:rsid w:val="00BF0D69"/>
    <w:rsid w:val="00BF3770"/>
    <w:rsid w:val="00BF498C"/>
    <w:rsid w:val="00BF542C"/>
    <w:rsid w:val="00BF6A3C"/>
    <w:rsid w:val="00BF6B74"/>
    <w:rsid w:val="00C017DD"/>
    <w:rsid w:val="00C01DBF"/>
    <w:rsid w:val="00C02922"/>
    <w:rsid w:val="00C03AEE"/>
    <w:rsid w:val="00C04E67"/>
    <w:rsid w:val="00C05AA3"/>
    <w:rsid w:val="00C06F8A"/>
    <w:rsid w:val="00C070D6"/>
    <w:rsid w:val="00C077D2"/>
    <w:rsid w:val="00C11C79"/>
    <w:rsid w:val="00C13133"/>
    <w:rsid w:val="00C13EF9"/>
    <w:rsid w:val="00C17BC8"/>
    <w:rsid w:val="00C17DED"/>
    <w:rsid w:val="00C20447"/>
    <w:rsid w:val="00C206EB"/>
    <w:rsid w:val="00C23590"/>
    <w:rsid w:val="00C23CC7"/>
    <w:rsid w:val="00C246B7"/>
    <w:rsid w:val="00C25AF6"/>
    <w:rsid w:val="00C25F0C"/>
    <w:rsid w:val="00C2725D"/>
    <w:rsid w:val="00C275C3"/>
    <w:rsid w:val="00C33469"/>
    <w:rsid w:val="00C34159"/>
    <w:rsid w:val="00C4033A"/>
    <w:rsid w:val="00C41476"/>
    <w:rsid w:val="00C416E8"/>
    <w:rsid w:val="00C4648B"/>
    <w:rsid w:val="00C47AEF"/>
    <w:rsid w:val="00C6065E"/>
    <w:rsid w:val="00C615EC"/>
    <w:rsid w:val="00C616DB"/>
    <w:rsid w:val="00C62A4A"/>
    <w:rsid w:val="00C65118"/>
    <w:rsid w:val="00C65EAB"/>
    <w:rsid w:val="00C66863"/>
    <w:rsid w:val="00C707C7"/>
    <w:rsid w:val="00C731E5"/>
    <w:rsid w:val="00C73CC9"/>
    <w:rsid w:val="00C749D8"/>
    <w:rsid w:val="00C81F80"/>
    <w:rsid w:val="00C8417C"/>
    <w:rsid w:val="00C85471"/>
    <w:rsid w:val="00C929FA"/>
    <w:rsid w:val="00C92E29"/>
    <w:rsid w:val="00C96CDD"/>
    <w:rsid w:val="00C97652"/>
    <w:rsid w:val="00CA4FBD"/>
    <w:rsid w:val="00CA5C69"/>
    <w:rsid w:val="00CA6DC7"/>
    <w:rsid w:val="00CA7038"/>
    <w:rsid w:val="00CB18AC"/>
    <w:rsid w:val="00CB1E9E"/>
    <w:rsid w:val="00CB36CC"/>
    <w:rsid w:val="00CB3953"/>
    <w:rsid w:val="00CB621B"/>
    <w:rsid w:val="00CB6503"/>
    <w:rsid w:val="00CB6971"/>
    <w:rsid w:val="00CC0288"/>
    <w:rsid w:val="00CC0F41"/>
    <w:rsid w:val="00CC1589"/>
    <w:rsid w:val="00CC1F4E"/>
    <w:rsid w:val="00CC68E2"/>
    <w:rsid w:val="00CD1678"/>
    <w:rsid w:val="00CD767B"/>
    <w:rsid w:val="00CE071D"/>
    <w:rsid w:val="00CE1F0A"/>
    <w:rsid w:val="00CE7034"/>
    <w:rsid w:val="00CF02B8"/>
    <w:rsid w:val="00CF0BC3"/>
    <w:rsid w:val="00CF26DF"/>
    <w:rsid w:val="00CF4338"/>
    <w:rsid w:val="00CF579C"/>
    <w:rsid w:val="00CF5C04"/>
    <w:rsid w:val="00CF6296"/>
    <w:rsid w:val="00D04183"/>
    <w:rsid w:val="00D04F39"/>
    <w:rsid w:val="00D051FC"/>
    <w:rsid w:val="00D063ED"/>
    <w:rsid w:val="00D123D5"/>
    <w:rsid w:val="00D16263"/>
    <w:rsid w:val="00D2459B"/>
    <w:rsid w:val="00D30442"/>
    <w:rsid w:val="00D3243A"/>
    <w:rsid w:val="00D34F10"/>
    <w:rsid w:val="00D4013F"/>
    <w:rsid w:val="00D4352C"/>
    <w:rsid w:val="00D47581"/>
    <w:rsid w:val="00D510BF"/>
    <w:rsid w:val="00D522F0"/>
    <w:rsid w:val="00D526E0"/>
    <w:rsid w:val="00D52B57"/>
    <w:rsid w:val="00D52C0C"/>
    <w:rsid w:val="00D54D94"/>
    <w:rsid w:val="00D5541F"/>
    <w:rsid w:val="00D55AA2"/>
    <w:rsid w:val="00D56526"/>
    <w:rsid w:val="00D57EBC"/>
    <w:rsid w:val="00D62FBA"/>
    <w:rsid w:val="00D713B7"/>
    <w:rsid w:val="00D728A8"/>
    <w:rsid w:val="00D73CB4"/>
    <w:rsid w:val="00D80C26"/>
    <w:rsid w:val="00D84723"/>
    <w:rsid w:val="00D9090E"/>
    <w:rsid w:val="00D93270"/>
    <w:rsid w:val="00D947E9"/>
    <w:rsid w:val="00DA0A0D"/>
    <w:rsid w:val="00DA72C7"/>
    <w:rsid w:val="00DA7E39"/>
    <w:rsid w:val="00DB4AEB"/>
    <w:rsid w:val="00DB672E"/>
    <w:rsid w:val="00DB6941"/>
    <w:rsid w:val="00DC3FDF"/>
    <w:rsid w:val="00DC70E4"/>
    <w:rsid w:val="00DC7AFD"/>
    <w:rsid w:val="00DD2847"/>
    <w:rsid w:val="00DD390D"/>
    <w:rsid w:val="00DD50CF"/>
    <w:rsid w:val="00DD77D6"/>
    <w:rsid w:val="00DE12E5"/>
    <w:rsid w:val="00DE4FA7"/>
    <w:rsid w:val="00DE7A77"/>
    <w:rsid w:val="00DF06B4"/>
    <w:rsid w:val="00DF7E4A"/>
    <w:rsid w:val="00E02EA3"/>
    <w:rsid w:val="00E0318C"/>
    <w:rsid w:val="00E0320C"/>
    <w:rsid w:val="00E0618C"/>
    <w:rsid w:val="00E11E50"/>
    <w:rsid w:val="00E1621F"/>
    <w:rsid w:val="00E2549E"/>
    <w:rsid w:val="00E30F0A"/>
    <w:rsid w:val="00E352DA"/>
    <w:rsid w:val="00E35B5C"/>
    <w:rsid w:val="00E36676"/>
    <w:rsid w:val="00E37EBB"/>
    <w:rsid w:val="00E40885"/>
    <w:rsid w:val="00E416E7"/>
    <w:rsid w:val="00E42CBD"/>
    <w:rsid w:val="00E42E53"/>
    <w:rsid w:val="00E451E1"/>
    <w:rsid w:val="00E45704"/>
    <w:rsid w:val="00E4644A"/>
    <w:rsid w:val="00E47AA1"/>
    <w:rsid w:val="00E5061D"/>
    <w:rsid w:val="00E507B2"/>
    <w:rsid w:val="00E52B7E"/>
    <w:rsid w:val="00E568C9"/>
    <w:rsid w:val="00E61381"/>
    <w:rsid w:val="00E67923"/>
    <w:rsid w:val="00E706C0"/>
    <w:rsid w:val="00E80144"/>
    <w:rsid w:val="00E80A73"/>
    <w:rsid w:val="00E825B4"/>
    <w:rsid w:val="00E82BE3"/>
    <w:rsid w:val="00E840B0"/>
    <w:rsid w:val="00E86C0B"/>
    <w:rsid w:val="00E86E25"/>
    <w:rsid w:val="00E87BD4"/>
    <w:rsid w:val="00E90705"/>
    <w:rsid w:val="00E928F2"/>
    <w:rsid w:val="00E92D4D"/>
    <w:rsid w:val="00E937D2"/>
    <w:rsid w:val="00E938C8"/>
    <w:rsid w:val="00EA0183"/>
    <w:rsid w:val="00EA2EF4"/>
    <w:rsid w:val="00EA3A93"/>
    <w:rsid w:val="00EB0B62"/>
    <w:rsid w:val="00EB3350"/>
    <w:rsid w:val="00EB5135"/>
    <w:rsid w:val="00EB5265"/>
    <w:rsid w:val="00EB6806"/>
    <w:rsid w:val="00EC294F"/>
    <w:rsid w:val="00EC3FAD"/>
    <w:rsid w:val="00EC53DC"/>
    <w:rsid w:val="00EC78A8"/>
    <w:rsid w:val="00EC7F85"/>
    <w:rsid w:val="00ED2994"/>
    <w:rsid w:val="00ED2E43"/>
    <w:rsid w:val="00ED54A6"/>
    <w:rsid w:val="00EE55CB"/>
    <w:rsid w:val="00EE7B4A"/>
    <w:rsid w:val="00EF03A2"/>
    <w:rsid w:val="00EF0B3E"/>
    <w:rsid w:val="00EF326C"/>
    <w:rsid w:val="00EF4BB6"/>
    <w:rsid w:val="00EF69CC"/>
    <w:rsid w:val="00EF7EF2"/>
    <w:rsid w:val="00F02CCF"/>
    <w:rsid w:val="00F06DAF"/>
    <w:rsid w:val="00F07493"/>
    <w:rsid w:val="00F13D9C"/>
    <w:rsid w:val="00F1546D"/>
    <w:rsid w:val="00F178ED"/>
    <w:rsid w:val="00F201AC"/>
    <w:rsid w:val="00F20E97"/>
    <w:rsid w:val="00F22193"/>
    <w:rsid w:val="00F22523"/>
    <w:rsid w:val="00F242B7"/>
    <w:rsid w:val="00F3008D"/>
    <w:rsid w:val="00F30639"/>
    <w:rsid w:val="00F306D2"/>
    <w:rsid w:val="00F328B3"/>
    <w:rsid w:val="00F344D6"/>
    <w:rsid w:val="00F40E02"/>
    <w:rsid w:val="00F52A01"/>
    <w:rsid w:val="00F52DB8"/>
    <w:rsid w:val="00F54338"/>
    <w:rsid w:val="00F55259"/>
    <w:rsid w:val="00F5621F"/>
    <w:rsid w:val="00F56740"/>
    <w:rsid w:val="00F56F3C"/>
    <w:rsid w:val="00F577D4"/>
    <w:rsid w:val="00F622B5"/>
    <w:rsid w:val="00F62548"/>
    <w:rsid w:val="00F63255"/>
    <w:rsid w:val="00F63CE7"/>
    <w:rsid w:val="00F67C48"/>
    <w:rsid w:val="00F7170B"/>
    <w:rsid w:val="00F717F0"/>
    <w:rsid w:val="00F772F4"/>
    <w:rsid w:val="00F77EA2"/>
    <w:rsid w:val="00F80DC5"/>
    <w:rsid w:val="00F82472"/>
    <w:rsid w:val="00F83A7E"/>
    <w:rsid w:val="00F85D6E"/>
    <w:rsid w:val="00F911BC"/>
    <w:rsid w:val="00F916FC"/>
    <w:rsid w:val="00F94EE7"/>
    <w:rsid w:val="00F95C35"/>
    <w:rsid w:val="00F9726D"/>
    <w:rsid w:val="00FA1E1D"/>
    <w:rsid w:val="00FA1F75"/>
    <w:rsid w:val="00FA3401"/>
    <w:rsid w:val="00FA3550"/>
    <w:rsid w:val="00FA4254"/>
    <w:rsid w:val="00FA719D"/>
    <w:rsid w:val="00FB034C"/>
    <w:rsid w:val="00FB1B67"/>
    <w:rsid w:val="00FB3DBE"/>
    <w:rsid w:val="00FB44E2"/>
    <w:rsid w:val="00FB5276"/>
    <w:rsid w:val="00FB52CA"/>
    <w:rsid w:val="00FB5A5F"/>
    <w:rsid w:val="00FC0EB4"/>
    <w:rsid w:val="00FC3AEF"/>
    <w:rsid w:val="00FC7DCA"/>
    <w:rsid w:val="00FD0762"/>
    <w:rsid w:val="00FD1C5E"/>
    <w:rsid w:val="00FD64F1"/>
    <w:rsid w:val="00FE02E8"/>
    <w:rsid w:val="00FE60E0"/>
    <w:rsid w:val="00FE6147"/>
    <w:rsid w:val="00FF29BC"/>
    <w:rsid w:val="00FF2ED5"/>
    <w:rsid w:val="00FF3E63"/>
    <w:rsid w:val="00FF614D"/>
    <w:rsid w:val="00FF650C"/>
    <w:rsid w:val="00FF70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4E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02989"/>
    <w:pPr>
      <w:bidi/>
      <w:spacing w:after="0" w:line="360" w:lineRule="auto"/>
      <w:jc w:val="both"/>
    </w:pPr>
    <w:rPr>
      <w:rFonts w:ascii="Times New Roman" w:hAnsi="Times New Roman" w:cs="B Nazanin"/>
      <w:sz w:val="24"/>
      <w:szCs w:val="28"/>
    </w:rPr>
  </w:style>
  <w:style w:type="paragraph" w:styleId="Heading1">
    <w:name w:val="heading 1"/>
    <w:basedOn w:val="Normal"/>
    <w:next w:val="Normal"/>
    <w:link w:val="Heading1Char"/>
    <w:uiPriority w:val="9"/>
    <w:qFormat/>
    <w:rsid w:val="001F4B72"/>
    <w:pPr>
      <w:keepNext/>
      <w:keepLines/>
      <w:numPr>
        <w:numId w:val="16"/>
      </w:numPr>
      <w:spacing w:line="276" w:lineRule="auto"/>
      <w:jc w:val="center"/>
      <w:outlineLvl w:val="0"/>
    </w:pPr>
    <w:rPr>
      <w:rFonts w:eastAsiaTheme="majorEastAsia" w:cs="IranNastaliq"/>
      <w:sz w:val="90"/>
      <w:szCs w:val="96"/>
    </w:rPr>
  </w:style>
  <w:style w:type="paragraph" w:styleId="Heading2">
    <w:name w:val="heading 2"/>
    <w:basedOn w:val="Normal"/>
    <w:next w:val="a3"/>
    <w:link w:val="Heading2Char"/>
    <w:uiPriority w:val="9"/>
    <w:unhideWhenUsed/>
    <w:qFormat/>
    <w:rsid w:val="000C3AD3"/>
    <w:pPr>
      <w:keepNext/>
      <w:keepLines/>
      <w:numPr>
        <w:ilvl w:val="1"/>
        <w:numId w:val="16"/>
      </w:numPr>
      <w:spacing w:before="360"/>
      <w:outlineLvl w:val="1"/>
    </w:pPr>
    <w:rPr>
      <w:rFonts w:eastAsiaTheme="majorEastAsia"/>
      <w:b/>
      <w:bCs/>
      <w:sz w:val="28"/>
      <w:szCs w:val="32"/>
    </w:rPr>
  </w:style>
  <w:style w:type="paragraph" w:styleId="Heading3">
    <w:name w:val="heading 3"/>
    <w:basedOn w:val="Normal"/>
    <w:next w:val="a3"/>
    <w:link w:val="Heading3Char"/>
    <w:uiPriority w:val="9"/>
    <w:unhideWhenUsed/>
    <w:qFormat/>
    <w:rsid w:val="000C3AD3"/>
    <w:pPr>
      <w:keepNext/>
      <w:keepLines/>
      <w:numPr>
        <w:ilvl w:val="2"/>
        <w:numId w:val="16"/>
      </w:numPr>
      <w:spacing w:before="360"/>
      <w:ind w:left="540"/>
      <w:outlineLvl w:val="2"/>
    </w:pPr>
    <w:rPr>
      <w:rFonts w:eastAsiaTheme="majorEastAsia"/>
      <w:b/>
      <w:bCs/>
      <w:sz w:val="28"/>
      <w:szCs w:val="32"/>
    </w:rPr>
  </w:style>
  <w:style w:type="paragraph" w:styleId="Heading4">
    <w:name w:val="heading 4"/>
    <w:basedOn w:val="Normal"/>
    <w:next w:val="a3"/>
    <w:link w:val="Heading4Char"/>
    <w:uiPriority w:val="9"/>
    <w:unhideWhenUsed/>
    <w:qFormat/>
    <w:rsid w:val="000C3AD3"/>
    <w:pPr>
      <w:keepNext/>
      <w:keepLines/>
      <w:numPr>
        <w:ilvl w:val="3"/>
        <w:numId w:val="16"/>
      </w:numPr>
      <w:spacing w:before="360"/>
      <w:outlineLvl w:val="3"/>
    </w:pPr>
    <w:rPr>
      <w:rFonts w:eastAsiaTheme="majorEastAsia"/>
      <w:b/>
      <w:bCs/>
      <w:sz w:val="28"/>
      <w:szCs w:val="32"/>
    </w:rPr>
  </w:style>
  <w:style w:type="paragraph" w:styleId="Heading5">
    <w:name w:val="heading 5"/>
    <w:basedOn w:val="Normal"/>
    <w:next w:val="a3"/>
    <w:link w:val="Heading5Char"/>
    <w:uiPriority w:val="9"/>
    <w:unhideWhenUsed/>
    <w:qFormat/>
    <w:rsid w:val="000C3AD3"/>
    <w:pPr>
      <w:keepNext/>
      <w:keepLines/>
      <w:numPr>
        <w:ilvl w:val="4"/>
        <w:numId w:val="16"/>
      </w:numPr>
      <w:spacing w:before="360"/>
      <w:outlineLvl w:val="4"/>
    </w:pPr>
    <w:rPr>
      <w:rFonts w:eastAsiaTheme="majorEastAsia"/>
      <w:b/>
      <w:bCs/>
      <w:sz w:val="28"/>
      <w:szCs w:val="32"/>
    </w:rPr>
  </w:style>
  <w:style w:type="paragraph" w:styleId="Heading6">
    <w:name w:val="heading 6"/>
    <w:basedOn w:val="Normal"/>
    <w:next w:val="a3"/>
    <w:link w:val="Heading6Char"/>
    <w:uiPriority w:val="9"/>
    <w:semiHidden/>
    <w:unhideWhenUsed/>
    <w:qFormat/>
    <w:rsid w:val="000C3AD3"/>
    <w:pPr>
      <w:keepNext/>
      <w:keepLines/>
      <w:numPr>
        <w:ilvl w:val="5"/>
        <w:numId w:val="16"/>
      </w:numPr>
      <w:spacing w:before="360"/>
      <w:outlineLvl w:val="5"/>
    </w:pPr>
    <w:rPr>
      <w:rFonts w:eastAsiaTheme="majorEastAsia"/>
      <w:b/>
      <w:bCs/>
      <w:sz w:val="28"/>
      <w:szCs w:val="32"/>
    </w:rPr>
  </w:style>
  <w:style w:type="paragraph" w:styleId="Heading7">
    <w:name w:val="heading 7"/>
    <w:basedOn w:val="Normal"/>
    <w:next w:val="a3"/>
    <w:link w:val="Heading7Char"/>
    <w:uiPriority w:val="9"/>
    <w:semiHidden/>
    <w:unhideWhenUsed/>
    <w:qFormat/>
    <w:rsid w:val="000C3AD3"/>
    <w:pPr>
      <w:keepNext/>
      <w:keepLines/>
      <w:numPr>
        <w:ilvl w:val="6"/>
        <w:numId w:val="16"/>
      </w:numPr>
      <w:spacing w:before="360"/>
      <w:outlineLvl w:val="6"/>
    </w:pPr>
    <w:rPr>
      <w:rFonts w:eastAsiaTheme="majorEastAsia"/>
      <w:b/>
      <w:bCs/>
      <w:sz w:val="28"/>
      <w:szCs w:val="32"/>
    </w:rPr>
  </w:style>
  <w:style w:type="paragraph" w:styleId="Heading8">
    <w:name w:val="heading 8"/>
    <w:basedOn w:val="Normal"/>
    <w:next w:val="a3"/>
    <w:link w:val="Heading8Char"/>
    <w:uiPriority w:val="9"/>
    <w:semiHidden/>
    <w:unhideWhenUsed/>
    <w:qFormat/>
    <w:rsid w:val="000C3AD3"/>
    <w:pPr>
      <w:keepNext/>
      <w:keepLines/>
      <w:numPr>
        <w:ilvl w:val="7"/>
        <w:numId w:val="16"/>
      </w:numPr>
      <w:spacing w:before="360"/>
      <w:outlineLvl w:val="7"/>
    </w:pPr>
    <w:rPr>
      <w:rFonts w:eastAsiaTheme="majorEastAsia"/>
      <w:b/>
      <w:bCs/>
      <w:sz w:val="28"/>
      <w:szCs w:val="32"/>
    </w:rPr>
  </w:style>
  <w:style w:type="paragraph" w:styleId="Heading9">
    <w:name w:val="heading 9"/>
    <w:basedOn w:val="Normal"/>
    <w:next w:val="a3"/>
    <w:link w:val="Heading9Char"/>
    <w:uiPriority w:val="9"/>
    <w:semiHidden/>
    <w:unhideWhenUsed/>
    <w:qFormat/>
    <w:rsid w:val="000C3AD3"/>
    <w:pPr>
      <w:keepNext/>
      <w:keepLines/>
      <w:numPr>
        <w:ilvl w:val="8"/>
        <w:numId w:val="16"/>
      </w:numPr>
      <w:spacing w:before="360"/>
      <w:outlineLvl w:val="8"/>
    </w:pPr>
    <w:rPr>
      <w:rFonts w:eastAsiaTheme="majorEastAsia"/>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03A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Line">
    <w:name w:val="Header Line"/>
    <w:basedOn w:val="TableNormal"/>
    <w:uiPriority w:val="99"/>
    <w:rsid w:val="00A955EE"/>
    <w:pPr>
      <w:widowControl w:val="0"/>
      <w:spacing w:after="0" w:line="240" w:lineRule="auto"/>
      <w:jc w:val="center"/>
    </w:pPr>
    <w:tblPr>
      <w:jc w:val="center"/>
      <w:tblBorders>
        <w:top w:val="single" w:sz="4" w:space="0" w:color="auto"/>
        <w:bottom w:val="single" w:sz="4" w:space="0" w:color="auto"/>
      </w:tblBorders>
      <w:tblCellMar>
        <w:left w:w="57" w:type="dxa"/>
        <w:right w:w="57" w:type="dxa"/>
      </w:tblCellMar>
    </w:tblPr>
    <w:trPr>
      <w:jc w:val="center"/>
    </w:trPr>
    <w:tcPr>
      <w:vAlign w:val="center"/>
    </w:tcPr>
    <w:tblStylePr w:type="firstRow">
      <w:tblPr/>
      <w:trPr>
        <w:tblHeader/>
      </w:trPr>
      <w:tcPr>
        <w:tcBorders>
          <w:bottom w:val="single" w:sz="4" w:space="0" w:color="auto"/>
        </w:tcBorders>
      </w:tcPr>
    </w:tblStylePr>
  </w:style>
  <w:style w:type="table" w:customStyle="1" w:styleId="HeaderPaint">
    <w:name w:val="Header Paint"/>
    <w:basedOn w:val="TableNormal"/>
    <w:uiPriority w:val="99"/>
    <w:rsid w:val="00F62548"/>
    <w:pPr>
      <w:widowControl w:val="0"/>
      <w:spacing w:after="0" w:line="240" w:lineRule="auto"/>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rPr>
      <w:jc w:val="center"/>
    </w:trPr>
    <w:tcPr>
      <w:vAlign w:val="center"/>
    </w:tcPr>
    <w:tblStylePr w:type="firstRow">
      <w:tblPr/>
      <w:trPr>
        <w:tblHeader/>
      </w:trPr>
      <w:tcPr>
        <w:shd w:val="clear" w:color="auto" w:fill="D9D9D9" w:themeFill="background1" w:themeFillShade="D9"/>
      </w:tcPr>
    </w:tblStylePr>
  </w:style>
  <w:style w:type="table" w:styleId="TableTheme">
    <w:name w:val="Table Theme"/>
    <w:basedOn w:val="TableNormal"/>
    <w:uiPriority w:val="99"/>
    <w:semiHidden/>
    <w:unhideWhenUsed/>
    <w:rsid w:val="00C03AEE"/>
    <w:pPr>
      <w:bidi/>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
    <w:name w:val="Simple"/>
    <w:basedOn w:val="TableNormal"/>
    <w:uiPriority w:val="99"/>
    <w:rsid w:val="00F62548"/>
    <w:pPr>
      <w:widowControl w:val="0"/>
      <w:spacing w:after="0" w:line="240" w:lineRule="auto"/>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rPr>
      <w:jc w:val="center"/>
    </w:trPr>
    <w:tcPr>
      <w:vAlign w:val="center"/>
    </w:tcPr>
    <w:tblStylePr w:type="firstRow">
      <w:tblPr/>
      <w:trPr>
        <w:tblHeader/>
      </w:trPr>
    </w:tblStylePr>
  </w:style>
  <w:style w:type="paragraph" w:customStyle="1" w:styleId="a4">
    <w:name w:val="شکلها"/>
    <w:basedOn w:val="Normal"/>
    <w:next w:val="a1"/>
    <w:qFormat/>
    <w:rsid w:val="00B60896"/>
    <w:pPr>
      <w:keepNext/>
      <w:jc w:val="center"/>
    </w:pPr>
    <w:rPr>
      <w:lang w:bidi="fa-IR"/>
    </w:rPr>
  </w:style>
  <w:style w:type="paragraph" w:customStyle="1" w:styleId="a">
    <w:name w:val="شماره فصل پنهان"/>
    <w:basedOn w:val="Normal"/>
    <w:next w:val="Normal"/>
    <w:rsid w:val="00B60896"/>
    <w:pPr>
      <w:numPr>
        <w:numId w:val="5"/>
      </w:numPr>
    </w:pPr>
    <w:rPr>
      <w:color w:val="FFFFFF" w:themeColor="background1"/>
      <w:sz w:val="2"/>
      <w:szCs w:val="2"/>
      <w:lang w:bidi="fa-IR"/>
    </w:rPr>
  </w:style>
  <w:style w:type="paragraph" w:customStyle="1" w:styleId="a0">
    <w:name w:val="عنوان جدول"/>
    <w:basedOn w:val="Normal"/>
    <w:next w:val="Normal"/>
    <w:qFormat/>
    <w:rsid w:val="00846E3D"/>
    <w:pPr>
      <w:keepNext/>
      <w:keepLines/>
      <w:numPr>
        <w:ilvl w:val="1"/>
        <w:numId w:val="5"/>
      </w:numPr>
      <w:ind w:left="0"/>
      <w:jc w:val="center"/>
    </w:pPr>
    <w:rPr>
      <w:bCs/>
      <w:szCs w:val="24"/>
      <w:lang w:bidi="fa-IR"/>
    </w:rPr>
  </w:style>
  <w:style w:type="paragraph" w:customStyle="1" w:styleId="a1">
    <w:name w:val="عنوان شکل"/>
    <w:basedOn w:val="Normal"/>
    <w:next w:val="a3"/>
    <w:qFormat/>
    <w:rsid w:val="00846E3D"/>
    <w:pPr>
      <w:keepLines/>
      <w:numPr>
        <w:ilvl w:val="2"/>
        <w:numId w:val="5"/>
      </w:numPr>
      <w:ind w:left="0"/>
      <w:jc w:val="center"/>
    </w:pPr>
    <w:rPr>
      <w:bCs/>
      <w:szCs w:val="24"/>
      <w:lang w:bidi="fa-IR"/>
    </w:rPr>
  </w:style>
  <w:style w:type="paragraph" w:customStyle="1" w:styleId="a2">
    <w:name w:val="عنوان نمودار"/>
    <w:basedOn w:val="Normal"/>
    <w:next w:val="a3"/>
    <w:qFormat/>
    <w:rsid w:val="00846E3D"/>
    <w:pPr>
      <w:keepLines/>
      <w:numPr>
        <w:ilvl w:val="3"/>
        <w:numId w:val="5"/>
      </w:numPr>
      <w:jc w:val="center"/>
    </w:pPr>
    <w:rPr>
      <w:bCs/>
      <w:szCs w:val="24"/>
    </w:rPr>
  </w:style>
  <w:style w:type="paragraph" w:customStyle="1" w:styleId="a5">
    <w:name w:val="متن جدول"/>
    <w:basedOn w:val="Normal"/>
    <w:qFormat/>
    <w:rsid w:val="00384913"/>
    <w:pPr>
      <w:spacing w:line="240" w:lineRule="auto"/>
      <w:jc w:val="center"/>
    </w:pPr>
    <w:rPr>
      <w:szCs w:val="24"/>
    </w:rPr>
  </w:style>
  <w:style w:type="character" w:customStyle="1" w:styleId="Heading1Char">
    <w:name w:val="Heading 1 Char"/>
    <w:basedOn w:val="DefaultParagraphFont"/>
    <w:link w:val="Heading1"/>
    <w:uiPriority w:val="9"/>
    <w:rsid w:val="001F4B72"/>
    <w:rPr>
      <w:rFonts w:ascii="Times New Roman" w:eastAsiaTheme="majorEastAsia" w:hAnsi="Times New Roman" w:cs="IranNastaliq"/>
      <w:sz w:val="90"/>
      <w:szCs w:val="96"/>
    </w:rPr>
  </w:style>
  <w:style w:type="character" w:customStyle="1" w:styleId="Heading2Char">
    <w:name w:val="Heading 2 Char"/>
    <w:basedOn w:val="DefaultParagraphFont"/>
    <w:link w:val="Heading2"/>
    <w:uiPriority w:val="9"/>
    <w:rsid w:val="000C3AD3"/>
    <w:rPr>
      <w:rFonts w:ascii="Times New Roman" w:eastAsiaTheme="majorEastAsia" w:hAnsi="Times New Roman" w:cs="B Nazanin"/>
      <w:b/>
      <w:bCs/>
      <w:sz w:val="28"/>
      <w:szCs w:val="32"/>
    </w:rPr>
  </w:style>
  <w:style w:type="character" w:styleId="FootnoteReference">
    <w:name w:val="footnote reference"/>
    <w:basedOn w:val="DefaultParagraphFont"/>
    <w:uiPriority w:val="99"/>
    <w:semiHidden/>
    <w:unhideWhenUsed/>
    <w:rsid w:val="00770E27"/>
    <w:rPr>
      <w:vertAlign w:val="superscript"/>
    </w:rPr>
  </w:style>
  <w:style w:type="paragraph" w:styleId="FootnoteText">
    <w:name w:val="footnote text"/>
    <w:basedOn w:val="Normal"/>
    <w:link w:val="FootnoteTextChar"/>
    <w:uiPriority w:val="99"/>
    <w:unhideWhenUsed/>
    <w:qFormat/>
    <w:rsid w:val="00182735"/>
    <w:rPr>
      <w:sz w:val="20"/>
      <w:szCs w:val="20"/>
    </w:rPr>
  </w:style>
  <w:style w:type="character" w:customStyle="1" w:styleId="FootnoteTextChar">
    <w:name w:val="Footnote Text Char"/>
    <w:basedOn w:val="DefaultParagraphFont"/>
    <w:link w:val="FootnoteText"/>
    <w:uiPriority w:val="99"/>
    <w:rsid w:val="00182735"/>
    <w:rPr>
      <w:rFonts w:ascii="Times New Roman" w:hAnsi="Times New Roman" w:cs="B Nazanin"/>
      <w:sz w:val="20"/>
      <w:szCs w:val="20"/>
    </w:rPr>
  </w:style>
  <w:style w:type="character" w:customStyle="1" w:styleId="Heading3Char">
    <w:name w:val="Heading 3 Char"/>
    <w:basedOn w:val="DefaultParagraphFont"/>
    <w:link w:val="Heading3"/>
    <w:uiPriority w:val="9"/>
    <w:rsid w:val="000C3AD3"/>
    <w:rPr>
      <w:rFonts w:ascii="Times New Roman" w:eastAsiaTheme="majorEastAsia" w:hAnsi="Times New Roman" w:cs="B Nazanin"/>
      <w:b/>
      <w:bCs/>
      <w:sz w:val="28"/>
      <w:szCs w:val="32"/>
    </w:rPr>
  </w:style>
  <w:style w:type="character" w:customStyle="1" w:styleId="Heading4Char">
    <w:name w:val="Heading 4 Char"/>
    <w:basedOn w:val="DefaultParagraphFont"/>
    <w:link w:val="Heading4"/>
    <w:uiPriority w:val="9"/>
    <w:rsid w:val="000C3AD3"/>
    <w:rPr>
      <w:rFonts w:ascii="Times New Roman" w:eastAsiaTheme="majorEastAsia" w:hAnsi="Times New Roman" w:cs="B Nazanin"/>
      <w:b/>
      <w:bCs/>
      <w:sz w:val="28"/>
      <w:szCs w:val="32"/>
    </w:rPr>
  </w:style>
  <w:style w:type="character" w:customStyle="1" w:styleId="Heading5Char">
    <w:name w:val="Heading 5 Char"/>
    <w:basedOn w:val="DefaultParagraphFont"/>
    <w:link w:val="Heading5"/>
    <w:uiPriority w:val="9"/>
    <w:rsid w:val="000C3AD3"/>
    <w:rPr>
      <w:rFonts w:ascii="Times New Roman" w:eastAsiaTheme="majorEastAsia" w:hAnsi="Times New Roman" w:cs="B Nazanin"/>
      <w:b/>
      <w:bCs/>
      <w:sz w:val="28"/>
      <w:szCs w:val="32"/>
    </w:rPr>
  </w:style>
  <w:style w:type="character" w:customStyle="1" w:styleId="Heading6Char">
    <w:name w:val="Heading 6 Char"/>
    <w:basedOn w:val="DefaultParagraphFont"/>
    <w:link w:val="Heading6"/>
    <w:uiPriority w:val="9"/>
    <w:semiHidden/>
    <w:rsid w:val="000C3AD3"/>
    <w:rPr>
      <w:rFonts w:ascii="Times New Roman" w:eastAsiaTheme="majorEastAsia" w:hAnsi="Times New Roman" w:cs="B Nazanin"/>
      <w:b/>
      <w:bCs/>
      <w:sz w:val="28"/>
      <w:szCs w:val="32"/>
    </w:rPr>
  </w:style>
  <w:style w:type="character" w:customStyle="1" w:styleId="Heading7Char">
    <w:name w:val="Heading 7 Char"/>
    <w:basedOn w:val="DefaultParagraphFont"/>
    <w:link w:val="Heading7"/>
    <w:uiPriority w:val="9"/>
    <w:semiHidden/>
    <w:rsid w:val="000C3AD3"/>
    <w:rPr>
      <w:rFonts w:ascii="Times New Roman" w:eastAsiaTheme="majorEastAsia" w:hAnsi="Times New Roman" w:cs="B Nazanin"/>
      <w:b/>
      <w:bCs/>
      <w:sz w:val="28"/>
      <w:szCs w:val="32"/>
    </w:rPr>
  </w:style>
  <w:style w:type="character" w:customStyle="1" w:styleId="Heading8Char">
    <w:name w:val="Heading 8 Char"/>
    <w:basedOn w:val="DefaultParagraphFont"/>
    <w:link w:val="Heading8"/>
    <w:uiPriority w:val="9"/>
    <w:semiHidden/>
    <w:rsid w:val="000C3AD3"/>
    <w:rPr>
      <w:rFonts w:ascii="Times New Roman" w:eastAsiaTheme="majorEastAsia" w:hAnsi="Times New Roman" w:cs="B Nazanin"/>
      <w:b/>
      <w:bCs/>
      <w:sz w:val="28"/>
      <w:szCs w:val="32"/>
    </w:rPr>
  </w:style>
  <w:style w:type="character" w:customStyle="1" w:styleId="Heading9Char">
    <w:name w:val="Heading 9 Char"/>
    <w:basedOn w:val="DefaultParagraphFont"/>
    <w:link w:val="Heading9"/>
    <w:uiPriority w:val="9"/>
    <w:semiHidden/>
    <w:rsid w:val="000C3AD3"/>
    <w:rPr>
      <w:rFonts w:ascii="Times New Roman" w:eastAsiaTheme="majorEastAsia" w:hAnsi="Times New Roman" w:cs="B Nazanin"/>
      <w:b/>
      <w:bCs/>
      <w:sz w:val="28"/>
      <w:szCs w:val="32"/>
    </w:rPr>
  </w:style>
  <w:style w:type="paragraph" w:styleId="Header">
    <w:name w:val="header"/>
    <w:basedOn w:val="Normal"/>
    <w:link w:val="HeaderChar"/>
    <w:uiPriority w:val="99"/>
    <w:unhideWhenUsed/>
    <w:rsid w:val="004E7579"/>
  </w:style>
  <w:style w:type="character" w:customStyle="1" w:styleId="HeaderChar">
    <w:name w:val="Header Char"/>
    <w:basedOn w:val="DefaultParagraphFont"/>
    <w:link w:val="Header"/>
    <w:uiPriority w:val="99"/>
    <w:rsid w:val="004E7579"/>
    <w:rPr>
      <w:rFonts w:ascii="Times New Roman" w:hAnsi="Times New Roman" w:cs="B Nazanin"/>
      <w:sz w:val="24"/>
      <w:szCs w:val="28"/>
    </w:rPr>
  </w:style>
  <w:style w:type="paragraph" w:styleId="Footer">
    <w:name w:val="footer"/>
    <w:basedOn w:val="Normal"/>
    <w:link w:val="FooterChar"/>
    <w:uiPriority w:val="99"/>
    <w:unhideWhenUsed/>
    <w:rsid w:val="006407DE"/>
    <w:pPr>
      <w:spacing w:line="240" w:lineRule="auto"/>
      <w:jc w:val="center"/>
    </w:pPr>
  </w:style>
  <w:style w:type="character" w:customStyle="1" w:styleId="FooterChar">
    <w:name w:val="Footer Char"/>
    <w:basedOn w:val="DefaultParagraphFont"/>
    <w:link w:val="Footer"/>
    <w:uiPriority w:val="99"/>
    <w:rsid w:val="006407DE"/>
    <w:rPr>
      <w:rFonts w:ascii="Times New Roman" w:hAnsi="Times New Roman" w:cs="B Nazanin"/>
      <w:sz w:val="24"/>
      <w:szCs w:val="28"/>
    </w:rPr>
  </w:style>
  <w:style w:type="paragraph" w:styleId="ListParagraph">
    <w:name w:val="List Paragraph"/>
    <w:basedOn w:val="Normal"/>
    <w:uiPriority w:val="34"/>
    <w:qFormat/>
    <w:rsid w:val="00B84DA9"/>
    <w:pPr>
      <w:ind w:left="720"/>
      <w:contextualSpacing/>
    </w:pPr>
  </w:style>
  <w:style w:type="character" w:styleId="Hyperlink">
    <w:name w:val="Hyperlink"/>
    <w:basedOn w:val="DefaultParagraphFont"/>
    <w:uiPriority w:val="99"/>
    <w:unhideWhenUsed/>
    <w:rsid w:val="005E7BEA"/>
    <w:rPr>
      <w:color w:val="0563C1" w:themeColor="hyperlink"/>
      <w:u w:val="single"/>
    </w:rPr>
  </w:style>
  <w:style w:type="paragraph" w:styleId="TOC9">
    <w:name w:val="toc 9"/>
    <w:basedOn w:val="Normal"/>
    <w:next w:val="Normal"/>
    <w:autoRedefine/>
    <w:uiPriority w:val="39"/>
    <w:unhideWhenUsed/>
    <w:rsid w:val="00167654"/>
    <w:pPr>
      <w:spacing w:line="276" w:lineRule="auto"/>
    </w:pPr>
    <w:rPr>
      <w:szCs w:val="26"/>
    </w:rPr>
  </w:style>
  <w:style w:type="paragraph" w:styleId="TOC8">
    <w:name w:val="toc 8"/>
    <w:basedOn w:val="Normal"/>
    <w:next w:val="Normal"/>
    <w:autoRedefine/>
    <w:uiPriority w:val="39"/>
    <w:unhideWhenUsed/>
    <w:rsid w:val="00C96CDD"/>
    <w:pPr>
      <w:spacing w:line="276" w:lineRule="auto"/>
    </w:pPr>
    <w:rPr>
      <w:szCs w:val="26"/>
    </w:rPr>
  </w:style>
  <w:style w:type="paragraph" w:styleId="TOC7">
    <w:name w:val="toc 7"/>
    <w:basedOn w:val="Normal"/>
    <w:next w:val="Normal"/>
    <w:autoRedefine/>
    <w:uiPriority w:val="39"/>
    <w:unhideWhenUsed/>
    <w:rsid w:val="00C96CDD"/>
    <w:pPr>
      <w:spacing w:line="276" w:lineRule="auto"/>
    </w:pPr>
    <w:rPr>
      <w:szCs w:val="26"/>
    </w:rPr>
  </w:style>
  <w:style w:type="paragraph" w:styleId="TOC6">
    <w:name w:val="toc 6"/>
    <w:basedOn w:val="Normal"/>
    <w:next w:val="Normal"/>
    <w:autoRedefine/>
    <w:uiPriority w:val="39"/>
    <w:unhideWhenUsed/>
    <w:rsid w:val="00C96CDD"/>
    <w:pPr>
      <w:spacing w:line="276" w:lineRule="auto"/>
    </w:pPr>
    <w:rPr>
      <w:szCs w:val="26"/>
    </w:rPr>
  </w:style>
  <w:style w:type="paragraph" w:styleId="TOC5">
    <w:name w:val="toc 5"/>
    <w:basedOn w:val="Normal"/>
    <w:next w:val="Normal"/>
    <w:autoRedefine/>
    <w:uiPriority w:val="39"/>
    <w:unhideWhenUsed/>
    <w:rsid w:val="00C96CDD"/>
    <w:pPr>
      <w:spacing w:line="276" w:lineRule="auto"/>
    </w:pPr>
    <w:rPr>
      <w:szCs w:val="26"/>
    </w:rPr>
  </w:style>
  <w:style w:type="paragraph" w:styleId="TOC4">
    <w:name w:val="toc 4"/>
    <w:basedOn w:val="Normal"/>
    <w:next w:val="Normal"/>
    <w:autoRedefine/>
    <w:uiPriority w:val="39"/>
    <w:unhideWhenUsed/>
    <w:rsid w:val="00C96CDD"/>
    <w:pPr>
      <w:spacing w:line="276" w:lineRule="auto"/>
    </w:pPr>
    <w:rPr>
      <w:szCs w:val="26"/>
    </w:rPr>
  </w:style>
  <w:style w:type="paragraph" w:styleId="TOC3">
    <w:name w:val="toc 3"/>
    <w:basedOn w:val="Normal"/>
    <w:next w:val="Normal"/>
    <w:autoRedefine/>
    <w:uiPriority w:val="39"/>
    <w:unhideWhenUsed/>
    <w:qFormat/>
    <w:rsid w:val="00685CF3"/>
    <w:pPr>
      <w:tabs>
        <w:tab w:val="left" w:pos="317"/>
        <w:tab w:val="right" w:leader="dot" w:pos="8496"/>
      </w:tabs>
      <w:spacing w:line="276" w:lineRule="auto"/>
      <w:ind w:left="576"/>
      <w:jc w:val="left"/>
    </w:pPr>
    <w:rPr>
      <w:szCs w:val="26"/>
    </w:rPr>
  </w:style>
  <w:style w:type="paragraph" w:styleId="TOC2">
    <w:name w:val="toc 2"/>
    <w:basedOn w:val="Normal"/>
    <w:next w:val="Normal"/>
    <w:autoRedefine/>
    <w:uiPriority w:val="39"/>
    <w:unhideWhenUsed/>
    <w:qFormat/>
    <w:rsid w:val="007761DB"/>
    <w:pPr>
      <w:tabs>
        <w:tab w:val="right" w:leader="dot" w:pos="8496"/>
      </w:tabs>
      <w:spacing w:line="276" w:lineRule="auto"/>
      <w:ind w:left="328"/>
    </w:pPr>
    <w:rPr>
      <w:szCs w:val="26"/>
    </w:rPr>
  </w:style>
  <w:style w:type="paragraph" w:styleId="TOC1">
    <w:name w:val="toc 1"/>
    <w:basedOn w:val="Normal"/>
    <w:next w:val="Normal"/>
    <w:autoRedefine/>
    <w:uiPriority w:val="39"/>
    <w:unhideWhenUsed/>
    <w:qFormat/>
    <w:rsid w:val="007761DB"/>
    <w:pPr>
      <w:tabs>
        <w:tab w:val="right" w:leader="dot" w:pos="8778"/>
      </w:tabs>
      <w:spacing w:line="276" w:lineRule="auto"/>
      <w:jc w:val="left"/>
    </w:pPr>
    <w:rPr>
      <w:b/>
      <w:bCs/>
    </w:rPr>
  </w:style>
  <w:style w:type="paragraph" w:customStyle="1" w:styleId="a6">
    <w:name w:val="متن منابع"/>
    <w:basedOn w:val="Normal"/>
    <w:qFormat/>
    <w:rsid w:val="006F0C6E"/>
    <w:pPr>
      <w:spacing w:after="160" w:line="276" w:lineRule="auto"/>
    </w:pPr>
    <w:rPr>
      <w:rFonts w:eastAsia="Calibri"/>
      <w:lang w:bidi="fa-IR"/>
    </w:rPr>
  </w:style>
  <w:style w:type="paragraph" w:customStyle="1" w:styleId="a3">
    <w:name w:val="متن"/>
    <w:basedOn w:val="Normal"/>
    <w:link w:val="Char"/>
    <w:qFormat/>
    <w:rsid w:val="00CE7034"/>
    <w:pPr>
      <w:spacing w:after="160"/>
    </w:pPr>
  </w:style>
  <w:style w:type="paragraph" w:customStyle="1" w:styleId="a7">
    <w:name w:val="متن چکیده"/>
    <w:basedOn w:val="Normal"/>
    <w:qFormat/>
    <w:rsid w:val="00E80A73"/>
    <w:pPr>
      <w:spacing w:after="160" w:line="276" w:lineRule="auto"/>
    </w:pPr>
    <w:rPr>
      <w:sz w:val="22"/>
      <w:szCs w:val="24"/>
      <w:lang w:bidi="fa-IR"/>
    </w:rPr>
  </w:style>
  <w:style w:type="character" w:styleId="PlaceholderText">
    <w:name w:val="Placeholder Text"/>
    <w:basedOn w:val="DefaultParagraphFont"/>
    <w:uiPriority w:val="99"/>
    <w:semiHidden/>
    <w:rsid w:val="00EB5265"/>
    <w:rPr>
      <w:color w:val="808080"/>
    </w:rPr>
  </w:style>
  <w:style w:type="paragraph" w:customStyle="1" w:styleId="a8">
    <w:name w:val="عنوان پیوست"/>
    <w:basedOn w:val="a3"/>
    <w:qFormat/>
    <w:rsid w:val="00BF0D69"/>
    <w:pPr>
      <w:pageBreakBefore/>
      <w:spacing w:after="0"/>
    </w:pPr>
    <w:rPr>
      <w:b/>
      <w:bCs/>
      <w:sz w:val="28"/>
      <w:szCs w:val="32"/>
      <w:lang w:bidi="fa-IR"/>
    </w:rPr>
  </w:style>
  <w:style w:type="paragraph" w:customStyle="1" w:styleId="EndNoteBibliographyTitle">
    <w:name w:val="EndNote Bibliography Title"/>
    <w:basedOn w:val="Normal"/>
    <w:link w:val="EndNoteBibliographyTitleChar"/>
    <w:rsid w:val="004B3EED"/>
    <w:pPr>
      <w:jc w:val="center"/>
    </w:pPr>
    <w:rPr>
      <w:rFonts w:cs="Times New Roman"/>
      <w:noProof/>
    </w:rPr>
  </w:style>
  <w:style w:type="character" w:customStyle="1" w:styleId="Char">
    <w:name w:val="متن Char"/>
    <w:basedOn w:val="DefaultParagraphFont"/>
    <w:link w:val="a3"/>
    <w:rsid w:val="004B3EED"/>
    <w:rPr>
      <w:rFonts w:ascii="Times New Roman" w:hAnsi="Times New Roman" w:cs="B Nazanin"/>
      <w:sz w:val="24"/>
      <w:szCs w:val="28"/>
    </w:rPr>
  </w:style>
  <w:style w:type="character" w:customStyle="1" w:styleId="EndNoteBibliographyTitleChar">
    <w:name w:val="EndNote Bibliography Title Char"/>
    <w:basedOn w:val="Char"/>
    <w:link w:val="EndNoteBibliographyTitle"/>
    <w:rsid w:val="004B3EED"/>
    <w:rPr>
      <w:rFonts w:ascii="Times New Roman" w:hAnsi="Times New Roman" w:cs="Times New Roman"/>
      <w:noProof/>
      <w:sz w:val="24"/>
      <w:szCs w:val="28"/>
    </w:rPr>
  </w:style>
  <w:style w:type="paragraph" w:customStyle="1" w:styleId="EndNoteBibliography">
    <w:name w:val="EndNote Bibliography"/>
    <w:basedOn w:val="Normal"/>
    <w:link w:val="EndNoteBibliographyChar"/>
    <w:rsid w:val="004B3EED"/>
    <w:pPr>
      <w:spacing w:line="240" w:lineRule="auto"/>
      <w:jc w:val="center"/>
    </w:pPr>
    <w:rPr>
      <w:rFonts w:cs="Times New Roman"/>
      <w:noProof/>
    </w:rPr>
  </w:style>
  <w:style w:type="character" w:customStyle="1" w:styleId="EndNoteBibliographyChar">
    <w:name w:val="EndNote Bibliography Char"/>
    <w:basedOn w:val="Char"/>
    <w:link w:val="EndNoteBibliography"/>
    <w:rsid w:val="004B3EED"/>
    <w:rPr>
      <w:rFonts w:ascii="Times New Roman" w:hAnsi="Times New Roman" w:cs="Times New Roman"/>
      <w:noProof/>
      <w:sz w:val="24"/>
      <w:szCs w:val="28"/>
    </w:rPr>
  </w:style>
  <w:style w:type="paragraph" w:styleId="Caption">
    <w:name w:val="caption"/>
    <w:basedOn w:val="Normal"/>
    <w:next w:val="Normal"/>
    <w:uiPriority w:val="35"/>
    <w:unhideWhenUsed/>
    <w:qFormat/>
    <w:rsid w:val="00885761"/>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3B733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337"/>
    <w:rPr>
      <w:rFonts w:ascii="Tahoma" w:hAnsi="Tahoma" w:cs="Tahoma"/>
      <w:sz w:val="16"/>
      <w:szCs w:val="16"/>
    </w:rPr>
  </w:style>
  <w:style w:type="table" w:customStyle="1" w:styleId="Calendar1">
    <w:name w:val="Calendar 1"/>
    <w:basedOn w:val="TableNormal"/>
    <w:uiPriority w:val="99"/>
    <w:qFormat/>
    <w:rsid w:val="008A09F5"/>
    <w:pPr>
      <w:spacing w:after="0" w:line="240" w:lineRule="auto"/>
    </w:pPr>
    <w:rPr>
      <w:rFonts w:eastAsiaTheme="minorEastAsia"/>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LightList">
    <w:name w:val="Light List"/>
    <w:basedOn w:val="TableNormal"/>
    <w:uiPriority w:val="61"/>
    <w:rsid w:val="008A09F5"/>
    <w:pPr>
      <w:spacing w:after="0" w:line="240" w:lineRule="auto"/>
    </w:pPr>
    <w:rPr>
      <w:rFonts w:eastAsiaTheme="minorEastAsia"/>
      <w:lang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cimalAligned">
    <w:name w:val="Decimal Aligned"/>
    <w:basedOn w:val="Normal"/>
    <w:uiPriority w:val="40"/>
    <w:qFormat/>
    <w:rsid w:val="008A09F5"/>
    <w:pPr>
      <w:tabs>
        <w:tab w:val="decimal" w:pos="360"/>
      </w:tabs>
      <w:bidi w:val="0"/>
      <w:spacing w:after="200" w:line="276" w:lineRule="auto"/>
      <w:jc w:val="left"/>
    </w:pPr>
    <w:rPr>
      <w:rFonts w:asciiTheme="minorHAnsi" w:hAnsiTheme="minorHAnsi" w:cstheme="minorBidi"/>
      <w:sz w:val="22"/>
      <w:szCs w:val="22"/>
      <w:lang w:eastAsia="ja-JP"/>
    </w:rPr>
  </w:style>
  <w:style w:type="character" w:styleId="SubtleEmphasis">
    <w:name w:val="Subtle Emphasis"/>
    <w:basedOn w:val="DefaultParagraphFont"/>
    <w:uiPriority w:val="19"/>
    <w:qFormat/>
    <w:rsid w:val="008A09F5"/>
    <w:rPr>
      <w:i/>
      <w:iCs/>
      <w:color w:val="7F7F7F" w:themeColor="text1" w:themeTint="80"/>
    </w:rPr>
  </w:style>
  <w:style w:type="table" w:styleId="LightShading-Accent1">
    <w:name w:val="Light Shading Accent 1"/>
    <w:basedOn w:val="TableNormal"/>
    <w:uiPriority w:val="60"/>
    <w:rsid w:val="008A09F5"/>
    <w:pPr>
      <w:spacing w:after="0" w:line="240" w:lineRule="auto"/>
    </w:pPr>
    <w:rPr>
      <w:rFonts w:eastAsiaTheme="minorEastAsia"/>
      <w:color w:val="2F5496" w:themeColor="accent1" w:themeShade="BF"/>
      <w:lang w:eastAsia="ja-JP"/>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color w:val="2F5496" w:themeColor="accent1" w:themeShade="BF"/>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color w:val="2F5496" w:themeColor="accent1" w:themeShade="BF"/>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color w:val="2F5496" w:themeColor="accent1" w:themeShade="BF"/>
      </w:rPr>
    </w:tblStylePr>
    <w:tblStylePr w:type="lastCol">
      <w:rPr>
        <w:b/>
        <w:bCs/>
        <w:color w:val="2F5496" w:themeColor="accent1" w:themeShade="BF"/>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MediumList2-Accent1">
    <w:name w:val="Medium List 2 Accent 1"/>
    <w:basedOn w:val="TableNormal"/>
    <w:uiPriority w:val="66"/>
    <w:rsid w:val="008A09F5"/>
    <w:pPr>
      <w:spacing w:after="0" w:line="240" w:lineRule="auto"/>
    </w:pPr>
    <w:rPr>
      <w:rFonts w:asciiTheme="majorHAnsi" w:eastAsiaTheme="majorEastAsia" w:hAnsiTheme="majorHAnsi" w:cstheme="majorBidi"/>
      <w:color w:val="000000" w:themeColor="text1"/>
      <w:lang w:eastAsia="ja-JP"/>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Strong">
    <w:name w:val="Strong"/>
    <w:basedOn w:val="DefaultParagraphFont"/>
    <w:uiPriority w:val="22"/>
    <w:qFormat/>
    <w:rsid w:val="005A622E"/>
    <w:rPr>
      <w:b/>
      <w:bCs/>
    </w:rPr>
  </w:style>
  <w:style w:type="paragraph" w:styleId="TOCHeading">
    <w:name w:val="TOC Heading"/>
    <w:basedOn w:val="Heading1"/>
    <w:next w:val="Normal"/>
    <w:uiPriority w:val="39"/>
    <w:unhideWhenUsed/>
    <w:qFormat/>
    <w:rsid w:val="007761DB"/>
    <w:pPr>
      <w:numPr>
        <w:numId w:val="0"/>
      </w:numPr>
      <w:bidi w:val="0"/>
      <w:spacing w:before="480"/>
      <w:jc w:val="left"/>
      <w:outlineLvl w:val="9"/>
    </w:pPr>
    <w:rPr>
      <w:rFonts w:asciiTheme="majorHAnsi" w:hAnsiTheme="majorHAnsi" w:cstheme="majorBidi"/>
      <w:b/>
      <w:bCs/>
      <w:color w:val="2F5496" w:themeColor="accent1" w:themeShade="BF"/>
      <w:sz w:val="28"/>
      <w:szCs w:val="28"/>
      <w:lang w:eastAsia="ja-JP"/>
    </w:rPr>
  </w:style>
  <w:style w:type="paragraph" w:styleId="EndnoteText">
    <w:name w:val="endnote text"/>
    <w:basedOn w:val="Normal"/>
    <w:link w:val="EndnoteTextChar"/>
    <w:uiPriority w:val="99"/>
    <w:semiHidden/>
    <w:unhideWhenUsed/>
    <w:rsid w:val="007761DB"/>
    <w:pPr>
      <w:spacing w:line="240" w:lineRule="auto"/>
    </w:pPr>
    <w:rPr>
      <w:sz w:val="20"/>
      <w:szCs w:val="20"/>
    </w:rPr>
  </w:style>
  <w:style w:type="character" w:customStyle="1" w:styleId="EndnoteTextChar">
    <w:name w:val="Endnote Text Char"/>
    <w:basedOn w:val="DefaultParagraphFont"/>
    <w:link w:val="EndnoteText"/>
    <w:uiPriority w:val="99"/>
    <w:semiHidden/>
    <w:rsid w:val="007761DB"/>
    <w:rPr>
      <w:rFonts w:ascii="Times New Roman" w:hAnsi="Times New Roman" w:cs="B Nazanin"/>
      <w:sz w:val="20"/>
      <w:szCs w:val="20"/>
    </w:rPr>
  </w:style>
  <w:style w:type="character" w:styleId="EndnoteReference">
    <w:name w:val="endnote reference"/>
    <w:basedOn w:val="DefaultParagraphFont"/>
    <w:uiPriority w:val="99"/>
    <w:semiHidden/>
    <w:unhideWhenUsed/>
    <w:rsid w:val="007761D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02989"/>
    <w:pPr>
      <w:bidi/>
      <w:spacing w:after="0" w:line="360" w:lineRule="auto"/>
      <w:jc w:val="both"/>
    </w:pPr>
    <w:rPr>
      <w:rFonts w:ascii="Times New Roman" w:hAnsi="Times New Roman" w:cs="B Nazanin"/>
      <w:sz w:val="24"/>
      <w:szCs w:val="28"/>
    </w:rPr>
  </w:style>
  <w:style w:type="paragraph" w:styleId="Heading1">
    <w:name w:val="heading 1"/>
    <w:basedOn w:val="Normal"/>
    <w:next w:val="Normal"/>
    <w:link w:val="Heading1Char"/>
    <w:uiPriority w:val="9"/>
    <w:qFormat/>
    <w:rsid w:val="001F4B72"/>
    <w:pPr>
      <w:keepNext/>
      <w:keepLines/>
      <w:numPr>
        <w:numId w:val="16"/>
      </w:numPr>
      <w:spacing w:line="276" w:lineRule="auto"/>
      <w:jc w:val="center"/>
      <w:outlineLvl w:val="0"/>
    </w:pPr>
    <w:rPr>
      <w:rFonts w:eastAsiaTheme="majorEastAsia" w:cs="IranNastaliq"/>
      <w:sz w:val="90"/>
      <w:szCs w:val="96"/>
    </w:rPr>
  </w:style>
  <w:style w:type="paragraph" w:styleId="Heading2">
    <w:name w:val="heading 2"/>
    <w:basedOn w:val="Normal"/>
    <w:next w:val="a3"/>
    <w:link w:val="Heading2Char"/>
    <w:uiPriority w:val="9"/>
    <w:unhideWhenUsed/>
    <w:qFormat/>
    <w:rsid w:val="000C3AD3"/>
    <w:pPr>
      <w:keepNext/>
      <w:keepLines/>
      <w:numPr>
        <w:ilvl w:val="1"/>
        <w:numId w:val="16"/>
      </w:numPr>
      <w:spacing w:before="360"/>
      <w:outlineLvl w:val="1"/>
    </w:pPr>
    <w:rPr>
      <w:rFonts w:eastAsiaTheme="majorEastAsia"/>
      <w:b/>
      <w:bCs/>
      <w:sz w:val="28"/>
      <w:szCs w:val="32"/>
    </w:rPr>
  </w:style>
  <w:style w:type="paragraph" w:styleId="Heading3">
    <w:name w:val="heading 3"/>
    <w:basedOn w:val="Normal"/>
    <w:next w:val="a3"/>
    <w:link w:val="Heading3Char"/>
    <w:uiPriority w:val="9"/>
    <w:unhideWhenUsed/>
    <w:qFormat/>
    <w:rsid w:val="000C3AD3"/>
    <w:pPr>
      <w:keepNext/>
      <w:keepLines/>
      <w:numPr>
        <w:ilvl w:val="2"/>
        <w:numId w:val="16"/>
      </w:numPr>
      <w:spacing w:before="360"/>
      <w:ind w:left="540"/>
      <w:outlineLvl w:val="2"/>
    </w:pPr>
    <w:rPr>
      <w:rFonts w:eastAsiaTheme="majorEastAsia"/>
      <w:b/>
      <w:bCs/>
      <w:sz w:val="28"/>
      <w:szCs w:val="32"/>
    </w:rPr>
  </w:style>
  <w:style w:type="paragraph" w:styleId="Heading4">
    <w:name w:val="heading 4"/>
    <w:basedOn w:val="Normal"/>
    <w:next w:val="a3"/>
    <w:link w:val="Heading4Char"/>
    <w:uiPriority w:val="9"/>
    <w:unhideWhenUsed/>
    <w:qFormat/>
    <w:rsid w:val="000C3AD3"/>
    <w:pPr>
      <w:keepNext/>
      <w:keepLines/>
      <w:numPr>
        <w:ilvl w:val="3"/>
        <w:numId w:val="16"/>
      </w:numPr>
      <w:spacing w:before="360"/>
      <w:outlineLvl w:val="3"/>
    </w:pPr>
    <w:rPr>
      <w:rFonts w:eastAsiaTheme="majorEastAsia"/>
      <w:b/>
      <w:bCs/>
      <w:sz w:val="28"/>
      <w:szCs w:val="32"/>
    </w:rPr>
  </w:style>
  <w:style w:type="paragraph" w:styleId="Heading5">
    <w:name w:val="heading 5"/>
    <w:basedOn w:val="Normal"/>
    <w:next w:val="a3"/>
    <w:link w:val="Heading5Char"/>
    <w:uiPriority w:val="9"/>
    <w:unhideWhenUsed/>
    <w:qFormat/>
    <w:rsid w:val="000C3AD3"/>
    <w:pPr>
      <w:keepNext/>
      <w:keepLines/>
      <w:numPr>
        <w:ilvl w:val="4"/>
        <w:numId w:val="16"/>
      </w:numPr>
      <w:spacing w:before="360"/>
      <w:outlineLvl w:val="4"/>
    </w:pPr>
    <w:rPr>
      <w:rFonts w:eastAsiaTheme="majorEastAsia"/>
      <w:b/>
      <w:bCs/>
      <w:sz w:val="28"/>
      <w:szCs w:val="32"/>
    </w:rPr>
  </w:style>
  <w:style w:type="paragraph" w:styleId="Heading6">
    <w:name w:val="heading 6"/>
    <w:basedOn w:val="Normal"/>
    <w:next w:val="a3"/>
    <w:link w:val="Heading6Char"/>
    <w:uiPriority w:val="9"/>
    <w:semiHidden/>
    <w:unhideWhenUsed/>
    <w:qFormat/>
    <w:rsid w:val="000C3AD3"/>
    <w:pPr>
      <w:keepNext/>
      <w:keepLines/>
      <w:numPr>
        <w:ilvl w:val="5"/>
        <w:numId w:val="16"/>
      </w:numPr>
      <w:spacing w:before="360"/>
      <w:outlineLvl w:val="5"/>
    </w:pPr>
    <w:rPr>
      <w:rFonts w:eastAsiaTheme="majorEastAsia"/>
      <w:b/>
      <w:bCs/>
      <w:sz w:val="28"/>
      <w:szCs w:val="32"/>
    </w:rPr>
  </w:style>
  <w:style w:type="paragraph" w:styleId="Heading7">
    <w:name w:val="heading 7"/>
    <w:basedOn w:val="Normal"/>
    <w:next w:val="a3"/>
    <w:link w:val="Heading7Char"/>
    <w:uiPriority w:val="9"/>
    <w:semiHidden/>
    <w:unhideWhenUsed/>
    <w:qFormat/>
    <w:rsid w:val="000C3AD3"/>
    <w:pPr>
      <w:keepNext/>
      <w:keepLines/>
      <w:numPr>
        <w:ilvl w:val="6"/>
        <w:numId w:val="16"/>
      </w:numPr>
      <w:spacing w:before="360"/>
      <w:outlineLvl w:val="6"/>
    </w:pPr>
    <w:rPr>
      <w:rFonts w:eastAsiaTheme="majorEastAsia"/>
      <w:b/>
      <w:bCs/>
      <w:sz w:val="28"/>
      <w:szCs w:val="32"/>
    </w:rPr>
  </w:style>
  <w:style w:type="paragraph" w:styleId="Heading8">
    <w:name w:val="heading 8"/>
    <w:basedOn w:val="Normal"/>
    <w:next w:val="a3"/>
    <w:link w:val="Heading8Char"/>
    <w:uiPriority w:val="9"/>
    <w:semiHidden/>
    <w:unhideWhenUsed/>
    <w:qFormat/>
    <w:rsid w:val="000C3AD3"/>
    <w:pPr>
      <w:keepNext/>
      <w:keepLines/>
      <w:numPr>
        <w:ilvl w:val="7"/>
        <w:numId w:val="16"/>
      </w:numPr>
      <w:spacing w:before="360"/>
      <w:outlineLvl w:val="7"/>
    </w:pPr>
    <w:rPr>
      <w:rFonts w:eastAsiaTheme="majorEastAsia"/>
      <w:b/>
      <w:bCs/>
      <w:sz w:val="28"/>
      <w:szCs w:val="32"/>
    </w:rPr>
  </w:style>
  <w:style w:type="paragraph" w:styleId="Heading9">
    <w:name w:val="heading 9"/>
    <w:basedOn w:val="Normal"/>
    <w:next w:val="a3"/>
    <w:link w:val="Heading9Char"/>
    <w:uiPriority w:val="9"/>
    <w:semiHidden/>
    <w:unhideWhenUsed/>
    <w:qFormat/>
    <w:rsid w:val="000C3AD3"/>
    <w:pPr>
      <w:keepNext/>
      <w:keepLines/>
      <w:numPr>
        <w:ilvl w:val="8"/>
        <w:numId w:val="16"/>
      </w:numPr>
      <w:spacing w:before="360"/>
      <w:outlineLvl w:val="8"/>
    </w:pPr>
    <w:rPr>
      <w:rFonts w:eastAsiaTheme="majorEastAsia"/>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03A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Line">
    <w:name w:val="Header Line"/>
    <w:basedOn w:val="TableNormal"/>
    <w:uiPriority w:val="99"/>
    <w:rsid w:val="00A955EE"/>
    <w:pPr>
      <w:widowControl w:val="0"/>
      <w:spacing w:after="0" w:line="240" w:lineRule="auto"/>
      <w:jc w:val="center"/>
    </w:pPr>
    <w:tblPr>
      <w:jc w:val="center"/>
      <w:tblBorders>
        <w:top w:val="single" w:sz="4" w:space="0" w:color="auto"/>
        <w:bottom w:val="single" w:sz="4" w:space="0" w:color="auto"/>
      </w:tblBorders>
      <w:tblCellMar>
        <w:left w:w="57" w:type="dxa"/>
        <w:right w:w="57" w:type="dxa"/>
      </w:tblCellMar>
    </w:tblPr>
    <w:trPr>
      <w:jc w:val="center"/>
    </w:trPr>
    <w:tcPr>
      <w:vAlign w:val="center"/>
    </w:tcPr>
    <w:tblStylePr w:type="firstRow">
      <w:tblPr/>
      <w:trPr>
        <w:tblHeader/>
      </w:trPr>
      <w:tcPr>
        <w:tcBorders>
          <w:bottom w:val="single" w:sz="4" w:space="0" w:color="auto"/>
        </w:tcBorders>
      </w:tcPr>
    </w:tblStylePr>
  </w:style>
  <w:style w:type="table" w:customStyle="1" w:styleId="HeaderPaint">
    <w:name w:val="Header Paint"/>
    <w:basedOn w:val="TableNormal"/>
    <w:uiPriority w:val="99"/>
    <w:rsid w:val="00F62548"/>
    <w:pPr>
      <w:widowControl w:val="0"/>
      <w:spacing w:after="0" w:line="240" w:lineRule="auto"/>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rPr>
      <w:jc w:val="center"/>
    </w:trPr>
    <w:tcPr>
      <w:vAlign w:val="center"/>
    </w:tcPr>
    <w:tblStylePr w:type="firstRow">
      <w:tblPr/>
      <w:trPr>
        <w:tblHeader/>
      </w:trPr>
      <w:tcPr>
        <w:shd w:val="clear" w:color="auto" w:fill="D9D9D9" w:themeFill="background1" w:themeFillShade="D9"/>
      </w:tcPr>
    </w:tblStylePr>
  </w:style>
  <w:style w:type="table" w:styleId="TableTheme">
    <w:name w:val="Table Theme"/>
    <w:basedOn w:val="TableNormal"/>
    <w:uiPriority w:val="99"/>
    <w:semiHidden/>
    <w:unhideWhenUsed/>
    <w:rsid w:val="00C03AEE"/>
    <w:pPr>
      <w:bidi/>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
    <w:name w:val="Simple"/>
    <w:basedOn w:val="TableNormal"/>
    <w:uiPriority w:val="99"/>
    <w:rsid w:val="00F62548"/>
    <w:pPr>
      <w:widowControl w:val="0"/>
      <w:spacing w:after="0" w:line="240" w:lineRule="auto"/>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rPr>
      <w:jc w:val="center"/>
    </w:trPr>
    <w:tcPr>
      <w:vAlign w:val="center"/>
    </w:tcPr>
    <w:tblStylePr w:type="firstRow">
      <w:tblPr/>
      <w:trPr>
        <w:tblHeader/>
      </w:trPr>
    </w:tblStylePr>
  </w:style>
  <w:style w:type="paragraph" w:customStyle="1" w:styleId="a4">
    <w:name w:val="شکلها"/>
    <w:basedOn w:val="Normal"/>
    <w:next w:val="a1"/>
    <w:qFormat/>
    <w:rsid w:val="00B60896"/>
    <w:pPr>
      <w:keepNext/>
      <w:jc w:val="center"/>
    </w:pPr>
    <w:rPr>
      <w:lang w:bidi="fa-IR"/>
    </w:rPr>
  </w:style>
  <w:style w:type="paragraph" w:customStyle="1" w:styleId="a">
    <w:name w:val="شماره فصل پنهان"/>
    <w:basedOn w:val="Normal"/>
    <w:next w:val="Normal"/>
    <w:rsid w:val="00B60896"/>
    <w:pPr>
      <w:numPr>
        <w:numId w:val="5"/>
      </w:numPr>
    </w:pPr>
    <w:rPr>
      <w:color w:val="FFFFFF" w:themeColor="background1"/>
      <w:sz w:val="2"/>
      <w:szCs w:val="2"/>
      <w:lang w:bidi="fa-IR"/>
    </w:rPr>
  </w:style>
  <w:style w:type="paragraph" w:customStyle="1" w:styleId="a0">
    <w:name w:val="عنوان جدول"/>
    <w:basedOn w:val="Normal"/>
    <w:next w:val="Normal"/>
    <w:qFormat/>
    <w:rsid w:val="00846E3D"/>
    <w:pPr>
      <w:keepNext/>
      <w:keepLines/>
      <w:numPr>
        <w:ilvl w:val="1"/>
        <w:numId w:val="5"/>
      </w:numPr>
      <w:ind w:left="0"/>
      <w:jc w:val="center"/>
    </w:pPr>
    <w:rPr>
      <w:bCs/>
      <w:szCs w:val="24"/>
      <w:lang w:bidi="fa-IR"/>
    </w:rPr>
  </w:style>
  <w:style w:type="paragraph" w:customStyle="1" w:styleId="a1">
    <w:name w:val="عنوان شکل"/>
    <w:basedOn w:val="Normal"/>
    <w:next w:val="a3"/>
    <w:qFormat/>
    <w:rsid w:val="00846E3D"/>
    <w:pPr>
      <w:keepLines/>
      <w:numPr>
        <w:ilvl w:val="2"/>
        <w:numId w:val="5"/>
      </w:numPr>
      <w:ind w:left="0"/>
      <w:jc w:val="center"/>
    </w:pPr>
    <w:rPr>
      <w:bCs/>
      <w:szCs w:val="24"/>
      <w:lang w:bidi="fa-IR"/>
    </w:rPr>
  </w:style>
  <w:style w:type="paragraph" w:customStyle="1" w:styleId="a2">
    <w:name w:val="عنوان نمودار"/>
    <w:basedOn w:val="Normal"/>
    <w:next w:val="a3"/>
    <w:qFormat/>
    <w:rsid w:val="00846E3D"/>
    <w:pPr>
      <w:keepLines/>
      <w:numPr>
        <w:ilvl w:val="3"/>
        <w:numId w:val="5"/>
      </w:numPr>
      <w:jc w:val="center"/>
    </w:pPr>
    <w:rPr>
      <w:bCs/>
      <w:szCs w:val="24"/>
    </w:rPr>
  </w:style>
  <w:style w:type="paragraph" w:customStyle="1" w:styleId="a5">
    <w:name w:val="متن جدول"/>
    <w:basedOn w:val="Normal"/>
    <w:qFormat/>
    <w:rsid w:val="00384913"/>
    <w:pPr>
      <w:spacing w:line="240" w:lineRule="auto"/>
      <w:jc w:val="center"/>
    </w:pPr>
    <w:rPr>
      <w:szCs w:val="24"/>
    </w:rPr>
  </w:style>
  <w:style w:type="character" w:customStyle="1" w:styleId="Heading1Char">
    <w:name w:val="Heading 1 Char"/>
    <w:basedOn w:val="DefaultParagraphFont"/>
    <w:link w:val="Heading1"/>
    <w:uiPriority w:val="9"/>
    <w:rsid w:val="001F4B72"/>
    <w:rPr>
      <w:rFonts w:ascii="Times New Roman" w:eastAsiaTheme="majorEastAsia" w:hAnsi="Times New Roman" w:cs="IranNastaliq"/>
      <w:sz w:val="90"/>
      <w:szCs w:val="96"/>
    </w:rPr>
  </w:style>
  <w:style w:type="character" w:customStyle="1" w:styleId="Heading2Char">
    <w:name w:val="Heading 2 Char"/>
    <w:basedOn w:val="DefaultParagraphFont"/>
    <w:link w:val="Heading2"/>
    <w:uiPriority w:val="9"/>
    <w:rsid w:val="000C3AD3"/>
    <w:rPr>
      <w:rFonts w:ascii="Times New Roman" w:eastAsiaTheme="majorEastAsia" w:hAnsi="Times New Roman" w:cs="B Nazanin"/>
      <w:b/>
      <w:bCs/>
      <w:sz w:val="28"/>
      <w:szCs w:val="32"/>
    </w:rPr>
  </w:style>
  <w:style w:type="character" w:styleId="FootnoteReference">
    <w:name w:val="footnote reference"/>
    <w:basedOn w:val="DefaultParagraphFont"/>
    <w:uiPriority w:val="99"/>
    <w:semiHidden/>
    <w:unhideWhenUsed/>
    <w:rsid w:val="00770E27"/>
    <w:rPr>
      <w:vertAlign w:val="superscript"/>
    </w:rPr>
  </w:style>
  <w:style w:type="paragraph" w:styleId="FootnoteText">
    <w:name w:val="footnote text"/>
    <w:basedOn w:val="Normal"/>
    <w:link w:val="FootnoteTextChar"/>
    <w:uiPriority w:val="99"/>
    <w:unhideWhenUsed/>
    <w:qFormat/>
    <w:rsid w:val="00182735"/>
    <w:rPr>
      <w:sz w:val="20"/>
      <w:szCs w:val="20"/>
    </w:rPr>
  </w:style>
  <w:style w:type="character" w:customStyle="1" w:styleId="FootnoteTextChar">
    <w:name w:val="Footnote Text Char"/>
    <w:basedOn w:val="DefaultParagraphFont"/>
    <w:link w:val="FootnoteText"/>
    <w:uiPriority w:val="99"/>
    <w:rsid w:val="00182735"/>
    <w:rPr>
      <w:rFonts w:ascii="Times New Roman" w:hAnsi="Times New Roman" w:cs="B Nazanin"/>
      <w:sz w:val="20"/>
      <w:szCs w:val="20"/>
    </w:rPr>
  </w:style>
  <w:style w:type="character" w:customStyle="1" w:styleId="Heading3Char">
    <w:name w:val="Heading 3 Char"/>
    <w:basedOn w:val="DefaultParagraphFont"/>
    <w:link w:val="Heading3"/>
    <w:uiPriority w:val="9"/>
    <w:rsid w:val="000C3AD3"/>
    <w:rPr>
      <w:rFonts w:ascii="Times New Roman" w:eastAsiaTheme="majorEastAsia" w:hAnsi="Times New Roman" w:cs="B Nazanin"/>
      <w:b/>
      <w:bCs/>
      <w:sz w:val="28"/>
      <w:szCs w:val="32"/>
    </w:rPr>
  </w:style>
  <w:style w:type="character" w:customStyle="1" w:styleId="Heading4Char">
    <w:name w:val="Heading 4 Char"/>
    <w:basedOn w:val="DefaultParagraphFont"/>
    <w:link w:val="Heading4"/>
    <w:uiPriority w:val="9"/>
    <w:rsid w:val="000C3AD3"/>
    <w:rPr>
      <w:rFonts w:ascii="Times New Roman" w:eastAsiaTheme="majorEastAsia" w:hAnsi="Times New Roman" w:cs="B Nazanin"/>
      <w:b/>
      <w:bCs/>
      <w:sz w:val="28"/>
      <w:szCs w:val="32"/>
    </w:rPr>
  </w:style>
  <w:style w:type="character" w:customStyle="1" w:styleId="Heading5Char">
    <w:name w:val="Heading 5 Char"/>
    <w:basedOn w:val="DefaultParagraphFont"/>
    <w:link w:val="Heading5"/>
    <w:uiPriority w:val="9"/>
    <w:rsid w:val="000C3AD3"/>
    <w:rPr>
      <w:rFonts w:ascii="Times New Roman" w:eastAsiaTheme="majorEastAsia" w:hAnsi="Times New Roman" w:cs="B Nazanin"/>
      <w:b/>
      <w:bCs/>
      <w:sz w:val="28"/>
      <w:szCs w:val="32"/>
    </w:rPr>
  </w:style>
  <w:style w:type="character" w:customStyle="1" w:styleId="Heading6Char">
    <w:name w:val="Heading 6 Char"/>
    <w:basedOn w:val="DefaultParagraphFont"/>
    <w:link w:val="Heading6"/>
    <w:uiPriority w:val="9"/>
    <w:semiHidden/>
    <w:rsid w:val="000C3AD3"/>
    <w:rPr>
      <w:rFonts w:ascii="Times New Roman" w:eastAsiaTheme="majorEastAsia" w:hAnsi="Times New Roman" w:cs="B Nazanin"/>
      <w:b/>
      <w:bCs/>
      <w:sz w:val="28"/>
      <w:szCs w:val="32"/>
    </w:rPr>
  </w:style>
  <w:style w:type="character" w:customStyle="1" w:styleId="Heading7Char">
    <w:name w:val="Heading 7 Char"/>
    <w:basedOn w:val="DefaultParagraphFont"/>
    <w:link w:val="Heading7"/>
    <w:uiPriority w:val="9"/>
    <w:semiHidden/>
    <w:rsid w:val="000C3AD3"/>
    <w:rPr>
      <w:rFonts w:ascii="Times New Roman" w:eastAsiaTheme="majorEastAsia" w:hAnsi="Times New Roman" w:cs="B Nazanin"/>
      <w:b/>
      <w:bCs/>
      <w:sz w:val="28"/>
      <w:szCs w:val="32"/>
    </w:rPr>
  </w:style>
  <w:style w:type="character" w:customStyle="1" w:styleId="Heading8Char">
    <w:name w:val="Heading 8 Char"/>
    <w:basedOn w:val="DefaultParagraphFont"/>
    <w:link w:val="Heading8"/>
    <w:uiPriority w:val="9"/>
    <w:semiHidden/>
    <w:rsid w:val="000C3AD3"/>
    <w:rPr>
      <w:rFonts w:ascii="Times New Roman" w:eastAsiaTheme="majorEastAsia" w:hAnsi="Times New Roman" w:cs="B Nazanin"/>
      <w:b/>
      <w:bCs/>
      <w:sz w:val="28"/>
      <w:szCs w:val="32"/>
    </w:rPr>
  </w:style>
  <w:style w:type="character" w:customStyle="1" w:styleId="Heading9Char">
    <w:name w:val="Heading 9 Char"/>
    <w:basedOn w:val="DefaultParagraphFont"/>
    <w:link w:val="Heading9"/>
    <w:uiPriority w:val="9"/>
    <w:semiHidden/>
    <w:rsid w:val="000C3AD3"/>
    <w:rPr>
      <w:rFonts w:ascii="Times New Roman" w:eastAsiaTheme="majorEastAsia" w:hAnsi="Times New Roman" w:cs="B Nazanin"/>
      <w:b/>
      <w:bCs/>
      <w:sz w:val="28"/>
      <w:szCs w:val="32"/>
    </w:rPr>
  </w:style>
  <w:style w:type="paragraph" w:styleId="Header">
    <w:name w:val="header"/>
    <w:basedOn w:val="Normal"/>
    <w:link w:val="HeaderChar"/>
    <w:uiPriority w:val="99"/>
    <w:unhideWhenUsed/>
    <w:rsid w:val="004E7579"/>
  </w:style>
  <w:style w:type="character" w:customStyle="1" w:styleId="HeaderChar">
    <w:name w:val="Header Char"/>
    <w:basedOn w:val="DefaultParagraphFont"/>
    <w:link w:val="Header"/>
    <w:uiPriority w:val="99"/>
    <w:rsid w:val="004E7579"/>
    <w:rPr>
      <w:rFonts w:ascii="Times New Roman" w:hAnsi="Times New Roman" w:cs="B Nazanin"/>
      <w:sz w:val="24"/>
      <w:szCs w:val="28"/>
    </w:rPr>
  </w:style>
  <w:style w:type="paragraph" w:styleId="Footer">
    <w:name w:val="footer"/>
    <w:basedOn w:val="Normal"/>
    <w:link w:val="FooterChar"/>
    <w:uiPriority w:val="99"/>
    <w:unhideWhenUsed/>
    <w:rsid w:val="006407DE"/>
    <w:pPr>
      <w:spacing w:line="240" w:lineRule="auto"/>
      <w:jc w:val="center"/>
    </w:pPr>
  </w:style>
  <w:style w:type="character" w:customStyle="1" w:styleId="FooterChar">
    <w:name w:val="Footer Char"/>
    <w:basedOn w:val="DefaultParagraphFont"/>
    <w:link w:val="Footer"/>
    <w:uiPriority w:val="99"/>
    <w:rsid w:val="006407DE"/>
    <w:rPr>
      <w:rFonts w:ascii="Times New Roman" w:hAnsi="Times New Roman" w:cs="B Nazanin"/>
      <w:sz w:val="24"/>
      <w:szCs w:val="28"/>
    </w:rPr>
  </w:style>
  <w:style w:type="paragraph" w:styleId="ListParagraph">
    <w:name w:val="List Paragraph"/>
    <w:basedOn w:val="Normal"/>
    <w:uiPriority w:val="34"/>
    <w:qFormat/>
    <w:rsid w:val="00B84DA9"/>
    <w:pPr>
      <w:ind w:left="720"/>
      <w:contextualSpacing/>
    </w:pPr>
  </w:style>
  <w:style w:type="character" w:styleId="Hyperlink">
    <w:name w:val="Hyperlink"/>
    <w:basedOn w:val="DefaultParagraphFont"/>
    <w:uiPriority w:val="99"/>
    <w:unhideWhenUsed/>
    <w:rsid w:val="005E7BEA"/>
    <w:rPr>
      <w:color w:val="0563C1" w:themeColor="hyperlink"/>
      <w:u w:val="single"/>
    </w:rPr>
  </w:style>
  <w:style w:type="paragraph" w:styleId="TOC9">
    <w:name w:val="toc 9"/>
    <w:basedOn w:val="Normal"/>
    <w:next w:val="Normal"/>
    <w:autoRedefine/>
    <w:uiPriority w:val="39"/>
    <w:unhideWhenUsed/>
    <w:rsid w:val="00167654"/>
    <w:pPr>
      <w:spacing w:line="276" w:lineRule="auto"/>
    </w:pPr>
    <w:rPr>
      <w:szCs w:val="26"/>
    </w:rPr>
  </w:style>
  <w:style w:type="paragraph" w:styleId="TOC8">
    <w:name w:val="toc 8"/>
    <w:basedOn w:val="Normal"/>
    <w:next w:val="Normal"/>
    <w:autoRedefine/>
    <w:uiPriority w:val="39"/>
    <w:unhideWhenUsed/>
    <w:rsid w:val="00C96CDD"/>
    <w:pPr>
      <w:spacing w:line="276" w:lineRule="auto"/>
    </w:pPr>
    <w:rPr>
      <w:szCs w:val="26"/>
    </w:rPr>
  </w:style>
  <w:style w:type="paragraph" w:styleId="TOC7">
    <w:name w:val="toc 7"/>
    <w:basedOn w:val="Normal"/>
    <w:next w:val="Normal"/>
    <w:autoRedefine/>
    <w:uiPriority w:val="39"/>
    <w:unhideWhenUsed/>
    <w:rsid w:val="00C96CDD"/>
    <w:pPr>
      <w:spacing w:line="276" w:lineRule="auto"/>
    </w:pPr>
    <w:rPr>
      <w:szCs w:val="26"/>
    </w:rPr>
  </w:style>
  <w:style w:type="paragraph" w:styleId="TOC6">
    <w:name w:val="toc 6"/>
    <w:basedOn w:val="Normal"/>
    <w:next w:val="Normal"/>
    <w:autoRedefine/>
    <w:uiPriority w:val="39"/>
    <w:unhideWhenUsed/>
    <w:rsid w:val="00C96CDD"/>
    <w:pPr>
      <w:spacing w:line="276" w:lineRule="auto"/>
    </w:pPr>
    <w:rPr>
      <w:szCs w:val="26"/>
    </w:rPr>
  </w:style>
  <w:style w:type="paragraph" w:styleId="TOC5">
    <w:name w:val="toc 5"/>
    <w:basedOn w:val="Normal"/>
    <w:next w:val="Normal"/>
    <w:autoRedefine/>
    <w:uiPriority w:val="39"/>
    <w:unhideWhenUsed/>
    <w:rsid w:val="00C96CDD"/>
    <w:pPr>
      <w:spacing w:line="276" w:lineRule="auto"/>
    </w:pPr>
    <w:rPr>
      <w:szCs w:val="26"/>
    </w:rPr>
  </w:style>
  <w:style w:type="paragraph" w:styleId="TOC4">
    <w:name w:val="toc 4"/>
    <w:basedOn w:val="Normal"/>
    <w:next w:val="Normal"/>
    <w:autoRedefine/>
    <w:uiPriority w:val="39"/>
    <w:unhideWhenUsed/>
    <w:rsid w:val="00C96CDD"/>
    <w:pPr>
      <w:spacing w:line="276" w:lineRule="auto"/>
    </w:pPr>
    <w:rPr>
      <w:szCs w:val="26"/>
    </w:rPr>
  </w:style>
  <w:style w:type="paragraph" w:styleId="TOC3">
    <w:name w:val="toc 3"/>
    <w:basedOn w:val="Normal"/>
    <w:next w:val="Normal"/>
    <w:autoRedefine/>
    <w:uiPriority w:val="39"/>
    <w:unhideWhenUsed/>
    <w:qFormat/>
    <w:rsid w:val="00685CF3"/>
    <w:pPr>
      <w:tabs>
        <w:tab w:val="left" w:pos="317"/>
        <w:tab w:val="right" w:leader="dot" w:pos="8496"/>
      </w:tabs>
      <w:spacing w:line="276" w:lineRule="auto"/>
      <w:ind w:left="576"/>
      <w:jc w:val="left"/>
    </w:pPr>
    <w:rPr>
      <w:szCs w:val="26"/>
    </w:rPr>
  </w:style>
  <w:style w:type="paragraph" w:styleId="TOC2">
    <w:name w:val="toc 2"/>
    <w:basedOn w:val="Normal"/>
    <w:next w:val="Normal"/>
    <w:autoRedefine/>
    <w:uiPriority w:val="39"/>
    <w:unhideWhenUsed/>
    <w:qFormat/>
    <w:rsid w:val="007761DB"/>
    <w:pPr>
      <w:tabs>
        <w:tab w:val="right" w:leader="dot" w:pos="8496"/>
      </w:tabs>
      <w:spacing w:line="276" w:lineRule="auto"/>
      <w:ind w:left="328"/>
    </w:pPr>
    <w:rPr>
      <w:szCs w:val="26"/>
    </w:rPr>
  </w:style>
  <w:style w:type="paragraph" w:styleId="TOC1">
    <w:name w:val="toc 1"/>
    <w:basedOn w:val="Normal"/>
    <w:next w:val="Normal"/>
    <w:autoRedefine/>
    <w:uiPriority w:val="39"/>
    <w:unhideWhenUsed/>
    <w:qFormat/>
    <w:rsid w:val="007761DB"/>
    <w:pPr>
      <w:tabs>
        <w:tab w:val="right" w:leader="dot" w:pos="8778"/>
      </w:tabs>
      <w:spacing w:line="276" w:lineRule="auto"/>
      <w:jc w:val="left"/>
    </w:pPr>
    <w:rPr>
      <w:b/>
      <w:bCs/>
    </w:rPr>
  </w:style>
  <w:style w:type="paragraph" w:customStyle="1" w:styleId="a6">
    <w:name w:val="متن منابع"/>
    <w:basedOn w:val="Normal"/>
    <w:qFormat/>
    <w:rsid w:val="006F0C6E"/>
    <w:pPr>
      <w:spacing w:after="160" w:line="276" w:lineRule="auto"/>
    </w:pPr>
    <w:rPr>
      <w:rFonts w:eastAsia="Calibri"/>
      <w:lang w:bidi="fa-IR"/>
    </w:rPr>
  </w:style>
  <w:style w:type="paragraph" w:customStyle="1" w:styleId="a3">
    <w:name w:val="متن"/>
    <w:basedOn w:val="Normal"/>
    <w:link w:val="Char"/>
    <w:qFormat/>
    <w:rsid w:val="00CE7034"/>
    <w:pPr>
      <w:spacing w:after="160"/>
    </w:pPr>
  </w:style>
  <w:style w:type="paragraph" w:customStyle="1" w:styleId="a7">
    <w:name w:val="متن چکیده"/>
    <w:basedOn w:val="Normal"/>
    <w:qFormat/>
    <w:rsid w:val="00E80A73"/>
    <w:pPr>
      <w:spacing w:after="160" w:line="276" w:lineRule="auto"/>
    </w:pPr>
    <w:rPr>
      <w:sz w:val="22"/>
      <w:szCs w:val="24"/>
      <w:lang w:bidi="fa-IR"/>
    </w:rPr>
  </w:style>
  <w:style w:type="character" w:styleId="PlaceholderText">
    <w:name w:val="Placeholder Text"/>
    <w:basedOn w:val="DefaultParagraphFont"/>
    <w:uiPriority w:val="99"/>
    <w:semiHidden/>
    <w:rsid w:val="00EB5265"/>
    <w:rPr>
      <w:color w:val="808080"/>
    </w:rPr>
  </w:style>
  <w:style w:type="paragraph" w:customStyle="1" w:styleId="a8">
    <w:name w:val="عنوان پیوست"/>
    <w:basedOn w:val="a3"/>
    <w:qFormat/>
    <w:rsid w:val="00BF0D69"/>
    <w:pPr>
      <w:pageBreakBefore/>
      <w:spacing w:after="0"/>
    </w:pPr>
    <w:rPr>
      <w:b/>
      <w:bCs/>
      <w:sz w:val="28"/>
      <w:szCs w:val="32"/>
      <w:lang w:bidi="fa-IR"/>
    </w:rPr>
  </w:style>
  <w:style w:type="paragraph" w:customStyle="1" w:styleId="EndNoteBibliographyTitle">
    <w:name w:val="EndNote Bibliography Title"/>
    <w:basedOn w:val="Normal"/>
    <w:link w:val="EndNoteBibliographyTitleChar"/>
    <w:rsid w:val="004B3EED"/>
    <w:pPr>
      <w:jc w:val="center"/>
    </w:pPr>
    <w:rPr>
      <w:rFonts w:cs="Times New Roman"/>
      <w:noProof/>
    </w:rPr>
  </w:style>
  <w:style w:type="character" w:customStyle="1" w:styleId="Char">
    <w:name w:val="متن Char"/>
    <w:basedOn w:val="DefaultParagraphFont"/>
    <w:link w:val="a3"/>
    <w:rsid w:val="004B3EED"/>
    <w:rPr>
      <w:rFonts w:ascii="Times New Roman" w:hAnsi="Times New Roman" w:cs="B Nazanin"/>
      <w:sz w:val="24"/>
      <w:szCs w:val="28"/>
    </w:rPr>
  </w:style>
  <w:style w:type="character" w:customStyle="1" w:styleId="EndNoteBibliographyTitleChar">
    <w:name w:val="EndNote Bibliography Title Char"/>
    <w:basedOn w:val="Char"/>
    <w:link w:val="EndNoteBibliographyTitle"/>
    <w:rsid w:val="004B3EED"/>
    <w:rPr>
      <w:rFonts w:ascii="Times New Roman" w:hAnsi="Times New Roman" w:cs="Times New Roman"/>
      <w:noProof/>
      <w:sz w:val="24"/>
      <w:szCs w:val="28"/>
    </w:rPr>
  </w:style>
  <w:style w:type="paragraph" w:customStyle="1" w:styleId="EndNoteBibliography">
    <w:name w:val="EndNote Bibliography"/>
    <w:basedOn w:val="Normal"/>
    <w:link w:val="EndNoteBibliographyChar"/>
    <w:rsid w:val="004B3EED"/>
    <w:pPr>
      <w:spacing w:line="240" w:lineRule="auto"/>
      <w:jc w:val="center"/>
    </w:pPr>
    <w:rPr>
      <w:rFonts w:cs="Times New Roman"/>
      <w:noProof/>
    </w:rPr>
  </w:style>
  <w:style w:type="character" w:customStyle="1" w:styleId="EndNoteBibliographyChar">
    <w:name w:val="EndNote Bibliography Char"/>
    <w:basedOn w:val="Char"/>
    <w:link w:val="EndNoteBibliography"/>
    <w:rsid w:val="004B3EED"/>
    <w:rPr>
      <w:rFonts w:ascii="Times New Roman" w:hAnsi="Times New Roman" w:cs="Times New Roman"/>
      <w:noProof/>
      <w:sz w:val="24"/>
      <w:szCs w:val="28"/>
    </w:rPr>
  </w:style>
  <w:style w:type="paragraph" w:styleId="Caption">
    <w:name w:val="caption"/>
    <w:basedOn w:val="Normal"/>
    <w:next w:val="Normal"/>
    <w:uiPriority w:val="35"/>
    <w:unhideWhenUsed/>
    <w:qFormat/>
    <w:rsid w:val="00885761"/>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3B733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337"/>
    <w:rPr>
      <w:rFonts w:ascii="Tahoma" w:hAnsi="Tahoma" w:cs="Tahoma"/>
      <w:sz w:val="16"/>
      <w:szCs w:val="16"/>
    </w:rPr>
  </w:style>
  <w:style w:type="table" w:customStyle="1" w:styleId="Calendar1">
    <w:name w:val="Calendar 1"/>
    <w:basedOn w:val="TableNormal"/>
    <w:uiPriority w:val="99"/>
    <w:qFormat/>
    <w:rsid w:val="008A09F5"/>
    <w:pPr>
      <w:spacing w:after="0" w:line="240" w:lineRule="auto"/>
    </w:pPr>
    <w:rPr>
      <w:rFonts w:eastAsiaTheme="minorEastAsia"/>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LightList">
    <w:name w:val="Light List"/>
    <w:basedOn w:val="TableNormal"/>
    <w:uiPriority w:val="61"/>
    <w:rsid w:val="008A09F5"/>
    <w:pPr>
      <w:spacing w:after="0" w:line="240" w:lineRule="auto"/>
    </w:pPr>
    <w:rPr>
      <w:rFonts w:eastAsiaTheme="minorEastAsia"/>
      <w:lang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cimalAligned">
    <w:name w:val="Decimal Aligned"/>
    <w:basedOn w:val="Normal"/>
    <w:uiPriority w:val="40"/>
    <w:qFormat/>
    <w:rsid w:val="008A09F5"/>
    <w:pPr>
      <w:tabs>
        <w:tab w:val="decimal" w:pos="360"/>
      </w:tabs>
      <w:bidi w:val="0"/>
      <w:spacing w:after="200" w:line="276" w:lineRule="auto"/>
      <w:jc w:val="left"/>
    </w:pPr>
    <w:rPr>
      <w:rFonts w:asciiTheme="minorHAnsi" w:hAnsiTheme="minorHAnsi" w:cstheme="minorBidi"/>
      <w:sz w:val="22"/>
      <w:szCs w:val="22"/>
      <w:lang w:eastAsia="ja-JP"/>
    </w:rPr>
  </w:style>
  <w:style w:type="character" w:styleId="SubtleEmphasis">
    <w:name w:val="Subtle Emphasis"/>
    <w:basedOn w:val="DefaultParagraphFont"/>
    <w:uiPriority w:val="19"/>
    <w:qFormat/>
    <w:rsid w:val="008A09F5"/>
    <w:rPr>
      <w:i/>
      <w:iCs/>
      <w:color w:val="7F7F7F" w:themeColor="text1" w:themeTint="80"/>
    </w:rPr>
  </w:style>
  <w:style w:type="table" w:styleId="LightShading-Accent1">
    <w:name w:val="Light Shading Accent 1"/>
    <w:basedOn w:val="TableNormal"/>
    <w:uiPriority w:val="60"/>
    <w:rsid w:val="008A09F5"/>
    <w:pPr>
      <w:spacing w:after="0" w:line="240" w:lineRule="auto"/>
    </w:pPr>
    <w:rPr>
      <w:rFonts w:eastAsiaTheme="minorEastAsia"/>
      <w:color w:val="2F5496" w:themeColor="accent1" w:themeShade="BF"/>
      <w:lang w:eastAsia="ja-JP"/>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color w:val="2F5496" w:themeColor="accent1" w:themeShade="BF"/>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color w:val="2F5496" w:themeColor="accent1" w:themeShade="BF"/>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color w:val="2F5496" w:themeColor="accent1" w:themeShade="BF"/>
      </w:rPr>
    </w:tblStylePr>
    <w:tblStylePr w:type="lastCol">
      <w:rPr>
        <w:b/>
        <w:bCs/>
        <w:color w:val="2F5496" w:themeColor="accent1" w:themeShade="BF"/>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MediumList2-Accent1">
    <w:name w:val="Medium List 2 Accent 1"/>
    <w:basedOn w:val="TableNormal"/>
    <w:uiPriority w:val="66"/>
    <w:rsid w:val="008A09F5"/>
    <w:pPr>
      <w:spacing w:after="0" w:line="240" w:lineRule="auto"/>
    </w:pPr>
    <w:rPr>
      <w:rFonts w:asciiTheme="majorHAnsi" w:eastAsiaTheme="majorEastAsia" w:hAnsiTheme="majorHAnsi" w:cstheme="majorBidi"/>
      <w:color w:val="000000" w:themeColor="text1"/>
      <w:lang w:eastAsia="ja-JP"/>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Strong">
    <w:name w:val="Strong"/>
    <w:basedOn w:val="DefaultParagraphFont"/>
    <w:uiPriority w:val="22"/>
    <w:qFormat/>
    <w:rsid w:val="005A622E"/>
    <w:rPr>
      <w:b/>
      <w:bCs/>
    </w:rPr>
  </w:style>
  <w:style w:type="paragraph" w:styleId="TOCHeading">
    <w:name w:val="TOC Heading"/>
    <w:basedOn w:val="Heading1"/>
    <w:next w:val="Normal"/>
    <w:uiPriority w:val="39"/>
    <w:unhideWhenUsed/>
    <w:qFormat/>
    <w:rsid w:val="007761DB"/>
    <w:pPr>
      <w:numPr>
        <w:numId w:val="0"/>
      </w:numPr>
      <w:bidi w:val="0"/>
      <w:spacing w:before="480"/>
      <w:jc w:val="left"/>
      <w:outlineLvl w:val="9"/>
    </w:pPr>
    <w:rPr>
      <w:rFonts w:asciiTheme="majorHAnsi" w:hAnsiTheme="majorHAnsi" w:cstheme="majorBidi"/>
      <w:b/>
      <w:bCs/>
      <w:color w:val="2F5496" w:themeColor="accent1" w:themeShade="BF"/>
      <w:sz w:val="28"/>
      <w:szCs w:val="28"/>
      <w:lang w:eastAsia="ja-JP"/>
    </w:rPr>
  </w:style>
  <w:style w:type="paragraph" w:styleId="EndnoteText">
    <w:name w:val="endnote text"/>
    <w:basedOn w:val="Normal"/>
    <w:link w:val="EndnoteTextChar"/>
    <w:uiPriority w:val="99"/>
    <w:semiHidden/>
    <w:unhideWhenUsed/>
    <w:rsid w:val="007761DB"/>
    <w:pPr>
      <w:spacing w:line="240" w:lineRule="auto"/>
    </w:pPr>
    <w:rPr>
      <w:sz w:val="20"/>
      <w:szCs w:val="20"/>
    </w:rPr>
  </w:style>
  <w:style w:type="character" w:customStyle="1" w:styleId="EndnoteTextChar">
    <w:name w:val="Endnote Text Char"/>
    <w:basedOn w:val="DefaultParagraphFont"/>
    <w:link w:val="EndnoteText"/>
    <w:uiPriority w:val="99"/>
    <w:semiHidden/>
    <w:rsid w:val="007761DB"/>
    <w:rPr>
      <w:rFonts w:ascii="Times New Roman" w:hAnsi="Times New Roman" w:cs="B Nazanin"/>
      <w:sz w:val="20"/>
      <w:szCs w:val="20"/>
    </w:rPr>
  </w:style>
  <w:style w:type="character" w:styleId="EndnoteReference">
    <w:name w:val="endnote reference"/>
    <w:basedOn w:val="DefaultParagraphFont"/>
    <w:uiPriority w:val="99"/>
    <w:semiHidden/>
    <w:unhideWhenUsed/>
    <w:rsid w:val="007761D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9602">
      <w:bodyDiv w:val="1"/>
      <w:marLeft w:val="0"/>
      <w:marRight w:val="0"/>
      <w:marTop w:val="0"/>
      <w:marBottom w:val="0"/>
      <w:divBdr>
        <w:top w:val="none" w:sz="0" w:space="0" w:color="auto"/>
        <w:left w:val="none" w:sz="0" w:space="0" w:color="auto"/>
        <w:bottom w:val="none" w:sz="0" w:space="0" w:color="auto"/>
        <w:right w:val="none" w:sz="0" w:space="0" w:color="auto"/>
      </w:divBdr>
    </w:div>
    <w:div w:id="25063471">
      <w:bodyDiv w:val="1"/>
      <w:marLeft w:val="0"/>
      <w:marRight w:val="0"/>
      <w:marTop w:val="0"/>
      <w:marBottom w:val="0"/>
      <w:divBdr>
        <w:top w:val="none" w:sz="0" w:space="0" w:color="auto"/>
        <w:left w:val="none" w:sz="0" w:space="0" w:color="auto"/>
        <w:bottom w:val="none" w:sz="0" w:space="0" w:color="auto"/>
        <w:right w:val="none" w:sz="0" w:space="0" w:color="auto"/>
      </w:divBdr>
      <w:divsChild>
        <w:div w:id="1064648251">
          <w:marLeft w:val="0"/>
          <w:marRight w:val="0"/>
          <w:marTop w:val="0"/>
          <w:marBottom w:val="0"/>
          <w:divBdr>
            <w:top w:val="none" w:sz="0" w:space="0" w:color="auto"/>
            <w:left w:val="none" w:sz="0" w:space="0" w:color="auto"/>
            <w:bottom w:val="none" w:sz="0" w:space="0" w:color="auto"/>
            <w:right w:val="none" w:sz="0" w:space="0" w:color="auto"/>
          </w:divBdr>
          <w:divsChild>
            <w:div w:id="802389923">
              <w:marLeft w:val="0"/>
              <w:marRight w:val="0"/>
              <w:marTop w:val="0"/>
              <w:marBottom w:val="0"/>
              <w:divBdr>
                <w:top w:val="none" w:sz="0" w:space="0" w:color="auto"/>
                <w:left w:val="none" w:sz="0" w:space="0" w:color="auto"/>
                <w:bottom w:val="none" w:sz="0" w:space="0" w:color="auto"/>
                <w:right w:val="none" w:sz="0" w:space="0" w:color="auto"/>
              </w:divBdr>
            </w:div>
          </w:divsChild>
        </w:div>
        <w:div w:id="1628199401">
          <w:marLeft w:val="0"/>
          <w:marRight w:val="0"/>
          <w:marTop w:val="0"/>
          <w:marBottom w:val="0"/>
          <w:divBdr>
            <w:top w:val="none" w:sz="0" w:space="0" w:color="auto"/>
            <w:left w:val="none" w:sz="0" w:space="0" w:color="auto"/>
            <w:bottom w:val="none" w:sz="0" w:space="0" w:color="auto"/>
            <w:right w:val="none" w:sz="0" w:space="0" w:color="auto"/>
          </w:divBdr>
          <w:divsChild>
            <w:div w:id="2062362249">
              <w:marLeft w:val="0"/>
              <w:marRight w:val="0"/>
              <w:marTop w:val="0"/>
              <w:marBottom w:val="0"/>
              <w:divBdr>
                <w:top w:val="none" w:sz="0" w:space="0" w:color="auto"/>
                <w:left w:val="none" w:sz="0" w:space="0" w:color="auto"/>
                <w:bottom w:val="none" w:sz="0" w:space="0" w:color="auto"/>
                <w:right w:val="none" w:sz="0" w:space="0" w:color="auto"/>
              </w:divBdr>
            </w:div>
          </w:divsChild>
        </w:div>
        <w:div w:id="119304344">
          <w:marLeft w:val="0"/>
          <w:marRight w:val="0"/>
          <w:marTop w:val="0"/>
          <w:marBottom w:val="0"/>
          <w:divBdr>
            <w:top w:val="none" w:sz="0" w:space="0" w:color="auto"/>
            <w:left w:val="none" w:sz="0" w:space="0" w:color="auto"/>
            <w:bottom w:val="none" w:sz="0" w:space="0" w:color="auto"/>
            <w:right w:val="none" w:sz="0" w:space="0" w:color="auto"/>
          </w:divBdr>
          <w:divsChild>
            <w:div w:id="1859352237">
              <w:marLeft w:val="0"/>
              <w:marRight w:val="0"/>
              <w:marTop w:val="0"/>
              <w:marBottom w:val="0"/>
              <w:divBdr>
                <w:top w:val="none" w:sz="0" w:space="0" w:color="auto"/>
                <w:left w:val="none" w:sz="0" w:space="0" w:color="auto"/>
                <w:bottom w:val="none" w:sz="0" w:space="0" w:color="auto"/>
                <w:right w:val="none" w:sz="0" w:space="0" w:color="auto"/>
              </w:divBdr>
            </w:div>
          </w:divsChild>
        </w:div>
        <w:div w:id="880634458">
          <w:marLeft w:val="0"/>
          <w:marRight w:val="0"/>
          <w:marTop w:val="0"/>
          <w:marBottom w:val="0"/>
          <w:divBdr>
            <w:top w:val="none" w:sz="0" w:space="0" w:color="auto"/>
            <w:left w:val="none" w:sz="0" w:space="0" w:color="auto"/>
            <w:bottom w:val="none" w:sz="0" w:space="0" w:color="auto"/>
            <w:right w:val="none" w:sz="0" w:space="0" w:color="auto"/>
          </w:divBdr>
          <w:divsChild>
            <w:div w:id="373771781">
              <w:marLeft w:val="0"/>
              <w:marRight w:val="0"/>
              <w:marTop w:val="0"/>
              <w:marBottom w:val="0"/>
              <w:divBdr>
                <w:top w:val="none" w:sz="0" w:space="0" w:color="auto"/>
                <w:left w:val="none" w:sz="0" w:space="0" w:color="auto"/>
                <w:bottom w:val="none" w:sz="0" w:space="0" w:color="auto"/>
                <w:right w:val="none" w:sz="0" w:space="0" w:color="auto"/>
              </w:divBdr>
            </w:div>
          </w:divsChild>
        </w:div>
        <w:div w:id="1027948839">
          <w:marLeft w:val="0"/>
          <w:marRight w:val="0"/>
          <w:marTop w:val="0"/>
          <w:marBottom w:val="0"/>
          <w:divBdr>
            <w:top w:val="none" w:sz="0" w:space="0" w:color="auto"/>
            <w:left w:val="none" w:sz="0" w:space="0" w:color="auto"/>
            <w:bottom w:val="none" w:sz="0" w:space="0" w:color="auto"/>
            <w:right w:val="none" w:sz="0" w:space="0" w:color="auto"/>
          </w:divBdr>
          <w:divsChild>
            <w:div w:id="487015490">
              <w:marLeft w:val="0"/>
              <w:marRight w:val="0"/>
              <w:marTop w:val="0"/>
              <w:marBottom w:val="0"/>
              <w:divBdr>
                <w:top w:val="none" w:sz="0" w:space="0" w:color="auto"/>
                <w:left w:val="none" w:sz="0" w:space="0" w:color="auto"/>
                <w:bottom w:val="none" w:sz="0" w:space="0" w:color="auto"/>
                <w:right w:val="none" w:sz="0" w:space="0" w:color="auto"/>
              </w:divBdr>
            </w:div>
          </w:divsChild>
        </w:div>
        <w:div w:id="1821967660">
          <w:marLeft w:val="0"/>
          <w:marRight w:val="0"/>
          <w:marTop w:val="0"/>
          <w:marBottom w:val="0"/>
          <w:divBdr>
            <w:top w:val="none" w:sz="0" w:space="0" w:color="auto"/>
            <w:left w:val="none" w:sz="0" w:space="0" w:color="auto"/>
            <w:bottom w:val="none" w:sz="0" w:space="0" w:color="auto"/>
            <w:right w:val="none" w:sz="0" w:space="0" w:color="auto"/>
          </w:divBdr>
          <w:divsChild>
            <w:div w:id="5725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8085">
      <w:bodyDiv w:val="1"/>
      <w:marLeft w:val="0"/>
      <w:marRight w:val="0"/>
      <w:marTop w:val="0"/>
      <w:marBottom w:val="0"/>
      <w:divBdr>
        <w:top w:val="none" w:sz="0" w:space="0" w:color="auto"/>
        <w:left w:val="none" w:sz="0" w:space="0" w:color="auto"/>
        <w:bottom w:val="none" w:sz="0" w:space="0" w:color="auto"/>
        <w:right w:val="none" w:sz="0" w:space="0" w:color="auto"/>
      </w:divBdr>
    </w:div>
    <w:div w:id="130028533">
      <w:bodyDiv w:val="1"/>
      <w:marLeft w:val="0"/>
      <w:marRight w:val="0"/>
      <w:marTop w:val="0"/>
      <w:marBottom w:val="0"/>
      <w:divBdr>
        <w:top w:val="none" w:sz="0" w:space="0" w:color="auto"/>
        <w:left w:val="none" w:sz="0" w:space="0" w:color="auto"/>
        <w:bottom w:val="none" w:sz="0" w:space="0" w:color="auto"/>
        <w:right w:val="none" w:sz="0" w:space="0" w:color="auto"/>
      </w:divBdr>
    </w:div>
    <w:div w:id="207570811">
      <w:bodyDiv w:val="1"/>
      <w:marLeft w:val="0"/>
      <w:marRight w:val="0"/>
      <w:marTop w:val="0"/>
      <w:marBottom w:val="0"/>
      <w:divBdr>
        <w:top w:val="none" w:sz="0" w:space="0" w:color="auto"/>
        <w:left w:val="none" w:sz="0" w:space="0" w:color="auto"/>
        <w:bottom w:val="none" w:sz="0" w:space="0" w:color="auto"/>
        <w:right w:val="none" w:sz="0" w:space="0" w:color="auto"/>
      </w:divBdr>
    </w:div>
    <w:div w:id="226842022">
      <w:bodyDiv w:val="1"/>
      <w:marLeft w:val="0"/>
      <w:marRight w:val="0"/>
      <w:marTop w:val="0"/>
      <w:marBottom w:val="0"/>
      <w:divBdr>
        <w:top w:val="none" w:sz="0" w:space="0" w:color="auto"/>
        <w:left w:val="none" w:sz="0" w:space="0" w:color="auto"/>
        <w:bottom w:val="none" w:sz="0" w:space="0" w:color="auto"/>
        <w:right w:val="none" w:sz="0" w:space="0" w:color="auto"/>
      </w:divBdr>
    </w:div>
    <w:div w:id="272520186">
      <w:bodyDiv w:val="1"/>
      <w:marLeft w:val="0"/>
      <w:marRight w:val="0"/>
      <w:marTop w:val="0"/>
      <w:marBottom w:val="0"/>
      <w:divBdr>
        <w:top w:val="none" w:sz="0" w:space="0" w:color="auto"/>
        <w:left w:val="none" w:sz="0" w:space="0" w:color="auto"/>
        <w:bottom w:val="none" w:sz="0" w:space="0" w:color="auto"/>
        <w:right w:val="none" w:sz="0" w:space="0" w:color="auto"/>
      </w:divBdr>
    </w:div>
    <w:div w:id="404227357">
      <w:bodyDiv w:val="1"/>
      <w:marLeft w:val="0"/>
      <w:marRight w:val="0"/>
      <w:marTop w:val="0"/>
      <w:marBottom w:val="0"/>
      <w:divBdr>
        <w:top w:val="none" w:sz="0" w:space="0" w:color="auto"/>
        <w:left w:val="none" w:sz="0" w:space="0" w:color="auto"/>
        <w:bottom w:val="none" w:sz="0" w:space="0" w:color="auto"/>
        <w:right w:val="none" w:sz="0" w:space="0" w:color="auto"/>
      </w:divBdr>
      <w:divsChild>
        <w:div w:id="1889368822">
          <w:marLeft w:val="0"/>
          <w:marRight w:val="0"/>
          <w:marTop w:val="0"/>
          <w:marBottom w:val="0"/>
          <w:divBdr>
            <w:top w:val="none" w:sz="0" w:space="0" w:color="auto"/>
            <w:left w:val="none" w:sz="0" w:space="0" w:color="auto"/>
            <w:bottom w:val="none" w:sz="0" w:space="0" w:color="auto"/>
            <w:right w:val="none" w:sz="0" w:space="0" w:color="auto"/>
          </w:divBdr>
          <w:divsChild>
            <w:div w:id="1499154914">
              <w:marLeft w:val="0"/>
              <w:marRight w:val="0"/>
              <w:marTop w:val="0"/>
              <w:marBottom w:val="0"/>
              <w:divBdr>
                <w:top w:val="none" w:sz="0" w:space="0" w:color="auto"/>
                <w:left w:val="none" w:sz="0" w:space="0" w:color="auto"/>
                <w:bottom w:val="none" w:sz="0" w:space="0" w:color="auto"/>
                <w:right w:val="none" w:sz="0" w:space="0" w:color="auto"/>
              </w:divBdr>
            </w:div>
          </w:divsChild>
        </w:div>
        <w:div w:id="189804652">
          <w:marLeft w:val="0"/>
          <w:marRight w:val="0"/>
          <w:marTop w:val="0"/>
          <w:marBottom w:val="0"/>
          <w:divBdr>
            <w:top w:val="none" w:sz="0" w:space="0" w:color="auto"/>
            <w:left w:val="none" w:sz="0" w:space="0" w:color="auto"/>
            <w:bottom w:val="none" w:sz="0" w:space="0" w:color="auto"/>
            <w:right w:val="none" w:sz="0" w:space="0" w:color="auto"/>
          </w:divBdr>
          <w:divsChild>
            <w:div w:id="1537161287">
              <w:marLeft w:val="0"/>
              <w:marRight w:val="0"/>
              <w:marTop w:val="0"/>
              <w:marBottom w:val="0"/>
              <w:divBdr>
                <w:top w:val="none" w:sz="0" w:space="0" w:color="auto"/>
                <w:left w:val="none" w:sz="0" w:space="0" w:color="auto"/>
                <w:bottom w:val="none" w:sz="0" w:space="0" w:color="auto"/>
                <w:right w:val="none" w:sz="0" w:space="0" w:color="auto"/>
              </w:divBdr>
            </w:div>
          </w:divsChild>
        </w:div>
        <w:div w:id="1801026242">
          <w:marLeft w:val="0"/>
          <w:marRight w:val="0"/>
          <w:marTop w:val="0"/>
          <w:marBottom w:val="0"/>
          <w:divBdr>
            <w:top w:val="none" w:sz="0" w:space="0" w:color="auto"/>
            <w:left w:val="none" w:sz="0" w:space="0" w:color="auto"/>
            <w:bottom w:val="none" w:sz="0" w:space="0" w:color="auto"/>
            <w:right w:val="none" w:sz="0" w:space="0" w:color="auto"/>
          </w:divBdr>
          <w:divsChild>
            <w:div w:id="80886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74966">
      <w:bodyDiv w:val="1"/>
      <w:marLeft w:val="0"/>
      <w:marRight w:val="0"/>
      <w:marTop w:val="0"/>
      <w:marBottom w:val="0"/>
      <w:divBdr>
        <w:top w:val="none" w:sz="0" w:space="0" w:color="auto"/>
        <w:left w:val="none" w:sz="0" w:space="0" w:color="auto"/>
        <w:bottom w:val="none" w:sz="0" w:space="0" w:color="auto"/>
        <w:right w:val="none" w:sz="0" w:space="0" w:color="auto"/>
      </w:divBdr>
    </w:div>
    <w:div w:id="682516762">
      <w:bodyDiv w:val="1"/>
      <w:marLeft w:val="0"/>
      <w:marRight w:val="0"/>
      <w:marTop w:val="0"/>
      <w:marBottom w:val="0"/>
      <w:divBdr>
        <w:top w:val="none" w:sz="0" w:space="0" w:color="auto"/>
        <w:left w:val="none" w:sz="0" w:space="0" w:color="auto"/>
        <w:bottom w:val="none" w:sz="0" w:space="0" w:color="auto"/>
        <w:right w:val="none" w:sz="0" w:space="0" w:color="auto"/>
      </w:divBdr>
    </w:div>
    <w:div w:id="695741521">
      <w:bodyDiv w:val="1"/>
      <w:marLeft w:val="0"/>
      <w:marRight w:val="0"/>
      <w:marTop w:val="0"/>
      <w:marBottom w:val="0"/>
      <w:divBdr>
        <w:top w:val="none" w:sz="0" w:space="0" w:color="auto"/>
        <w:left w:val="none" w:sz="0" w:space="0" w:color="auto"/>
        <w:bottom w:val="none" w:sz="0" w:space="0" w:color="auto"/>
        <w:right w:val="none" w:sz="0" w:space="0" w:color="auto"/>
      </w:divBdr>
    </w:div>
    <w:div w:id="710880585">
      <w:bodyDiv w:val="1"/>
      <w:marLeft w:val="0"/>
      <w:marRight w:val="0"/>
      <w:marTop w:val="0"/>
      <w:marBottom w:val="0"/>
      <w:divBdr>
        <w:top w:val="none" w:sz="0" w:space="0" w:color="auto"/>
        <w:left w:val="none" w:sz="0" w:space="0" w:color="auto"/>
        <w:bottom w:val="none" w:sz="0" w:space="0" w:color="auto"/>
        <w:right w:val="none" w:sz="0" w:space="0" w:color="auto"/>
      </w:divBdr>
    </w:div>
    <w:div w:id="718749310">
      <w:bodyDiv w:val="1"/>
      <w:marLeft w:val="0"/>
      <w:marRight w:val="0"/>
      <w:marTop w:val="0"/>
      <w:marBottom w:val="0"/>
      <w:divBdr>
        <w:top w:val="none" w:sz="0" w:space="0" w:color="auto"/>
        <w:left w:val="none" w:sz="0" w:space="0" w:color="auto"/>
        <w:bottom w:val="none" w:sz="0" w:space="0" w:color="auto"/>
        <w:right w:val="none" w:sz="0" w:space="0" w:color="auto"/>
      </w:divBdr>
    </w:div>
    <w:div w:id="757798437">
      <w:bodyDiv w:val="1"/>
      <w:marLeft w:val="0"/>
      <w:marRight w:val="0"/>
      <w:marTop w:val="0"/>
      <w:marBottom w:val="0"/>
      <w:divBdr>
        <w:top w:val="none" w:sz="0" w:space="0" w:color="auto"/>
        <w:left w:val="none" w:sz="0" w:space="0" w:color="auto"/>
        <w:bottom w:val="none" w:sz="0" w:space="0" w:color="auto"/>
        <w:right w:val="none" w:sz="0" w:space="0" w:color="auto"/>
      </w:divBdr>
    </w:div>
    <w:div w:id="966357437">
      <w:bodyDiv w:val="1"/>
      <w:marLeft w:val="0"/>
      <w:marRight w:val="0"/>
      <w:marTop w:val="0"/>
      <w:marBottom w:val="0"/>
      <w:divBdr>
        <w:top w:val="none" w:sz="0" w:space="0" w:color="auto"/>
        <w:left w:val="none" w:sz="0" w:space="0" w:color="auto"/>
        <w:bottom w:val="none" w:sz="0" w:space="0" w:color="auto"/>
        <w:right w:val="none" w:sz="0" w:space="0" w:color="auto"/>
      </w:divBdr>
    </w:div>
    <w:div w:id="1121265579">
      <w:bodyDiv w:val="1"/>
      <w:marLeft w:val="0"/>
      <w:marRight w:val="0"/>
      <w:marTop w:val="0"/>
      <w:marBottom w:val="0"/>
      <w:divBdr>
        <w:top w:val="none" w:sz="0" w:space="0" w:color="auto"/>
        <w:left w:val="none" w:sz="0" w:space="0" w:color="auto"/>
        <w:bottom w:val="none" w:sz="0" w:space="0" w:color="auto"/>
        <w:right w:val="none" w:sz="0" w:space="0" w:color="auto"/>
      </w:divBdr>
    </w:div>
    <w:div w:id="1360088100">
      <w:bodyDiv w:val="1"/>
      <w:marLeft w:val="0"/>
      <w:marRight w:val="0"/>
      <w:marTop w:val="0"/>
      <w:marBottom w:val="0"/>
      <w:divBdr>
        <w:top w:val="none" w:sz="0" w:space="0" w:color="auto"/>
        <w:left w:val="none" w:sz="0" w:space="0" w:color="auto"/>
        <w:bottom w:val="none" w:sz="0" w:space="0" w:color="auto"/>
        <w:right w:val="none" w:sz="0" w:space="0" w:color="auto"/>
      </w:divBdr>
    </w:div>
    <w:div w:id="1546214052">
      <w:bodyDiv w:val="1"/>
      <w:marLeft w:val="0"/>
      <w:marRight w:val="0"/>
      <w:marTop w:val="0"/>
      <w:marBottom w:val="0"/>
      <w:divBdr>
        <w:top w:val="none" w:sz="0" w:space="0" w:color="auto"/>
        <w:left w:val="none" w:sz="0" w:space="0" w:color="auto"/>
        <w:bottom w:val="none" w:sz="0" w:space="0" w:color="auto"/>
        <w:right w:val="none" w:sz="0" w:space="0" w:color="auto"/>
      </w:divBdr>
      <w:divsChild>
        <w:div w:id="116340067">
          <w:marLeft w:val="0"/>
          <w:marRight w:val="0"/>
          <w:marTop w:val="0"/>
          <w:marBottom w:val="0"/>
          <w:divBdr>
            <w:top w:val="none" w:sz="0" w:space="0" w:color="auto"/>
            <w:left w:val="none" w:sz="0" w:space="0" w:color="auto"/>
            <w:bottom w:val="none" w:sz="0" w:space="0" w:color="auto"/>
            <w:right w:val="none" w:sz="0" w:space="0" w:color="auto"/>
          </w:divBdr>
          <w:divsChild>
            <w:div w:id="1195578673">
              <w:marLeft w:val="0"/>
              <w:marRight w:val="0"/>
              <w:marTop w:val="0"/>
              <w:marBottom w:val="0"/>
              <w:divBdr>
                <w:top w:val="none" w:sz="0" w:space="0" w:color="auto"/>
                <w:left w:val="none" w:sz="0" w:space="0" w:color="auto"/>
                <w:bottom w:val="none" w:sz="0" w:space="0" w:color="auto"/>
                <w:right w:val="none" w:sz="0" w:space="0" w:color="auto"/>
              </w:divBdr>
            </w:div>
          </w:divsChild>
        </w:div>
        <w:div w:id="1897619352">
          <w:marLeft w:val="0"/>
          <w:marRight w:val="0"/>
          <w:marTop w:val="0"/>
          <w:marBottom w:val="0"/>
          <w:divBdr>
            <w:top w:val="none" w:sz="0" w:space="0" w:color="auto"/>
            <w:left w:val="none" w:sz="0" w:space="0" w:color="auto"/>
            <w:bottom w:val="none" w:sz="0" w:space="0" w:color="auto"/>
            <w:right w:val="none" w:sz="0" w:space="0" w:color="auto"/>
          </w:divBdr>
          <w:divsChild>
            <w:div w:id="511922154">
              <w:marLeft w:val="0"/>
              <w:marRight w:val="0"/>
              <w:marTop w:val="0"/>
              <w:marBottom w:val="0"/>
              <w:divBdr>
                <w:top w:val="none" w:sz="0" w:space="0" w:color="auto"/>
                <w:left w:val="none" w:sz="0" w:space="0" w:color="auto"/>
                <w:bottom w:val="none" w:sz="0" w:space="0" w:color="auto"/>
                <w:right w:val="none" w:sz="0" w:space="0" w:color="auto"/>
              </w:divBdr>
            </w:div>
          </w:divsChild>
        </w:div>
        <w:div w:id="1224101182">
          <w:marLeft w:val="0"/>
          <w:marRight w:val="0"/>
          <w:marTop w:val="0"/>
          <w:marBottom w:val="0"/>
          <w:divBdr>
            <w:top w:val="none" w:sz="0" w:space="0" w:color="auto"/>
            <w:left w:val="none" w:sz="0" w:space="0" w:color="auto"/>
            <w:bottom w:val="none" w:sz="0" w:space="0" w:color="auto"/>
            <w:right w:val="none" w:sz="0" w:space="0" w:color="auto"/>
          </w:divBdr>
          <w:divsChild>
            <w:div w:id="1889992956">
              <w:marLeft w:val="0"/>
              <w:marRight w:val="0"/>
              <w:marTop w:val="0"/>
              <w:marBottom w:val="0"/>
              <w:divBdr>
                <w:top w:val="none" w:sz="0" w:space="0" w:color="auto"/>
                <w:left w:val="none" w:sz="0" w:space="0" w:color="auto"/>
                <w:bottom w:val="none" w:sz="0" w:space="0" w:color="auto"/>
                <w:right w:val="none" w:sz="0" w:space="0" w:color="auto"/>
              </w:divBdr>
            </w:div>
          </w:divsChild>
        </w:div>
        <w:div w:id="181748805">
          <w:marLeft w:val="0"/>
          <w:marRight w:val="0"/>
          <w:marTop w:val="0"/>
          <w:marBottom w:val="0"/>
          <w:divBdr>
            <w:top w:val="none" w:sz="0" w:space="0" w:color="auto"/>
            <w:left w:val="none" w:sz="0" w:space="0" w:color="auto"/>
            <w:bottom w:val="none" w:sz="0" w:space="0" w:color="auto"/>
            <w:right w:val="none" w:sz="0" w:space="0" w:color="auto"/>
          </w:divBdr>
          <w:divsChild>
            <w:div w:id="1512144825">
              <w:marLeft w:val="0"/>
              <w:marRight w:val="0"/>
              <w:marTop w:val="0"/>
              <w:marBottom w:val="0"/>
              <w:divBdr>
                <w:top w:val="none" w:sz="0" w:space="0" w:color="auto"/>
                <w:left w:val="none" w:sz="0" w:space="0" w:color="auto"/>
                <w:bottom w:val="none" w:sz="0" w:space="0" w:color="auto"/>
                <w:right w:val="none" w:sz="0" w:space="0" w:color="auto"/>
              </w:divBdr>
            </w:div>
          </w:divsChild>
        </w:div>
        <w:div w:id="1911229363">
          <w:marLeft w:val="0"/>
          <w:marRight w:val="0"/>
          <w:marTop w:val="0"/>
          <w:marBottom w:val="0"/>
          <w:divBdr>
            <w:top w:val="none" w:sz="0" w:space="0" w:color="auto"/>
            <w:left w:val="none" w:sz="0" w:space="0" w:color="auto"/>
            <w:bottom w:val="none" w:sz="0" w:space="0" w:color="auto"/>
            <w:right w:val="none" w:sz="0" w:space="0" w:color="auto"/>
          </w:divBdr>
          <w:divsChild>
            <w:div w:id="49329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64828">
      <w:bodyDiv w:val="1"/>
      <w:marLeft w:val="0"/>
      <w:marRight w:val="0"/>
      <w:marTop w:val="0"/>
      <w:marBottom w:val="0"/>
      <w:divBdr>
        <w:top w:val="none" w:sz="0" w:space="0" w:color="auto"/>
        <w:left w:val="none" w:sz="0" w:space="0" w:color="auto"/>
        <w:bottom w:val="none" w:sz="0" w:space="0" w:color="auto"/>
        <w:right w:val="none" w:sz="0" w:space="0" w:color="auto"/>
      </w:divBdr>
    </w:div>
    <w:div w:id="1651790109">
      <w:bodyDiv w:val="1"/>
      <w:marLeft w:val="0"/>
      <w:marRight w:val="0"/>
      <w:marTop w:val="0"/>
      <w:marBottom w:val="0"/>
      <w:divBdr>
        <w:top w:val="none" w:sz="0" w:space="0" w:color="auto"/>
        <w:left w:val="none" w:sz="0" w:space="0" w:color="auto"/>
        <w:bottom w:val="none" w:sz="0" w:space="0" w:color="auto"/>
        <w:right w:val="none" w:sz="0" w:space="0" w:color="auto"/>
      </w:divBdr>
    </w:div>
    <w:div w:id="1655799418">
      <w:bodyDiv w:val="1"/>
      <w:marLeft w:val="0"/>
      <w:marRight w:val="0"/>
      <w:marTop w:val="0"/>
      <w:marBottom w:val="0"/>
      <w:divBdr>
        <w:top w:val="none" w:sz="0" w:space="0" w:color="auto"/>
        <w:left w:val="none" w:sz="0" w:space="0" w:color="auto"/>
        <w:bottom w:val="none" w:sz="0" w:space="0" w:color="auto"/>
        <w:right w:val="none" w:sz="0" w:space="0" w:color="auto"/>
      </w:divBdr>
      <w:divsChild>
        <w:div w:id="608242499">
          <w:marLeft w:val="0"/>
          <w:marRight w:val="0"/>
          <w:marTop w:val="0"/>
          <w:marBottom w:val="0"/>
          <w:divBdr>
            <w:top w:val="none" w:sz="0" w:space="0" w:color="auto"/>
            <w:left w:val="none" w:sz="0" w:space="0" w:color="auto"/>
            <w:bottom w:val="none" w:sz="0" w:space="0" w:color="auto"/>
            <w:right w:val="none" w:sz="0" w:space="0" w:color="auto"/>
          </w:divBdr>
          <w:divsChild>
            <w:div w:id="225143242">
              <w:marLeft w:val="0"/>
              <w:marRight w:val="0"/>
              <w:marTop w:val="0"/>
              <w:marBottom w:val="0"/>
              <w:divBdr>
                <w:top w:val="none" w:sz="0" w:space="0" w:color="auto"/>
                <w:left w:val="none" w:sz="0" w:space="0" w:color="auto"/>
                <w:bottom w:val="none" w:sz="0" w:space="0" w:color="auto"/>
                <w:right w:val="none" w:sz="0" w:space="0" w:color="auto"/>
              </w:divBdr>
            </w:div>
          </w:divsChild>
        </w:div>
        <w:div w:id="1413551910">
          <w:marLeft w:val="0"/>
          <w:marRight w:val="0"/>
          <w:marTop w:val="0"/>
          <w:marBottom w:val="0"/>
          <w:divBdr>
            <w:top w:val="none" w:sz="0" w:space="0" w:color="auto"/>
            <w:left w:val="none" w:sz="0" w:space="0" w:color="auto"/>
            <w:bottom w:val="none" w:sz="0" w:space="0" w:color="auto"/>
            <w:right w:val="none" w:sz="0" w:space="0" w:color="auto"/>
          </w:divBdr>
          <w:divsChild>
            <w:div w:id="454912820">
              <w:marLeft w:val="0"/>
              <w:marRight w:val="0"/>
              <w:marTop w:val="0"/>
              <w:marBottom w:val="0"/>
              <w:divBdr>
                <w:top w:val="none" w:sz="0" w:space="0" w:color="auto"/>
                <w:left w:val="none" w:sz="0" w:space="0" w:color="auto"/>
                <w:bottom w:val="none" w:sz="0" w:space="0" w:color="auto"/>
                <w:right w:val="none" w:sz="0" w:space="0" w:color="auto"/>
              </w:divBdr>
            </w:div>
          </w:divsChild>
        </w:div>
        <w:div w:id="872349816">
          <w:marLeft w:val="0"/>
          <w:marRight w:val="0"/>
          <w:marTop w:val="0"/>
          <w:marBottom w:val="0"/>
          <w:divBdr>
            <w:top w:val="none" w:sz="0" w:space="0" w:color="auto"/>
            <w:left w:val="none" w:sz="0" w:space="0" w:color="auto"/>
            <w:bottom w:val="none" w:sz="0" w:space="0" w:color="auto"/>
            <w:right w:val="none" w:sz="0" w:space="0" w:color="auto"/>
          </w:divBdr>
          <w:divsChild>
            <w:div w:id="157425230">
              <w:marLeft w:val="0"/>
              <w:marRight w:val="0"/>
              <w:marTop w:val="0"/>
              <w:marBottom w:val="0"/>
              <w:divBdr>
                <w:top w:val="none" w:sz="0" w:space="0" w:color="auto"/>
                <w:left w:val="none" w:sz="0" w:space="0" w:color="auto"/>
                <w:bottom w:val="none" w:sz="0" w:space="0" w:color="auto"/>
                <w:right w:val="none" w:sz="0" w:space="0" w:color="auto"/>
              </w:divBdr>
            </w:div>
          </w:divsChild>
        </w:div>
        <w:div w:id="1622495454">
          <w:marLeft w:val="0"/>
          <w:marRight w:val="0"/>
          <w:marTop w:val="0"/>
          <w:marBottom w:val="0"/>
          <w:divBdr>
            <w:top w:val="none" w:sz="0" w:space="0" w:color="auto"/>
            <w:left w:val="none" w:sz="0" w:space="0" w:color="auto"/>
            <w:bottom w:val="none" w:sz="0" w:space="0" w:color="auto"/>
            <w:right w:val="none" w:sz="0" w:space="0" w:color="auto"/>
          </w:divBdr>
          <w:divsChild>
            <w:div w:id="2033846785">
              <w:marLeft w:val="0"/>
              <w:marRight w:val="0"/>
              <w:marTop w:val="0"/>
              <w:marBottom w:val="0"/>
              <w:divBdr>
                <w:top w:val="none" w:sz="0" w:space="0" w:color="auto"/>
                <w:left w:val="none" w:sz="0" w:space="0" w:color="auto"/>
                <w:bottom w:val="none" w:sz="0" w:space="0" w:color="auto"/>
                <w:right w:val="none" w:sz="0" w:space="0" w:color="auto"/>
              </w:divBdr>
            </w:div>
          </w:divsChild>
        </w:div>
        <w:div w:id="198783207">
          <w:marLeft w:val="0"/>
          <w:marRight w:val="0"/>
          <w:marTop w:val="0"/>
          <w:marBottom w:val="0"/>
          <w:divBdr>
            <w:top w:val="none" w:sz="0" w:space="0" w:color="auto"/>
            <w:left w:val="none" w:sz="0" w:space="0" w:color="auto"/>
            <w:bottom w:val="none" w:sz="0" w:space="0" w:color="auto"/>
            <w:right w:val="none" w:sz="0" w:space="0" w:color="auto"/>
          </w:divBdr>
          <w:divsChild>
            <w:div w:id="1742214913">
              <w:marLeft w:val="0"/>
              <w:marRight w:val="0"/>
              <w:marTop w:val="0"/>
              <w:marBottom w:val="0"/>
              <w:divBdr>
                <w:top w:val="none" w:sz="0" w:space="0" w:color="auto"/>
                <w:left w:val="none" w:sz="0" w:space="0" w:color="auto"/>
                <w:bottom w:val="none" w:sz="0" w:space="0" w:color="auto"/>
                <w:right w:val="none" w:sz="0" w:space="0" w:color="auto"/>
              </w:divBdr>
            </w:div>
          </w:divsChild>
        </w:div>
        <w:div w:id="944730529">
          <w:marLeft w:val="0"/>
          <w:marRight w:val="0"/>
          <w:marTop w:val="0"/>
          <w:marBottom w:val="0"/>
          <w:divBdr>
            <w:top w:val="none" w:sz="0" w:space="0" w:color="auto"/>
            <w:left w:val="none" w:sz="0" w:space="0" w:color="auto"/>
            <w:bottom w:val="none" w:sz="0" w:space="0" w:color="auto"/>
            <w:right w:val="none" w:sz="0" w:space="0" w:color="auto"/>
          </w:divBdr>
          <w:divsChild>
            <w:div w:id="52536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6097">
      <w:bodyDiv w:val="1"/>
      <w:marLeft w:val="0"/>
      <w:marRight w:val="0"/>
      <w:marTop w:val="0"/>
      <w:marBottom w:val="0"/>
      <w:divBdr>
        <w:top w:val="none" w:sz="0" w:space="0" w:color="auto"/>
        <w:left w:val="none" w:sz="0" w:space="0" w:color="auto"/>
        <w:bottom w:val="none" w:sz="0" w:space="0" w:color="auto"/>
        <w:right w:val="none" w:sz="0" w:space="0" w:color="auto"/>
      </w:divBdr>
    </w:div>
    <w:div w:id="2041008747">
      <w:bodyDiv w:val="1"/>
      <w:marLeft w:val="0"/>
      <w:marRight w:val="0"/>
      <w:marTop w:val="0"/>
      <w:marBottom w:val="0"/>
      <w:divBdr>
        <w:top w:val="none" w:sz="0" w:space="0" w:color="auto"/>
        <w:left w:val="none" w:sz="0" w:space="0" w:color="auto"/>
        <w:bottom w:val="none" w:sz="0" w:space="0" w:color="auto"/>
        <w:right w:val="none" w:sz="0" w:space="0" w:color="auto"/>
      </w:divBdr>
      <w:divsChild>
        <w:div w:id="1548028476">
          <w:marLeft w:val="0"/>
          <w:marRight w:val="0"/>
          <w:marTop w:val="0"/>
          <w:marBottom w:val="0"/>
          <w:divBdr>
            <w:top w:val="none" w:sz="0" w:space="0" w:color="auto"/>
            <w:left w:val="none" w:sz="0" w:space="0" w:color="auto"/>
            <w:bottom w:val="none" w:sz="0" w:space="0" w:color="auto"/>
            <w:right w:val="none" w:sz="0" w:space="0" w:color="auto"/>
          </w:divBdr>
          <w:divsChild>
            <w:div w:id="1039475116">
              <w:marLeft w:val="0"/>
              <w:marRight w:val="0"/>
              <w:marTop w:val="0"/>
              <w:marBottom w:val="0"/>
              <w:divBdr>
                <w:top w:val="none" w:sz="0" w:space="0" w:color="auto"/>
                <w:left w:val="none" w:sz="0" w:space="0" w:color="auto"/>
                <w:bottom w:val="none" w:sz="0" w:space="0" w:color="auto"/>
                <w:right w:val="none" w:sz="0" w:space="0" w:color="auto"/>
              </w:divBdr>
            </w:div>
          </w:divsChild>
        </w:div>
        <w:div w:id="1186868221">
          <w:marLeft w:val="0"/>
          <w:marRight w:val="0"/>
          <w:marTop w:val="0"/>
          <w:marBottom w:val="0"/>
          <w:divBdr>
            <w:top w:val="none" w:sz="0" w:space="0" w:color="auto"/>
            <w:left w:val="none" w:sz="0" w:space="0" w:color="auto"/>
            <w:bottom w:val="none" w:sz="0" w:space="0" w:color="auto"/>
            <w:right w:val="none" w:sz="0" w:space="0" w:color="auto"/>
          </w:divBdr>
          <w:divsChild>
            <w:div w:id="636760393">
              <w:marLeft w:val="0"/>
              <w:marRight w:val="0"/>
              <w:marTop w:val="0"/>
              <w:marBottom w:val="0"/>
              <w:divBdr>
                <w:top w:val="none" w:sz="0" w:space="0" w:color="auto"/>
                <w:left w:val="none" w:sz="0" w:space="0" w:color="auto"/>
                <w:bottom w:val="none" w:sz="0" w:space="0" w:color="auto"/>
                <w:right w:val="none" w:sz="0" w:space="0" w:color="auto"/>
              </w:divBdr>
            </w:div>
          </w:divsChild>
        </w:div>
        <w:div w:id="1629161879">
          <w:marLeft w:val="0"/>
          <w:marRight w:val="0"/>
          <w:marTop w:val="0"/>
          <w:marBottom w:val="0"/>
          <w:divBdr>
            <w:top w:val="none" w:sz="0" w:space="0" w:color="auto"/>
            <w:left w:val="none" w:sz="0" w:space="0" w:color="auto"/>
            <w:bottom w:val="none" w:sz="0" w:space="0" w:color="auto"/>
            <w:right w:val="none" w:sz="0" w:space="0" w:color="auto"/>
          </w:divBdr>
          <w:divsChild>
            <w:div w:id="229925607">
              <w:marLeft w:val="0"/>
              <w:marRight w:val="0"/>
              <w:marTop w:val="0"/>
              <w:marBottom w:val="0"/>
              <w:divBdr>
                <w:top w:val="none" w:sz="0" w:space="0" w:color="auto"/>
                <w:left w:val="none" w:sz="0" w:space="0" w:color="auto"/>
                <w:bottom w:val="none" w:sz="0" w:space="0" w:color="auto"/>
                <w:right w:val="none" w:sz="0" w:space="0" w:color="auto"/>
              </w:divBdr>
            </w:div>
          </w:divsChild>
        </w:div>
        <w:div w:id="458495913">
          <w:marLeft w:val="0"/>
          <w:marRight w:val="0"/>
          <w:marTop w:val="0"/>
          <w:marBottom w:val="0"/>
          <w:divBdr>
            <w:top w:val="none" w:sz="0" w:space="0" w:color="auto"/>
            <w:left w:val="none" w:sz="0" w:space="0" w:color="auto"/>
            <w:bottom w:val="none" w:sz="0" w:space="0" w:color="auto"/>
            <w:right w:val="none" w:sz="0" w:space="0" w:color="auto"/>
          </w:divBdr>
          <w:divsChild>
            <w:div w:id="1704666649">
              <w:marLeft w:val="0"/>
              <w:marRight w:val="0"/>
              <w:marTop w:val="0"/>
              <w:marBottom w:val="0"/>
              <w:divBdr>
                <w:top w:val="none" w:sz="0" w:space="0" w:color="auto"/>
                <w:left w:val="none" w:sz="0" w:space="0" w:color="auto"/>
                <w:bottom w:val="none" w:sz="0" w:space="0" w:color="auto"/>
                <w:right w:val="none" w:sz="0" w:space="0" w:color="auto"/>
              </w:divBdr>
            </w:div>
          </w:divsChild>
        </w:div>
        <w:div w:id="741606401">
          <w:marLeft w:val="0"/>
          <w:marRight w:val="0"/>
          <w:marTop w:val="0"/>
          <w:marBottom w:val="0"/>
          <w:divBdr>
            <w:top w:val="none" w:sz="0" w:space="0" w:color="auto"/>
            <w:left w:val="none" w:sz="0" w:space="0" w:color="auto"/>
            <w:bottom w:val="none" w:sz="0" w:space="0" w:color="auto"/>
            <w:right w:val="none" w:sz="0" w:space="0" w:color="auto"/>
          </w:divBdr>
          <w:divsChild>
            <w:div w:id="998268952">
              <w:marLeft w:val="0"/>
              <w:marRight w:val="0"/>
              <w:marTop w:val="0"/>
              <w:marBottom w:val="0"/>
              <w:divBdr>
                <w:top w:val="none" w:sz="0" w:space="0" w:color="auto"/>
                <w:left w:val="none" w:sz="0" w:space="0" w:color="auto"/>
                <w:bottom w:val="none" w:sz="0" w:space="0" w:color="auto"/>
                <w:right w:val="none" w:sz="0" w:space="0" w:color="auto"/>
              </w:divBdr>
            </w:div>
          </w:divsChild>
        </w:div>
        <w:div w:id="776564937">
          <w:marLeft w:val="0"/>
          <w:marRight w:val="0"/>
          <w:marTop w:val="0"/>
          <w:marBottom w:val="0"/>
          <w:divBdr>
            <w:top w:val="none" w:sz="0" w:space="0" w:color="auto"/>
            <w:left w:val="none" w:sz="0" w:space="0" w:color="auto"/>
            <w:bottom w:val="none" w:sz="0" w:space="0" w:color="auto"/>
            <w:right w:val="none" w:sz="0" w:space="0" w:color="auto"/>
          </w:divBdr>
          <w:divsChild>
            <w:div w:id="72217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9436">
      <w:bodyDiv w:val="1"/>
      <w:marLeft w:val="0"/>
      <w:marRight w:val="0"/>
      <w:marTop w:val="0"/>
      <w:marBottom w:val="0"/>
      <w:divBdr>
        <w:top w:val="none" w:sz="0" w:space="0" w:color="auto"/>
        <w:left w:val="none" w:sz="0" w:space="0" w:color="auto"/>
        <w:bottom w:val="none" w:sz="0" w:space="0" w:color="auto"/>
        <w:right w:val="none" w:sz="0" w:space="0" w:color="auto"/>
      </w:divBdr>
    </w:div>
    <w:div w:id="2116973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hyperlink" Target="https://search.eitaa.com/?url=https://j.burns"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teza\Documents\Custom%20Office%20Templates\Ghalebpro.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43791441302847E-2"/>
          <c:y val="2.6417834134369569E-2"/>
          <c:w val="0.88819389924117276"/>
          <c:h val="0.84348842758291576"/>
        </c:manualLayout>
      </c:layout>
      <c:scatterChart>
        <c:scatterStyle val="smoothMarker"/>
        <c:varyColors val="0"/>
        <c:ser>
          <c:idx val="0"/>
          <c:order val="0"/>
          <c:tx>
            <c:strRef>
              <c:f>Sheet1!$M$12</c:f>
              <c:strCache>
                <c:ptCount val="1"/>
                <c:pt idx="0">
                  <c:v>DMSO</c:v>
                </c:pt>
              </c:strCache>
            </c:strRef>
          </c:tx>
          <c:xVal>
            <c:numRef>
              <c:f>Sheet1!$L$13:$L$18</c:f>
              <c:numCache>
                <c:formatCode>General</c:formatCode>
                <c:ptCount val="6"/>
                <c:pt idx="0">
                  <c:v>0</c:v>
                </c:pt>
                <c:pt idx="1">
                  <c:v>8</c:v>
                </c:pt>
                <c:pt idx="2">
                  <c:v>12</c:v>
                </c:pt>
                <c:pt idx="3">
                  <c:v>24</c:v>
                </c:pt>
                <c:pt idx="4">
                  <c:v>36</c:v>
                </c:pt>
                <c:pt idx="5">
                  <c:v>48</c:v>
                </c:pt>
              </c:numCache>
            </c:numRef>
          </c:xVal>
          <c:yVal>
            <c:numRef>
              <c:f>Sheet1!$M$13:$M$18</c:f>
              <c:numCache>
                <c:formatCode>General</c:formatCode>
                <c:ptCount val="6"/>
                <c:pt idx="0">
                  <c:v>0</c:v>
                </c:pt>
                <c:pt idx="1">
                  <c:v>18</c:v>
                </c:pt>
                <c:pt idx="2">
                  <c:v>20</c:v>
                </c:pt>
                <c:pt idx="3">
                  <c:v>24.5</c:v>
                </c:pt>
                <c:pt idx="4">
                  <c:v>24.8</c:v>
                </c:pt>
                <c:pt idx="5">
                  <c:v>24.9</c:v>
                </c:pt>
              </c:numCache>
            </c:numRef>
          </c:yVal>
          <c:smooth val="1"/>
        </c:ser>
        <c:ser>
          <c:idx val="1"/>
          <c:order val="1"/>
          <c:tx>
            <c:strRef>
              <c:f>Sheet1!$N$12</c:f>
              <c:strCache>
                <c:ptCount val="1"/>
                <c:pt idx="0">
                  <c:v>Acetonitrile</c:v>
                </c:pt>
              </c:strCache>
            </c:strRef>
          </c:tx>
          <c:xVal>
            <c:numRef>
              <c:f>Sheet1!$L$13:$L$18</c:f>
              <c:numCache>
                <c:formatCode>General</c:formatCode>
                <c:ptCount val="6"/>
                <c:pt idx="0">
                  <c:v>0</c:v>
                </c:pt>
                <c:pt idx="1">
                  <c:v>8</c:v>
                </c:pt>
                <c:pt idx="2">
                  <c:v>12</c:v>
                </c:pt>
                <c:pt idx="3">
                  <c:v>24</c:v>
                </c:pt>
                <c:pt idx="4">
                  <c:v>36</c:v>
                </c:pt>
                <c:pt idx="5">
                  <c:v>48</c:v>
                </c:pt>
              </c:numCache>
            </c:numRef>
          </c:xVal>
          <c:yVal>
            <c:numRef>
              <c:f>Sheet1!$N$13:$N$18</c:f>
              <c:numCache>
                <c:formatCode>General</c:formatCode>
                <c:ptCount val="6"/>
                <c:pt idx="0">
                  <c:v>0</c:v>
                </c:pt>
                <c:pt idx="1">
                  <c:v>3.5</c:v>
                </c:pt>
                <c:pt idx="2">
                  <c:v>4</c:v>
                </c:pt>
                <c:pt idx="3">
                  <c:v>6.4</c:v>
                </c:pt>
                <c:pt idx="4">
                  <c:v>6.5</c:v>
                </c:pt>
                <c:pt idx="5">
                  <c:v>6.6</c:v>
                </c:pt>
              </c:numCache>
            </c:numRef>
          </c:yVal>
          <c:smooth val="1"/>
        </c:ser>
        <c:ser>
          <c:idx val="2"/>
          <c:order val="2"/>
          <c:tx>
            <c:strRef>
              <c:f>Sheet1!$O$12</c:f>
              <c:strCache>
                <c:ptCount val="1"/>
                <c:pt idx="0">
                  <c:v>Dichloromethane</c:v>
                </c:pt>
              </c:strCache>
            </c:strRef>
          </c:tx>
          <c:xVal>
            <c:numRef>
              <c:f>Sheet1!$L$13:$L$18</c:f>
              <c:numCache>
                <c:formatCode>General</c:formatCode>
                <c:ptCount val="6"/>
                <c:pt idx="0">
                  <c:v>0</c:v>
                </c:pt>
                <c:pt idx="1">
                  <c:v>8</c:v>
                </c:pt>
                <c:pt idx="2">
                  <c:v>12</c:v>
                </c:pt>
                <c:pt idx="3">
                  <c:v>24</c:v>
                </c:pt>
                <c:pt idx="4">
                  <c:v>36</c:v>
                </c:pt>
                <c:pt idx="5">
                  <c:v>48</c:v>
                </c:pt>
              </c:numCache>
            </c:numRef>
          </c:xVal>
          <c:yVal>
            <c:numRef>
              <c:f>Sheet1!$O$13:$O$18</c:f>
              <c:numCache>
                <c:formatCode>General</c:formatCode>
                <c:ptCount val="6"/>
                <c:pt idx="0">
                  <c:v>0</c:v>
                </c:pt>
                <c:pt idx="1">
                  <c:v>8</c:v>
                </c:pt>
                <c:pt idx="2">
                  <c:v>10</c:v>
                </c:pt>
                <c:pt idx="3">
                  <c:v>11.5</c:v>
                </c:pt>
                <c:pt idx="4">
                  <c:v>11.7</c:v>
                </c:pt>
                <c:pt idx="5">
                  <c:v>11.8</c:v>
                </c:pt>
              </c:numCache>
            </c:numRef>
          </c:yVal>
          <c:smooth val="1"/>
        </c:ser>
        <c:dLbls>
          <c:showLegendKey val="0"/>
          <c:showVal val="0"/>
          <c:showCatName val="0"/>
          <c:showSerName val="0"/>
          <c:showPercent val="0"/>
          <c:showBubbleSize val="0"/>
        </c:dLbls>
        <c:axId val="187211776"/>
        <c:axId val="187212352"/>
      </c:scatterChart>
      <c:valAx>
        <c:axId val="187211776"/>
        <c:scaling>
          <c:orientation val="minMax"/>
          <c:max val="60"/>
          <c:min val="0"/>
        </c:scaling>
        <c:delete val="0"/>
        <c:axPos val="b"/>
        <c:title>
          <c:tx>
            <c:rich>
              <a:bodyPr/>
              <a:lstStyle/>
              <a:p>
                <a:pPr>
                  <a:defRPr/>
                </a:pPr>
                <a:r>
                  <a:rPr lang="en-US"/>
                  <a:t>Time (h)</a:t>
                </a:r>
              </a:p>
            </c:rich>
          </c:tx>
          <c:overlay val="0"/>
        </c:title>
        <c:numFmt formatCode="General" sourceLinked="1"/>
        <c:majorTickMark val="out"/>
        <c:minorTickMark val="none"/>
        <c:tickLblPos val="nextTo"/>
        <c:crossAx val="187212352"/>
        <c:crosses val="autoZero"/>
        <c:crossBetween val="midCat"/>
        <c:majorUnit val="12"/>
        <c:minorUnit val="6"/>
      </c:valAx>
      <c:valAx>
        <c:axId val="187212352"/>
        <c:scaling>
          <c:orientation val="minMax"/>
        </c:scaling>
        <c:delete val="0"/>
        <c:axPos val="l"/>
        <c:majorGridlines/>
        <c:title>
          <c:tx>
            <c:rich>
              <a:bodyPr rot="-5400000" vert="horz"/>
              <a:lstStyle/>
              <a:p>
                <a:pPr>
                  <a:defRPr/>
                </a:pPr>
                <a:r>
                  <a:rPr lang="en-US"/>
                  <a:t>Uptake (%)</a:t>
                </a:r>
              </a:p>
            </c:rich>
          </c:tx>
          <c:overlay val="0"/>
        </c:title>
        <c:numFmt formatCode="General" sourceLinked="1"/>
        <c:majorTickMark val="out"/>
        <c:minorTickMark val="none"/>
        <c:tickLblPos val="nextTo"/>
        <c:crossAx val="187211776"/>
        <c:crosses val="autoZero"/>
        <c:crossBetween val="midCat"/>
      </c:valAx>
    </c:plotArea>
    <c:legend>
      <c:legendPos val="r"/>
      <c:layout>
        <c:manualLayout>
          <c:xMode val="edge"/>
          <c:yMode val="edge"/>
          <c:x val="0.7565423196547314"/>
          <c:y val="0.24595003785011357"/>
          <c:w val="0.2297867332249226"/>
          <c:h val="0.20532530500370888"/>
        </c:manualLayout>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0.44084</cdr:x>
      <cdr:y>0.0934</cdr:y>
    </cdr:from>
    <cdr:to>
      <cdr:x>0.44084</cdr:x>
      <cdr:y>0.76946</cdr:y>
    </cdr:to>
    <cdr:cxnSp macro="">
      <cdr:nvCxnSpPr>
        <cdr:cNvPr id="3" name="Straight Connector 2"/>
        <cdr:cNvCxnSpPr/>
      </cdr:nvCxnSpPr>
      <cdr:spPr>
        <a:xfrm xmlns:a="http://schemas.openxmlformats.org/drawingml/2006/main">
          <a:off x="2456971" y="313390"/>
          <a:ext cx="0" cy="2268411"/>
        </a:xfrm>
        <a:prstGeom xmlns:a="http://schemas.openxmlformats.org/drawingml/2006/main" prst="line">
          <a:avLst/>
        </a:prstGeom>
        <a:ln xmlns:a="http://schemas.openxmlformats.org/drawingml/2006/main">
          <a:prstDash val="sysDot"/>
        </a:ln>
      </cdr:spPr>
      <cdr:style>
        <a:lnRef xmlns:a="http://schemas.openxmlformats.org/drawingml/2006/main" idx="2">
          <a:schemeClr val="accent6"/>
        </a:lnRef>
        <a:fillRef xmlns:a="http://schemas.openxmlformats.org/drawingml/2006/main" idx="0">
          <a:schemeClr val="accent6"/>
        </a:fillRef>
        <a:effectRef xmlns:a="http://schemas.openxmlformats.org/drawingml/2006/main" idx="1">
          <a:schemeClr val="accent6"/>
        </a:effectRef>
        <a:fontRef xmlns:a="http://schemas.openxmlformats.org/drawingml/2006/main" idx="minor">
          <a:schemeClr val="tx1"/>
        </a:fontRef>
      </cdr:style>
    </cdr:cxnSp>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IranNastaliq">
    <w:panose1 w:val="02020505000000020003"/>
    <w:charset w:val="00"/>
    <w:family w:val="roman"/>
    <w:pitch w:val="variable"/>
    <w:sig w:usb0="61002A87" w:usb1="80000000" w:usb2="00000008" w:usb3="00000000" w:csb0="0001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azirmat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91C"/>
    <w:rsid w:val="00026B93"/>
    <w:rsid w:val="00046D22"/>
    <w:rsid w:val="00067B65"/>
    <w:rsid w:val="000842FE"/>
    <w:rsid w:val="000A51E7"/>
    <w:rsid w:val="000C2D4E"/>
    <w:rsid w:val="000D71D5"/>
    <w:rsid w:val="000E102B"/>
    <w:rsid w:val="00155B0F"/>
    <w:rsid w:val="001A4DB9"/>
    <w:rsid w:val="00321B7E"/>
    <w:rsid w:val="0032423E"/>
    <w:rsid w:val="003960AA"/>
    <w:rsid w:val="003F0241"/>
    <w:rsid w:val="004076F3"/>
    <w:rsid w:val="004B76DD"/>
    <w:rsid w:val="004E4844"/>
    <w:rsid w:val="00560829"/>
    <w:rsid w:val="00564653"/>
    <w:rsid w:val="00682B2B"/>
    <w:rsid w:val="006A5D43"/>
    <w:rsid w:val="00750298"/>
    <w:rsid w:val="007B7B8E"/>
    <w:rsid w:val="007E4E7A"/>
    <w:rsid w:val="00917816"/>
    <w:rsid w:val="00927802"/>
    <w:rsid w:val="009617A9"/>
    <w:rsid w:val="009C18DD"/>
    <w:rsid w:val="00A31F2B"/>
    <w:rsid w:val="00A60E4C"/>
    <w:rsid w:val="00AF08F2"/>
    <w:rsid w:val="00B15121"/>
    <w:rsid w:val="00B5350F"/>
    <w:rsid w:val="00C61DA3"/>
    <w:rsid w:val="00C929FA"/>
    <w:rsid w:val="00CE071D"/>
    <w:rsid w:val="00D315ED"/>
    <w:rsid w:val="00D37FFB"/>
    <w:rsid w:val="00DF06B4"/>
    <w:rsid w:val="00E07B7C"/>
    <w:rsid w:val="00E41577"/>
    <w:rsid w:val="00E5491C"/>
    <w:rsid w:val="00E81C6F"/>
    <w:rsid w:val="00E8567C"/>
    <w:rsid w:val="00E87926"/>
    <w:rsid w:val="00EB35A7"/>
    <w:rsid w:val="00F02656"/>
    <w:rsid w:val="00F456B4"/>
    <w:rsid w:val="00F508FF"/>
    <w:rsid w:val="00F50FFB"/>
    <w:rsid w:val="00FF35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5B0F"/>
    <w:rPr>
      <w:color w:val="808080"/>
    </w:rPr>
  </w:style>
  <w:style w:type="paragraph" w:customStyle="1" w:styleId="B0A9464E27A949C89F9CA9E055FE8CCA1">
    <w:name w:val="B0A9464E27A949C89F9CA9E055FE8CCA1"/>
    <w:rsid w:val="00E5491C"/>
    <w:pPr>
      <w:bidi/>
      <w:spacing w:after="0" w:line="360" w:lineRule="auto"/>
      <w:jc w:val="both"/>
    </w:pPr>
    <w:rPr>
      <w:rFonts w:ascii="Times New Roman" w:eastAsiaTheme="minorHAnsi" w:hAnsi="Times New Roman" w:cs="B Nazanin"/>
      <w:sz w:val="24"/>
      <w:szCs w:val="28"/>
    </w:rPr>
  </w:style>
  <w:style w:type="paragraph" w:customStyle="1" w:styleId="00D562F1D3F94E2B913E1AC46DB965C6">
    <w:name w:val="00D562F1D3F94E2B913E1AC46DB965C6"/>
    <w:rsid w:val="00E5491C"/>
    <w:pPr>
      <w:bidi/>
      <w:spacing w:after="0" w:line="360" w:lineRule="auto"/>
      <w:jc w:val="both"/>
    </w:pPr>
    <w:rPr>
      <w:rFonts w:ascii="Times New Roman" w:eastAsiaTheme="minorHAnsi" w:hAnsi="Times New Roman" w:cs="B Nazanin"/>
      <w:sz w:val="24"/>
      <w:szCs w:val="28"/>
    </w:rPr>
  </w:style>
  <w:style w:type="paragraph" w:customStyle="1" w:styleId="99193D5F0B5041F6A7ED6823D8B96D44">
    <w:name w:val="99193D5F0B5041F6A7ED6823D8B96D44"/>
    <w:rsid w:val="00E07B7C"/>
    <w:pPr>
      <w:spacing w:after="200" w:line="276" w:lineRule="auto"/>
    </w:pPr>
  </w:style>
  <w:style w:type="paragraph" w:customStyle="1" w:styleId="0FE17D2097EF4475AE6415B3AB3AF51F">
    <w:name w:val="0FE17D2097EF4475AE6415B3AB3AF51F"/>
    <w:rsid w:val="003960AA"/>
    <w:pPr>
      <w:spacing w:after="200" w:line="276" w:lineRule="auto"/>
    </w:pPr>
  </w:style>
  <w:style w:type="paragraph" w:customStyle="1" w:styleId="88947D3F51E549FB93A3E889AC3648C8">
    <w:name w:val="88947D3F51E549FB93A3E889AC3648C8"/>
    <w:rsid w:val="003960AA"/>
    <w:pPr>
      <w:spacing w:after="200" w:line="276" w:lineRule="auto"/>
    </w:pPr>
  </w:style>
  <w:style w:type="paragraph" w:customStyle="1" w:styleId="8A31B9DCAA964FEDA7BDF00A09C06F83">
    <w:name w:val="8A31B9DCAA964FEDA7BDF00A09C06F83"/>
    <w:rsid w:val="003960AA"/>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5B0F"/>
    <w:rPr>
      <w:color w:val="808080"/>
    </w:rPr>
  </w:style>
  <w:style w:type="paragraph" w:customStyle="1" w:styleId="B0A9464E27A949C89F9CA9E055FE8CCA1">
    <w:name w:val="B0A9464E27A949C89F9CA9E055FE8CCA1"/>
    <w:rsid w:val="00E5491C"/>
    <w:pPr>
      <w:bidi/>
      <w:spacing w:after="0" w:line="360" w:lineRule="auto"/>
      <w:jc w:val="both"/>
    </w:pPr>
    <w:rPr>
      <w:rFonts w:ascii="Times New Roman" w:eastAsiaTheme="minorHAnsi" w:hAnsi="Times New Roman" w:cs="B Nazanin"/>
      <w:sz w:val="24"/>
      <w:szCs w:val="28"/>
    </w:rPr>
  </w:style>
  <w:style w:type="paragraph" w:customStyle="1" w:styleId="00D562F1D3F94E2B913E1AC46DB965C6">
    <w:name w:val="00D562F1D3F94E2B913E1AC46DB965C6"/>
    <w:rsid w:val="00E5491C"/>
    <w:pPr>
      <w:bidi/>
      <w:spacing w:after="0" w:line="360" w:lineRule="auto"/>
      <w:jc w:val="both"/>
    </w:pPr>
    <w:rPr>
      <w:rFonts w:ascii="Times New Roman" w:eastAsiaTheme="minorHAnsi" w:hAnsi="Times New Roman" w:cs="B Nazanin"/>
      <w:sz w:val="24"/>
      <w:szCs w:val="28"/>
    </w:rPr>
  </w:style>
  <w:style w:type="paragraph" w:customStyle="1" w:styleId="99193D5F0B5041F6A7ED6823D8B96D44">
    <w:name w:val="99193D5F0B5041F6A7ED6823D8B96D44"/>
    <w:rsid w:val="00E07B7C"/>
    <w:pPr>
      <w:spacing w:after="200" w:line="276" w:lineRule="auto"/>
    </w:pPr>
  </w:style>
  <w:style w:type="paragraph" w:customStyle="1" w:styleId="0FE17D2097EF4475AE6415B3AB3AF51F">
    <w:name w:val="0FE17D2097EF4475AE6415B3AB3AF51F"/>
    <w:rsid w:val="003960AA"/>
    <w:pPr>
      <w:spacing w:after="200" w:line="276" w:lineRule="auto"/>
    </w:pPr>
  </w:style>
  <w:style w:type="paragraph" w:customStyle="1" w:styleId="88947D3F51E549FB93A3E889AC3648C8">
    <w:name w:val="88947D3F51E549FB93A3E889AC3648C8"/>
    <w:rsid w:val="003960AA"/>
    <w:pPr>
      <w:spacing w:after="200" w:line="276" w:lineRule="auto"/>
    </w:pPr>
  </w:style>
  <w:style w:type="paragraph" w:customStyle="1" w:styleId="8A31B9DCAA964FEDA7BDF00A09C06F83">
    <w:name w:val="8A31B9DCAA964FEDA7BDF00A09C06F83"/>
    <w:rsid w:val="003960AA"/>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97A8B-B387-4227-B217-ECA2CA3B1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Ghalebpro</Template>
  <TotalTime>390</TotalTime>
  <Pages>110</Pages>
  <Words>35660</Words>
  <Characters>203268</Characters>
  <Application>Microsoft Office Word</Application>
  <DocSecurity>0</DocSecurity>
  <Lines>1693</Lines>
  <Paragraphs>476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ghalebpro.ir</dc:creator>
  <cp:lastModifiedBy>sazgar</cp:lastModifiedBy>
  <cp:revision>50</cp:revision>
  <cp:lastPrinted>2026-01-03T08:40:00Z</cp:lastPrinted>
  <dcterms:created xsi:type="dcterms:W3CDTF">2026-01-21T16:57:00Z</dcterms:created>
  <dcterms:modified xsi:type="dcterms:W3CDTF">2026-01-22T10:26:00Z</dcterms:modified>
</cp:coreProperties>
</file>