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2AE14" w14:textId="7CD3856F" w:rsidR="00A77F20" w:rsidRDefault="00A77F20" w:rsidP="00A77F20">
      <w:pPr>
        <w:bidi w:val="0"/>
        <w:rPr>
          <w:rFonts w:cs="B Nazanin"/>
          <w:sz w:val="24"/>
          <w:szCs w:val="24"/>
          <w:rtl/>
        </w:rPr>
      </w:pPr>
    </w:p>
    <w:tbl>
      <w:tblPr>
        <w:tblStyle w:val="TableGrid"/>
        <w:bidiVisual/>
        <w:tblW w:w="9751" w:type="dxa"/>
        <w:tblInd w:w="236" w:type="dxa"/>
        <w:tblLook w:val="04A0" w:firstRow="1" w:lastRow="0" w:firstColumn="1" w:lastColumn="0" w:noHBand="0" w:noVBand="1"/>
      </w:tblPr>
      <w:tblGrid>
        <w:gridCol w:w="2539"/>
        <w:gridCol w:w="3260"/>
        <w:gridCol w:w="3952"/>
      </w:tblGrid>
      <w:tr w:rsidR="00A77F20" w14:paraId="4C86CD9E" w14:textId="77777777" w:rsidTr="00A77F20">
        <w:trPr>
          <w:trHeight w:val="6380"/>
        </w:trPr>
        <w:tc>
          <w:tcPr>
            <w:tcW w:w="9751" w:type="dxa"/>
            <w:gridSpan w:val="3"/>
          </w:tcPr>
          <w:p w14:paraId="1C2D09F0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  <w:r w:rsidRPr="00A77F20">
              <w:rPr>
                <w:rFonts w:cs="B Nazanin" w:hint="cs"/>
                <w:sz w:val="24"/>
                <w:szCs w:val="24"/>
                <w:highlight w:val="yellow"/>
                <w:rtl/>
              </w:rPr>
              <w:t>تصاویر پروژه (ترجیحا دو تصویر آورده شود و بهتر است فضای مشارکت و حضور انسان‌ها در تصاویر مشهود باشد.)</w:t>
            </w:r>
          </w:p>
          <w:p w14:paraId="06E2F968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77F20" w14:paraId="0FBC936F" w14:textId="77777777" w:rsidTr="005A4400">
        <w:trPr>
          <w:trHeight w:val="1250"/>
        </w:trPr>
        <w:tc>
          <w:tcPr>
            <w:tcW w:w="2539" w:type="dxa"/>
          </w:tcPr>
          <w:p w14:paraId="6A8B0122" w14:textId="24A38511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پروژه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یا فعالیت مشارکتی / زمان انجام آن</w:t>
            </w:r>
          </w:p>
          <w:p w14:paraId="71B77447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25F4BC75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60" w:type="dxa"/>
            <w:vMerge w:val="restart"/>
          </w:tcPr>
          <w:p w14:paraId="38EEA74D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زمینه‌ی پروژه (زمینه‌ی اجتماعی/فرهنگی/اقتصادی/سیاسی):</w:t>
            </w:r>
          </w:p>
          <w:p w14:paraId="369503CC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0DBF8640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078DF043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6B46F7DB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1C9F6B45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952" w:type="dxa"/>
            <w:vMerge w:val="restart"/>
          </w:tcPr>
          <w:p w14:paraId="2AE30052" w14:textId="6B873899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highlight w:val="yellow"/>
                <w:rtl/>
              </w:rPr>
              <w:t xml:space="preserve">شگردها، </w:t>
            </w:r>
            <w:r w:rsidRPr="00BE4CAA">
              <w:rPr>
                <w:rFonts w:cs="B Nazanin" w:hint="cs"/>
                <w:sz w:val="24"/>
                <w:szCs w:val="24"/>
                <w:highlight w:val="yellow"/>
                <w:rtl/>
              </w:rPr>
              <w:t xml:space="preserve">ابزارها و </w:t>
            </w:r>
            <w:r w:rsidR="005A341C">
              <w:rPr>
                <w:rFonts w:cs="B Nazanin" w:hint="cs"/>
                <w:sz w:val="24"/>
                <w:szCs w:val="24"/>
                <w:highlight w:val="yellow"/>
                <w:rtl/>
              </w:rPr>
              <w:t>روش‌های</w:t>
            </w:r>
            <w:r w:rsidRPr="00BE4CAA">
              <w:rPr>
                <w:rFonts w:cs="B Nazanin" w:hint="cs"/>
                <w:sz w:val="24"/>
                <w:szCs w:val="24"/>
                <w:highlight w:val="yellow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highlight w:val="yellow"/>
                <w:rtl/>
              </w:rPr>
              <w:t>مشارکت</w:t>
            </w:r>
            <w:r w:rsidR="005A341C">
              <w:rPr>
                <w:rFonts w:cs="B Nazanin" w:hint="cs"/>
                <w:sz w:val="24"/>
                <w:szCs w:val="24"/>
                <w:highlight w:val="yellow"/>
                <w:rtl/>
              </w:rPr>
              <w:t>ی</w:t>
            </w:r>
            <w:r w:rsidRPr="00BE4CAA">
              <w:rPr>
                <w:rFonts w:cs="B Nazanin" w:hint="cs"/>
                <w:sz w:val="24"/>
                <w:szCs w:val="24"/>
                <w:highlight w:val="yellow"/>
                <w:rtl/>
              </w:rPr>
              <w:t>:</w:t>
            </w:r>
          </w:p>
          <w:p w14:paraId="619023DA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71BC48C5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5F40A0F4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4D6BA65A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35D9B23F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7B97F5C5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77F20" w14:paraId="23C81B97" w14:textId="77777777" w:rsidTr="005A4400">
        <w:tc>
          <w:tcPr>
            <w:tcW w:w="2539" w:type="dxa"/>
          </w:tcPr>
          <w:p w14:paraId="5070CF62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مکان پروژه (شهر/کشور):</w:t>
            </w:r>
          </w:p>
          <w:p w14:paraId="12D0B613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6BE5B7B7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60" w:type="dxa"/>
            <w:vMerge/>
          </w:tcPr>
          <w:p w14:paraId="66C5C5E3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952" w:type="dxa"/>
            <w:vMerge/>
          </w:tcPr>
          <w:p w14:paraId="4C459092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77F20" w14:paraId="67BC5C20" w14:textId="77777777" w:rsidTr="005A4400">
        <w:tc>
          <w:tcPr>
            <w:tcW w:w="2539" w:type="dxa"/>
          </w:tcPr>
          <w:p w14:paraId="4ED72E92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مقیاس کالبدی پروژه (متراژ یا محدوده‌ی جغرافیایی):</w:t>
            </w:r>
          </w:p>
          <w:p w14:paraId="30227227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34821736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60" w:type="dxa"/>
            <w:vMerge w:val="restart"/>
          </w:tcPr>
          <w:p w14:paraId="7DC152AC" w14:textId="2E7E9FD0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دلایل، انگیزه‌ها و </w:t>
            </w:r>
            <w:r>
              <w:rPr>
                <w:rFonts w:cs="B Nazanin" w:hint="cs"/>
                <w:sz w:val="24"/>
                <w:szCs w:val="24"/>
                <w:rtl/>
              </w:rPr>
              <w:t>الزامات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انجام پروژه:</w:t>
            </w:r>
          </w:p>
          <w:p w14:paraId="7C8D8B70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5D2B4ABC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60DF02A9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6675EA9A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54B614A6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952" w:type="dxa"/>
            <w:vMerge w:val="restart"/>
          </w:tcPr>
          <w:p w14:paraId="68430410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  <w:r w:rsidRPr="00BE4CAA">
              <w:rPr>
                <w:rFonts w:cs="B Nazanin" w:hint="cs"/>
                <w:sz w:val="24"/>
                <w:szCs w:val="24"/>
                <w:highlight w:val="yellow"/>
                <w:rtl/>
              </w:rPr>
              <w:t>چگونگی به‌کارگیری ابزارها و سازوکارهای دیجیتال:</w:t>
            </w:r>
          </w:p>
          <w:p w14:paraId="6DFFB8E5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0665164A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6F14DA57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0E09240F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0FB90F05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4981F5CD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19BFA226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77F20" w14:paraId="1B3CB1BF" w14:textId="77777777" w:rsidTr="005A4400">
        <w:tc>
          <w:tcPr>
            <w:tcW w:w="2539" w:type="dxa"/>
          </w:tcPr>
          <w:p w14:paraId="40272D0A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مقیاس اجتماعی پروژه (تعداد افراد و گروه‌های مشارکت‌کننده)</w:t>
            </w:r>
          </w:p>
          <w:p w14:paraId="39F7A450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6C675612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60" w:type="dxa"/>
            <w:vMerge/>
          </w:tcPr>
          <w:p w14:paraId="535DD58B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952" w:type="dxa"/>
            <w:vMerge/>
          </w:tcPr>
          <w:p w14:paraId="51D609A4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77F20" w14:paraId="50A82F41" w14:textId="77777777" w:rsidTr="005A4400">
        <w:trPr>
          <w:trHeight w:val="1556"/>
        </w:trPr>
        <w:tc>
          <w:tcPr>
            <w:tcW w:w="5799" w:type="dxa"/>
            <w:gridSpan w:val="2"/>
          </w:tcPr>
          <w:p w14:paraId="027BA5B6" w14:textId="77777777" w:rsidR="00A77F20" w:rsidRDefault="00A77F20" w:rsidP="005A4400">
            <w:pPr>
              <w:rPr>
                <w:rFonts w:cs="B Nazanin"/>
                <w:sz w:val="24"/>
                <w:szCs w:val="24"/>
                <w:highlight w:val="yellow"/>
                <w:rtl/>
              </w:rPr>
            </w:pPr>
            <w:r>
              <w:rPr>
                <w:rFonts w:cs="B Nazanin" w:hint="cs"/>
                <w:sz w:val="24"/>
                <w:szCs w:val="24"/>
                <w:highlight w:val="yellow"/>
                <w:rtl/>
              </w:rPr>
              <w:t xml:space="preserve">محل قرارگیری بر روی محورهای مدل: (لینک یا رفرنس به اطلاعاتی در خصوص تعاملات مشارکت کنندگان </w:t>
            </w:r>
            <w:r>
              <w:rPr>
                <w:rFonts w:ascii="Arial" w:hAnsi="Arial" w:cs="Arial" w:hint="cs"/>
                <w:sz w:val="24"/>
                <w:szCs w:val="24"/>
                <w:highlight w:val="yellow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highlight w:val="yellow"/>
                <w:rtl/>
              </w:rPr>
              <w:t xml:space="preserve"> فرآیند تصمیم‌گیری </w:t>
            </w:r>
            <w:r>
              <w:rPr>
                <w:rFonts w:ascii="Arial" w:hAnsi="Arial" w:cs="Arial" w:hint="cs"/>
                <w:sz w:val="24"/>
                <w:szCs w:val="24"/>
                <w:highlight w:val="yellow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highlight w:val="yellow"/>
                <w:rtl/>
              </w:rPr>
              <w:t xml:space="preserve"> توزیع قدرت تصمیم‌گیری)</w:t>
            </w:r>
          </w:p>
          <w:p w14:paraId="1533CCBD" w14:textId="77777777" w:rsidR="00077055" w:rsidRDefault="00077055" w:rsidP="005A4400">
            <w:pPr>
              <w:rPr>
                <w:rFonts w:cs="B Nazanin"/>
                <w:sz w:val="24"/>
                <w:szCs w:val="24"/>
                <w:highlight w:val="yellow"/>
                <w:rtl/>
              </w:rPr>
            </w:pPr>
          </w:p>
          <w:p w14:paraId="5C90E8DE" w14:textId="259404DC" w:rsidR="00A77F20" w:rsidRPr="00077055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  <w:r w:rsidRPr="00077055">
              <w:rPr>
                <w:rFonts w:cs="B Nazanin" w:hint="cs"/>
                <w:sz w:val="24"/>
                <w:szCs w:val="24"/>
                <w:rtl/>
              </w:rPr>
              <w:lastRenderedPageBreak/>
              <w:t>تعاملات میان مشارکت‌کنندگان:</w:t>
            </w:r>
          </w:p>
          <w:p w14:paraId="3E427DDE" w14:textId="77777777" w:rsidR="00A77F20" w:rsidRPr="00077055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17E389BD" w14:textId="77777777" w:rsidR="00A77F20" w:rsidRPr="00077055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0F27D435" w14:textId="77777777" w:rsidR="00A77F20" w:rsidRPr="00077055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06049FBE" w14:textId="3A8B3547" w:rsidR="00A77F20" w:rsidRPr="00077055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  <w:r w:rsidRPr="00077055">
              <w:rPr>
                <w:rFonts w:cs="B Nazanin" w:hint="cs"/>
                <w:sz w:val="24"/>
                <w:szCs w:val="24"/>
                <w:rtl/>
              </w:rPr>
              <w:t>فرآیند تصمیم‌گیری:</w:t>
            </w:r>
          </w:p>
          <w:p w14:paraId="7A70EF1F" w14:textId="77777777" w:rsidR="00A77F20" w:rsidRPr="00077055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599273D1" w14:textId="77777777" w:rsidR="00A77F20" w:rsidRPr="00077055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627206FE" w14:textId="77777777" w:rsidR="00A77F20" w:rsidRPr="00077055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4B8337F5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  <w:r w:rsidRPr="00077055">
              <w:rPr>
                <w:rFonts w:cs="B Nazanin" w:hint="cs"/>
                <w:sz w:val="24"/>
                <w:szCs w:val="24"/>
                <w:rtl/>
              </w:rPr>
              <w:t>توزیع قدرت تصمیم‌گیری میان مشارکت‌کنندگان:</w:t>
            </w:r>
          </w:p>
          <w:p w14:paraId="04068B3F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0A18B02E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702B8257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952" w:type="dxa"/>
          </w:tcPr>
          <w:p w14:paraId="7DE9A716" w14:textId="51ECCD41" w:rsidR="00A77F20" w:rsidRDefault="00A77F20" w:rsidP="005A341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highlight w:val="yellow"/>
                <w:rtl/>
              </w:rPr>
              <w:lastRenderedPageBreak/>
              <w:t xml:space="preserve">مرحله‌ی مشارکت </w:t>
            </w:r>
            <w:r w:rsidRPr="00AA7CA3">
              <w:rPr>
                <w:rFonts w:cs="B Nazanin" w:hint="cs"/>
                <w:sz w:val="24"/>
                <w:szCs w:val="24"/>
                <w:highlight w:val="yellow"/>
                <w:rtl/>
              </w:rPr>
              <w:t>(</w:t>
            </w:r>
            <w:r w:rsidR="005A341C">
              <w:rPr>
                <w:rFonts w:cs="B Nazanin" w:hint="cs"/>
                <w:sz w:val="24"/>
                <w:szCs w:val="24"/>
                <w:highlight w:val="yellow"/>
                <w:rtl/>
              </w:rPr>
              <w:t>کدام‌یک از مراحل زیر در این پروژه صورت گرفته است؟) (</w:t>
            </w:r>
            <w:r w:rsidRPr="00AA7CA3">
              <w:rPr>
                <w:rFonts w:cs="B Nazanin" w:hint="cs"/>
                <w:sz w:val="24"/>
                <w:szCs w:val="24"/>
                <w:highlight w:val="yellow"/>
                <w:rtl/>
              </w:rPr>
              <w:t xml:space="preserve">راه انداختن مشارکت </w:t>
            </w:r>
            <w:r w:rsidRPr="00AA7CA3">
              <w:rPr>
                <w:rFonts w:ascii="Arial" w:hAnsi="Arial" w:cs="Arial" w:hint="cs"/>
                <w:sz w:val="24"/>
                <w:szCs w:val="24"/>
                <w:highlight w:val="yellow"/>
                <w:rtl/>
              </w:rPr>
              <w:t>–</w:t>
            </w:r>
            <w:r w:rsidRPr="00AA7CA3">
              <w:rPr>
                <w:rFonts w:cs="B Nazanin" w:hint="cs"/>
                <w:sz w:val="24"/>
                <w:szCs w:val="24"/>
                <w:highlight w:val="yellow"/>
                <w:rtl/>
              </w:rPr>
              <w:t xml:space="preserve"> برنامه‌ریزی مشارکتی </w:t>
            </w:r>
            <w:r w:rsidRPr="00AA7CA3">
              <w:rPr>
                <w:rFonts w:ascii="Arial" w:hAnsi="Arial" w:cs="Arial" w:hint="cs"/>
                <w:sz w:val="24"/>
                <w:szCs w:val="24"/>
                <w:highlight w:val="yellow"/>
                <w:rtl/>
              </w:rPr>
              <w:t>–</w:t>
            </w:r>
            <w:r w:rsidRPr="00AA7CA3">
              <w:rPr>
                <w:rFonts w:cs="B Nazanin" w:hint="cs"/>
                <w:sz w:val="24"/>
                <w:szCs w:val="24"/>
                <w:highlight w:val="yellow"/>
                <w:rtl/>
              </w:rPr>
              <w:t xml:space="preserve"> طراحی مشارکتی </w:t>
            </w:r>
            <w:r w:rsidRPr="00AA7CA3">
              <w:rPr>
                <w:rFonts w:ascii="Arial" w:hAnsi="Arial" w:cs="Arial" w:hint="cs"/>
                <w:sz w:val="24"/>
                <w:szCs w:val="24"/>
                <w:highlight w:val="yellow"/>
                <w:rtl/>
              </w:rPr>
              <w:t>–</w:t>
            </w:r>
            <w:r w:rsidRPr="00AA7CA3">
              <w:rPr>
                <w:rFonts w:cs="B Nazanin" w:hint="cs"/>
                <w:sz w:val="24"/>
                <w:szCs w:val="24"/>
                <w:highlight w:val="yellow"/>
                <w:rtl/>
              </w:rPr>
              <w:t xml:space="preserve"> اجرای مشارکتی </w:t>
            </w:r>
            <w:r w:rsidRPr="00AA7CA3">
              <w:rPr>
                <w:rFonts w:ascii="Arial" w:hAnsi="Arial" w:cs="Arial" w:hint="cs"/>
                <w:sz w:val="24"/>
                <w:szCs w:val="24"/>
                <w:highlight w:val="yellow"/>
                <w:rtl/>
              </w:rPr>
              <w:t>–</w:t>
            </w:r>
            <w:r w:rsidRPr="00AA7CA3">
              <w:rPr>
                <w:rFonts w:cs="B Nazanin" w:hint="cs"/>
                <w:sz w:val="24"/>
                <w:szCs w:val="24"/>
                <w:highlight w:val="yellow"/>
                <w:rtl/>
              </w:rPr>
              <w:t xml:space="preserve"> بهبود مشارکتی محیط)</w:t>
            </w:r>
          </w:p>
          <w:p w14:paraId="07BBF4BA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77F20" w14:paraId="61CAF84C" w14:textId="77777777" w:rsidTr="005A4400">
        <w:tc>
          <w:tcPr>
            <w:tcW w:w="9751" w:type="dxa"/>
            <w:gridSpan w:val="3"/>
          </w:tcPr>
          <w:p w14:paraId="5F29A67B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منابع مورد استفاده:</w:t>
            </w:r>
          </w:p>
          <w:p w14:paraId="5BE49CAA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6C5B19BF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066D2962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3E4A5D77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7DF7951E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  <w:p w14:paraId="1E208CEC" w14:textId="77777777" w:rsidR="00A77F20" w:rsidRDefault="00A77F20" w:rsidP="005A4400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42A46F26" w14:textId="77777777" w:rsidR="00A77F20" w:rsidRDefault="00A77F20" w:rsidP="00A77F20">
      <w:pPr>
        <w:rPr>
          <w:rFonts w:cs="B Nazanin"/>
          <w:sz w:val="24"/>
          <w:szCs w:val="24"/>
          <w:rtl/>
        </w:rPr>
      </w:pPr>
    </w:p>
    <w:p w14:paraId="35E2D623" w14:textId="77777777" w:rsidR="00B01895" w:rsidRDefault="00B01895"/>
    <w:sectPr w:rsidR="00B01895" w:rsidSect="00D508C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170"/>
    <w:rsid w:val="00077055"/>
    <w:rsid w:val="003D1170"/>
    <w:rsid w:val="003E6235"/>
    <w:rsid w:val="0043787C"/>
    <w:rsid w:val="005A341C"/>
    <w:rsid w:val="00935EE2"/>
    <w:rsid w:val="00A77F20"/>
    <w:rsid w:val="00B01895"/>
    <w:rsid w:val="00C240EF"/>
    <w:rsid w:val="00D5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2D3465"/>
  <w15:chartTrackingRefBased/>
  <w15:docId w15:val="{667D1CD9-69E4-4B5F-9FC5-B5AA273DD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F2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7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135</Words>
  <Characters>792</Characters>
  <Application>Microsoft Office Word</Application>
  <DocSecurity>0</DocSecurity>
  <Lines>88</Lines>
  <Paragraphs>18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Nourani</dc:creator>
  <cp:keywords/>
  <dc:description/>
  <cp:lastModifiedBy>Mohammad Nourani</cp:lastModifiedBy>
  <cp:revision>4</cp:revision>
  <cp:lastPrinted>2024-01-09T15:48:00Z</cp:lastPrinted>
  <dcterms:created xsi:type="dcterms:W3CDTF">2024-01-09T15:46:00Z</dcterms:created>
  <dcterms:modified xsi:type="dcterms:W3CDTF">2024-01-10T13:36:00Z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c304bbf508a42df09081bc9d41c2b9615c1f53a9ba99c99733b85f5fbdd877b9</vt:lpwstr>
  </property>
</Properties>
</file>