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28A" w14:textId="77777777" w:rsidR="00A60B63" w:rsidRPr="00DE072B" w:rsidRDefault="00A60B63" w:rsidP="00A60B6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rtl/>
          <w:lang w:bidi="fa-IR"/>
        </w:rPr>
      </w:pPr>
      <w:r w:rsidRPr="00DE072B">
        <w:rPr>
          <w:rFonts w:ascii="Tahoma" w:hAnsi="Tahoma" w:cs="Tahoma"/>
          <w:b/>
          <w:color w:val="FF0000"/>
          <w:rtl/>
          <w:lang w:bidi="fa-IR"/>
        </w:rPr>
        <w:t>لأحلام الذهبيّة العجيبة</w:t>
      </w:r>
    </w:p>
    <w:p w14:paraId="34A0B74C" w14:textId="77777777" w:rsidR="00A60B63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أنا شاب . . سلختُ من عمرى اكثر من عشرين سنة وأنا سادر ــ الى الآن ــ فى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نوم غفلة عجيب . لمّا حصلت على شهادة الثانويّة ( البكالوريا ) كان ظنّى أنّ هذه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الشهادة هى إلهى ، حبيبى . . وكلّ شى‏ء ! حينما عدت الى البيت أحمل الشهادة كان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أبى وأمّى يحلمان بى أحلاما ذهبيّة عجيبة . أحدهما يقول : سيغدو ولدنا موظفا</w:t>
      </w:r>
    </w:p>
    <w:p w14:paraId="14A4A199" w14:textId="77777777" w:rsidR="00A60B63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</w:rPr>
      </w:pPr>
      <w:r>
        <w:rPr>
          <w:rFonts w:ascii="Tahoma" w:hAnsi="Tahoma" w:cs="Tahoma"/>
          <w:rtl/>
          <w:lang w:bidi="fa-IR"/>
        </w:rPr>
        <w:br w:type="page"/>
      </w:r>
    </w:p>
    <w:p w14:paraId="0AD82CE6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lastRenderedPageBreak/>
        <w:t>يؤمّن معيشتنا . يقول آخر : سيواصل تعليمه الجامعىّ إنْ شاء اللّه ويكون طبيبا ،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وعندها لا يمكن أن يقال له : فوق عينك حاجِب ! ويقول ثالث : أحبّ أن يصبح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مهندسا ذا دَخْل كبير . وهكذا اجتمعوا جميعا ليغرقونى تماما فى نوم من الغفلة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عجيب . إنّ أحدا منهم لم يَقُل مثلاً : عليه الاعتماد على اللّه فى كلّ ما يهمّه . أو :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ينبغى أن يستفيد أيضا من المعانى الايمانيّة والروحيّة . أو : أن يرتقى الى مقام من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مقامات الانسانية رفيع . أو : الآخرة . . لابدّ أن يجعلها فى حسابه .</w:t>
      </w:r>
    </w:p>
    <w:p w14:paraId="223F1D84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وهكذا سَدَرْتُ منذ سنّ الثامنة عشرة فى نوم عميق لم يُخرجنى منه شى‏ء .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ولربما لم تكن فيما حولى ضجّة ولا ضوضاء لتوقظنى . بل انّ هدهدة النوم التى كان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يناغينى بها أبى وكذا أمّى كانت تُسلمنى الى خدر غفلة أعمق . . حتّى انّى كنت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أتخيّل فى نوم الغفلة هذا ما كان يقوله أبواى ، فأرى فى النوم أنّى قد سلخت فى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عالم المعنى سنتين كأنهما ليلة ظلماء .</w:t>
      </w:r>
    </w:p>
    <w:p w14:paraId="6A5C2000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وحَدَث فى ساعة غير متوقّعة أن وقع فى يدى كتاب يصوّر سيرة واحد من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أولياء اللّه . . فرحت أقرأ فيه . واذا بى أهبّ من رقدتى ، وبدنى يرتعش .</w:t>
      </w:r>
    </w:p>
    <w:p w14:paraId="6B44920A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أترى لهذا الكلام من حقيقة ؟!</w:t>
      </w:r>
    </w:p>
    <w:p w14:paraId="40A37501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أهناك حقّا سبيل ليكون الانسان وليّا للّه ، محبوبا عند اللّه ، عزيزا لدى اللّه . .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ويتحدّث مع اللّه ؟!</w:t>
      </w:r>
    </w:p>
    <w:p w14:paraId="59CC8C71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أيكون أولياء اللّه الذين مُدِحوا فى القرآن بأنْ :</w:t>
      </w:r>
    </w:p>
    <w:p w14:paraId="1734A62B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40638B">
        <w:rPr>
          <w:rFonts w:ascii="Tahoma" w:hAnsi="Tahoma" w:cs="Tahoma"/>
          <w:b/>
          <w:color w:val="008000"/>
          <w:rtl/>
          <w:lang w:bidi="fa-IR"/>
        </w:rPr>
        <w:t xml:space="preserve">     « لا خَوْفٌ عَلَيْهِمْ وَلا هُمْ يَحْزَنُونَ »</w:t>
      </w:r>
      <w:r w:rsidRPr="0013239D">
        <w:rPr>
          <w:rFonts w:ascii="Tahoma" w:hAnsi="Tahoma" w:cs="Tahoma"/>
          <w:rtl/>
          <w:lang w:bidi="fa-IR"/>
        </w:rPr>
        <w:t>(</w:t>
      </w:r>
      <w:r w:rsidRPr="0013239D">
        <w:rPr>
          <w:rStyle w:val="FootnoteReference"/>
          <w:rFonts w:ascii="Tahoma" w:hAnsi="Tahoma" w:cs="Tahoma"/>
          <w:rtl/>
        </w:rPr>
        <w:footnoteReference w:id="1"/>
      </w:r>
      <w:r w:rsidRPr="0013239D">
        <w:rPr>
          <w:rFonts w:ascii="Tahoma" w:hAnsi="Tahoma" w:cs="Tahoma"/>
          <w:rtl/>
          <w:lang w:bidi="fa-IR"/>
        </w:rPr>
        <w:t>) ،</w:t>
      </w:r>
    </w:p>
    <w:p w14:paraId="59D76E4D" w14:textId="77777777" w:rsidR="00A60B63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وأنّهم لا حساب عليهم ولا يخافون الموت ويموجون شوقا الى لقاء اللّه . .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أيكون هؤلاء قد خُلِقوا غير خِلْقتنا ؟!</w:t>
      </w:r>
    </w:p>
    <w:p w14:paraId="38AF6008" w14:textId="77777777" w:rsidR="00A60B63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</w:rPr>
      </w:pPr>
      <w:r>
        <w:rPr>
          <w:rFonts w:ascii="Tahoma" w:hAnsi="Tahoma" w:cs="Tahoma"/>
          <w:rtl/>
          <w:lang w:bidi="fa-IR"/>
        </w:rPr>
        <w:br w:type="page"/>
      </w:r>
    </w:p>
    <w:p w14:paraId="3B03E780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rtl/>
          <w:lang w:bidi="fa-IR"/>
        </w:rPr>
        <w:lastRenderedPageBreak/>
        <w:t xml:space="preserve"> </w:t>
      </w:r>
      <w:r w:rsidRPr="0013239D">
        <w:rPr>
          <w:rFonts w:ascii="Tahoma" w:hAnsi="Tahoma" w:cs="Tahoma"/>
          <w:rtl/>
          <w:lang w:bidi="fa-IR"/>
        </w:rPr>
        <w:t xml:space="preserve">     أيمكننى أنا أن أصل الى وصال المحبوب الحقيقىّ ــ أى الحقّ ( جلّ وعلا ) ــ وأن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يغدو اسمه رفيقى ؟!</w:t>
      </w:r>
    </w:p>
    <w:p w14:paraId="1FD4F61D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أتراه يمكننى أن أتكلّم مع اللّه وأحبّه ؟!</w:t>
      </w:r>
    </w:p>
    <w:p w14:paraId="47F27D7E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إنّ شيئا كالعاصفة كان يعتمل فى داخلى . لم أكن أعرف ما الذى علىّ أن أفعله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. . ولا من أين أبدأ . وعلى حين غَرَّة وجدت هذه الآية القرآنية تجرى على لسانى ،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ولعلّ ربى ومحبوبى وعزيز فؤادى هو الذى ألقى هذه الآية فى رُوعى :</w:t>
      </w:r>
    </w:p>
    <w:p w14:paraId="3CC52523" w14:textId="77777777" w:rsidR="00A60B63" w:rsidRPr="0013239D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 </w:t>
      </w:r>
      <w:r w:rsidRPr="0040638B">
        <w:rPr>
          <w:rFonts w:ascii="Tahoma" w:hAnsi="Tahoma" w:cs="Tahoma"/>
          <w:b/>
          <w:color w:val="008000"/>
          <w:rtl/>
          <w:lang w:bidi="fa-IR"/>
        </w:rPr>
        <w:t>« واِذا سَألَكَ عِبادى عَنّى فَإنّى قَرِيبٌ أُجيبُ دَعْوَةَ الدّاعِ إِذا دَعانِ فَلْيَسْتَجيبُوا لى وَلْيُؤْمِنُوا بى لَعَلَّهُمْ يَرْشُدُونَ »</w:t>
      </w:r>
      <w:r w:rsidRPr="0013239D">
        <w:rPr>
          <w:rFonts w:ascii="Tahoma" w:hAnsi="Tahoma" w:cs="Tahoma"/>
          <w:rtl/>
          <w:lang w:bidi="fa-IR"/>
        </w:rPr>
        <w:t>(</w:t>
      </w:r>
      <w:r w:rsidRPr="0013239D">
        <w:rPr>
          <w:rStyle w:val="FootnoteReference"/>
          <w:rFonts w:ascii="Tahoma" w:hAnsi="Tahoma" w:cs="Tahoma"/>
          <w:rtl/>
        </w:rPr>
        <w:footnoteReference w:id="2"/>
      </w:r>
      <w:r w:rsidRPr="0013239D">
        <w:rPr>
          <w:rFonts w:ascii="Tahoma" w:hAnsi="Tahoma" w:cs="Tahoma"/>
          <w:rtl/>
          <w:lang w:bidi="fa-IR"/>
        </w:rPr>
        <w:t>) .</w:t>
      </w:r>
    </w:p>
    <w:p w14:paraId="722E8BCD" w14:textId="77777777" w:rsidR="00A60B63" w:rsidRDefault="00A60B63" w:rsidP="00A60B63">
      <w:pPr>
        <w:widowControl w:val="0"/>
        <w:autoSpaceDE w:val="0"/>
        <w:autoSpaceDN w:val="0"/>
        <w:adjustRightInd w:val="0"/>
        <w:jc w:val="lowKashida"/>
        <w:rPr>
          <w:rFonts w:ascii="Tahoma" w:hAnsi="Tahoma" w:cs="Tahoma"/>
          <w:rtl/>
          <w:lang w:bidi="fa-IR"/>
        </w:rPr>
      </w:pPr>
      <w:r w:rsidRPr="0013239D">
        <w:rPr>
          <w:rFonts w:ascii="Tahoma" w:hAnsi="Tahoma" w:cs="Tahoma"/>
          <w:rtl/>
          <w:lang w:bidi="fa-IR"/>
        </w:rPr>
        <w:t xml:space="preserve">    ورحت أتلو هذه الآية الكريمة متدبّرا فى معناها . . فعلمت أنّ اللّه ( تعالى )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لم يكن قد طردنى عن بابه ، بل إنّ كرمه يدعونى اليه . فامتلأت كَيْنونتى كلّها بالأمل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والرجاء . وقفت بين يَدَى اللّه أبكى ليلاً ونهارا .. اتضرّع الى اللّه الرؤوف الرحيم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هادى التائهين أن يهدينى الى مقام الانسانيّة الرفيع . وبعد مدة من التضرّع والتذلّل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والبكاء قيّض لى ــ وله الحمد ــ أستاذا شفيقا ، فحلّقت بمعونته تلقاء الكمالات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الروحيّة . وانّى لأوصى ــ بعد تجربتى هذه ــ كلّ البشر الطيّبين اذا كان يهمّهم أمر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اليقظة من سُبات الغفلة أن يُكثروا من قراءة سِيَر أولياء اللّه ، وأن يتخذوا منها</w:t>
      </w:r>
      <w:r>
        <w:rPr>
          <w:rFonts w:ascii="Tahoma" w:hAnsi="Tahoma" w:cs="Tahoma"/>
          <w:rtl/>
          <w:lang w:bidi="fa-IR"/>
        </w:rPr>
        <w:t xml:space="preserve"> </w:t>
      </w:r>
      <w:r w:rsidRPr="0013239D">
        <w:rPr>
          <w:rFonts w:ascii="Tahoma" w:hAnsi="Tahoma" w:cs="Tahoma"/>
          <w:rtl/>
          <w:lang w:bidi="fa-IR"/>
        </w:rPr>
        <w:t>المواعظ والعِبَر .</w:t>
      </w:r>
    </w:p>
    <w:p w14:paraId="4398BCC9" w14:textId="77777777" w:rsidR="008865A3" w:rsidRDefault="008865A3"/>
    <w:sectPr w:rsidR="0088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833C" w14:textId="77777777" w:rsidR="00C81587" w:rsidRDefault="00C81587" w:rsidP="00A60B63">
      <w:r>
        <w:separator/>
      </w:r>
    </w:p>
  </w:endnote>
  <w:endnote w:type="continuationSeparator" w:id="0">
    <w:p w14:paraId="49970E61" w14:textId="77777777" w:rsidR="00C81587" w:rsidRDefault="00C81587" w:rsidP="00A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9E54" w14:textId="77777777" w:rsidR="00C81587" w:rsidRDefault="00C81587" w:rsidP="00A60B63">
      <w:r>
        <w:separator/>
      </w:r>
    </w:p>
  </w:footnote>
  <w:footnote w:type="continuationSeparator" w:id="0">
    <w:p w14:paraId="35A88477" w14:textId="77777777" w:rsidR="00C81587" w:rsidRDefault="00C81587" w:rsidP="00A60B63">
      <w:r>
        <w:continuationSeparator/>
      </w:r>
    </w:p>
  </w:footnote>
  <w:footnote w:id="1">
    <w:p w14:paraId="7EB61A60" w14:textId="77777777" w:rsidR="00A60B63" w:rsidRDefault="00A60B63" w:rsidP="00A60B63">
      <w:pPr>
        <w:autoSpaceDE w:val="0"/>
        <w:autoSpaceDN w:val="0"/>
        <w:jc w:val="lowKashida"/>
      </w:pPr>
      <w:r w:rsidRPr="004770B6">
        <w:rPr>
          <w:rStyle w:val="FootnoteReference"/>
          <w:rFonts w:ascii="Tahoma" w:hAnsi="Tahoma" w:cs="Tahoma"/>
        </w:rPr>
        <w:footnoteRef/>
      </w:r>
      <w:r w:rsidRPr="004770B6">
        <w:rPr>
          <w:rFonts w:ascii="Tahoma" w:hAnsi="Tahoma" w:cs="Tahoma"/>
          <w:snapToGrid w:val="0"/>
          <w:rtl/>
        </w:rPr>
        <w:t xml:space="preserve">     </w:t>
      </w:r>
      <w:r w:rsidRPr="004770B6">
        <w:rPr>
          <w:rFonts w:ascii="Tahoma" w:hAnsi="Tahoma" w:cs="Tahoma"/>
          <w:snapToGrid w:val="0"/>
          <w:rtl/>
          <w:lang w:bidi="fa-IR"/>
        </w:rPr>
        <w:t xml:space="preserve"> ــ </w:t>
      </w:r>
      <w:r w:rsidRPr="0040638B">
        <w:rPr>
          <w:rFonts w:ascii="Tahoma" w:hAnsi="Tahoma" w:cs="Tahoma"/>
          <w:b/>
          <w:snapToGrid w:val="0"/>
          <w:color w:val="008080"/>
          <w:rtl/>
          <w:lang w:bidi="fa-IR"/>
        </w:rPr>
        <w:t>سورة البقرة : 62 .</w:t>
      </w:r>
    </w:p>
  </w:footnote>
  <w:footnote w:id="2">
    <w:p w14:paraId="2B1ECC16" w14:textId="77777777" w:rsidR="00A60B63" w:rsidRDefault="00A60B63" w:rsidP="00A60B63">
      <w:pPr>
        <w:autoSpaceDE w:val="0"/>
        <w:autoSpaceDN w:val="0"/>
        <w:jc w:val="lowKashida"/>
      </w:pPr>
      <w:r w:rsidRPr="004770B6">
        <w:rPr>
          <w:rStyle w:val="FootnoteReference"/>
          <w:rFonts w:ascii="Tahoma" w:hAnsi="Tahoma" w:cs="Tahoma"/>
        </w:rPr>
        <w:footnoteRef/>
      </w:r>
      <w:r w:rsidRPr="004770B6">
        <w:rPr>
          <w:rFonts w:ascii="Tahoma" w:hAnsi="Tahoma" w:cs="Tahoma"/>
          <w:rtl/>
        </w:rPr>
        <w:t xml:space="preserve">     </w:t>
      </w:r>
      <w:r w:rsidRPr="004770B6">
        <w:rPr>
          <w:rFonts w:ascii="Tahoma" w:hAnsi="Tahoma" w:cs="Tahoma"/>
          <w:rtl/>
          <w:lang w:bidi="fa-IR"/>
        </w:rPr>
        <w:t xml:space="preserve"> </w:t>
      </w:r>
      <w:r w:rsidRPr="004770B6">
        <w:rPr>
          <w:rFonts w:ascii="Tahoma" w:hAnsi="Tahoma" w:cs="Tahoma"/>
          <w:rtl/>
          <w:lang w:bidi="fa-IR"/>
        </w:rPr>
        <w:t xml:space="preserve">ــ </w:t>
      </w:r>
      <w:r w:rsidRPr="0040638B">
        <w:rPr>
          <w:rFonts w:ascii="Tahoma" w:hAnsi="Tahoma" w:cs="Tahoma"/>
          <w:b/>
          <w:color w:val="008080"/>
          <w:rtl/>
          <w:lang w:bidi="fa-IR"/>
        </w:rPr>
        <w:t>سورة البقرة : 186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3"/>
    <w:rsid w:val="003E32D5"/>
    <w:rsid w:val="003F3B6A"/>
    <w:rsid w:val="008865A3"/>
    <w:rsid w:val="00A60B63"/>
    <w:rsid w:val="00C81587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EC8F"/>
  <w15:chartTrackingRefBased/>
  <w15:docId w15:val="{003742CE-C973-4982-9C97-A07F04D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6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A60B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1</cp:revision>
  <dcterms:created xsi:type="dcterms:W3CDTF">2024-11-30T10:42:00Z</dcterms:created>
  <dcterms:modified xsi:type="dcterms:W3CDTF">2024-11-30T10:42:00Z</dcterms:modified>
</cp:coreProperties>
</file>