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E751" w14:textId="77777777" w:rsidR="00975F79" w:rsidRPr="00975F79" w:rsidRDefault="00975F79" w:rsidP="00975F7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975F7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rtl/>
          <w14:ligatures w14:val="none"/>
        </w:rPr>
        <w:t>فرصت استثنائی پیوستن به صرافی</w:t>
      </w:r>
      <w:r w:rsidRPr="00975F7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 XT</w:t>
      </w:r>
    </w:p>
    <w:p w14:paraId="51D8E245" w14:textId="77777777" w:rsidR="00975F79" w:rsidRPr="00975F79" w:rsidRDefault="00975F79" w:rsidP="00975F7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6D54BA" w14:textId="77777777" w:rsidR="00975F79" w:rsidRPr="00975F79" w:rsidRDefault="00975F79" w:rsidP="00975F7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14:ligatures w14:val="none"/>
        </w:rPr>
        <w:t>100</w:t>
      </w:r>
      <w:r w:rsidRPr="00975F79">
        <w:rPr>
          <w:rFonts w:ascii="Segoe UI Emoji" w:eastAsia="Times New Roman" w:hAnsi="Segoe UI Emoji" w:cs="Segoe UI Emoji"/>
          <w:kern w:val="0"/>
          <w14:ligatures w14:val="none"/>
        </w:rPr>
        <w:t>🎁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>100</w:t>
      </w:r>
      <w:r w:rsidRPr="00975F79">
        <w:rPr>
          <w:rFonts w:ascii="Segoe UI Emoji" w:eastAsia="Times New Roman" w:hAnsi="Segoe UI Emoji" w:cs="Segoe UI Emoji"/>
          <w:kern w:val="0"/>
          <w14:ligatures w14:val="none"/>
        </w:rPr>
        <w:t>🎁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>100</w:t>
      </w:r>
      <w:r w:rsidRPr="00975F79">
        <w:rPr>
          <w:rFonts w:ascii="Segoe UI Emoji" w:eastAsia="Times New Roman" w:hAnsi="Segoe UI Emoji" w:cs="Segoe UI Emoji"/>
          <w:kern w:val="0"/>
          <w14:ligatures w14:val="none"/>
        </w:rPr>
        <w:t>🎁</w:t>
      </w:r>
    </w:p>
    <w:p w14:paraId="65580702" w14:textId="77777777" w:rsidR="00975F79" w:rsidRPr="00975F79" w:rsidRDefault="00975F79" w:rsidP="00975F7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11D4B4" w14:textId="77777777" w:rsidR="00975F79" w:rsidRPr="00975F79" w:rsidRDefault="00975F79" w:rsidP="00975F7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14:ligatures w14:val="none"/>
        </w:rPr>
        <w:t xml:space="preserve">100 </w:t>
      </w: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دلار پاداش ثبتنام</w:t>
      </w:r>
    </w:p>
    <w:p w14:paraId="3019FCB2" w14:textId="77777777" w:rsidR="00975F79" w:rsidRPr="00975F79" w:rsidRDefault="00975F79" w:rsidP="00975F7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14:ligatures w14:val="none"/>
        </w:rPr>
        <w:t xml:space="preserve">100 </w:t>
      </w: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درصد پاداش به صورت کشبک</w:t>
      </w:r>
    </w:p>
    <w:p w14:paraId="70000384" w14:textId="4B9A203C" w:rsidR="00975F79" w:rsidRPr="00975F79" w:rsidRDefault="00975F79" w:rsidP="00975F7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14:ligatures w14:val="none"/>
        </w:rPr>
        <w:t xml:space="preserve">100 </w:t>
      </w: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دلار پاداش نقدی</w:t>
      </w:r>
    </w:p>
    <w:p w14:paraId="4B93CA66" w14:textId="3F77B648" w:rsidR="00975F79" w:rsidRPr="00975F79" w:rsidRDefault="00975F79" w:rsidP="00975F79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C8972C" w14:textId="77777777" w:rsidR="00975F79" w:rsidRPr="00975F79" w:rsidRDefault="00975F79" w:rsidP="00975F7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5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مدت زمان رویداد</w:t>
      </w:r>
      <w:r w:rsidRPr="00975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72EE8138" w14:textId="77777777" w:rsidR="00872FB4" w:rsidRDefault="00975F79" w:rsidP="00872FB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</w:pPr>
      <w:r w:rsidRPr="00975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t>قوانین رویداد</w:t>
      </w:r>
      <w:r w:rsidRPr="00975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6F59E325" w14:textId="12B57E2E" w:rsidR="00975F79" w:rsidRPr="00872FB4" w:rsidRDefault="00975F79" w:rsidP="00872FB4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72FB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مأموریت کاربر جدید</w:t>
      </w:r>
    </w:p>
    <w:tbl>
      <w:tblPr>
        <w:tblW w:w="7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2623"/>
        <w:gridCol w:w="2238"/>
        <w:gridCol w:w="810"/>
      </w:tblGrid>
      <w:tr w:rsidR="00975F79" w:rsidRPr="00975F79" w14:paraId="475DCA4D" w14:textId="77777777" w:rsidTr="00872FB4">
        <w:trPr>
          <w:trHeight w:val="423"/>
          <w:jc w:val="center"/>
        </w:trPr>
        <w:tc>
          <w:tcPr>
            <w:tcW w:w="0" w:type="auto"/>
            <w:gridSpan w:val="4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9A50D" w14:textId="77777777" w:rsidR="00975F79" w:rsidRPr="00975F79" w:rsidRDefault="00975F79" w:rsidP="00EC0D7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  <w:t>مأموریت کاربر جدید</w:t>
            </w:r>
          </w:p>
        </w:tc>
      </w:tr>
      <w:tr w:rsidR="00975F79" w:rsidRPr="00975F79" w14:paraId="30690B4E" w14:textId="77777777" w:rsidTr="00EC0D7C">
        <w:trPr>
          <w:trHeight w:val="585"/>
          <w:jc w:val="center"/>
        </w:trPr>
        <w:tc>
          <w:tcPr>
            <w:tcW w:w="0" w:type="auto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B8FF" w14:textId="77777777" w:rsidR="00975F79" w:rsidRPr="00975F79" w:rsidRDefault="00975F79" w:rsidP="00EC0D7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100 </w:t>
            </w:r>
            <w:r w:rsidRPr="0097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اعتبار آزمایشی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045A" w14:textId="77777777" w:rsidR="00975F79" w:rsidRPr="00975F79" w:rsidRDefault="00975F79" w:rsidP="00EC0D7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انجام حداقل یک معامله فیوچرز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7B1F6" w14:textId="07F8B0E7" w:rsidR="00975F79" w:rsidRPr="00975F79" w:rsidRDefault="00975F79" w:rsidP="00EC0D7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واریزی بیش از 100 دلار</w:t>
            </w:r>
          </w:p>
        </w:tc>
        <w:tc>
          <w:tcPr>
            <w:tcW w:w="0" w:type="auto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2E5DB" w14:textId="0128C94E" w:rsidR="00975F79" w:rsidRPr="00975F79" w:rsidRDefault="00975F79" w:rsidP="00EC0D7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ثبت</w:t>
            </w:r>
            <w:r w:rsidR="00872FB4">
              <w:rPr>
                <w:rFonts w:ascii="Times New Roman" w:eastAsia="Times New Roman" w:hAnsi="Times New Roman" w:cs="Times New Roman" w:hint="cs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975F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rtl/>
                <w14:ligatures w14:val="none"/>
              </w:rPr>
              <w:t>نام</w:t>
            </w:r>
          </w:p>
        </w:tc>
      </w:tr>
    </w:tbl>
    <w:p w14:paraId="3E1F9D5E" w14:textId="77777777" w:rsidR="00975F79" w:rsidRPr="00975F79" w:rsidRDefault="00975F79" w:rsidP="00975F79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E50307" w14:textId="6561FD0E" w:rsidR="00975F79" w:rsidRPr="00872FB4" w:rsidRDefault="00975F79" w:rsidP="00872FB4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72FB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بازپرداخت 100٪ برای واریز خالص</w:t>
      </w:r>
    </w:p>
    <w:p w14:paraId="7A3E4379" w14:textId="77777777" w:rsidR="00975F79" w:rsidRPr="00975F79" w:rsidRDefault="00975F79" w:rsidP="00975F79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tbl>
      <w:tblPr>
        <w:tblW w:w="70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3542"/>
        <w:gridCol w:w="1838"/>
      </w:tblGrid>
      <w:tr w:rsidR="00975F79" w:rsidRPr="00975F79" w14:paraId="6B64BFD5" w14:textId="77777777" w:rsidTr="00872FB4">
        <w:trPr>
          <w:trHeight w:val="492"/>
          <w:jc w:val="center"/>
        </w:trPr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shd w:val="clear" w:color="auto" w:fill="C1E4F5" w:themeFill="accent1" w:themeFillTint="33"/>
            <w:vAlign w:val="center"/>
          </w:tcPr>
          <w:p w14:paraId="6D39CEAE" w14:textId="77777777" w:rsidR="00975F79" w:rsidRPr="00872FB4" w:rsidRDefault="00975F79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اعتبار آزمایشی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shd w:val="clear" w:color="auto" w:fill="C1E4F5" w:themeFill="accent1" w:themeFillTint="33"/>
            <w:noWrap/>
            <w:vAlign w:val="center"/>
            <w:hideMark/>
          </w:tcPr>
          <w:p w14:paraId="5DBAD5A1" w14:textId="77777777" w:rsidR="00975F79" w:rsidRPr="00975F79" w:rsidRDefault="00975F79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حجم معاملات فیوچرز</w:t>
            </w:r>
            <w:r w:rsidRPr="00975F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(USDT)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shd w:val="clear" w:color="auto" w:fill="C1E4F5" w:themeFill="accent1" w:themeFillTint="33"/>
            <w:vAlign w:val="center"/>
          </w:tcPr>
          <w:p w14:paraId="63A27B65" w14:textId="5FFA61BB" w:rsidR="00975F79" w:rsidRPr="00872FB4" w:rsidRDefault="00975F79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واریز </w:t>
            </w:r>
            <w:r w:rsidRPr="00975F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(USDT)</w:t>
            </w:r>
          </w:p>
        </w:tc>
      </w:tr>
      <w:tr w:rsidR="00975F79" w:rsidRPr="00975F79" w14:paraId="3612779E" w14:textId="77777777" w:rsidTr="00872FB4">
        <w:trPr>
          <w:trHeight w:val="492"/>
          <w:jc w:val="center"/>
        </w:trPr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vAlign w:val="center"/>
          </w:tcPr>
          <w:p w14:paraId="13204F09" w14:textId="77777777" w:rsidR="00975F79" w:rsidRPr="00872FB4" w:rsidRDefault="00975F79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noWrap/>
            <w:vAlign w:val="center"/>
            <w:hideMark/>
          </w:tcPr>
          <w:p w14:paraId="5984BB19" w14:textId="77777777" w:rsidR="00975F79" w:rsidRPr="00975F79" w:rsidRDefault="00975F79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vAlign w:val="center"/>
          </w:tcPr>
          <w:p w14:paraId="540A9C13" w14:textId="77777777" w:rsidR="00975F79" w:rsidRPr="00872FB4" w:rsidRDefault="00975F79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500</w:t>
            </w:r>
          </w:p>
        </w:tc>
      </w:tr>
      <w:tr w:rsidR="00975F79" w:rsidRPr="00975F79" w14:paraId="48CC4831" w14:textId="77777777" w:rsidTr="00872FB4">
        <w:trPr>
          <w:trHeight w:val="492"/>
          <w:jc w:val="center"/>
        </w:trPr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vAlign w:val="center"/>
          </w:tcPr>
          <w:p w14:paraId="7D83C5C1" w14:textId="77777777" w:rsidR="00975F79" w:rsidRPr="00872FB4" w:rsidRDefault="00975F79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noWrap/>
            <w:vAlign w:val="center"/>
            <w:hideMark/>
          </w:tcPr>
          <w:p w14:paraId="434689C1" w14:textId="77777777" w:rsidR="00975F79" w:rsidRPr="00975F79" w:rsidRDefault="00975F79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vAlign w:val="center"/>
          </w:tcPr>
          <w:p w14:paraId="041F88B5" w14:textId="77777777" w:rsidR="00975F79" w:rsidRPr="00872FB4" w:rsidRDefault="00975F79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1,000</w:t>
            </w:r>
          </w:p>
        </w:tc>
      </w:tr>
    </w:tbl>
    <w:p w14:paraId="5D03A2DD" w14:textId="0BFB9D2D" w:rsidR="00975F79" w:rsidRPr="00872FB4" w:rsidRDefault="00975F79" w:rsidP="00872FB4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</w:pPr>
      <w:r w:rsidRPr="00872F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872FB4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جایزه معاملاتی</w:t>
      </w:r>
    </w:p>
    <w:p w14:paraId="07E99DDD" w14:textId="4EAD5506" w:rsidR="00975F79" w:rsidRDefault="00975F79" w:rsidP="00975F79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tbl>
      <w:tblPr>
        <w:tblW w:w="66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3965"/>
      </w:tblGrid>
      <w:tr w:rsidR="00872FB4" w:rsidRPr="00975F79" w14:paraId="526E19C4" w14:textId="77777777" w:rsidTr="00872FB4">
        <w:trPr>
          <w:trHeight w:val="442"/>
          <w:jc w:val="center"/>
        </w:trPr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shd w:val="clear" w:color="auto" w:fill="C1E4F5" w:themeFill="accent1" w:themeFillTint="33"/>
            <w:vAlign w:val="center"/>
          </w:tcPr>
          <w:p w14:paraId="3F901B89" w14:textId="7770CEAF" w:rsidR="00872FB4" w:rsidRPr="00872FB4" w:rsidRDefault="00872FB4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  <w:t>جایزه نقدی</w:t>
            </w: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(USDT)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shd w:val="clear" w:color="auto" w:fill="C1E4F5" w:themeFill="accent1" w:themeFillTint="33"/>
            <w:noWrap/>
            <w:vAlign w:val="center"/>
            <w:hideMark/>
          </w:tcPr>
          <w:p w14:paraId="5879C457" w14:textId="44A9B603" w:rsidR="00872FB4" w:rsidRPr="00975F79" w:rsidRDefault="00872FB4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:rtl/>
                <w14:ligatures w14:val="none"/>
              </w:rPr>
              <w:t>حجم معاملات فیوچرز</w:t>
            </w: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(USDT)</w:t>
            </w:r>
          </w:p>
        </w:tc>
      </w:tr>
      <w:tr w:rsidR="00872FB4" w:rsidRPr="00975F79" w14:paraId="05D8771E" w14:textId="77777777" w:rsidTr="00872FB4">
        <w:trPr>
          <w:trHeight w:val="442"/>
          <w:jc w:val="center"/>
        </w:trPr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vAlign w:val="center"/>
          </w:tcPr>
          <w:p w14:paraId="5D7F0E2B" w14:textId="3DB5FB8C" w:rsidR="00872FB4" w:rsidRPr="00872FB4" w:rsidRDefault="00872FB4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noWrap/>
            <w:vAlign w:val="center"/>
            <w:hideMark/>
          </w:tcPr>
          <w:p w14:paraId="6828F1FD" w14:textId="66DF7EA6" w:rsidR="00872FB4" w:rsidRPr="00975F79" w:rsidRDefault="00872FB4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300,000</w:t>
            </w:r>
          </w:p>
        </w:tc>
      </w:tr>
      <w:tr w:rsidR="00872FB4" w:rsidRPr="00975F79" w14:paraId="195D372B" w14:textId="77777777" w:rsidTr="00872FB4">
        <w:trPr>
          <w:trHeight w:val="442"/>
          <w:jc w:val="center"/>
        </w:trPr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vAlign w:val="center"/>
          </w:tcPr>
          <w:p w14:paraId="77ADEE47" w14:textId="097FF9F6" w:rsidR="00872FB4" w:rsidRPr="00872FB4" w:rsidRDefault="00872FB4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noWrap/>
            <w:vAlign w:val="center"/>
            <w:hideMark/>
          </w:tcPr>
          <w:p w14:paraId="2C5D7BA5" w14:textId="5B4A0170" w:rsidR="00872FB4" w:rsidRPr="00975F79" w:rsidRDefault="00872FB4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500,000</w:t>
            </w:r>
          </w:p>
        </w:tc>
      </w:tr>
      <w:tr w:rsidR="00872FB4" w:rsidRPr="00975F79" w14:paraId="1CCF3A14" w14:textId="77777777" w:rsidTr="00872FB4">
        <w:trPr>
          <w:trHeight w:val="442"/>
          <w:jc w:val="center"/>
        </w:trPr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vAlign w:val="center"/>
          </w:tcPr>
          <w:p w14:paraId="634D4AE8" w14:textId="0DA50C84" w:rsidR="00872FB4" w:rsidRPr="00872FB4" w:rsidRDefault="00872FB4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DEE0E3"/>
              <w:left w:val="single" w:sz="4" w:space="0" w:color="DEE0E3"/>
              <w:bottom w:val="single" w:sz="4" w:space="0" w:color="DEE0E3"/>
              <w:right w:val="single" w:sz="4" w:space="0" w:color="DEE0E3"/>
            </w:tcBorders>
            <w:noWrap/>
            <w:vAlign w:val="center"/>
            <w:hideMark/>
          </w:tcPr>
          <w:p w14:paraId="10F186DB" w14:textId="69C8AFB6" w:rsidR="00872FB4" w:rsidRPr="00975F79" w:rsidRDefault="00872FB4" w:rsidP="00872F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75F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1,000,000</w:t>
            </w:r>
          </w:p>
        </w:tc>
      </w:tr>
    </w:tbl>
    <w:p w14:paraId="1AF8C0FC" w14:textId="77777777" w:rsidR="00872FB4" w:rsidRDefault="00872FB4" w:rsidP="00872FB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</w:pPr>
    </w:p>
    <w:p w14:paraId="2859DF7C" w14:textId="04DC8576" w:rsidR="00975F79" w:rsidRPr="00975F79" w:rsidRDefault="00975F79" w:rsidP="00872FB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75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rtl/>
          <w14:ligatures w14:val="none"/>
        </w:rPr>
        <w:lastRenderedPageBreak/>
        <w:t>نکات</w:t>
      </w:r>
      <w:r w:rsidRPr="00975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</w:p>
    <w:p w14:paraId="1ADF545E" w14:textId="77777777" w:rsidR="00975F79" w:rsidRPr="00975F79" w:rsidRDefault="00975F79" w:rsidP="00975F7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این رویداد فقط برای کاربرانی است که از طریق لینک رفرال ثبتنام کردهاند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4B45618" w14:textId="77777777" w:rsidR="00975F79" w:rsidRPr="00975F79" w:rsidRDefault="00975F79" w:rsidP="00975F7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واریزی خالص = میزان وجه واریزی به فیوچرز - میزان وجه برداشتی از فیوچرز</w:t>
      </w:r>
    </w:p>
    <w:p w14:paraId="15579630" w14:textId="77777777" w:rsidR="00975F79" w:rsidRPr="00975F79" w:rsidRDefault="00975F79" w:rsidP="00975F7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تنها حجم معاملاتی که با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 xml:space="preserve"> USDT </w:t>
      </w: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واقعی انجام شده باشد محاسبه میشود؛ معاملات با اعتبار آزمایشی، پاداشها یا حساب دمو در نظر گرفته نخواهند شد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C295D24" w14:textId="77777777" w:rsidR="00975F79" w:rsidRPr="00975F79" w:rsidRDefault="00975F79" w:rsidP="00975F7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تمامی جوایز حداکثر ظرف مدت 7 روز کاری پس از پایان رویداد، توزیع خواهند شد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9E726A3" w14:textId="77777777" w:rsidR="00975F79" w:rsidRPr="00975F79" w:rsidRDefault="00975F79" w:rsidP="00975F7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استفاده از روشهای متقلبانه مانند ثبتنامهای گروهی، 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 xml:space="preserve">IP </w:t>
      </w: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جعلی، معاملات شستشو و... به منظور دریافت جایزه ممنوع است. در صورت کشف، پلتفرم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 xml:space="preserve"> XT </w:t>
      </w: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صلاحیت کاربر را لغو خواهد کرد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3C21F04" w14:textId="77777777" w:rsidR="00975F79" w:rsidRPr="00975F79" w:rsidRDefault="00975F79" w:rsidP="00975F7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صرافی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 xml:space="preserve"> XT </w:t>
      </w: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حق دارد فعالیت معاملاتی کاربران را بررسی کند. در صورت تخلف (مانند معاملات شستشو، ثبتنام غیرعادی و دستکاری بازار)، جوایز لغو و کاربر رد صلاحیت میشود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92CDA8E" w14:textId="77777777" w:rsidR="00975F79" w:rsidRPr="00975F79" w:rsidRDefault="00975F79" w:rsidP="00975F7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صرافی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 xml:space="preserve"> XT </w:t>
      </w:r>
      <w:r w:rsidRPr="00975F79">
        <w:rPr>
          <w:rFonts w:ascii="Times New Roman" w:eastAsia="Times New Roman" w:hAnsi="Times New Roman" w:cs="Times New Roman"/>
          <w:kern w:val="0"/>
          <w:rtl/>
          <w14:ligatures w14:val="none"/>
        </w:rPr>
        <w:t>حق تفسیر، تغییر یا لغو این کمپین را برای خود محفوظ میدارد. در صورت داشتن هرگونه سؤال، با پشتیبانی آنلاین ارتباط بگیرید</w:t>
      </w:r>
      <w:r w:rsidRPr="00975F7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576A2DA" w14:textId="77777777" w:rsidR="003F762B" w:rsidRDefault="003F762B" w:rsidP="00975F79">
      <w:pPr>
        <w:bidi/>
      </w:pPr>
    </w:p>
    <w:sectPr w:rsidR="003F7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altName w:val="Calibr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96A"/>
    <w:multiLevelType w:val="multilevel"/>
    <w:tmpl w:val="EEE6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50A08"/>
    <w:multiLevelType w:val="hybridMultilevel"/>
    <w:tmpl w:val="08A04F3A"/>
    <w:lvl w:ilvl="0" w:tplc="D092F4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6A"/>
    <w:rsid w:val="003F762B"/>
    <w:rsid w:val="00513C6A"/>
    <w:rsid w:val="00872FB4"/>
    <w:rsid w:val="00975F79"/>
    <w:rsid w:val="00B17C1F"/>
    <w:rsid w:val="00D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949A"/>
  <w15:chartTrackingRefBased/>
  <w15:docId w15:val="{E1DB327B-5CDA-4DA5-A70B-EF847F84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5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75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5F7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75F79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75F79"/>
    <w:rPr>
      <w:b/>
      <w:bCs/>
    </w:rPr>
  </w:style>
  <w:style w:type="paragraph" w:customStyle="1" w:styleId="ace-line">
    <w:name w:val="ace-line"/>
    <w:basedOn w:val="Normal"/>
    <w:rsid w:val="0097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7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PLUS</dc:creator>
  <cp:keywords/>
  <dc:description/>
  <cp:lastModifiedBy>PAVILION PLUS</cp:lastModifiedBy>
  <cp:revision>2</cp:revision>
  <dcterms:created xsi:type="dcterms:W3CDTF">2025-04-22T06:35:00Z</dcterms:created>
  <dcterms:modified xsi:type="dcterms:W3CDTF">2025-04-22T06:50:00Z</dcterms:modified>
</cp:coreProperties>
</file>