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ED" w:rsidRDefault="001D36ED" w:rsidP="001D36ED">
      <w:pPr>
        <w:pStyle w:val="Heading2"/>
        <w:bidi/>
        <w:jc w:val="both"/>
      </w:pPr>
      <w:r>
        <w:rPr>
          <w:rFonts w:ascii="Segoe UI Symbol" w:hAnsi="Segoe UI Symbol" w:cs="Segoe UI Symbol"/>
        </w:rPr>
        <w:t>🎯</w:t>
      </w:r>
      <w:r>
        <w:t xml:space="preserve"> </w:t>
      </w:r>
      <w:r>
        <w:rPr>
          <w:rtl/>
        </w:rPr>
        <w:t>ساختار کامل آزمون</w:t>
      </w:r>
      <w:r>
        <w:t xml:space="preserve"> PTE Academic</w:t>
      </w:r>
    </w:p>
    <w:p w:rsidR="001D36ED" w:rsidRDefault="001D36ED" w:rsidP="001D36ED">
      <w:pPr>
        <w:pStyle w:val="NormalWeb"/>
        <w:bidi/>
        <w:jc w:val="both"/>
      </w:pPr>
      <w:r>
        <w:rPr>
          <w:rtl/>
        </w:rPr>
        <w:t>آزمون از 4 بخش اصلی تشکیل شده</w:t>
      </w:r>
      <w:r>
        <w:t>:</w:t>
      </w:r>
    </w:p>
    <w:p w:rsidR="001D36ED" w:rsidRDefault="001D36ED" w:rsidP="001D36ED">
      <w:pPr>
        <w:bidi/>
        <w:jc w:val="both"/>
      </w:pPr>
      <w:r>
        <w:pict>
          <v:rect id="_x0000_i1025" style="width:0;height:1.5pt" o:hralign="center" o:hrstd="t" o:hr="t" fillcolor="#a0a0a0" stroked="f"/>
        </w:pict>
      </w:r>
    </w:p>
    <w:p w:rsidR="001D36ED" w:rsidRDefault="001D36ED" w:rsidP="001D36ED">
      <w:pPr>
        <w:pStyle w:val="Heading3"/>
        <w:bidi/>
        <w:jc w:val="both"/>
      </w:pPr>
      <w:r>
        <w:t>1️</w:t>
      </w:r>
      <w:r>
        <w:rPr>
          <w:rFonts w:ascii="Tahoma" w:hAnsi="Tahoma" w:cs="Tahoma"/>
        </w:rPr>
        <w:t>⃣</w:t>
      </w:r>
      <w:r>
        <w:t xml:space="preserve"> </w:t>
      </w:r>
      <w:r>
        <w:rPr>
          <w:rStyle w:val="Strong"/>
          <w:b/>
          <w:bCs/>
        </w:rPr>
        <w:t>Speaking &amp; Writing</w:t>
      </w:r>
      <w:r>
        <w:t xml:space="preserve"> (</w:t>
      </w:r>
      <w:r>
        <w:rPr>
          <w:rtl/>
        </w:rPr>
        <w:t>زمان: حدود 54–67 دقیقه</w:t>
      </w:r>
      <w:r>
        <w:t>)</w:t>
      </w:r>
    </w:p>
    <w:p w:rsidR="001D36ED" w:rsidRDefault="001D36ED" w:rsidP="001D36ED">
      <w:pPr>
        <w:pStyle w:val="NormalWeb"/>
        <w:bidi/>
        <w:jc w:val="both"/>
      </w:pPr>
      <w:r>
        <w:rPr>
          <w:rtl/>
        </w:rPr>
        <w:t>در این بخش، مهارت‌های گفتاری و نوشتاری با هم ارزیابی می‌شن</w:t>
      </w:r>
      <w:r>
        <w:t>.</w:t>
      </w:r>
    </w:p>
    <w:p w:rsidR="001D36ED" w:rsidRDefault="001D36ED" w:rsidP="001D36ED">
      <w:pPr>
        <w:pStyle w:val="Heading4"/>
        <w:bidi/>
        <w:jc w:val="both"/>
      </w:pPr>
      <w:r>
        <w:rPr>
          <w:rFonts w:ascii="Segoe UI Symbol" w:hAnsi="Segoe UI Symbol" w:cs="Segoe UI Symbol"/>
        </w:rPr>
        <w:t>🔹</w:t>
      </w:r>
      <w:r>
        <w:t xml:space="preserve"> </w:t>
      </w:r>
      <w:proofErr w:type="gramStart"/>
      <w:r>
        <w:t>Speaking</w:t>
      </w:r>
      <w:proofErr w:type="gramEnd"/>
      <w:r>
        <w:t xml:space="preserve"> (</w:t>
      </w:r>
      <w:r>
        <w:rPr>
          <w:rtl/>
        </w:rPr>
        <w:t>اول اجرا می‌شه</w:t>
      </w:r>
      <w: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3179"/>
      </w:tblGrid>
      <w:tr w:rsidR="001D36ED" w:rsidTr="001D36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سوال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توضیح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Personal Introduction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معرفی شخصی (نمره نداره)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Read Aloud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خواندن یک متن بلند با صدای بلند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Repeat Sentence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تکرار جمله‌ای که شنیده می‌شه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Describe Image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توضیح یک تصویر (مثلاً نمودار)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Re-tell Lecture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خلاصه‌سازی یک سخنرانی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Answer Short Question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پاسخ به یک سوال کوتاه (با یک یا دو کلمه)</w:t>
            </w:r>
          </w:p>
        </w:tc>
      </w:tr>
    </w:tbl>
    <w:p w:rsidR="00E44761" w:rsidRDefault="001D36ED" w:rsidP="001D36ED">
      <w:pPr>
        <w:bidi/>
        <w:jc w:val="both"/>
        <w:rPr>
          <w:rtl/>
        </w:rPr>
      </w:pPr>
    </w:p>
    <w:p w:rsidR="001D36ED" w:rsidRDefault="001D36ED" w:rsidP="001D36ED">
      <w:pPr>
        <w:bidi/>
        <w:jc w:val="both"/>
        <w:rPr>
          <w:rtl/>
        </w:rPr>
      </w:pPr>
    </w:p>
    <w:p w:rsidR="001D36ED" w:rsidRDefault="001D36ED" w:rsidP="001D36ED">
      <w:pPr>
        <w:pStyle w:val="Heading4"/>
        <w:bidi/>
        <w:jc w:val="both"/>
      </w:pPr>
      <w:r>
        <w:rPr>
          <w:rFonts w:ascii="Segoe UI Symbol" w:hAnsi="Segoe UI Symbol" w:cs="Segoe UI Symbol"/>
        </w:rPr>
        <w:t>🔹</w:t>
      </w:r>
      <w:r>
        <w:t xml:space="preserve"> Writing (</w:t>
      </w:r>
      <w:r>
        <w:rPr>
          <w:rtl/>
        </w:rPr>
        <w:t>بعد از</w:t>
      </w:r>
      <w:r>
        <w:t xml:space="preserve"> Speaking)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2651"/>
      </w:tblGrid>
      <w:tr w:rsidR="001D36ED" w:rsidTr="001D36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سوال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توضیح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Summarize Written Text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خلاصه کردن یک متن در یک جمله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Essay (20 mins)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نوشتن یک مقاله 200–300 کلمه‌ای</w:t>
            </w:r>
          </w:p>
        </w:tc>
      </w:tr>
    </w:tbl>
    <w:p w:rsidR="001D36ED" w:rsidRDefault="001D36ED" w:rsidP="001D36ED">
      <w:pPr>
        <w:bidi/>
        <w:jc w:val="both"/>
        <w:rPr>
          <w:rtl/>
        </w:rPr>
      </w:pPr>
    </w:p>
    <w:p w:rsidR="001D36ED" w:rsidRDefault="001D36ED" w:rsidP="001D36ED">
      <w:pPr>
        <w:pStyle w:val="Heading3"/>
        <w:bidi/>
        <w:jc w:val="both"/>
      </w:pPr>
      <w:r>
        <w:rPr>
          <w:rStyle w:val="Strong"/>
          <w:b/>
          <w:bCs/>
        </w:rPr>
        <w:t>Reading</w:t>
      </w:r>
      <w:r>
        <w:t xml:space="preserve"> (</w:t>
      </w:r>
      <w:r>
        <w:rPr>
          <w:rtl/>
        </w:rPr>
        <w:t>زمان: حدود 29–30 دقیقه</w:t>
      </w:r>
      <w:r>
        <w:t>)</w:t>
      </w:r>
    </w:p>
    <w:p w:rsidR="001D36ED" w:rsidRDefault="001D36ED" w:rsidP="001D36ED">
      <w:pPr>
        <w:pStyle w:val="NormalWeb"/>
        <w:bidi/>
        <w:jc w:val="both"/>
      </w:pPr>
      <w:r>
        <w:rPr>
          <w:rtl/>
        </w:rPr>
        <w:t>در این بخش فقط مهارت درک مطلب خواندن ارزیابی می‌شه</w:t>
      </w:r>
      <w: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2654"/>
      </w:tblGrid>
      <w:tr w:rsidR="001D36ED" w:rsidTr="001D36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lastRenderedPageBreak/>
              <w:t>نوع سوال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توضیح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Multiple-choice, choose single answer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یک گزینه صحیح از بین چند گزینه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Multiple-choice, choose multiple answers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چند گزینه صحیح ممکنه باشه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Re-order Paragraphs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ترتیب صحیح جملات یا پاراگراف‌ها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Fill in the blanks (Reading)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پر کردن جاهای خالی در متن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Reading &amp; Writing: Fill in the blanks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ترکیبی از مهارت خواندن و نوشتن</w:t>
            </w:r>
          </w:p>
        </w:tc>
      </w:tr>
    </w:tbl>
    <w:p w:rsidR="001D36ED" w:rsidRDefault="001D36ED" w:rsidP="001D36ED">
      <w:pPr>
        <w:bidi/>
        <w:jc w:val="both"/>
        <w:rPr>
          <w:rtl/>
        </w:rPr>
      </w:pPr>
    </w:p>
    <w:p w:rsidR="001D36ED" w:rsidRDefault="001D36ED" w:rsidP="001D36ED">
      <w:pPr>
        <w:pStyle w:val="Heading3"/>
        <w:bidi/>
        <w:jc w:val="both"/>
      </w:pPr>
      <w:r>
        <w:rPr>
          <w:rStyle w:val="Strong"/>
          <w:b/>
          <w:bCs/>
        </w:rPr>
        <w:t>Listening</w:t>
      </w:r>
      <w:r>
        <w:t xml:space="preserve"> (</w:t>
      </w:r>
      <w:r>
        <w:rPr>
          <w:rtl/>
        </w:rPr>
        <w:t>زمان: حدود 30–43 دقیقه</w:t>
      </w:r>
      <w:r>
        <w:t>)</w:t>
      </w:r>
    </w:p>
    <w:p w:rsidR="001D36ED" w:rsidRDefault="001D36ED" w:rsidP="001D36ED">
      <w:pPr>
        <w:pStyle w:val="NormalWeb"/>
        <w:bidi/>
        <w:jc w:val="both"/>
      </w:pPr>
      <w:r>
        <w:rPr>
          <w:rtl/>
        </w:rPr>
        <w:t xml:space="preserve">در این بخش فایل‌های صوتی فقط </w:t>
      </w:r>
      <w:r>
        <w:rPr>
          <w:rStyle w:val="Strong"/>
          <w:rtl/>
        </w:rPr>
        <w:t>یک بار پخش می‌شن</w:t>
      </w:r>
      <w:r>
        <w:rPr>
          <w:rtl/>
        </w:rPr>
        <w:t>، و شامل تایپ کردن و تحلیل صوت هست</w:t>
      </w:r>
      <w: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444"/>
      </w:tblGrid>
      <w:tr w:rsidR="001D36ED" w:rsidTr="001D36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سوال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توضیح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Summarize Spoken Text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خلاصه‌سازی یک فایل صوتی در 50–70 کلمه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Multiple-choice, choose multiple answers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چند گزینه صحیح از فایل صوتی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Fill in the blanks (Listening)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تایپ کلمات شنیده‌شده در جاهای خالی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Highlight Correct Summary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انتخاب خلاصه درست از یک فایل صوتی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Multiple-choice, choose single answer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یک گزینه صحیح از بین چند گزینه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Select Missing Word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انتخاب کلمه گم‌شده آخر یک فایل صوتی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Highlight Incorrect Words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کلیک روی کلماتی که با صدا متفاوت هستند</w:t>
            </w:r>
          </w:p>
        </w:tc>
      </w:tr>
      <w:tr w:rsidR="001D36ED" w:rsidTr="001D3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Style w:val="Strong"/>
              </w:rPr>
              <w:t>Write from Dictation</w:t>
            </w:r>
          </w:p>
        </w:tc>
        <w:tc>
          <w:tcPr>
            <w:tcW w:w="0" w:type="auto"/>
            <w:vAlign w:val="center"/>
            <w:hideMark/>
          </w:tcPr>
          <w:p w:rsidR="001D36ED" w:rsidRDefault="001D36ED" w:rsidP="001D36ED">
            <w:pPr>
              <w:bidi/>
              <w:jc w:val="both"/>
            </w:pPr>
            <w:r>
              <w:rPr>
                <w:rtl/>
              </w:rPr>
              <w:t>نوشتن جمله‌ای که گفته می‌شه (دقیق و کامل)</w:t>
            </w:r>
          </w:p>
        </w:tc>
      </w:tr>
    </w:tbl>
    <w:p w:rsidR="001D36ED" w:rsidRDefault="001D36ED" w:rsidP="001D36ED">
      <w:pPr>
        <w:bidi/>
        <w:jc w:val="both"/>
        <w:rPr>
          <w:rtl/>
        </w:rPr>
      </w:pPr>
    </w:p>
    <w:p w:rsidR="001D36ED" w:rsidRDefault="001D36ED" w:rsidP="001D36ED">
      <w:pPr>
        <w:bidi/>
        <w:jc w:val="both"/>
        <w:rPr>
          <w:rtl/>
        </w:rPr>
      </w:pPr>
    </w:p>
    <w:p w:rsidR="001D36ED" w:rsidRDefault="001D36ED" w:rsidP="001D36ED">
      <w:pPr>
        <w:pStyle w:val="Heading2"/>
        <w:bidi/>
        <w:jc w:val="both"/>
      </w:pPr>
      <w:r>
        <w:rPr>
          <w:rFonts w:ascii="Calibri Light" w:hAnsi="Calibri Light" w:cs="Calibri Light"/>
        </w:rPr>
        <w:t>🧠</w:t>
      </w:r>
      <w:r>
        <w:t xml:space="preserve"> </w:t>
      </w:r>
      <w:r>
        <w:rPr>
          <w:rtl/>
        </w:rPr>
        <w:t>نکات مهم در طراحی شبیه‌ساز</w:t>
      </w:r>
      <w:r>
        <w:t xml:space="preserve"> PTE</w:t>
      </w:r>
    </w:p>
    <w:p w:rsidR="001D36ED" w:rsidRDefault="001D36ED" w:rsidP="001D36ED">
      <w:pPr>
        <w:pStyle w:val="NormalWeb"/>
        <w:numPr>
          <w:ilvl w:val="0"/>
          <w:numId w:val="5"/>
        </w:numPr>
        <w:bidi/>
        <w:jc w:val="both"/>
      </w:pPr>
      <w:r>
        <w:rPr>
          <w:rStyle w:val="Strong"/>
          <w:rtl/>
        </w:rPr>
        <w:t>تایمینگ دقیق</w:t>
      </w:r>
      <w:r>
        <w:t xml:space="preserve">: </w:t>
      </w:r>
      <w:r>
        <w:rPr>
          <w:rtl/>
        </w:rPr>
        <w:t>هر سوال زمان خودش را دارد</w:t>
      </w:r>
      <w:r>
        <w:t>.</w:t>
      </w:r>
    </w:p>
    <w:p w:rsidR="001D36ED" w:rsidRDefault="001D36ED" w:rsidP="001D36ED">
      <w:pPr>
        <w:pStyle w:val="NormalWeb"/>
        <w:numPr>
          <w:ilvl w:val="0"/>
          <w:numId w:val="5"/>
        </w:numPr>
        <w:bidi/>
        <w:jc w:val="both"/>
      </w:pPr>
      <w:r>
        <w:rPr>
          <w:rStyle w:val="Strong"/>
          <w:rtl/>
        </w:rPr>
        <w:t>پخش صوت فقط یک‌بار</w:t>
      </w:r>
      <w:r>
        <w:rPr>
          <w:rtl/>
        </w:rPr>
        <w:t xml:space="preserve"> در بسیاری از سوالات</w:t>
      </w:r>
      <w:r>
        <w:t xml:space="preserve"> (</w:t>
      </w:r>
      <w:r>
        <w:rPr>
          <w:rtl/>
        </w:rPr>
        <w:t>م</w:t>
      </w:r>
      <w:bookmarkStart w:id="0" w:name="_GoBack"/>
      <w:bookmarkEnd w:id="0"/>
      <w:r>
        <w:rPr>
          <w:rtl/>
        </w:rPr>
        <w:t>ثل</w:t>
      </w:r>
      <w:r>
        <w:t xml:space="preserve"> Listening)</w:t>
      </w:r>
    </w:p>
    <w:p w:rsidR="001D36ED" w:rsidRDefault="001D36ED" w:rsidP="001D36ED">
      <w:pPr>
        <w:pStyle w:val="NormalWeb"/>
        <w:numPr>
          <w:ilvl w:val="0"/>
          <w:numId w:val="5"/>
        </w:numPr>
        <w:bidi/>
        <w:jc w:val="both"/>
      </w:pPr>
      <w:r>
        <w:rPr>
          <w:rStyle w:val="Strong"/>
          <w:rtl/>
        </w:rPr>
        <w:t>نمره‌دهی خودکار برای بیشتر بخش‌ها</w:t>
      </w:r>
    </w:p>
    <w:p w:rsidR="001D36ED" w:rsidRDefault="001D36ED" w:rsidP="001D36ED">
      <w:pPr>
        <w:pStyle w:val="NormalWeb"/>
        <w:numPr>
          <w:ilvl w:val="0"/>
          <w:numId w:val="5"/>
        </w:numPr>
        <w:bidi/>
        <w:jc w:val="both"/>
      </w:pPr>
      <w:r>
        <w:rPr>
          <w:rStyle w:val="Strong"/>
          <w:rtl/>
        </w:rPr>
        <w:t>نمره‌دهی هوش مصنوعی برای</w:t>
      </w:r>
      <w:r>
        <w:rPr>
          <w:rStyle w:val="Strong"/>
        </w:rPr>
        <w:t xml:space="preserve"> Speaking </w:t>
      </w:r>
      <w:r>
        <w:rPr>
          <w:rStyle w:val="Strong"/>
          <w:rtl/>
        </w:rPr>
        <w:t>و</w:t>
      </w:r>
      <w:r>
        <w:rPr>
          <w:rStyle w:val="Strong"/>
        </w:rPr>
        <w:t xml:space="preserve"> Writing</w:t>
      </w:r>
    </w:p>
    <w:p w:rsidR="001D36ED" w:rsidRDefault="001D36ED" w:rsidP="001D36ED">
      <w:pPr>
        <w:pStyle w:val="NormalWeb"/>
        <w:numPr>
          <w:ilvl w:val="0"/>
          <w:numId w:val="5"/>
        </w:numPr>
        <w:bidi/>
        <w:jc w:val="both"/>
      </w:pPr>
      <w:r>
        <w:rPr>
          <w:rStyle w:val="Strong"/>
          <w:rtl/>
        </w:rPr>
        <w:t>نمایش نتیجه به صورت بخش به بخش</w:t>
      </w:r>
      <w:r>
        <w:t xml:space="preserve">: </w:t>
      </w:r>
      <w:r>
        <w:rPr>
          <w:rtl/>
        </w:rPr>
        <w:t>مثل</w:t>
      </w:r>
      <w:r>
        <w:t xml:space="preserve"> Fluency, Grammar, Content, Pronunciation</w:t>
      </w:r>
    </w:p>
    <w:p w:rsidR="001D36ED" w:rsidRPr="001D36ED" w:rsidRDefault="001D36ED" w:rsidP="001D36ED">
      <w:pPr>
        <w:bidi/>
        <w:jc w:val="both"/>
      </w:pPr>
    </w:p>
    <w:sectPr w:rsidR="001D36ED" w:rsidRPr="001D3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3E6"/>
    <w:multiLevelType w:val="multilevel"/>
    <w:tmpl w:val="717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5FD"/>
    <w:multiLevelType w:val="multilevel"/>
    <w:tmpl w:val="7B7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F0A3A"/>
    <w:multiLevelType w:val="multilevel"/>
    <w:tmpl w:val="0DF2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8300D"/>
    <w:multiLevelType w:val="multilevel"/>
    <w:tmpl w:val="4FB0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E75FC"/>
    <w:multiLevelType w:val="multilevel"/>
    <w:tmpl w:val="25F4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25"/>
    <w:rsid w:val="001D36ED"/>
    <w:rsid w:val="00341739"/>
    <w:rsid w:val="00521013"/>
    <w:rsid w:val="008C2225"/>
    <w:rsid w:val="00C36FD3"/>
    <w:rsid w:val="00C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3BF6B-C934-43C4-A5F2-6935429A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21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210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10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2101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210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6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2025-05-25T14:24:00Z</dcterms:created>
  <dcterms:modified xsi:type="dcterms:W3CDTF">2025-05-27T18:57:00Z</dcterms:modified>
</cp:coreProperties>
</file>