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numPr>
          <w:ilvl w:val="0"/>
          <w:numId w:val="11"/>
        </w:numPr>
        <w:bidi w:val="1"/>
        <w:spacing w:after="0" w:afterAutospacing="0" w:befor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شما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باید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یک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قالب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استاندارد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بوم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مدل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کسب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وکار</w:t>
      </w:r>
      <w:r w:rsidDel="00000000" w:rsidR="00000000" w:rsidRPr="00000000">
        <w:rPr>
          <w:sz w:val="26"/>
          <w:szCs w:val="26"/>
          <w:rtl w:val="1"/>
        </w:rPr>
        <w:t xml:space="preserve"> (9 </w:t>
      </w:r>
      <w:r w:rsidDel="00000000" w:rsidR="00000000" w:rsidRPr="00000000">
        <w:rPr>
          <w:sz w:val="26"/>
          <w:szCs w:val="26"/>
          <w:rtl w:val="1"/>
        </w:rPr>
        <w:t xml:space="preserve">بلوک</w:t>
      </w:r>
      <w:r w:rsidDel="00000000" w:rsidR="00000000" w:rsidRPr="00000000">
        <w:rPr>
          <w:sz w:val="26"/>
          <w:szCs w:val="26"/>
          <w:rtl w:val="1"/>
        </w:rPr>
        <w:t xml:space="preserve">) </w:t>
      </w:r>
      <w:r w:rsidDel="00000000" w:rsidR="00000000" w:rsidRPr="00000000">
        <w:rPr>
          <w:sz w:val="26"/>
          <w:szCs w:val="26"/>
          <w:rtl w:val="1"/>
        </w:rPr>
        <w:t xml:space="preserve">را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طراحی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کنید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02">
      <w:pPr>
        <w:numPr>
          <w:ilvl w:val="0"/>
          <w:numId w:val="11"/>
        </w:numPr>
        <w:bidi w:val="1"/>
        <w:spacing w:after="0" w:afterAutospacing="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محتوای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متنی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برای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بلوک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زیر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ارائه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شده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است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03">
      <w:pPr>
        <w:numPr>
          <w:ilvl w:val="0"/>
          <w:numId w:val="11"/>
        </w:numPr>
        <w:bidi w:val="1"/>
        <w:spacing w:after="0" w:afterAutospacing="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شما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باید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این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محتوای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متنی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بلوک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مربوطه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قالب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بصری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طراحی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شده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قرار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دهید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04">
      <w:pPr>
        <w:numPr>
          <w:ilvl w:val="0"/>
          <w:numId w:val="11"/>
        </w:numPr>
        <w:bidi w:val="1"/>
        <w:spacing w:after="0" w:afterAutospacing="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نیازی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تغییر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متن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ارائه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شده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نیست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فقط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آن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کپی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جای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گذاری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کنید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05">
      <w:pPr>
        <w:numPr>
          <w:ilvl w:val="0"/>
          <w:numId w:val="11"/>
        </w:numPr>
        <w:bidi w:val="1"/>
        <w:spacing w:after="24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هیچ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گونه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ارجاع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منبع</w:t>
      </w:r>
      <w:r w:rsidDel="00000000" w:rsidR="00000000" w:rsidRPr="00000000">
        <w:rPr>
          <w:sz w:val="26"/>
          <w:szCs w:val="26"/>
          <w:rtl w:val="1"/>
        </w:rPr>
        <w:t xml:space="preserve"> [#] </w:t>
      </w:r>
      <w:r w:rsidDel="00000000" w:rsidR="00000000" w:rsidRPr="00000000">
        <w:rPr>
          <w:sz w:val="26"/>
          <w:szCs w:val="26"/>
          <w:rtl w:val="1"/>
        </w:rPr>
        <w:t xml:space="preserve">را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بوم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نهایی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قرار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ندهید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06">
      <w:pPr>
        <w:bidi w:val="1"/>
        <w:spacing w:after="240" w:before="240" w:lineRule="auto"/>
        <w:ind w:left="72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spacing w:after="240" w:before="240" w:lineRule="auto"/>
        <w:ind w:left="1440" w:firstLine="0"/>
        <w:rPr>
          <w:sz w:val="26"/>
          <w:szCs w:val="2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spacing w:after="240" w:befor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محتوای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متنی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برای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بلوک</w:t>
      </w:r>
      <w:r w:rsidDel="00000000" w:rsidR="00000000" w:rsidRPr="00000000">
        <w:rPr>
          <w:b w:val="1"/>
          <w:sz w:val="26"/>
          <w:szCs w:val="26"/>
          <w:rtl w:val="1"/>
        </w:rPr>
        <w:t xml:space="preserve">‌</w:t>
      </w:r>
      <w:r w:rsidDel="00000000" w:rsidR="00000000" w:rsidRPr="00000000">
        <w:rPr>
          <w:b w:val="1"/>
          <w:sz w:val="26"/>
          <w:szCs w:val="26"/>
          <w:rtl w:val="1"/>
        </w:rPr>
        <w:t xml:space="preserve">های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بوم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مدل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کسب</w:t>
      </w:r>
      <w:r w:rsidDel="00000000" w:rsidR="00000000" w:rsidRPr="00000000">
        <w:rPr>
          <w:b w:val="1"/>
          <w:sz w:val="26"/>
          <w:szCs w:val="26"/>
          <w:rtl w:val="1"/>
        </w:rPr>
        <w:t xml:space="preserve">‌</w:t>
      </w:r>
      <w:r w:rsidDel="00000000" w:rsidR="00000000" w:rsidRPr="00000000">
        <w:rPr>
          <w:b w:val="1"/>
          <w:sz w:val="26"/>
          <w:szCs w:val="26"/>
          <w:rtl w:val="1"/>
        </w:rPr>
        <w:t xml:space="preserve">وکار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0"/>
        </w:rPr>
        <w:t xml:space="preserve">TalentSpark</w:t>
      </w:r>
    </w:p>
    <w:p w:rsidR="00000000" w:rsidDel="00000000" w:rsidP="00000000" w:rsidRDefault="00000000" w:rsidRPr="00000000" w14:paraId="00000009">
      <w:pPr>
        <w:bidi w:val="1"/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ادامه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محتوای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لازم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برای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هر</w:t>
      </w:r>
      <w:r w:rsidDel="00000000" w:rsidR="00000000" w:rsidRPr="00000000">
        <w:rPr>
          <w:sz w:val="26"/>
          <w:szCs w:val="26"/>
          <w:rtl w:val="1"/>
        </w:rPr>
        <w:t xml:space="preserve"> ۹ </w:t>
      </w:r>
      <w:r w:rsidDel="00000000" w:rsidR="00000000" w:rsidRPr="00000000">
        <w:rPr>
          <w:sz w:val="26"/>
          <w:szCs w:val="26"/>
          <w:rtl w:val="1"/>
        </w:rPr>
        <w:t xml:space="preserve">بلوک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بوم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مدل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کسب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وکار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آورده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شده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است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این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محتوا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بخش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مختلف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طرح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کسب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وکار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جامع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استخراج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شده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است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0A">
      <w:pPr>
        <w:bidi w:val="1"/>
        <w:spacing w:after="240" w:before="240" w:lineRule="auto"/>
        <w:rPr>
          <w:i w:val="1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6"/>
          <w:szCs w:val="26"/>
          <w:rtl w:val="1"/>
        </w:rPr>
        <w:t xml:space="preserve">۱. </w:t>
      </w:r>
      <w:r w:rsidDel="00000000" w:rsidR="00000000" w:rsidRPr="00000000">
        <w:rPr>
          <w:b w:val="1"/>
          <w:sz w:val="26"/>
          <w:szCs w:val="26"/>
          <w:rtl w:val="1"/>
        </w:rPr>
        <w:t xml:space="preserve">بخش</w:t>
      </w:r>
      <w:r w:rsidDel="00000000" w:rsidR="00000000" w:rsidRPr="00000000">
        <w:rPr>
          <w:b w:val="1"/>
          <w:sz w:val="26"/>
          <w:szCs w:val="26"/>
          <w:rtl w:val="1"/>
        </w:rPr>
        <w:t xml:space="preserve">‌</w:t>
      </w:r>
      <w:r w:rsidDel="00000000" w:rsidR="00000000" w:rsidRPr="00000000">
        <w:rPr>
          <w:b w:val="1"/>
          <w:sz w:val="26"/>
          <w:szCs w:val="26"/>
          <w:rtl w:val="1"/>
        </w:rPr>
        <w:t xml:space="preserve">های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مشتریان</w:t>
      </w:r>
      <w:r w:rsidDel="00000000" w:rsidR="00000000" w:rsidRPr="00000000">
        <w:rPr>
          <w:b w:val="1"/>
          <w:sz w:val="26"/>
          <w:szCs w:val="26"/>
          <w:rtl w:val="1"/>
        </w:rPr>
        <w:t xml:space="preserve"> (</w:t>
      </w:r>
      <w:r w:rsidDel="00000000" w:rsidR="00000000" w:rsidRPr="00000000">
        <w:rPr>
          <w:b w:val="1"/>
          <w:sz w:val="26"/>
          <w:szCs w:val="26"/>
          <w:rtl w:val="0"/>
        </w:rPr>
        <w:t xml:space="preserve">Customer</w:t>
      </w: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b w:val="1"/>
          <w:sz w:val="26"/>
          <w:szCs w:val="26"/>
          <w:rtl w:val="0"/>
        </w:rPr>
        <w:t xml:space="preserve">Segments</w:t>
      </w:r>
      <w:r w:rsidDel="00000000" w:rsidR="00000000" w:rsidRPr="00000000">
        <w:rPr>
          <w:b w:val="1"/>
          <w:sz w:val="26"/>
          <w:szCs w:val="26"/>
          <w:rtl w:val="0"/>
        </w:rPr>
        <w:t xml:space="preserve">)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bidi w:val="1"/>
        <w:spacing w:after="0" w:afterAutospacing="0" w:befor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والدین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کودکان</w:t>
      </w:r>
      <w:r w:rsidDel="00000000" w:rsidR="00000000" w:rsidRPr="00000000">
        <w:rPr>
          <w:b w:val="1"/>
          <w:sz w:val="26"/>
          <w:szCs w:val="26"/>
          <w:rtl w:val="1"/>
        </w:rPr>
        <w:t xml:space="preserve"> ۴ </w:t>
      </w:r>
      <w:r w:rsidDel="00000000" w:rsidR="00000000" w:rsidRPr="00000000">
        <w:rPr>
          <w:b w:val="1"/>
          <w:sz w:val="26"/>
          <w:szCs w:val="26"/>
          <w:rtl w:val="1"/>
        </w:rPr>
        <w:t xml:space="preserve">تا</w:t>
      </w:r>
      <w:r w:rsidDel="00000000" w:rsidR="00000000" w:rsidRPr="00000000">
        <w:rPr>
          <w:b w:val="1"/>
          <w:sz w:val="26"/>
          <w:szCs w:val="26"/>
          <w:rtl w:val="1"/>
        </w:rPr>
        <w:t xml:space="preserve"> ۱۴ </w:t>
      </w:r>
      <w:r w:rsidDel="00000000" w:rsidR="00000000" w:rsidRPr="00000000">
        <w:rPr>
          <w:b w:val="1"/>
          <w:sz w:val="26"/>
          <w:szCs w:val="26"/>
          <w:rtl w:val="1"/>
        </w:rPr>
        <w:t xml:space="preserve">سال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مشتریان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اصلی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پرداخت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کننده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0"/>
        </w:rPr>
        <w:t xml:space="preserve">B</w:t>
      </w:r>
      <w:r w:rsidDel="00000000" w:rsidR="00000000" w:rsidRPr="00000000">
        <w:rPr>
          <w:sz w:val="26"/>
          <w:szCs w:val="26"/>
          <w:rtl w:val="0"/>
        </w:rPr>
        <w:t xml:space="preserve">2</w:t>
      </w:r>
      <w:r w:rsidDel="00000000" w:rsidR="00000000" w:rsidRPr="00000000">
        <w:rPr>
          <w:sz w:val="26"/>
          <w:szCs w:val="26"/>
          <w:rtl w:val="0"/>
        </w:rPr>
        <w:t xml:space="preserve">C</w:t>
      </w:r>
      <w:r w:rsidDel="00000000" w:rsidR="00000000" w:rsidRPr="00000000">
        <w:rPr>
          <w:sz w:val="26"/>
          <w:szCs w:val="26"/>
          <w:rtl w:val="1"/>
        </w:rPr>
        <w:t xml:space="preserve">). </w:t>
      </w:r>
      <w:r w:rsidDel="00000000" w:rsidR="00000000" w:rsidRPr="00000000">
        <w:rPr>
          <w:sz w:val="26"/>
          <w:szCs w:val="26"/>
          <w:rtl w:val="1"/>
        </w:rPr>
        <w:t xml:space="preserve">تحصیل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کرده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آگاه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علاقه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مند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رشد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فرزند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نیازمند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شناخت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علمی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راهنمایی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عملی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bidi w:val="1"/>
        <w:spacing w:after="0" w:afterAutospacing="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مدارس</w:t>
      </w:r>
      <w:r w:rsidDel="00000000" w:rsidR="00000000" w:rsidRPr="00000000">
        <w:rPr>
          <w:b w:val="1"/>
          <w:sz w:val="26"/>
          <w:szCs w:val="26"/>
          <w:rtl w:val="1"/>
        </w:rPr>
        <w:t xml:space="preserve">، </w:t>
      </w:r>
      <w:r w:rsidDel="00000000" w:rsidR="00000000" w:rsidRPr="00000000">
        <w:rPr>
          <w:b w:val="1"/>
          <w:sz w:val="26"/>
          <w:szCs w:val="26"/>
          <w:rtl w:val="1"/>
        </w:rPr>
        <w:t xml:space="preserve">مهدکودک</w:t>
      </w:r>
      <w:r w:rsidDel="00000000" w:rsidR="00000000" w:rsidRPr="00000000">
        <w:rPr>
          <w:b w:val="1"/>
          <w:sz w:val="26"/>
          <w:szCs w:val="26"/>
          <w:rtl w:val="1"/>
        </w:rPr>
        <w:t xml:space="preserve">‌</w:t>
      </w:r>
      <w:r w:rsidDel="00000000" w:rsidR="00000000" w:rsidRPr="00000000">
        <w:rPr>
          <w:b w:val="1"/>
          <w:sz w:val="26"/>
          <w:szCs w:val="26"/>
          <w:rtl w:val="1"/>
        </w:rPr>
        <w:t xml:space="preserve">ها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و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مراکز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آموزشی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مشتریان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سازمانی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0"/>
        </w:rPr>
        <w:t xml:space="preserve">B</w:t>
      </w:r>
      <w:r w:rsidDel="00000000" w:rsidR="00000000" w:rsidRPr="00000000">
        <w:rPr>
          <w:sz w:val="26"/>
          <w:szCs w:val="26"/>
          <w:rtl w:val="0"/>
        </w:rPr>
        <w:t xml:space="preserve">2</w:t>
      </w:r>
      <w:r w:rsidDel="00000000" w:rsidR="00000000" w:rsidRPr="00000000">
        <w:rPr>
          <w:sz w:val="26"/>
          <w:szCs w:val="26"/>
          <w:rtl w:val="0"/>
        </w:rPr>
        <w:t xml:space="preserve">B</w:t>
      </w:r>
      <w:r w:rsidDel="00000000" w:rsidR="00000000" w:rsidRPr="00000000">
        <w:rPr>
          <w:sz w:val="26"/>
          <w:szCs w:val="26"/>
          <w:rtl w:val="1"/>
        </w:rPr>
        <w:t xml:space="preserve">). </w:t>
      </w:r>
      <w:r w:rsidDel="00000000" w:rsidR="00000000" w:rsidRPr="00000000">
        <w:rPr>
          <w:sz w:val="26"/>
          <w:szCs w:val="26"/>
          <w:rtl w:val="1"/>
        </w:rPr>
        <w:t xml:space="preserve">نیازمند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ابزار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استعدادیابی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گروهی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شخصی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سازی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آموزش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bidi w:val="1"/>
        <w:spacing w:after="0" w:afterAutospacing="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متخصصان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استعدادیابی</w:t>
      </w:r>
      <w:r w:rsidDel="00000000" w:rsidR="00000000" w:rsidRPr="00000000">
        <w:rPr>
          <w:b w:val="1"/>
          <w:sz w:val="26"/>
          <w:szCs w:val="26"/>
          <w:rtl w:val="1"/>
        </w:rPr>
        <w:t xml:space="preserve">، </w:t>
      </w:r>
      <w:r w:rsidDel="00000000" w:rsidR="00000000" w:rsidRPr="00000000">
        <w:rPr>
          <w:b w:val="1"/>
          <w:sz w:val="26"/>
          <w:szCs w:val="26"/>
          <w:rtl w:val="1"/>
        </w:rPr>
        <w:t xml:space="preserve">روانشناسان</w:t>
      </w:r>
      <w:r w:rsidDel="00000000" w:rsidR="00000000" w:rsidRPr="00000000">
        <w:rPr>
          <w:b w:val="1"/>
          <w:sz w:val="26"/>
          <w:szCs w:val="26"/>
          <w:rtl w:val="1"/>
        </w:rPr>
        <w:t xml:space="preserve">، </w:t>
      </w:r>
      <w:r w:rsidDel="00000000" w:rsidR="00000000" w:rsidRPr="00000000">
        <w:rPr>
          <w:b w:val="1"/>
          <w:sz w:val="26"/>
          <w:szCs w:val="26"/>
          <w:rtl w:val="1"/>
        </w:rPr>
        <w:t xml:space="preserve">مشاوران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کاربران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حرفه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ای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نیازمند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ابزار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هوشمند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غربالگری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تحلیل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داده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کانال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جذب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مراجع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bidi w:val="1"/>
        <w:spacing w:after="0" w:afterAutospacing="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کودکان</w:t>
      </w:r>
      <w:r w:rsidDel="00000000" w:rsidR="00000000" w:rsidRPr="00000000">
        <w:rPr>
          <w:b w:val="1"/>
          <w:sz w:val="26"/>
          <w:szCs w:val="26"/>
          <w:rtl w:val="1"/>
        </w:rPr>
        <w:t xml:space="preserve"> ۴ </w:t>
      </w:r>
      <w:r w:rsidDel="00000000" w:rsidR="00000000" w:rsidRPr="00000000">
        <w:rPr>
          <w:b w:val="1"/>
          <w:sz w:val="26"/>
          <w:szCs w:val="26"/>
          <w:rtl w:val="1"/>
        </w:rPr>
        <w:t xml:space="preserve">تا</w:t>
      </w:r>
      <w:r w:rsidDel="00000000" w:rsidR="00000000" w:rsidRPr="00000000">
        <w:rPr>
          <w:b w:val="1"/>
          <w:sz w:val="26"/>
          <w:szCs w:val="26"/>
          <w:rtl w:val="1"/>
        </w:rPr>
        <w:t xml:space="preserve"> ۱۴ </w:t>
      </w:r>
      <w:r w:rsidDel="00000000" w:rsidR="00000000" w:rsidRPr="00000000">
        <w:rPr>
          <w:b w:val="1"/>
          <w:sz w:val="26"/>
          <w:szCs w:val="26"/>
          <w:rtl w:val="1"/>
        </w:rPr>
        <w:t xml:space="preserve">سال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کاربران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نهایی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نیازمند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تجربه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جذاب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بازی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گونه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bidi w:val="1"/>
        <w:spacing w:after="24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دولت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و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نهادهای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سیاست</w:t>
      </w:r>
      <w:r w:rsidDel="00000000" w:rsidR="00000000" w:rsidRPr="00000000">
        <w:rPr>
          <w:b w:val="1"/>
          <w:sz w:val="26"/>
          <w:szCs w:val="26"/>
          <w:rtl w:val="1"/>
        </w:rPr>
        <w:t xml:space="preserve">‌</w:t>
      </w:r>
      <w:r w:rsidDel="00000000" w:rsidR="00000000" w:rsidRPr="00000000">
        <w:rPr>
          <w:b w:val="1"/>
          <w:sz w:val="26"/>
          <w:szCs w:val="26"/>
          <w:rtl w:val="1"/>
        </w:rPr>
        <w:t xml:space="preserve">گذار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مخاطبان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استراتژیک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0"/>
        </w:rPr>
        <w:t xml:space="preserve">B</w:t>
      </w:r>
      <w:r w:rsidDel="00000000" w:rsidR="00000000" w:rsidRPr="00000000">
        <w:rPr>
          <w:sz w:val="26"/>
          <w:szCs w:val="26"/>
          <w:rtl w:val="0"/>
        </w:rPr>
        <w:t xml:space="preserve">2</w:t>
      </w:r>
      <w:r w:rsidDel="00000000" w:rsidR="00000000" w:rsidRPr="00000000">
        <w:rPr>
          <w:sz w:val="26"/>
          <w:szCs w:val="26"/>
          <w:rtl w:val="0"/>
        </w:rPr>
        <w:t xml:space="preserve">G</w:t>
      </w:r>
      <w:r w:rsidDel="00000000" w:rsidR="00000000" w:rsidRPr="00000000">
        <w:rPr>
          <w:sz w:val="26"/>
          <w:szCs w:val="26"/>
          <w:rtl w:val="1"/>
        </w:rPr>
        <w:t xml:space="preserve">). </w:t>
      </w:r>
      <w:r w:rsidDel="00000000" w:rsidR="00000000" w:rsidRPr="00000000">
        <w:rPr>
          <w:sz w:val="26"/>
          <w:szCs w:val="26"/>
          <w:rtl w:val="1"/>
        </w:rPr>
        <w:t xml:space="preserve">نیازمند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ابزار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مقیاس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پذیر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برای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طرح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ملی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داده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کلان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10">
      <w:pPr>
        <w:bidi w:val="1"/>
        <w:spacing w:after="240" w:before="240" w:lineRule="auto"/>
        <w:rPr>
          <w:i w:val="1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6"/>
          <w:szCs w:val="26"/>
          <w:rtl w:val="1"/>
        </w:rPr>
        <w:t xml:space="preserve">۲. </w:t>
      </w:r>
      <w:r w:rsidDel="00000000" w:rsidR="00000000" w:rsidRPr="00000000">
        <w:rPr>
          <w:b w:val="1"/>
          <w:sz w:val="26"/>
          <w:szCs w:val="26"/>
          <w:rtl w:val="1"/>
        </w:rPr>
        <w:t xml:space="preserve">ارزش</w:t>
      </w:r>
      <w:r w:rsidDel="00000000" w:rsidR="00000000" w:rsidRPr="00000000">
        <w:rPr>
          <w:b w:val="1"/>
          <w:sz w:val="26"/>
          <w:szCs w:val="26"/>
          <w:rtl w:val="1"/>
        </w:rPr>
        <w:t xml:space="preserve">‌</w:t>
      </w:r>
      <w:r w:rsidDel="00000000" w:rsidR="00000000" w:rsidRPr="00000000">
        <w:rPr>
          <w:b w:val="1"/>
          <w:sz w:val="26"/>
          <w:szCs w:val="26"/>
          <w:rtl w:val="1"/>
        </w:rPr>
        <w:t xml:space="preserve">های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پیشنهادی</w:t>
      </w:r>
      <w:r w:rsidDel="00000000" w:rsidR="00000000" w:rsidRPr="00000000">
        <w:rPr>
          <w:b w:val="1"/>
          <w:sz w:val="26"/>
          <w:szCs w:val="26"/>
          <w:rtl w:val="1"/>
        </w:rPr>
        <w:t xml:space="preserve"> (</w:t>
      </w:r>
      <w:r w:rsidDel="00000000" w:rsidR="00000000" w:rsidRPr="00000000">
        <w:rPr>
          <w:b w:val="1"/>
          <w:sz w:val="26"/>
          <w:szCs w:val="26"/>
          <w:rtl w:val="0"/>
        </w:rPr>
        <w:t xml:space="preserve">Value</w:t>
      </w: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b w:val="1"/>
          <w:sz w:val="26"/>
          <w:szCs w:val="26"/>
          <w:rtl w:val="0"/>
        </w:rPr>
        <w:t xml:space="preserve">Propositions</w:t>
      </w:r>
      <w:r w:rsidDel="00000000" w:rsidR="00000000" w:rsidRPr="00000000">
        <w:rPr>
          <w:b w:val="1"/>
          <w:sz w:val="26"/>
          <w:szCs w:val="26"/>
          <w:rtl w:val="0"/>
        </w:rPr>
        <w:t xml:space="preserve">)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bidi w:val="1"/>
        <w:spacing w:after="0" w:afterAutospacing="0" w:befor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برای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والدین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12">
      <w:pPr>
        <w:numPr>
          <w:ilvl w:val="1"/>
          <w:numId w:val="5"/>
        </w:numPr>
        <w:bidi w:val="1"/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کشف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جامع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علمی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چندبعدی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استعدادها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1"/>
        </w:rPr>
        <w:t xml:space="preserve">شامل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نهفته</w:t>
      </w:r>
      <w:r w:rsidDel="00000000" w:rsidR="00000000" w:rsidRPr="00000000">
        <w:rPr>
          <w:sz w:val="26"/>
          <w:szCs w:val="26"/>
          <w:rtl w:val="1"/>
        </w:rPr>
        <w:t xml:space="preserve">) </w:t>
      </w:r>
      <w:r w:rsidDel="00000000" w:rsidR="00000000" w:rsidRPr="00000000">
        <w:rPr>
          <w:sz w:val="26"/>
          <w:szCs w:val="26"/>
          <w:rtl w:val="1"/>
        </w:rPr>
        <w:t xml:space="preserve">با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دقت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بالا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13">
      <w:pPr>
        <w:numPr>
          <w:ilvl w:val="1"/>
          <w:numId w:val="5"/>
        </w:numPr>
        <w:bidi w:val="1"/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نقشه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راه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پرورشی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عملی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پویا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کاملا</w:t>
      </w:r>
      <w:r w:rsidDel="00000000" w:rsidR="00000000" w:rsidRPr="00000000">
        <w:rPr>
          <w:sz w:val="26"/>
          <w:szCs w:val="26"/>
          <w:rtl w:val="1"/>
        </w:rPr>
        <w:t xml:space="preserve">ً </w:t>
      </w:r>
      <w:r w:rsidDel="00000000" w:rsidR="00000000" w:rsidRPr="00000000">
        <w:rPr>
          <w:sz w:val="26"/>
          <w:szCs w:val="26"/>
          <w:rtl w:val="1"/>
        </w:rPr>
        <w:t xml:space="preserve">شخصی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سازی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شده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1"/>
        </w:rPr>
        <w:t xml:space="preserve">تولید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شده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توسط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AI</w:t>
      </w:r>
      <w:r w:rsidDel="00000000" w:rsidR="00000000" w:rsidRPr="00000000">
        <w:rPr>
          <w:sz w:val="26"/>
          <w:szCs w:val="26"/>
          <w:rtl w:val="1"/>
        </w:rPr>
        <w:t xml:space="preserve">).</w:t>
      </w:r>
    </w:p>
    <w:p w:rsidR="00000000" w:rsidDel="00000000" w:rsidP="00000000" w:rsidRDefault="00000000" w:rsidRPr="00000000" w14:paraId="00000014">
      <w:pPr>
        <w:numPr>
          <w:ilvl w:val="1"/>
          <w:numId w:val="5"/>
        </w:numPr>
        <w:bidi w:val="1"/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دسترسی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محتوای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آموزشی</w:t>
      </w:r>
      <w:r w:rsidDel="00000000" w:rsidR="00000000" w:rsidRPr="00000000">
        <w:rPr>
          <w:sz w:val="26"/>
          <w:szCs w:val="26"/>
          <w:rtl w:val="1"/>
        </w:rPr>
        <w:t xml:space="preserve">/</w:t>
      </w:r>
      <w:r w:rsidDel="00000000" w:rsidR="00000000" w:rsidRPr="00000000">
        <w:rPr>
          <w:sz w:val="26"/>
          <w:szCs w:val="26"/>
          <w:rtl w:val="1"/>
        </w:rPr>
        <w:t xml:space="preserve">تمرینی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جدید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تولید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شده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توسط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AI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15">
      <w:pPr>
        <w:numPr>
          <w:ilvl w:val="1"/>
          <w:numId w:val="5"/>
        </w:numPr>
        <w:bidi w:val="1"/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گزارش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تحلیلی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عمیق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قابل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اقدام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پیگیری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پیشرفت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16">
      <w:pPr>
        <w:numPr>
          <w:ilvl w:val="1"/>
          <w:numId w:val="5"/>
        </w:numPr>
        <w:bidi w:val="1"/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صرفه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جویی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قابل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توجه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هزینه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زمان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نسبت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روش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سنتی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گران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قیمت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17">
      <w:pPr>
        <w:numPr>
          <w:ilvl w:val="1"/>
          <w:numId w:val="5"/>
        </w:numPr>
        <w:bidi w:val="1"/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اطمینان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ابزار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علمی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معتبر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ایمن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1"/>
        </w:rPr>
        <w:t xml:space="preserve">امنیت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داده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بالا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رعایت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حریم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خصوصی</w:t>
      </w:r>
      <w:r w:rsidDel="00000000" w:rsidR="00000000" w:rsidRPr="00000000">
        <w:rPr>
          <w:sz w:val="26"/>
          <w:szCs w:val="26"/>
          <w:rtl w:val="1"/>
        </w:rPr>
        <w:t xml:space="preserve">).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bidi w:val="1"/>
        <w:spacing w:after="0" w:afterAutospacing="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bidi w:val="1"/>
        <w:spacing w:after="0" w:afterAutospacing="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برای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مدارس</w:t>
      </w:r>
      <w:r w:rsidDel="00000000" w:rsidR="00000000" w:rsidRPr="00000000">
        <w:rPr>
          <w:b w:val="1"/>
          <w:sz w:val="26"/>
          <w:szCs w:val="26"/>
          <w:rtl w:val="1"/>
        </w:rPr>
        <w:t xml:space="preserve">/</w:t>
      </w:r>
      <w:r w:rsidDel="00000000" w:rsidR="00000000" w:rsidRPr="00000000">
        <w:rPr>
          <w:b w:val="1"/>
          <w:sz w:val="26"/>
          <w:szCs w:val="26"/>
          <w:rtl w:val="1"/>
        </w:rPr>
        <w:t xml:space="preserve">مربیان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1A">
      <w:pPr>
        <w:numPr>
          <w:ilvl w:val="1"/>
          <w:numId w:val="5"/>
        </w:numPr>
        <w:bidi w:val="1"/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ابزار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کارآمد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نوین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برای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استعدادیابی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گروهی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شخصی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سازی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آموزش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1B">
      <w:pPr>
        <w:numPr>
          <w:ilvl w:val="1"/>
          <w:numId w:val="5"/>
        </w:numPr>
        <w:bidi w:val="1"/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افزایش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کیفیت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خدمات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اعتبار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bidi w:val="1"/>
        <w:spacing w:after="0" w:afterAutospacing="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bidi w:val="1"/>
        <w:spacing w:after="0" w:afterAutospacing="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برای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متخصصان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1E">
      <w:pPr>
        <w:numPr>
          <w:ilvl w:val="1"/>
          <w:numId w:val="5"/>
        </w:numPr>
        <w:bidi w:val="1"/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افزایش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بهره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وری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1"/>
        </w:rPr>
        <w:t xml:space="preserve">غربالگری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هوشمند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AI</w:t>
      </w:r>
      <w:r w:rsidDel="00000000" w:rsidR="00000000" w:rsidRPr="00000000">
        <w:rPr>
          <w:sz w:val="26"/>
          <w:szCs w:val="26"/>
          <w:rtl w:val="1"/>
        </w:rPr>
        <w:t xml:space="preserve">).</w:t>
      </w:r>
    </w:p>
    <w:p w:rsidR="00000000" w:rsidDel="00000000" w:rsidP="00000000" w:rsidRDefault="00000000" w:rsidRPr="00000000" w14:paraId="0000001F">
      <w:pPr>
        <w:numPr>
          <w:ilvl w:val="1"/>
          <w:numId w:val="5"/>
        </w:numPr>
        <w:bidi w:val="1"/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دسترسی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ابزار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داده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محور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هوشمند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20">
      <w:pPr>
        <w:numPr>
          <w:ilvl w:val="1"/>
          <w:numId w:val="5"/>
        </w:numPr>
        <w:bidi w:val="1"/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کانال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موثر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جذب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مراجعین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هدفمند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bidi w:val="1"/>
        <w:spacing w:after="24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bidi w:val="1"/>
        <w:spacing w:after="240" w:before="240" w:lineRule="auto"/>
        <w:rPr>
          <w:i w:val="1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6"/>
          <w:szCs w:val="26"/>
          <w:rtl w:val="1"/>
        </w:rPr>
        <w:t xml:space="preserve">۳. </w:t>
      </w:r>
      <w:r w:rsidDel="00000000" w:rsidR="00000000" w:rsidRPr="00000000">
        <w:rPr>
          <w:b w:val="1"/>
          <w:sz w:val="26"/>
          <w:szCs w:val="26"/>
          <w:rtl w:val="1"/>
        </w:rPr>
        <w:t xml:space="preserve">کانال</w:t>
      </w:r>
      <w:r w:rsidDel="00000000" w:rsidR="00000000" w:rsidRPr="00000000">
        <w:rPr>
          <w:b w:val="1"/>
          <w:sz w:val="26"/>
          <w:szCs w:val="26"/>
          <w:rtl w:val="1"/>
        </w:rPr>
        <w:t xml:space="preserve">‌</w:t>
      </w:r>
      <w:r w:rsidDel="00000000" w:rsidR="00000000" w:rsidRPr="00000000">
        <w:rPr>
          <w:b w:val="1"/>
          <w:sz w:val="26"/>
          <w:szCs w:val="26"/>
          <w:rtl w:val="1"/>
        </w:rPr>
        <w:t xml:space="preserve">ها</w:t>
      </w:r>
      <w:r w:rsidDel="00000000" w:rsidR="00000000" w:rsidRPr="00000000">
        <w:rPr>
          <w:b w:val="1"/>
          <w:sz w:val="26"/>
          <w:szCs w:val="26"/>
          <w:rtl w:val="1"/>
        </w:rPr>
        <w:t xml:space="preserve"> (</w:t>
      </w:r>
      <w:r w:rsidDel="00000000" w:rsidR="00000000" w:rsidRPr="00000000">
        <w:rPr>
          <w:b w:val="1"/>
          <w:sz w:val="26"/>
          <w:szCs w:val="26"/>
          <w:rtl w:val="0"/>
        </w:rPr>
        <w:t xml:space="preserve">Channels</w:t>
      </w:r>
      <w:r w:rsidDel="00000000" w:rsidR="00000000" w:rsidRPr="00000000">
        <w:rPr>
          <w:b w:val="1"/>
          <w:sz w:val="26"/>
          <w:szCs w:val="26"/>
          <w:rtl w:val="0"/>
        </w:rPr>
        <w:t xml:space="preserve">)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bidi w:val="1"/>
        <w:spacing w:after="0" w:afterAutospacing="0" w:befor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بازاریابی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دیجیتال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وب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سایت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1"/>
        </w:rPr>
        <w:t xml:space="preserve">به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زبان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ایسلندی</w:t>
      </w:r>
      <w:r w:rsidDel="00000000" w:rsidR="00000000" w:rsidRPr="00000000">
        <w:rPr>
          <w:sz w:val="26"/>
          <w:szCs w:val="26"/>
          <w:rtl w:val="1"/>
        </w:rPr>
        <w:t xml:space="preserve">)، </w:t>
      </w:r>
      <w:r w:rsidDel="00000000" w:rsidR="00000000" w:rsidRPr="00000000">
        <w:rPr>
          <w:sz w:val="26"/>
          <w:szCs w:val="26"/>
          <w:rtl w:val="0"/>
        </w:rPr>
        <w:t xml:space="preserve">SEO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1"/>
        </w:rPr>
        <w:t xml:space="preserve">محلی</w:t>
      </w:r>
      <w:r w:rsidDel="00000000" w:rsidR="00000000" w:rsidRPr="00000000">
        <w:rPr>
          <w:sz w:val="26"/>
          <w:szCs w:val="26"/>
          <w:rtl w:val="1"/>
        </w:rPr>
        <w:t xml:space="preserve">)، </w:t>
      </w:r>
      <w:r w:rsidDel="00000000" w:rsidR="00000000" w:rsidRPr="00000000">
        <w:rPr>
          <w:sz w:val="26"/>
          <w:szCs w:val="26"/>
          <w:rtl w:val="1"/>
        </w:rPr>
        <w:t xml:space="preserve">شبکه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اجتماعی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بازاریابی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محتوا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تبلیغات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آنلاین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هدفمند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ایمیل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مارکتینگ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bidi w:val="1"/>
        <w:spacing w:after="0" w:afterAutospacing="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همکاری</w:t>
      </w:r>
      <w:r w:rsidDel="00000000" w:rsidR="00000000" w:rsidRPr="00000000">
        <w:rPr>
          <w:b w:val="1"/>
          <w:sz w:val="26"/>
          <w:szCs w:val="26"/>
          <w:rtl w:val="1"/>
        </w:rPr>
        <w:t xml:space="preserve">‌</w:t>
      </w:r>
      <w:r w:rsidDel="00000000" w:rsidR="00000000" w:rsidRPr="00000000">
        <w:rPr>
          <w:b w:val="1"/>
          <w:sz w:val="26"/>
          <w:szCs w:val="26"/>
          <w:rtl w:val="1"/>
        </w:rPr>
        <w:t xml:space="preserve">های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0"/>
        </w:rPr>
        <w:t xml:space="preserve">B</w:t>
      </w:r>
      <w:r w:rsidDel="00000000" w:rsidR="00000000" w:rsidRPr="00000000">
        <w:rPr>
          <w:b w:val="1"/>
          <w:sz w:val="26"/>
          <w:szCs w:val="26"/>
          <w:rtl w:val="0"/>
        </w:rPr>
        <w:t xml:space="preserve">2</w:t>
      </w:r>
      <w:r w:rsidDel="00000000" w:rsidR="00000000" w:rsidRPr="00000000">
        <w:rPr>
          <w:b w:val="1"/>
          <w:sz w:val="26"/>
          <w:szCs w:val="26"/>
          <w:rtl w:val="0"/>
        </w:rPr>
        <w:t xml:space="preserve">B</w:t>
      </w:r>
      <w:r w:rsidDel="00000000" w:rsidR="00000000" w:rsidRPr="00000000">
        <w:rPr>
          <w:b w:val="1"/>
          <w:sz w:val="26"/>
          <w:szCs w:val="26"/>
          <w:rtl w:val="0"/>
        </w:rPr>
        <w:t xml:space="preserve">/</w:t>
      </w:r>
      <w:r w:rsidDel="00000000" w:rsidR="00000000" w:rsidRPr="00000000">
        <w:rPr>
          <w:b w:val="1"/>
          <w:sz w:val="26"/>
          <w:szCs w:val="26"/>
          <w:rtl w:val="0"/>
        </w:rPr>
        <w:t xml:space="preserve">B</w:t>
      </w:r>
      <w:r w:rsidDel="00000000" w:rsidR="00000000" w:rsidRPr="00000000">
        <w:rPr>
          <w:b w:val="1"/>
          <w:sz w:val="26"/>
          <w:szCs w:val="26"/>
          <w:rtl w:val="0"/>
        </w:rPr>
        <w:t xml:space="preserve">2</w:t>
      </w:r>
      <w:r w:rsidDel="00000000" w:rsidR="00000000" w:rsidRPr="00000000">
        <w:rPr>
          <w:b w:val="1"/>
          <w:sz w:val="26"/>
          <w:szCs w:val="26"/>
          <w:rtl w:val="0"/>
        </w:rPr>
        <w:t xml:space="preserve">G</w:t>
      </w:r>
      <w:r w:rsidDel="00000000" w:rsidR="00000000" w:rsidRPr="00000000">
        <w:rPr>
          <w:b w:val="1"/>
          <w:sz w:val="26"/>
          <w:szCs w:val="26"/>
          <w:rtl w:val="0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مدارس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مهدکودک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ها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مراکز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آموزشی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نهادهای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دولتی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bidi w:val="1"/>
        <w:spacing w:after="0" w:afterAutospacing="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همکاری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با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متخصصان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و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اینفلوئنسرها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روانشناسان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مشاوران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مربیان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تولیدکنندگان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محتوا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bidi w:val="1"/>
        <w:spacing w:after="0" w:afterAutospacing="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بازارچه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خدمات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درون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پلتفرم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اتصال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والدین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متخصصان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همکار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bidi w:val="1"/>
        <w:spacing w:after="0" w:afterAutospacing="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اپلیکیشن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موبایل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1"/>
        </w:rPr>
        <w:t xml:space="preserve">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آینده</w:t>
      </w:r>
      <w:r w:rsidDel="00000000" w:rsidR="00000000" w:rsidRPr="00000000">
        <w:rPr>
          <w:sz w:val="26"/>
          <w:szCs w:val="26"/>
          <w:rtl w:val="1"/>
        </w:rPr>
        <w:t xml:space="preserve">).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bidi w:val="1"/>
        <w:spacing w:after="24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پشتیبانی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درون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پلتفرم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چت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بات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0"/>
        </w:rPr>
        <w:t xml:space="preserve">FAQ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پایگاه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دانش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29">
      <w:pPr>
        <w:bidi w:val="1"/>
        <w:spacing w:after="240" w:before="240" w:lineRule="auto"/>
        <w:rPr>
          <w:i w:val="1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6"/>
          <w:szCs w:val="26"/>
          <w:rtl w:val="1"/>
        </w:rPr>
        <w:t xml:space="preserve">۴. </w:t>
      </w:r>
      <w:r w:rsidDel="00000000" w:rsidR="00000000" w:rsidRPr="00000000">
        <w:rPr>
          <w:b w:val="1"/>
          <w:sz w:val="26"/>
          <w:szCs w:val="26"/>
          <w:rtl w:val="1"/>
        </w:rPr>
        <w:t xml:space="preserve">ارتباط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با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مشتریان</w:t>
      </w:r>
      <w:r w:rsidDel="00000000" w:rsidR="00000000" w:rsidRPr="00000000">
        <w:rPr>
          <w:b w:val="1"/>
          <w:sz w:val="26"/>
          <w:szCs w:val="26"/>
          <w:rtl w:val="1"/>
        </w:rPr>
        <w:t xml:space="preserve"> (</w:t>
      </w:r>
      <w:r w:rsidDel="00000000" w:rsidR="00000000" w:rsidRPr="00000000">
        <w:rPr>
          <w:b w:val="1"/>
          <w:sz w:val="26"/>
          <w:szCs w:val="26"/>
          <w:rtl w:val="0"/>
        </w:rPr>
        <w:t xml:space="preserve">Customer</w:t>
      </w: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b w:val="1"/>
          <w:sz w:val="26"/>
          <w:szCs w:val="26"/>
          <w:rtl w:val="0"/>
        </w:rPr>
        <w:t xml:space="preserve">Relationships</w:t>
      </w:r>
      <w:r w:rsidDel="00000000" w:rsidR="00000000" w:rsidRPr="00000000">
        <w:rPr>
          <w:b w:val="1"/>
          <w:sz w:val="26"/>
          <w:szCs w:val="26"/>
          <w:rtl w:val="0"/>
        </w:rPr>
        <w:t xml:space="preserve">)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9"/>
        </w:numPr>
        <w:bidi w:val="1"/>
        <w:spacing w:after="0" w:afterAutospacing="0" w:befor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خدمات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خودکار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و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شخصی</w:t>
      </w:r>
      <w:r w:rsidDel="00000000" w:rsidR="00000000" w:rsidRPr="00000000">
        <w:rPr>
          <w:b w:val="1"/>
          <w:sz w:val="26"/>
          <w:szCs w:val="26"/>
          <w:rtl w:val="1"/>
        </w:rPr>
        <w:t xml:space="preserve">‌</w:t>
      </w:r>
      <w:r w:rsidDel="00000000" w:rsidR="00000000" w:rsidRPr="00000000">
        <w:rPr>
          <w:b w:val="1"/>
          <w:sz w:val="26"/>
          <w:szCs w:val="26"/>
          <w:rtl w:val="1"/>
        </w:rPr>
        <w:t xml:space="preserve">سازی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شده</w:t>
      </w:r>
      <w:r w:rsidDel="00000000" w:rsidR="00000000" w:rsidRPr="00000000">
        <w:rPr>
          <w:b w:val="1"/>
          <w:sz w:val="26"/>
          <w:szCs w:val="26"/>
          <w:rtl w:val="1"/>
        </w:rPr>
        <w:t xml:space="preserve"> (</w:t>
      </w:r>
      <w:r w:rsidDel="00000000" w:rsidR="00000000" w:rsidRPr="00000000">
        <w:rPr>
          <w:b w:val="1"/>
          <w:sz w:val="26"/>
          <w:szCs w:val="26"/>
          <w:rtl w:val="0"/>
        </w:rPr>
        <w:t xml:space="preserve">AI</w:t>
      </w:r>
      <w:r w:rsidDel="00000000" w:rsidR="00000000" w:rsidRPr="00000000">
        <w:rPr>
          <w:b w:val="1"/>
          <w:sz w:val="26"/>
          <w:szCs w:val="26"/>
          <w:rtl w:val="0"/>
        </w:rPr>
        <w:t xml:space="preserve">):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گزارش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ها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پیشنهادات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پرورشی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محتوای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تولید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شده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2B">
      <w:pPr>
        <w:numPr>
          <w:ilvl w:val="0"/>
          <w:numId w:val="9"/>
        </w:numPr>
        <w:bidi w:val="1"/>
        <w:spacing w:after="0" w:afterAutospacing="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پشتیبانی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انسانی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پشتیبانی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آنلاین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ایمیل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تلفن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1"/>
        </w:rPr>
        <w:t xml:space="preserve">برای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سطوح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بالا</w:t>
      </w:r>
      <w:r w:rsidDel="00000000" w:rsidR="00000000" w:rsidRPr="00000000">
        <w:rPr>
          <w:sz w:val="26"/>
          <w:szCs w:val="26"/>
          <w:rtl w:val="1"/>
        </w:rPr>
        <w:t xml:space="preserve">/</w:t>
      </w:r>
      <w:r w:rsidDel="00000000" w:rsidR="00000000" w:rsidRPr="00000000">
        <w:rPr>
          <w:sz w:val="26"/>
          <w:szCs w:val="26"/>
          <w:rtl w:val="1"/>
        </w:rPr>
        <w:t xml:space="preserve">سازمانی</w:t>
      </w:r>
      <w:r w:rsidDel="00000000" w:rsidR="00000000" w:rsidRPr="00000000">
        <w:rPr>
          <w:sz w:val="26"/>
          <w:szCs w:val="26"/>
          <w:rtl w:val="1"/>
        </w:rPr>
        <w:t xml:space="preserve">)، </w:t>
      </w:r>
      <w:r w:rsidDel="00000000" w:rsidR="00000000" w:rsidRPr="00000000">
        <w:rPr>
          <w:sz w:val="26"/>
          <w:szCs w:val="26"/>
          <w:rtl w:val="1"/>
        </w:rPr>
        <w:t xml:space="preserve">به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زبان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ایسلندی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2C">
      <w:pPr>
        <w:numPr>
          <w:ilvl w:val="0"/>
          <w:numId w:val="9"/>
        </w:numPr>
        <w:bidi w:val="1"/>
        <w:spacing w:after="0" w:afterAutospacing="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ایجاد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جامعه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فروم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ها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گروه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آنلاین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برای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والدین</w:t>
      </w:r>
      <w:r w:rsidDel="00000000" w:rsidR="00000000" w:rsidRPr="00000000">
        <w:rPr>
          <w:sz w:val="26"/>
          <w:szCs w:val="26"/>
          <w:rtl w:val="1"/>
        </w:rPr>
        <w:t xml:space="preserve">/</w:t>
      </w:r>
      <w:r w:rsidDel="00000000" w:rsidR="00000000" w:rsidRPr="00000000">
        <w:rPr>
          <w:sz w:val="26"/>
          <w:szCs w:val="26"/>
          <w:rtl w:val="1"/>
        </w:rPr>
        <w:t xml:space="preserve">مربیان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1"/>
        </w:rPr>
        <w:t xml:space="preserve">به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زبان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ایسلندی</w:t>
      </w:r>
      <w:r w:rsidDel="00000000" w:rsidR="00000000" w:rsidRPr="00000000">
        <w:rPr>
          <w:sz w:val="26"/>
          <w:szCs w:val="26"/>
          <w:rtl w:val="1"/>
        </w:rPr>
        <w:t xml:space="preserve">).</w:t>
      </w:r>
    </w:p>
    <w:p w:rsidR="00000000" w:rsidDel="00000000" w:rsidP="00000000" w:rsidRDefault="00000000" w:rsidRPr="00000000" w14:paraId="0000002D">
      <w:pPr>
        <w:numPr>
          <w:ilvl w:val="0"/>
          <w:numId w:val="9"/>
        </w:numPr>
        <w:bidi w:val="1"/>
        <w:spacing w:after="0" w:afterAutospacing="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جمع</w:t>
      </w:r>
      <w:r w:rsidDel="00000000" w:rsidR="00000000" w:rsidRPr="00000000">
        <w:rPr>
          <w:b w:val="1"/>
          <w:sz w:val="26"/>
          <w:szCs w:val="26"/>
          <w:rtl w:val="1"/>
        </w:rPr>
        <w:t xml:space="preserve">‌</w:t>
      </w:r>
      <w:r w:rsidDel="00000000" w:rsidR="00000000" w:rsidRPr="00000000">
        <w:rPr>
          <w:b w:val="1"/>
          <w:sz w:val="26"/>
          <w:szCs w:val="26"/>
          <w:rtl w:val="1"/>
        </w:rPr>
        <w:t xml:space="preserve">آوری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بازخورد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نظرسنجی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ها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مصاحبه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برای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بهبود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مستمر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2E">
      <w:pPr>
        <w:numPr>
          <w:ilvl w:val="0"/>
          <w:numId w:val="9"/>
        </w:numPr>
        <w:bidi w:val="1"/>
        <w:spacing w:after="24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ارتباطات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منظم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و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هدفمند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ایمیل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ها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نوتیفیکیشن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شخصی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سازی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شده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2F">
      <w:pPr>
        <w:bidi w:val="1"/>
        <w:spacing w:after="240" w:before="240" w:lineRule="auto"/>
        <w:rPr>
          <w:i w:val="1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6"/>
          <w:szCs w:val="26"/>
          <w:rtl w:val="1"/>
        </w:rPr>
        <w:t xml:space="preserve">۵. </w:t>
      </w:r>
      <w:r w:rsidDel="00000000" w:rsidR="00000000" w:rsidRPr="00000000">
        <w:rPr>
          <w:b w:val="1"/>
          <w:sz w:val="26"/>
          <w:szCs w:val="26"/>
          <w:rtl w:val="1"/>
        </w:rPr>
        <w:t xml:space="preserve">جریان</w:t>
      </w:r>
      <w:r w:rsidDel="00000000" w:rsidR="00000000" w:rsidRPr="00000000">
        <w:rPr>
          <w:b w:val="1"/>
          <w:sz w:val="26"/>
          <w:szCs w:val="26"/>
          <w:rtl w:val="1"/>
        </w:rPr>
        <w:t xml:space="preserve">‌</w:t>
      </w:r>
      <w:r w:rsidDel="00000000" w:rsidR="00000000" w:rsidRPr="00000000">
        <w:rPr>
          <w:b w:val="1"/>
          <w:sz w:val="26"/>
          <w:szCs w:val="26"/>
          <w:rtl w:val="1"/>
        </w:rPr>
        <w:t xml:space="preserve">های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درآمدی</w:t>
      </w:r>
      <w:r w:rsidDel="00000000" w:rsidR="00000000" w:rsidRPr="00000000">
        <w:rPr>
          <w:b w:val="1"/>
          <w:sz w:val="26"/>
          <w:szCs w:val="26"/>
          <w:rtl w:val="1"/>
        </w:rPr>
        <w:t xml:space="preserve"> (</w:t>
      </w:r>
      <w:r w:rsidDel="00000000" w:rsidR="00000000" w:rsidRPr="00000000">
        <w:rPr>
          <w:b w:val="1"/>
          <w:sz w:val="26"/>
          <w:szCs w:val="26"/>
          <w:rtl w:val="0"/>
        </w:rPr>
        <w:t xml:space="preserve">Revenue</w:t>
      </w: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b w:val="1"/>
          <w:sz w:val="26"/>
          <w:szCs w:val="26"/>
          <w:rtl w:val="0"/>
        </w:rPr>
        <w:t xml:space="preserve">Streams</w:t>
      </w:r>
      <w:r w:rsidDel="00000000" w:rsidR="00000000" w:rsidRPr="00000000">
        <w:rPr>
          <w:b w:val="1"/>
          <w:sz w:val="26"/>
          <w:szCs w:val="26"/>
          <w:rtl w:val="0"/>
        </w:rPr>
        <w:t xml:space="preserve">)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bidi w:val="1"/>
        <w:spacing w:after="0" w:afterAutospacing="0" w:befor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اشتراک</w:t>
      </w:r>
      <w:r w:rsidDel="00000000" w:rsidR="00000000" w:rsidRPr="00000000">
        <w:rPr>
          <w:b w:val="1"/>
          <w:sz w:val="26"/>
          <w:szCs w:val="26"/>
          <w:rtl w:val="1"/>
        </w:rPr>
        <w:t xml:space="preserve">‌</w:t>
      </w:r>
      <w:r w:rsidDel="00000000" w:rsidR="00000000" w:rsidRPr="00000000">
        <w:rPr>
          <w:b w:val="1"/>
          <w:sz w:val="26"/>
          <w:szCs w:val="26"/>
          <w:rtl w:val="1"/>
        </w:rPr>
        <w:t xml:space="preserve">های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پولی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والدین</w:t>
      </w:r>
      <w:r w:rsidDel="00000000" w:rsidR="00000000" w:rsidRPr="00000000">
        <w:rPr>
          <w:b w:val="1"/>
          <w:sz w:val="26"/>
          <w:szCs w:val="26"/>
          <w:rtl w:val="1"/>
        </w:rPr>
        <w:t xml:space="preserve"> (</w:t>
      </w:r>
      <w:r w:rsidDel="00000000" w:rsidR="00000000" w:rsidRPr="00000000">
        <w:rPr>
          <w:b w:val="1"/>
          <w:sz w:val="26"/>
          <w:szCs w:val="26"/>
          <w:rtl w:val="0"/>
        </w:rPr>
        <w:t xml:space="preserve">B</w:t>
      </w:r>
      <w:r w:rsidDel="00000000" w:rsidR="00000000" w:rsidRPr="00000000">
        <w:rPr>
          <w:b w:val="1"/>
          <w:sz w:val="26"/>
          <w:szCs w:val="26"/>
          <w:rtl w:val="0"/>
        </w:rPr>
        <w:t xml:space="preserve">2</w:t>
      </w:r>
      <w:r w:rsidDel="00000000" w:rsidR="00000000" w:rsidRPr="00000000">
        <w:rPr>
          <w:b w:val="1"/>
          <w:sz w:val="26"/>
          <w:szCs w:val="26"/>
          <w:rtl w:val="0"/>
        </w:rPr>
        <w:t xml:space="preserve">C</w:t>
      </w:r>
      <w:r w:rsidDel="00000000" w:rsidR="00000000" w:rsidRPr="00000000">
        <w:rPr>
          <w:b w:val="1"/>
          <w:sz w:val="26"/>
          <w:szCs w:val="26"/>
          <w:rtl w:val="0"/>
        </w:rPr>
        <w:t xml:space="preserve">):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مدل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فریمیوم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اشتراک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پلکانی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ماهانه</w:t>
      </w:r>
      <w:r w:rsidDel="00000000" w:rsidR="00000000" w:rsidRPr="00000000">
        <w:rPr>
          <w:sz w:val="26"/>
          <w:szCs w:val="26"/>
          <w:rtl w:val="1"/>
        </w:rPr>
        <w:t xml:space="preserve">/</w:t>
      </w:r>
      <w:r w:rsidDel="00000000" w:rsidR="00000000" w:rsidRPr="00000000">
        <w:rPr>
          <w:sz w:val="26"/>
          <w:szCs w:val="26"/>
          <w:rtl w:val="1"/>
        </w:rPr>
        <w:t xml:space="preserve">سالانه</w:t>
      </w:r>
      <w:r w:rsidDel="00000000" w:rsidR="00000000" w:rsidRPr="00000000">
        <w:rPr>
          <w:sz w:val="26"/>
          <w:szCs w:val="26"/>
          <w:rtl w:val="1"/>
        </w:rPr>
        <w:t xml:space="preserve">. (</w:t>
      </w:r>
      <w:r w:rsidDel="00000000" w:rsidR="00000000" w:rsidRPr="00000000">
        <w:rPr>
          <w:sz w:val="26"/>
          <w:szCs w:val="26"/>
          <w:rtl w:val="1"/>
        </w:rPr>
        <w:t xml:space="preserve">محدوده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قیمت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تقریبی</w:t>
      </w:r>
      <w:r w:rsidDel="00000000" w:rsidR="00000000" w:rsidRPr="00000000">
        <w:rPr>
          <w:sz w:val="26"/>
          <w:szCs w:val="26"/>
          <w:rtl w:val="1"/>
        </w:rPr>
        <w:t xml:space="preserve">: ۲,۵۰۰ - ۲۵,۰۰۰ </w:t>
      </w:r>
      <w:r w:rsidDel="00000000" w:rsidR="00000000" w:rsidRPr="00000000">
        <w:rPr>
          <w:sz w:val="26"/>
          <w:szCs w:val="26"/>
          <w:rtl w:val="0"/>
        </w:rPr>
        <w:t xml:space="preserve">ISK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ماهانه</w:t>
      </w:r>
      <w:r w:rsidDel="00000000" w:rsidR="00000000" w:rsidRPr="00000000">
        <w:rPr>
          <w:sz w:val="26"/>
          <w:szCs w:val="26"/>
          <w:rtl w:val="1"/>
        </w:rPr>
        <w:t xml:space="preserve">).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bidi w:val="1"/>
        <w:spacing w:after="0" w:afterAutospacing="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اشتراک</w:t>
      </w:r>
      <w:r w:rsidDel="00000000" w:rsidR="00000000" w:rsidRPr="00000000">
        <w:rPr>
          <w:b w:val="1"/>
          <w:sz w:val="26"/>
          <w:szCs w:val="26"/>
          <w:rtl w:val="1"/>
        </w:rPr>
        <w:t xml:space="preserve">‌</w:t>
      </w:r>
      <w:r w:rsidDel="00000000" w:rsidR="00000000" w:rsidRPr="00000000">
        <w:rPr>
          <w:b w:val="1"/>
          <w:sz w:val="26"/>
          <w:szCs w:val="26"/>
          <w:rtl w:val="1"/>
        </w:rPr>
        <w:t xml:space="preserve">های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سازمانی</w:t>
      </w:r>
      <w:r w:rsidDel="00000000" w:rsidR="00000000" w:rsidRPr="00000000">
        <w:rPr>
          <w:b w:val="1"/>
          <w:sz w:val="26"/>
          <w:szCs w:val="26"/>
          <w:rtl w:val="1"/>
        </w:rPr>
        <w:t xml:space="preserve"> (</w:t>
      </w:r>
      <w:r w:rsidDel="00000000" w:rsidR="00000000" w:rsidRPr="00000000">
        <w:rPr>
          <w:b w:val="1"/>
          <w:sz w:val="26"/>
          <w:szCs w:val="26"/>
          <w:rtl w:val="0"/>
        </w:rPr>
        <w:t xml:space="preserve">B</w:t>
      </w:r>
      <w:r w:rsidDel="00000000" w:rsidR="00000000" w:rsidRPr="00000000">
        <w:rPr>
          <w:b w:val="1"/>
          <w:sz w:val="26"/>
          <w:szCs w:val="26"/>
          <w:rtl w:val="0"/>
        </w:rPr>
        <w:t xml:space="preserve">2</w:t>
      </w:r>
      <w:r w:rsidDel="00000000" w:rsidR="00000000" w:rsidRPr="00000000">
        <w:rPr>
          <w:b w:val="1"/>
          <w:sz w:val="26"/>
          <w:szCs w:val="26"/>
          <w:rtl w:val="0"/>
        </w:rPr>
        <w:t xml:space="preserve">B</w:t>
      </w:r>
      <w:r w:rsidDel="00000000" w:rsidR="00000000" w:rsidRPr="00000000">
        <w:rPr>
          <w:b w:val="1"/>
          <w:sz w:val="26"/>
          <w:szCs w:val="26"/>
          <w:rtl w:val="0"/>
        </w:rPr>
        <w:t xml:space="preserve">/</w:t>
      </w:r>
      <w:r w:rsidDel="00000000" w:rsidR="00000000" w:rsidRPr="00000000">
        <w:rPr>
          <w:b w:val="1"/>
          <w:sz w:val="26"/>
          <w:szCs w:val="26"/>
          <w:rtl w:val="0"/>
        </w:rPr>
        <w:t xml:space="preserve">B</w:t>
      </w:r>
      <w:r w:rsidDel="00000000" w:rsidR="00000000" w:rsidRPr="00000000">
        <w:rPr>
          <w:b w:val="1"/>
          <w:sz w:val="26"/>
          <w:szCs w:val="26"/>
          <w:rtl w:val="0"/>
        </w:rPr>
        <w:t xml:space="preserve">2</w:t>
      </w:r>
      <w:r w:rsidDel="00000000" w:rsidR="00000000" w:rsidRPr="00000000">
        <w:rPr>
          <w:b w:val="1"/>
          <w:sz w:val="26"/>
          <w:szCs w:val="26"/>
          <w:rtl w:val="0"/>
        </w:rPr>
        <w:t xml:space="preserve">G</w:t>
      </w:r>
      <w:r w:rsidDel="00000000" w:rsidR="00000000" w:rsidRPr="00000000">
        <w:rPr>
          <w:b w:val="1"/>
          <w:sz w:val="26"/>
          <w:szCs w:val="26"/>
          <w:rtl w:val="0"/>
        </w:rPr>
        <w:t xml:space="preserve">):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قراردادهای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سالانه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مدارس</w:t>
      </w:r>
      <w:r w:rsidDel="00000000" w:rsidR="00000000" w:rsidRPr="00000000">
        <w:rPr>
          <w:sz w:val="26"/>
          <w:szCs w:val="26"/>
          <w:rtl w:val="1"/>
        </w:rPr>
        <w:t xml:space="preserve">/</w:t>
      </w:r>
      <w:r w:rsidDel="00000000" w:rsidR="00000000" w:rsidRPr="00000000">
        <w:rPr>
          <w:sz w:val="26"/>
          <w:szCs w:val="26"/>
          <w:rtl w:val="1"/>
        </w:rPr>
        <w:t xml:space="preserve">مراکز</w:t>
      </w:r>
      <w:r w:rsidDel="00000000" w:rsidR="00000000" w:rsidRPr="00000000">
        <w:rPr>
          <w:sz w:val="26"/>
          <w:szCs w:val="26"/>
          <w:rtl w:val="1"/>
        </w:rPr>
        <w:t xml:space="preserve">/</w:t>
      </w:r>
      <w:r w:rsidDel="00000000" w:rsidR="00000000" w:rsidRPr="00000000">
        <w:rPr>
          <w:sz w:val="26"/>
          <w:szCs w:val="26"/>
          <w:rtl w:val="1"/>
        </w:rPr>
        <w:t xml:space="preserve">نهادها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1"/>
        </w:rPr>
        <w:t xml:space="preserve">قیمت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تقریبی</w:t>
      </w:r>
      <w:r w:rsidDel="00000000" w:rsidR="00000000" w:rsidRPr="00000000">
        <w:rPr>
          <w:sz w:val="26"/>
          <w:szCs w:val="26"/>
          <w:rtl w:val="1"/>
        </w:rPr>
        <w:t xml:space="preserve">: ۱۵,۰۰۰ - ۳۵,۰۰۰ </w:t>
      </w:r>
      <w:r w:rsidDel="00000000" w:rsidR="00000000" w:rsidRPr="00000000">
        <w:rPr>
          <w:sz w:val="26"/>
          <w:szCs w:val="26"/>
          <w:rtl w:val="0"/>
        </w:rPr>
        <w:t xml:space="preserve">ISK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ازای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دانش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آموز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سال</w:t>
      </w:r>
      <w:r w:rsidDel="00000000" w:rsidR="00000000" w:rsidRPr="00000000">
        <w:rPr>
          <w:sz w:val="26"/>
          <w:szCs w:val="26"/>
          <w:rtl w:val="1"/>
        </w:rPr>
        <w:t xml:space="preserve">).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bidi w:val="1"/>
        <w:spacing w:after="0" w:afterAutospacing="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کمیسیون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از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متخصصان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همکار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درصد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هزینه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خدمات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ارائه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شده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طریق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بازارچه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1"/>
        </w:rPr>
        <w:t xml:space="preserve">نرخ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کمیسیون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تقریبی</w:t>
      </w:r>
      <w:r w:rsidDel="00000000" w:rsidR="00000000" w:rsidRPr="00000000">
        <w:rPr>
          <w:sz w:val="26"/>
          <w:szCs w:val="26"/>
          <w:rtl w:val="1"/>
        </w:rPr>
        <w:t xml:space="preserve">: ۱۵٪ - ۲۵٪).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bidi w:val="1"/>
        <w:spacing w:after="24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فروش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خدمات</w:t>
      </w:r>
      <w:r w:rsidDel="00000000" w:rsidR="00000000" w:rsidRPr="00000000">
        <w:rPr>
          <w:b w:val="1"/>
          <w:sz w:val="26"/>
          <w:szCs w:val="26"/>
          <w:rtl w:val="1"/>
        </w:rPr>
        <w:t xml:space="preserve">/</w:t>
      </w:r>
      <w:r w:rsidDel="00000000" w:rsidR="00000000" w:rsidRPr="00000000">
        <w:rPr>
          <w:b w:val="1"/>
          <w:sz w:val="26"/>
          <w:szCs w:val="26"/>
          <w:rtl w:val="1"/>
        </w:rPr>
        <w:t xml:space="preserve">محتوای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ارزش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افزوده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گزارش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تخصصی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موردی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1"/>
        </w:rPr>
        <w:t xml:space="preserve">قیمت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تقریبی</w:t>
      </w:r>
      <w:r w:rsidDel="00000000" w:rsidR="00000000" w:rsidRPr="00000000">
        <w:rPr>
          <w:sz w:val="26"/>
          <w:szCs w:val="26"/>
          <w:rtl w:val="1"/>
        </w:rPr>
        <w:t xml:space="preserve">: ۴,۰۰۰ - ۱۰,۰۰۰ </w:t>
      </w:r>
      <w:r w:rsidDel="00000000" w:rsidR="00000000" w:rsidRPr="00000000">
        <w:rPr>
          <w:sz w:val="26"/>
          <w:szCs w:val="26"/>
          <w:rtl w:val="0"/>
        </w:rPr>
        <w:t xml:space="preserve">ISK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گزارش</w:t>
      </w:r>
      <w:r w:rsidDel="00000000" w:rsidR="00000000" w:rsidRPr="00000000">
        <w:rPr>
          <w:sz w:val="26"/>
          <w:szCs w:val="26"/>
          <w:rtl w:val="1"/>
        </w:rPr>
        <w:t xml:space="preserve">)، </w:t>
      </w:r>
      <w:r w:rsidDel="00000000" w:rsidR="00000000" w:rsidRPr="00000000">
        <w:rPr>
          <w:sz w:val="26"/>
          <w:szCs w:val="26"/>
          <w:rtl w:val="1"/>
        </w:rPr>
        <w:t xml:space="preserve">دوره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ویژه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پولی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34">
      <w:pPr>
        <w:bidi w:val="1"/>
        <w:spacing w:after="240" w:before="240" w:lineRule="auto"/>
        <w:rPr>
          <w:i w:val="1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6"/>
          <w:szCs w:val="26"/>
          <w:rtl w:val="1"/>
        </w:rPr>
        <w:t xml:space="preserve">۶. </w:t>
      </w:r>
      <w:r w:rsidDel="00000000" w:rsidR="00000000" w:rsidRPr="00000000">
        <w:rPr>
          <w:b w:val="1"/>
          <w:sz w:val="26"/>
          <w:szCs w:val="26"/>
          <w:rtl w:val="1"/>
        </w:rPr>
        <w:t xml:space="preserve">منابع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کلیدی</w:t>
      </w:r>
      <w:r w:rsidDel="00000000" w:rsidR="00000000" w:rsidRPr="00000000">
        <w:rPr>
          <w:b w:val="1"/>
          <w:sz w:val="26"/>
          <w:szCs w:val="26"/>
          <w:rtl w:val="1"/>
        </w:rPr>
        <w:t xml:space="preserve"> (</w:t>
      </w:r>
      <w:r w:rsidDel="00000000" w:rsidR="00000000" w:rsidRPr="00000000">
        <w:rPr>
          <w:b w:val="1"/>
          <w:sz w:val="26"/>
          <w:szCs w:val="26"/>
          <w:rtl w:val="0"/>
        </w:rPr>
        <w:t xml:space="preserve">Key</w:t>
      </w: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b w:val="1"/>
          <w:sz w:val="26"/>
          <w:szCs w:val="26"/>
          <w:rtl w:val="0"/>
        </w:rPr>
        <w:t xml:space="preserve">Resources</w:t>
      </w:r>
      <w:r w:rsidDel="00000000" w:rsidR="00000000" w:rsidRPr="00000000">
        <w:rPr>
          <w:b w:val="1"/>
          <w:sz w:val="26"/>
          <w:szCs w:val="26"/>
          <w:rtl w:val="0"/>
        </w:rPr>
        <w:t xml:space="preserve">)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bidi w:val="1"/>
        <w:spacing w:after="0" w:afterAutospacing="0" w:befor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منابع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فکری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مدل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AI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اختصاصی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پایگاه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دانش</w:t>
      </w:r>
      <w:r w:rsidDel="00000000" w:rsidR="00000000" w:rsidRPr="00000000">
        <w:rPr>
          <w:sz w:val="26"/>
          <w:szCs w:val="26"/>
          <w:rtl w:val="1"/>
        </w:rPr>
        <w:t xml:space="preserve">/</w:t>
      </w:r>
      <w:r w:rsidDel="00000000" w:rsidR="00000000" w:rsidRPr="00000000">
        <w:rPr>
          <w:sz w:val="26"/>
          <w:szCs w:val="26"/>
          <w:rtl w:val="1"/>
        </w:rPr>
        <w:t xml:space="preserve">محتوای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تست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ها</w:t>
      </w:r>
      <w:r w:rsidDel="00000000" w:rsidR="00000000" w:rsidRPr="00000000">
        <w:rPr>
          <w:sz w:val="26"/>
          <w:szCs w:val="26"/>
          <w:rtl w:val="1"/>
        </w:rPr>
        <w:t xml:space="preserve">/</w:t>
      </w:r>
      <w:r w:rsidDel="00000000" w:rsidR="00000000" w:rsidRPr="00000000">
        <w:rPr>
          <w:sz w:val="26"/>
          <w:szCs w:val="26"/>
          <w:rtl w:val="1"/>
        </w:rPr>
        <w:t xml:space="preserve">راهنماها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1"/>
        </w:rPr>
        <w:t xml:space="preserve">بومی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سازی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شده</w:t>
      </w:r>
      <w:r w:rsidDel="00000000" w:rsidR="00000000" w:rsidRPr="00000000">
        <w:rPr>
          <w:sz w:val="26"/>
          <w:szCs w:val="26"/>
          <w:rtl w:val="1"/>
        </w:rPr>
        <w:t xml:space="preserve">)، </w:t>
      </w:r>
      <w:r w:rsidDel="00000000" w:rsidR="00000000" w:rsidRPr="00000000">
        <w:rPr>
          <w:sz w:val="26"/>
          <w:szCs w:val="26"/>
          <w:rtl w:val="1"/>
        </w:rPr>
        <w:t xml:space="preserve">متدولوژی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استعدادیابی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منحصر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فرد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داده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کاربران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1"/>
        </w:rPr>
        <w:t xml:space="preserve">ایمن</w:t>
      </w:r>
      <w:r w:rsidDel="00000000" w:rsidR="00000000" w:rsidRPr="00000000">
        <w:rPr>
          <w:sz w:val="26"/>
          <w:szCs w:val="26"/>
          <w:rtl w:val="1"/>
        </w:rPr>
        <w:t xml:space="preserve">)، </w:t>
      </w:r>
      <w:r w:rsidDel="00000000" w:rsidR="00000000" w:rsidRPr="00000000">
        <w:rPr>
          <w:sz w:val="26"/>
          <w:szCs w:val="26"/>
          <w:rtl w:val="1"/>
        </w:rPr>
        <w:t xml:space="preserve">برند</w:t>
      </w:r>
      <w:r w:rsidDel="00000000" w:rsidR="00000000" w:rsidRPr="00000000">
        <w:rPr>
          <w:sz w:val="26"/>
          <w:szCs w:val="26"/>
          <w:rtl w:val="1"/>
        </w:rPr>
        <w:t xml:space="preserve">/</w:t>
      </w:r>
      <w:r w:rsidDel="00000000" w:rsidR="00000000" w:rsidRPr="00000000">
        <w:rPr>
          <w:sz w:val="26"/>
          <w:szCs w:val="26"/>
          <w:rtl w:val="1"/>
        </w:rPr>
        <w:t xml:space="preserve">اعتماد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bidi w:val="1"/>
        <w:spacing w:after="0" w:afterAutospacing="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منابع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انسانی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تیم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متخصص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AI</w:t>
      </w:r>
      <w:r w:rsidDel="00000000" w:rsidR="00000000" w:rsidRPr="00000000">
        <w:rPr>
          <w:sz w:val="26"/>
          <w:szCs w:val="26"/>
          <w:rtl w:val="0"/>
        </w:rPr>
        <w:t xml:space="preserve">/</w:t>
      </w:r>
      <w:r w:rsidDel="00000000" w:rsidR="00000000" w:rsidRPr="00000000">
        <w:rPr>
          <w:sz w:val="26"/>
          <w:szCs w:val="26"/>
          <w:rtl w:val="0"/>
        </w:rPr>
        <w:t xml:space="preserve">ML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تیم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فنی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1"/>
        </w:rPr>
        <w:t xml:space="preserve">توسعه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دهندگان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طراحان</w:t>
      </w:r>
      <w:r w:rsidDel="00000000" w:rsidR="00000000" w:rsidRPr="00000000">
        <w:rPr>
          <w:sz w:val="26"/>
          <w:szCs w:val="26"/>
          <w:rtl w:val="1"/>
        </w:rPr>
        <w:t xml:space="preserve">)، </w:t>
      </w:r>
      <w:r w:rsidDel="00000000" w:rsidR="00000000" w:rsidRPr="00000000">
        <w:rPr>
          <w:sz w:val="26"/>
          <w:szCs w:val="26"/>
          <w:rtl w:val="1"/>
        </w:rPr>
        <w:t xml:space="preserve">تیم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علمی</w:t>
      </w:r>
      <w:r w:rsidDel="00000000" w:rsidR="00000000" w:rsidRPr="00000000">
        <w:rPr>
          <w:sz w:val="26"/>
          <w:szCs w:val="26"/>
          <w:rtl w:val="1"/>
        </w:rPr>
        <w:t xml:space="preserve">/</w:t>
      </w:r>
      <w:r w:rsidDel="00000000" w:rsidR="00000000" w:rsidRPr="00000000">
        <w:rPr>
          <w:sz w:val="26"/>
          <w:szCs w:val="26"/>
          <w:rtl w:val="1"/>
        </w:rPr>
        <w:t xml:space="preserve">محتوا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1"/>
        </w:rPr>
        <w:t xml:space="preserve">روانشناسان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متخصصان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تعلیم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تربیت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بومی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سازان</w:t>
      </w:r>
      <w:r w:rsidDel="00000000" w:rsidR="00000000" w:rsidRPr="00000000">
        <w:rPr>
          <w:sz w:val="26"/>
          <w:szCs w:val="26"/>
          <w:rtl w:val="1"/>
        </w:rPr>
        <w:t xml:space="preserve">)، </w:t>
      </w:r>
      <w:r w:rsidDel="00000000" w:rsidR="00000000" w:rsidRPr="00000000">
        <w:rPr>
          <w:sz w:val="26"/>
          <w:szCs w:val="26"/>
          <w:rtl w:val="1"/>
        </w:rPr>
        <w:t xml:space="preserve">تیم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بازاریابی</w:t>
      </w:r>
      <w:r w:rsidDel="00000000" w:rsidR="00000000" w:rsidRPr="00000000">
        <w:rPr>
          <w:sz w:val="26"/>
          <w:szCs w:val="26"/>
          <w:rtl w:val="1"/>
        </w:rPr>
        <w:t xml:space="preserve">/</w:t>
      </w:r>
      <w:r w:rsidDel="00000000" w:rsidR="00000000" w:rsidRPr="00000000">
        <w:rPr>
          <w:sz w:val="26"/>
          <w:szCs w:val="26"/>
          <w:rtl w:val="1"/>
        </w:rPr>
        <w:t xml:space="preserve">فروش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تیم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پشتیبانی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نیاز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جذب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متخصص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برجسته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روانشناسی</w:t>
      </w:r>
      <w:r w:rsidDel="00000000" w:rsidR="00000000" w:rsidRPr="00000000">
        <w:rPr>
          <w:sz w:val="26"/>
          <w:szCs w:val="26"/>
          <w:rtl w:val="1"/>
        </w:rPr>
        <w:t xml:space="preserve">/</w:t>
      </w:r>
      <w:r w:rsidDel="00000000" w:rsidR="00000000" w:rsidRPr="00000000">
        <w:rPr>
          <w:sz w:val="26"/>
          <w:szCs w:val="26"/>
          <w:rtl w:val="1"/>
        </w:rPr>
        <w:t xml:space="preserve">روان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سنجی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1"/>
        </w:rPr>
        <w:t xml:space="preserve">اولویت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Seed</w:t>
      </w:r>
      <w:r w:rsidDel="00000000" w:rsidR="00000000" w:rsidRPr="00000000">
        <w:rPr>
          <w:sz w:val="26"/>
          <w:szCs w:val="26"/>
          <w:rtl w:val="1"/>
        </w:rPr>
        <w:t xml:space="preserve">).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bidi w:val="1"/>
        <w:spacing w:after="0" w:afterAutospacing="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منابع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فیزیکی</w:t>
      </w:r>
      <w:r w:rsidDel="00000000" w:rsidR="00000000" w:rsidRPr="00000000">
        <w:rPr>
          <w:b w:val="1"/>
          <w:sz w:val="26"/>
          <w:szCs w:val="26"/>
          <w:rtl w:val="1"/>
        </w:rPr>
        <w:t xml:space="preserve">/</w:t>
      </w:r>
      <w:r w:rsidDel="00000000" w:rsidR="00000000" w:rsidRPr="00000000">
        <w:rPr>
          <w:b w:val="1"/>
          <w:sz w:val="26"/>
          <w:szCs w:val="26"/>
          <w:rtl w:val="1"/>
        </w:rPr>
        <w:t xml:space="preserve">زیرساختی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زیرساخت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ابری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مقیاس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پذیر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1"/>
        </w:rPr>
        <w:t xml:space="preserve">برای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AI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پلتفرم</w:t>
      </w:r>
      <w:r w:rsidDel="00000000" w:rsidR="00000000" w:rsidRPr="00000000">
        <w:rPr>
          <w:sz w:val="26"/>
          <w:szCs w:val="26"/>
          <w:rtl w:val="1"/>
        </w:rPr>
        <w:t xml:space="preserve">)، (</w:t>
      </w:r>
      <w:r w:rsidDel="00000000" w:rsidR="00000000" w:rsidRPr="00000000">
        <w:rPr>
          <w:sz w:val="26"/>
          <w:szCs w:val="26"/>
          <w:rtl w:val="1"/>
        </w:rPr>
        <w:t xml:space="preserve">بلندمدت</w:t>
      </w:r>
      <w:r w:rsidDel="00000000" w:rsidR="00000000" w:rsidRPr="00000000">
        <w:rPr>
          <w:sz w:val="26"/>
          <w:szCs w:val="26"/>
          <w:rtl w:val="1"/>
        </w:rPr>
        <w:t xml:space="preserve">: </w:t>
      </w:r>
      <w:r w:rsidDel="00000000" w:rsidR="00000000" w:rsidRPr="00000000">
        <w:rPr>
          <w:sz w:val="26"/>
          <w:szCs w:val="26"/>
          <w:rtl w:val="1"/>
        </w:rPr>
        <w:t xml:space="preserve">زیرساخت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AI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آفلاین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برای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امنیت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حداکثری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داده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حساس</w:t>
      </w:r>
      <w:r w:rsidDel="00000000" w:rsidR="00000000" w:rsidRPr="00000000">
        <w:rPr>
          <w:sz w:val="26"/>
          <w:szCs w:val="26"/>
          <w:rtl w:val="1"/>
        </w:rPr>
        <w:t xml:space="preserve">).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bidi w:val="1"/>
        <w:spacing w:after="24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منابع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مالی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سرمایه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اولیه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0"/>
        </w:rPr>
        <w:t xml:space="preserve">Seed</w:t>
      </w:r>
      <w:r w:rsidDel="00000000" w:rsidR="00000000" w:rsidRPr="00000000">
        <w:rPr>
          <w:sz w:val="26"/>
          <w:szCs w:val="26"/>
          <w:rtl w:val="1"/>
        </w:rPr>
        <w:t xml:space="preserve">)، </w:t>
      </w:r>
      <w:r w:rsidDel="00000000" w:rsidR="00000000" w:rsidRPr="00000000">
        <w:rPr>
          <w:sz w:val="26"/>
          <w:szCs w:val="26"/>
          <w:rtl w:val="1"/>
        </w:rPr>
        <w:t xml:space="preserve">جریان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نقدی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عملیاتی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1"/>
        </w:rPr>
        <w:t xml:space="preserve">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آینده</w:t>
      </w:r>
      <w:r w:rsidDel="00000000" w:rsidR="00000000" w:rsidRPr="00000000">
        <w:rPr>
          <w:sz w:val="26"/>
          <w:szCs w:val="26"/>
          <w:rtl w:val="1"/>
        </w:rPr>
        <w:t xml:space="preserve">).</w:t>
      </w:r>
    </w:p>
    <w:p w:rsidR="00000000" w:rsidDel="00000000" w:rsidP="00000000" w:rsidRDefault="00000000" w:rsidRPr="00000000" w14:paraId="00000039">
      <w:pPr>
        <w:bidi w:val="1"/>
        <w:spacing w:after="240" w:before="240" w:lineRule="auto"/>
        <w:rPr>
          <w:i w:val="1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6"/>
          <w:szCs w:val="26"/>
          <w:rtl w:val="1"/>
        </w:rPr>
        <w:t xml:space="preserve">۷. </w:t>
      </w:r>
      <w:r w:rsidDel="00000000" w:rsidR="00000000" w:rsidRPr="00000000">
        <w:rPr>
          <w:b w:val="1"/>
          <w:sz w:val="26"/>
          <w:szCs w:val="26"/>
          <w:rtl w:val="1"/>
        </w:rPr>
        <w:t xml:space="preserve">فعالیت</w:t>
      </w:r>
      <w:r w:rsidDel="00000000" w:rsidR="00000000" w:rsidRPr="00000000">
        <w:rPr>
          <w:b w:val="1"/>
          <w:sz w:val="26"/>
          <w:szCs w:val="26"/>
          <w:rtl w:val="1"/>
        </w:rPr>
        <w:t xml:space="preserve">‌</w:t>
      </w:r>
      <w:r w:rsidDel="00000000" w:rsidR="00000000" w:rsidRPr="00000000">
        <w:rPr>
          <w:b w:val="1"/>
          <w:sz w:val="26"/>
          <w:szCs w:val="26"/>
          <w:rtl w:val="1"/>
        </w:rPr>
        <w:t xml:space="preserve">های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کلیدی</w:t>
      </w:r>
      <w:r w:rsidDel="00000000" w:rsidR="00000000" w:rsidRPr="00000000">
        <w:rPr>
          <w:b w:val="1"/>
          <w:sz w:val="26"/>
          <w:szCs w:val="26"/>
          <w:rtl w:val="1"/>
        </w:rPr>
        <w:t xml:space="preserve"> (</w:t>
      </w:r>
      <w:r w:rsidDel="00000000" w:rsidR="00000000" w:rsidRPr="00000000">
        <w:rPr>
          <w:b w:val="1"/>
          <w:sz w:val="26"/>
          <w:szCs w:val="26"/>
          <w:rtl w:val="0"/>
        </w:rPr>
        <w:t xml:space="preserve">Key</w:t>
      </w: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b w:val="1"/>
          <w:sz w:val="26"/>
          <w:szCs w:val="26"/>
          <w:rtl w:val="0"/>
        </w:rPr>
        <w:t xml:space="preserve">Activities</w:t>
      </w:r>
      <w:r w:rsidDel="00000000" w:rsidR="00000000" w:rsidRPr="00000000">
        <w:rPr>
          <w:b w:val="1"/>
          <w:sz w:val="26"/>
          <w:szCs w:val="26"/>
          <w:rtl w:val="0"/>
        </w:rPr>
        <w:t xml:space="preserve">)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7"/>
        </w:numPr>
        <w:bidi w:val="1"/>
        <w:spacing w:after="0" w:afterAutospacing="0" w:befor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R</w:t>
      </w:r>
      <w:r w:rsidDel="00000000" w:rsidR="00000000" w:rsidRPr="00000000">
        <w:rPr>
          <w:sz w:val="26"/>
          <w:szCs w:val="26"/>
          <w:rtl w:val="0"/>
        </w:rPr>
        <w:t xml:space="preserve">&amp;</w:t>
      </w:r>
      <w:r w:rsidDel="00000000" w:rsidR="00000000" w:rsidRPr="00000000">
        <w:rPr>
          <w:sz w:val="26"/>
          <w:szCs w:val="26"/>
          <w:rtl w:val="0"/>
        </w:rPr>
        <w:t xml:space="preserve">D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نوآوری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0"/>
        </w:rPr>
        <w:t xml:space="preserve">AI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محصول</w:t>
      </w:r>
      <w:r w:rsidDel="00000000" w:rsidR="00000000" w:rsidRPr="00000000">
        <w:rPr>
          <w:sz w:val="26"/>
          <w:szCs w:val="26"/>
          <w:rtl w:val="1"/>
        </w:rPr>
        <w:t xml:space="preserve">).</w:t>
      </w:r>
    </w:p>
    <w:p w:rsidR="00000000" w:rsidDel="00000000" w:rsidP="00000000" w:rsidRDefault="00000000" w:rsidRPr="00000000" w14:paraId="0000003B">
      <w:pPr>
        <w:numPr>
          <w:ilvl w:val="0"/>
          <w:numId w:val="7"/>
        </w:numPr>
        <w:bidi w:val="1"/>
        <w:spacing w:after="0" w:afterAutospacing="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توسعه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نگهداری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بهینه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سازی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پلتفرم</w:t>
      </w:r>
      <w:r w:rsidDel="00000000" w:rsidR="00000000" w:rsidRPr="00000000">
        <w:rPr>
          <w:sz w:val="26"/>
          <w:szCs w:val="26"/>
          <w:rtl w:val="1"/>
        </w:rPr>
        <w:t xml:space="preserve">/</w:t>
      </w:r>
      <w:r w:rsidDel="00000000" w:rsidR="00000000" w:rsidRPr="00000000">
        <w:rPr>
          <w:sz w:val="26"/>
          <w:szCs w:val="26"/>
          <w:rtl w:val="1"/>
        </w:rPr>
        <w:t xml:space="preserve">زیرساخت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3C">
      <w:pPr>
        <w:numPr>
          <w:ilvl w:val="0"/>
          <w:numId w:val="7"/>
        </w:numPr>
        <w:bidi w:val="1"/>
        <w:spacing w:after="0" w:afterAutospacing="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تولید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اعتبارسنجی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علمی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بومی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سازی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محتوا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1"/>
        </w:rPr>
        <w:t xml:space="preserve">با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همکاری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متخصصان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محلی</w:t>
      </w:r>
      <w:r w:rsidDel="00000000" w:rsidR="00000000" w:rsidRPr="00000000">
        <w:rPr>
          <w:sz w:val="26"/>
          <w:szCs w:val="26"/>
          <w:rtl w:val="1"/>
        </w:rPr>
        <w:t xml:space="preserve">).</w:t>
      </w:r>
    </w:p>
    <w:p w:rsidR="00000000" w:rsidDel="00000000" w:rsidP="00000000" w:rsidRDefault="00000000" w:rsidRPr="00000000" w14:paraId="0000003D">
      <w:pPr>
        <w:numPr>
          <w:ilvl w:val="0"/>
          <w:numId w:val="7"/>
        </w:numPr>
        <w:bidi w:val="1"/>
        <w:spacing w:after="0" w:afterAutospacing="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بازاریابی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جذب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کاربر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3E">
      <w:pPr>
        <w:numPr>
          <w:ilvl w:val="0"/>
          <w:numId w:val="7"/>
        </w:numPr>
        <w:bidi w:val="1"/>
        <w:spacing w:after="0" w:afterAutospacing="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فروش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0"/>
        </w:rPr>
        <w:t xml:space="preserve">B</w:t>
      </w:r>
      <w:r w:rsidDel="00000000" w:rsidR="00000000" w:rsidRPr="00000000">
        <w:rPr>
          <w:sz w:val="26"/>
          <w:szCs w:val="26"/>
          <w:rtl w:val="0"/>
        </w:rPr>
        <w:t xml:space="preserve">2</w:t>
      </w:r>
      <w:r w:rsidDel="00000000" w:rsidR="00000000" w:rsidRPr="00000000">
        <w:rPr>
          <w:sz w:val="26"/>
          <w:szCs w:val="26"/>
          <w:rtl w:val="0"/>
        </w:rPr>
        <w:t xml:space="preserve">B</w:t>
      </w:r>
      <w:r w:rsidDel="00000000" w:rsidR="00000000" w:rsidRPr="00000000">
        <w:rPr>
          <w:sz w:val="26"/>
          <w:szCs w:val="26"/>
          <w:rtl w:val="0"/>
        </w:rPr>
        <w:t xml:space="preserve">/</w:t>
      </w:r>
      <w:r w:rsidDel="00000000" w:rsidR="00000000" w:rsidRPr="00000000">
        <w:rPr>
          <w:sz w:val="26"/>
          <w:szCs w:val="26"/>
          <w:rtl w:val="0"/>
        </w:rPr>
        <w:t xml:space="preserve">B</w:t>
      </w:r>
      <w:r w:rsidDel="00000000" w:rsidR="00000000" w:rsidRPr="00000000">
        <w:rPr>
          <w:sz w:val="26"/>
          <w:szCs w:val="26"/>
          <w:rtl w:val="0"/>
        </w:rPr>
        <w:t xml:space="preserve">2</w:t>
      </w:r>
      <w:r w:rsidDel="00000000" w:rsidR="00000000" w:rsidRPr="00000000">
        <w:rPr>
          <w:sz w:val="26"/>
          <w:szCs w:val="26"/>
          <w:rtl w:val="0"/>
        </w:rPr>
        <w:t xml:space="preserve">G</w:t>
      </w:r>
      <w:r w:rsidDel="00000000" w:rsidR="00000000" w:rsidRPr="00000000">
        <w:rPr>
          <w:sz w:val="26"/>
          <w:szCs w:val="26"/>
          <w:rtl w:val="1"/>
        </w:rPr>
        <w:t xml:space="preserve">)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مدیریت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همکاری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ها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3F">
      <w:pPr>
        <w:numPr>
          <w:ilvl w:val="0"/>
          <w:numId w:val="7"/>
        </w:numPr>
        <w:bidi w:val="1"/>
        <w:spacing w:after="0" w:afterAutospacing="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پشتیبانی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مشتریان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مدیریت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جامعه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40">
      <w:pPr>
        <w:numPr>
          <w:ilvl w:val="0"/>
          <w:numId w:val="7"/>
        </w:numPr>
        <w:bidi w:val="1"/>
        <w:spacing w:after="24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مدیریت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مالی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حقوقی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منابع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انسانی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1"/>
        </w:rPr>
        <w:t xml:space="preserve">رعایت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حریم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خصوصی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قوانین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محلی</w:t>
      </w:r>
      <w:r w:rsidDel="00000000" w:rsidR="00000000" w:rsidRPr="00000000">
        <w:rPr>
          <w:sz w:val="26"/>
          <w:szCs w:val="26"/>
          <w:rtl w:val="1"/>
        </w:rPr>
        <w:t xml:space="preserve">).</w:t>
      </w:r>
    </w:p>
    <w:p w:rsidR="00000000" w:rsidDel="00000000" w:rsidP="00000000" w:rsidRDefault="00000000" w:rsidRPr="00000000" w14:paraId="00000041">
      <w:pPr>
        <w:bidi w:val="1"/>
        <w:spacing w:after="240" w:before="240" w:lineRule="auto"/>
        <w:rPr>
          <w:i w:val="1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6"/>
          <w:szCs w:val="26"/>
          <w:rtl w:val="1"/>
        </w:rPr>
        <w:t xml:space="preserve">۸. </w:t>
      </w:r>
      <w:r w:rsidDel="00000000" w:rsidR="00000000" w:rsidRPr="00000000">
        <w:rPr>
          <w:b w:val="1"/>
          <w:sz w:val="26"/>
          <w:szCs w:val="26"/>
          <w:rtl w:val="1"/>
        </w:rPr>
        <w:t xml:space="preserve">شرکای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کلیدی</w:t>
      </w:r>
      <w:r w:rsidDel="00000000" w:rsidR="00000000" w:rsidRPr="00000000">
        <w:rPr>
          <w:b w:val="1"/>
          <w:sz w:val="26"/>
          <w:szCs w:val="26"/>
          <w:rtl w:val="1"/>
        </w:rPr>
        <w:t xml:space="preserve"> (</w:t>
      </w:r>
      <w:r w:rsidDel="00000000" w:rsidR="00000000" w:rsidRPr="00000000">
        <w:rPr>
          <w:b w:val="1"/>
          <w:sz w:val="26"/>
          <w:szCs w:val="26"/>
          <w:rtl w:val="0"/>
        </w:rPr>
        <w:t xml:space="preserve">Key</w:t>
      </w: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b w:val="1"/>
          <w:sz w:val="26"/>
          <w:szCs w:val="26"/>
          <w:rtl w:val="0"/>
        </w:rPr>
        <w:t xml:space="preserve">Partners</w:t>
      </w:r>
      <w:r w:rsidDel="00000000" w:rsidR="00000000" w:rsidRPr="00000000">
        <w:rPr>
          <w:b w:val="1"/>
          <w:sz w:val="26"/>
          <w:szCs w:val="26"/>
          <w:rtl w:val="0"/>
        </w:rPr>
        <w:t xml:space="preserve">)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10"/>
        </w:numPr>
        <w:bidi w:val="1"/>
        <w:spacing w:after="0" w:afterAutospacing="0" w:befor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شرکای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علمی</w:t>
      </w:r>
      <w:r w:rsidDel="00000000" w:rsidR="00000000" w:rsidRPr="00000000">
        <w:rPr>
          <w:sz w:val="26"/>
          <w:szCs w:val="26"/>
          <w:rtl w:val="1"/>
        </w:rPr>
        <w:t xml:space="preserve">/</w:t>
      </w:r>
      <w:r w:rsidDel="00000000" w:rsidR="00000000" w:rsidRPr="00000000">
        <w:rPr>
          <w:sz w:val="26"/>
          <w:szCs w:val="26"/>
          <w:rtl w:val="1"/>
        </w:rPr>
        <w:t xml:space="preserve">محتوایی</w:t>
      </w:r>
      <w:r w:rsidDel="00000000" w:rsidR="00000000" w:rsidRPr="00000000">
        <w:rPr>
          <w:sz w:val="26"/>
          <w:szCs w:val="26"/>
          <w:rtl w:val="1"/>
        </w:rPr>
        <w:t xml:space="preserve">/</w:t>
      </w:r>
      <w:r w:rsidDel="00000000" w:rsidR="00000000" w:rsidRPr="00000000">
        <w:rPr>
          <w:sz w:val="26"/>
          <w:szCs w:val="26"/>
          <w:rtl w:val="1"/>
        </w:rPr>
        <w:t xml:space="preserve">پژوهشی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1"/>
        </w:rPr>
        <w:t xml:space="preserve">روانشناسان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دانشگاه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ها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انجمن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علمی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متخصصان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محلی</w:t>
      </w:r>
      <w:r w:rsidDel="00000000" w:rsidR="00000000" w:rsidRPr="00000000">
        <w:rPr>
          <w:sz w:val="26"/>
          <w:szCs w:val="26"/>
          <w:rtl w:val="1"/>
        </w:rPr>
        <w:t xml:space="preserve">).</w:t>
      </w:r>
    </w:p>
    <w:p w:rsidR="00000000" w:rsidDel="00000000" w:rsidP="00000000" w:rsidRDefault="00000000" w:rsidRPr="00000000" w14:paraId="00000043">
      <w:pPr>
        <w:numPr>
          <w:ilvl w:val="0"/>
          <w:numId w:val="10"/>
        </w:numPr>
        <w:bidi w:val="1"/>
        <w:spacing w:after="0" w:afterAutospacing="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شرکای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توزیع</w:t>
      </w:r>
      <w:r w:rsidDel="00000000" w:rsidR="00000000" w:rsidRPr="00000000">
        <w:rPr>
          <w:sz w:val="26"/>
          <w:szCs w:val="26"/>
          <w:rtl w:val="1"/>
        </w:rPr>
        <w:t xml:space="preserve">/</w:t>
      </w:r>
      <w:r w:rsidDel="00000000" w:rsidR="00000000" w:rsidRPr="00000000">
        <w:rPr>
          <w:sz w:val="26"/>
          <w:szCs w:val="26"/>
          <w:rtl w:val="1"/>
        </w:rPr>
        <w:t xml:space="preserve">دسترسی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بازار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1"/>
        </w:rPr>
        <w:t xml:space="preserve">مدارس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مهدکودک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ها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مراکز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آموزشی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انجمن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والدین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نهادهای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دولتی</w:t>
      </w:r>
      <w:r w:rsidDel="00000000" w:rsidR="00000000" w:rsidRPr="00000000">
        <w:rPr>
          <w:sz w:val="26"/>
          <w:szCs w:val="26"/>
          <w:rtl w:val="1"/>
        </w:rPr>
        <w:t xml:space="preserve">).</w:t>
      </w:r>
    </w:p>
    <w:p w:rsidR="00000000" w:rsidDel="00000000" w:rsidP="00000000" w:rsidRDefault="00000000" w:rsidRPr="00000000" w14:paraId="00000044">
      <w:pPr>
        <w:numPr>
          <w:ilvl w:val="0"/>
          <w:numId w:val="10"/>
        </w:numPr>
        <w:bidi w:val="1"/>
        <w:spacing w:after="0" w:afterAutospacing="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شرکای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ارائه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دهنده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خدمات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پرورشی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1"/>
        </w:rPr>
        <w:t xml:space="preserve">مربیان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متخصصان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موسسات</w:t>
      </w:r>
      <w:r w:rsidDel="00000000" w:rsidR="00000000" w:rsidRPr="00000000">
        <w:rPr>
          <w:sz w:val="26"/>
          <w:szCs w:val="26"/>
          <w:rtl w:val="1"/>
        </w:rPr>
        <w:t xml:space="preserve">).</w:t>
      </w:r>
    </w:p>
    <w:p w:rsidR="00000000" w:rsidDel="00000000" w:rsidP="00000000" w:rsidRDefault="00000000" w:rsidRPr="00000000" w14:paraId="00000045">
      <w:pPr>
        <w:numPr>
          <w:ilvl w:val="0"/>
          <w:numId w:val="10"/>
        </w:numPr>
        <w:bidi w:val="1"/>
        <w:spacing w:after="0" w:afterAutospacing="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شرکای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بازاریابی</w:t>
      </w:r>
      <w:r w:rsidDel="00000000" w:rsidR="00000000" w:rsidRPr="00000000">
        <w:rPr>
          <w:sz w:val="26"/>
          <w:szCs w:val="26"/>
          <w:rtl w:val="1"/>
        </w:rPr>
        <w:t xml:space="preserve">/</w:t>
      </w:r>
      <w:r w:rsidDel="00000000" w:rsidR="00000000" w:rsidRPr="00000000">
        <w:rPr>
          <w:sz w:val="26"/>
          <w:szCs w:val="26"/>
          <w:rtl w:val="1"/>
        </w:rPr>
        <w:t xml:space="preserve">ترویج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1"/>
        </w:rPr>
        <w:t xml:space="preserve">اینفلوئنسرها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رسانه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ها</w:t>
      </w:r>
      <w:r w:rsidDel="00000000" w:rsidR="00000000" w:rsidRPr="00000000">
        <w:rPr>
          <w:sz w:val="26"/>
          <w:szCs w:val="26"/>
          <w:rtl w:val="1"/>
        </w:rPr>
        <w:t xml:space="preserve">).</w:t>
      </w:r>
    </w:p>
    <w:p w:rsidR="00000000" w:rsidDel="00000000" w:rsidP="00000000" w:rsidRDefault="00000000" w:rsidRPr="00000000" w14:paraId="00000046">
      <w:pPr>
        <w:numPr>
          <w:ilvl w:val="0"/>
          <w:numId w:val="10"/>
        </w:numPr>
        <w:bidi w:val="1"/>
        <w:spacing w:after="24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شرکای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فناوری</w:t>
      </w:r>
      <w:r w:rsidDel="00000000" w:rsidR="00000000" w:rsidRPr="00000000">
        <w:rPr>
          <w:sz w:val="26"/>
          <w:szCs w:val="26"/>
          <w:rtl w:val="1"/>
        </w:rPr>
        <w:t xml:space="preserve">/</w:t>
      </w:r>
      <w:r w:rsidDel="00000000" w:rsidR="00000000" w:rsidRPr="00000000">
        <w:rPr>
          <w:sz w:val="26"/>
          <w:szCs w:val="26"/>
          <w:rtl w:val="1"/>
        </w:rPr>
        <w:t xml:space="preserve">زیرساخت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1"/>
        </w:rPr>
        <w:t xml:space="preserve">ارائه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دهندگان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ابر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0"/>
        </w:rPr>
        <w:t xml:space="preserve">LLM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API</w:t>
      </w:r>
      <w:r w:rsidDel="00000000" w:rsidR="00000000" w:rsidRPr="00000000">
        <w:rPr>
          <w:sz w:val="26"/>
          <w:szCs w:val="26"/>
          <w:rtl w:val="1"/>
        </w:rPr>
        <w:t xml:space="preserve">ها</w:t>
      </w:r>
      <w:r w:rsidDel="00000000" w:rsidR="00000000" w:rsidRPr="00000000">
        <w:rPr>
          <w:sz w:val="26"/>
          <w:szCs w:val="26"/>
          <w:rtl w:val="1"/>
        </w:rPr>
        <w:t xml:space="preserve">).</w:t>
      </w:r>
    </w:p>
    <w:p w:rsidR="00000000" w:rsidDel="00000000" w:rsidP="00000000" w:rsidRDefault="00000000" w:rsidRPr="00000000" w14:paraId="00000047">
      <w:pPr>
        <w:bidi w:val="1"/>
        <w:spacing w:after="240" w:before="240" w:lineRule="auto"/>
        <w:rPr>
          <w:i w:val="1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6"/>
          <w:szCs w:val="26"/>
          <w:rtl w:val="1"/>
        </w:rPr>
        <w:t xml:space="preserve">۹. </w:t>
      </w:r>
      <w:r w:rsidDel="00000000" w:rsidR="00000000" w:rsidRPr="00000000">
        <w:rPr>
          <w:b w:val="1"/>
          <w:sz w:val="26"/>
          <w:szCs w:val="26"/>
          <w:rtl w:val="1"/>
        </w:rPr>
        <w:t xml:space="preserve">ساختار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هزینه</w:t>
      </w:r>
      <w:r w:rsidDel="00000000" w:rsidR="00000000" w:rsidRPr="00000000">
        <w:rPr>
          <w:b w:val="1"/>
          <w:sz w:val="26"/>
          <w:szCs w:val="26"/>
          <w:rtl w:val="1"/>
        </w:rPr>
        <w:t xml:space="preserve">‌</w:t>
      </w:r>
      <w:r w:rsidDel="00000000" w:rsidR="00000000" w:rsidRPr="00000000">
        <w:rPr>
          <w:b w:val="1"/>
          <w:sz w:val="26"/>
          <w:szCs w:val="26"/>
          <w:rtl w:val="1"/>
        </w:rPr>
        <w:t xml:space="preserve">ها</w:t>
      </w:r>
      <w:r w:rsidDel="00000000" w:rsidR="00000000" w:rsidRPr="00000000">
        <w:rPr>
          <w:b w:val="1"/>
          <w:sz w:val="26"/>
          <w:szCs w:val="26"/>
          <w:rtl w:val="1"/>
        </w:rPr>
        <w:t xml:space="preserve"> (</w:t>
      </w:r>
      <w:r w:rsidDel="00000000" w:rsidR="00000000" w:rsidRPr="00000000">
        <w:rPr>
          <w:b w:val="1"/>
          <w:sz w:val="26"/>
          <w:szCs w:val="26"/>
          <w:rtl w:val="0"/>
        </w:rPr>
        <w:t xml:space="preserve">Cost</w:t>
      </w: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b w:val="1"/>
          <w:sz w:val="26"/>
          <w:szCs w:val="26"/>
          <w:rtl w:val="0"/>
        </w:rPr>
        <w:t xml:space="preserve">Structure</w:t>
      </w:r>
      <w:r w:rsidDel="00000000" w:rsidR="00000000" w:rsidRPr="00000000">
        <w:rPr>
          <w:b w:val="1"/>
          <w:sz w:val="26"/>
          <w:szCs w:val="26"/>
          <w:rtl w:val="0"/>
        </w:rPr>
        <w:t xml:space="preserve">)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6"/>
        </w:numPr>
        <w:bidi w:val="1"/>
        <w:spacing w:after="0" w:afterAutospacing="0" w:befor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هزینه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تیم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R</w:t>
      </w:r>
      <w:r w:rsidDel="00000000" w:rsidR="00000000" w:rsidRPr="00000000">
        <w:rPr>
          <w:sz w:val="26"/>
          <w:szCs w:val="26"/>
          <w:rtl w:val="0"/>
        </w:rPr>
        <w:t xml:space="preserve">&amp;</w:t>
      </w:r>
      <w:r w:rsidDel="00000000" w:rsidR="00000000" w:rsidRPr="00000000">
        <w:rPr>
          <w:sz w:val="26"/>
          <w:szCs w:val="26"/>
          <w:rtl w:val="0"/>
        </w:rPr>
        <w:t xml:space="preserve">D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1"/>
        </w:rPr>
        <w:t xml:space="preserve">حقوق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متخصصان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AI</w:t>
      </w:r>
      <w:r w:rsidDel="00000000" w:rsidR="00000000" w:rsidRPr="00000000">
        <w:rPr>
          <w:sz w:val="26"/>
          <w:szCs w:val="26"/>
          <w:rtl w:val="1"/>
        </w:rPr>
        <w:t xml:space="preserve">/</w:t>
      </w:r>
      <w:r w:rsidDel="00000000" w:rsidR="00000000" w:rsidRPr="00000000">
        <w:rPr>
          <w:sz w:val="26"/>
          <w:szCs w:val="26"/>
          <w:rtl w:val="1"/>
        </w:rPr>
        <w:t xml:space="preserve">فنی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تحقیق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AI</w:t>
      </w:r>
      <w:r w:rsidDel="00000000" w:rsidR="00000000" w:rsidRPr="00000000">
        <w:rPr>
          <w:sz w:val="26"/>
          <w:szCs w:val="26"/>
          <w:rtl w:val="1"/>
        </w:rPr>
        <w:t xml:space="preserve">).</w:t>
      </w:r>
    </w:p>
    <w:p w:rsidR="00000000" w:rsidDel="00000000" w:rsidP="00000000" w:rsidRDefault="00000000" w:rsidRPr="00000000" w14:paraId="00000049">
      <w:pPr>
        <w:numPr>
          <w:ilvl w:val="0"/>
          <w:numId w:val="6"/>
        </w:numPr>
        <w:bidi w:val="1"/>
        <w:spacing w:after="0" w:afterAutospacing="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هزینه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فناوری</w:t>
      </w:r>
      <w:r w:rsidDel="00000000" w:rsidR="00000000" w:rsidRPr="00000000">
        <w:rPr>
          <w:sz w:val="26"/>
          <w:szCs w:val="26"/>
          <w:rtl w:val="1"/>
        </w:rPr>
        <w:t xml:space="preserve">/</w:t>
      </w:r>
      <w:r w:rsidDel="00000000" w:rsidR="00000000" w:rsidRPr="00000000">
        <w:rPr>
          <w:sz w:val="26"/>
          <w:szCs w:val="26"/>
          <w:rtl w:val="1"/>
        </w:rPr>
        <w:t xml:space="preserve">زیرساخت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1"/>
        </w:rPr>
        <w:t xml:space="preserve">استفاده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API</w:t>
      </w:r>
      <w:r w:rsidDel="00000000" w:rsidR="00000000" w:rsidRPr="00000000">
        <w:rPr>
          <w:sz w:val="26"/>
          <w:szCs w:val="26"/>
          <w:rtl w:val="1"/>
        </w:rPr>
        <w:t xml:space="preserve">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AI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زیرساخت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ابری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هزینه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سنگین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R</w:t>
      </w:r>
      <w:r w:rsidDel="00000000" w:rsidR="00000000" w:rsidRPr="00000000">
        <w:rPr>
          <w:sz w:val="26"/>
          <w:szCs w:val="26"/>
          <w:rtl w:val="0"/>
        </w:rPr>
        <w:t xml:space="preserve">&amp;</w:t>
      </w:r>
      <w:r w:rsidDel="00000000" w:rsidR="00000000" w:rsidRPr="00000000">
        <w:rPr>
          <w:sz w:val="26"/>
          <w:szCs w:val="26"/>
          <w:rtl w:val="0"/>
        </w:rPr>
        <w:t xml:space="preserve">D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مدل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اختصاصی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AI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بلندمدت</w:t>
      </w:r>
      <w:r w:rsidDel="00000000" w:rsidR="00000000" w:rsidRPr="00000000">
        <w:rPr>
          <w:sz w:val="26"/>
          <w:szCs w:val="26"/>
          <w:rtl w:val="1"/>
        </w:rPr>
        <w:t xml:space="preserve">: </w:t>
      </w:r>
      <w:r w:rsidDel="00000000" w:rsidR="00000000" w:rsidRPr="00000000">
        <w:rPr>
          <w:sz w:val="26"/>
          <w:szCs w:val="26"/>
          <w:rtl w:val="1"/>
        </w:rPr>
        <w:t xml:space="preserve">هزینه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زیرساخت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AI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آفلاین</w:t>
      </w:r>
      <w:r w:rsidDel="00000000" w:rsidR="00000000" w:rsidRPr="00000000">
        <w:rPr>
          <w:sz w:val="26"/>
          <w:szCs w:val="26"/>
          <w:rtl w:val="1"/>
        </w:rPr>
        <w:t xml:space="preserve">).</w:t>
      </w:r>
    </w:p>
    <w:p w:rsidR="00000000" w:rsidDel="00000000" w:rsidP="00000000" w:rsidRDefault="00000000" w:rsidRPr="00000000" w14:paraId="0000004A">
      <w:pPr>
        <w:numPr>
          <w:ilvl w:val="0"/>
          <w:numId w:val="6"/>
        </w:numPr>
        <w:bidi w:val="1"/>
        <w:spacing w:after="0" w:afterAutospacing="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هزینه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بازاریابی</w:t>
      </w:r>
      <w:r w:rsidDel="00000000" w:rsidR="00000000" w:rsidRPr="00000000">
        <w:rPr>
          <w:sz w:val="26"/>
          <w:szCs w:val="26"/>
          <w:rtl w:val="1"/>
        </w:rPr>
        <w:t xml:space="preserve">/</w:t>
      </w:r>
      <w:r w:rsidDel="00000000" w:rsidR="00000000" w:rsidRPr="00000000">
        <w:rPr>
          <w:sz w:val="26"/>
          <w:szCs w:val="26"/>
          <w:rtl w:val="1"/>
        </w:rPr>
        <w:t xml:space="preserve">فروش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0"/>
        </w:rPr>
        <w:t xml:space="preserve">CAC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بودجه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تبلیغات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تیم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فروش</w:t>
      </w:r>
      <w:r w:rsidDel="00000000" w:rsidR="00000000" w:rsidRPr="00000000">
        <w:rPr>
          <w:sz w:val="26"/>
          <w:szCs w:val="26"/>
          <w:rtl w:val="1"/>
        </w:rPr>
        <w:t xml:space="preserve">).</w:t>
      </w:r>
    </w:p>
    <w:p w:rsidR="00000000" w:rsidDel="00000000" w:rsidP="00000000" w:rsidRDefault="00000000" w:rsidRPr="00000000" w14:paraId="0000004B">
      <w:pPr>
        <w:numPr>
          <w:ilvl w:val="0"/>
          <w:numId w:val="6"/>
        </w:numPr>
        <w:bidi w:val="1"/>
        <w:spacing w:after="0" w:afterAutospacing="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هزینه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تولید</w:t>
      </w:r>
      <w:r w:rsidDel="00000000" w:rsidR="00000000" w:rsidRPr="00000000">
        <w:rPr>
          <w:sz w:val="26"/>
          <w:szCs w:val="26"/>
          <w:rtl w:val="1"/>
        </w:rPr>
        <w:t xml:space="preserve">/</w:t>
      </w:r>
      <w:r w:rsidDel="00000000" w:rsidR="00000000" w:rsidRPr="00000000">
        <w:rPr>
          <w:sz w:val="26"/>
          <w:szCs w:val="26"/>
          <w:rtl w:val="1"/>
        </w:rPr>
        <w:t xml:space="preserve">مدیریت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محتوا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بومی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سازی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1"/>
        </w:rPr>
        <w:t xml:space="preserve">حق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الزحمه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متخصصان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هنجاریابی</w:t>
      </w:r>
      <w:r w:rsidDel="00000000" w:rsidR="00000000" w:rsidRPr="00000000">
        <w:rPr>
          <w:sz w:val="26"/>
          <w:szCs w:val="26"/>
          <w:rtl w:val="1"/>
        </w:rPr>
        <w:t xml:space="preserve">).</w:t>
      </w:r>
    </w:p>
    <w:p w:rsidR="00000000" w:rsidDel="00000000" w:rsidP="00000000" w:rsidRDefault="00000000" w:rsidRPr="00000000" w14:paraId="0000004C">
      <w:pPr>
        <w:numPr>
          <w:ilvl w:val="0"/>
          <w:numId w:val="6"/>
        </w:numPr>
        <w:bidi w:val="1"/>
        <w:spacing w:after="0" w:afterAutospacing="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هزینه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عملیاتی</w:t>
      </w:r>
      <w:r w:rsidDel="00000000" w:rsidR="00000000" w:rsidRPr="00000000">
        <w:rPr>
          <w:sz w:val="26"/>
          <w:szCs w:val="26"/>
          <w:rtl w:val="1"/>
        </w:rPr>
        <w:t xml:space="preserve">/</w:t>
      </w:r>
      <w:r w:rsidDel="00000000" w:rsidR="00000000" w:rsidRPr="00000000">
        <w:rPr>
          <w:sz w:val="26"/>
          <w:szCs w:val="26"/>
          <w:rtl w:val="1"/>
        </w:rPr>
        <w:t xml:space="preserve">عمومی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1"/>
        </w:rPr>
        <w:t xml:space="preserve">حقوق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اداری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حسابداری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حقوقی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اجاره</w:t>
      </w:r>
      <w:r w:rsidDel="00000000" w:rsidR="00000000" w:rsidRPr="00000000">
        <w:rPr>
          <w:sz w:val="26"/>
          <w:szCs w:val="26"/>
          <w:rtl w:val="1"/>
        </w:rPr>
        <w:t xml:space="preserve">).</w:t>
      </w:r>
    </w:p>
    <w:p w:rsidR="00000000" w:rsidDel="00000000" w:rsidP="00000000" w:rsidRDefault="00000000" w:rsidRPr="00000000" w14:paraId="0000004D">
      <w:pPr>
        <w:numPr>
          <w:ilvl w:val="0"/>
          <w:numId w:val="6"/>
        </w:numPr>
        <w:bidi w:val="1"/>
        <w:spacing w:after="24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هزینه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پشتیبانی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مشتریان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4E">
      <w:pPr>
        <w:bidi w:val="1"/>
        <w:spacing w:after="240" w:before="240" w:lineRule="auto"/>
        <w:ind w:left="1440" w:firstLine="0"/>
        <w:rPr>
          <w:sz w:val="26"/>
          <w:szCs w:val="2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bidi w:val="1"/>
        <w:spacing w:after="240" w:befor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راهنمای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بصری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50">
      <w:pPr>
        <w:numPr>
          <w:ilvl w:val="0"/>
          <w:numId w:val="8"/>
        </w:numPr>
        <w:bidi w:val="1"/>
        <w:spacing w:after="0" w:afterAutospacing="0" w:befor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از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قالب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استاندارد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بوم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مدل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کسب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وکار</w:t>
      </w:r>
      <w:r w:rsidDel="00000000" w:rsidR="00000000" w:rsidRPr="00000000">
        <w:rPr>
          <w:sz w:val="26"/>
          <w:szCs w:val="26"/>
          <w:rtl w:val="1"/>
        </w:rPr>
        <w:t xml:space="preserve"> (9 </w:t>
      </w:r>
      <w:r w:rsidDel="00000000" w:rsidR="00000000" w:rsidRPr="00000000">
        <w:rPr>
          <w:sz w:val="26"/>
          <w:szCs w:val="26"/>
          <w:rtl w:val="1"/>
        </w:rPr>
        <w:t xml:space="preserve">بلوک</w:t>
      </w:r>
      <w:r w:rsidDel="00000000" w:rsidR="00000000" w:rsidRPr="00000000">
        <w:rPr>
          <w:sz w:val="26"/>
          <w:szCs w:val="26"/>
          <w:rtl w:val="1"/>
        </w:rPr>
        <w:t xml:space="preserve">) </w:t>
      </w:r>
      <w:r w:rsidDel="00000000" w:rsidR="00000000" w:rsidRPr="00000000">
        <w:rPr>
          <w:sz w:val="26"/>
          <w:szCs w:val="26"/>
          <w:rtl w:val="1"/>
        </w:rPr>
        <w:t xml:space="preserve">استفاده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کنید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51">
      <w:pPr>
        <w:numPr>
          <w:ilvl w:val="0"/>
          <w:numId w:val="8"/>
        </w:numPr>
        <w:bidi w:val="1"/>
        <w:spacing w:after="0" w:afterAutospacing="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برای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بلوک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عنوان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بلوک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بالا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قرار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داده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سپس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محتوای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متنی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ارائه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شده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بالا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صورت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لیست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نقطه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ای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0"/>
        </w:rPr>
        <w:t xml:space="preserve">bullet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points</w:t>
      </w:r>
      <w:r w:rsidDel="00000000" w:rsidR="00000000" w:rsidRPr="00000000">
        <w:rPr>
          <w:sz w:val="26"/>
          <w:szCs w:val="26"/>
          <w:rtl w:val="1"/>
        </w:rPr>
        <w:t xml:space="preserve">) </w:t>
      </w:r>
      <w:r w:rsidDel="00000000" w:rsidR="00000000" w:rsidRPr="00000000">
        <w:rPr>
          <w:sz w:val="26"/>
          <w:szCs w:val="26"/>
          <w:rtl w:val="1"/>
        </w:rPr>
        <w:t xml:space="preserve">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زیر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آن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بنویسید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52">
      <w:pPr>
        <w:numPr>
          <w:ilvl w:val="0"/>
          <w:numId w:val="8"/>
        </w:numPr>
        <w:bidi w:val="1"/>
        <w:spacing w:after="0" w:afterAutospacing="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از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رنگ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تمیز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مدرن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استفاده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کنید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می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توانید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رنگ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آبی</w:t>
      </w:r>
      <w:r w:rsidDel="00000000" w:rsidR="00000000" w:rsidRPr="00000000">
        <w:rPr>
          <w:sz w:val="26"/>
          <w:szCs w:val="26"/>
          <w:rtl w:val="1"/>
        </w:rPr>
        <w:t xml:space="preserve"> (#3498</w:t>
      </w:r>
      <w:r w:rsidDel="00000000" w:rsidR="00000000" w:rsidRPr="00000000">
        <w:rPr>
          <w:sz w:val="26"/>
          <w:szCs w:val="26"/>
          <w:rtl w:val="0"/>
        </w:rPr>
        <w:t xml:space="preserve">db</w:t>
      </w:r>
      <w:r w:rsidDel="00000000" w:rsidR="00000000" w:rsidRPr="00000000">
        <w:rPr>
          <w:sz w:val="26"/>
          <w:szCs w:val="26"/>
          <w:rtl w:val="1"/>
        </w:rPr>
        <w:t xml:space="preserve">)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قرمز</w:t>
      </w:r>
      <w:r w:rsidDel="00000000" w:rsidR="00000000" w:rsidRPr="00000000">
        <w:rPr>
          <w:sz w:val="26"/>
          <w:szCs w:val="26"/>
          <w:rtl w:val="1"/>
        </w:rPr>
        <w:t xml:space="preserve"> (#</w:t>
      </w:r>
      <w:r w:rsidDel="00000000" w:rsidR="00000000" w:rsidRPr="00000000">
        <w:rPr>
          <w:sz w:val="26"/>
          <w:szCs w:val="26"/>
          <w:rtl w:val="0"/>
        </w:rPr>
        <w:t xml:space="preserve">e</w:t>
      </w:r>
      <w:r w:rsidDel="00000000" w:rsidR="00000000" w:rsidRPr="00000000">
        <w:rPr>
          <w:sz w:val="26"/>
          <w:szCs w:val="26"/>
          <w:rtl w:val="0"/>
        </w:rPr>
        <w:t xml:space="preserve">74</w:t>
      </w:r>
      <w:r w:rsidDel="00000000" w:rsidR="00000000" w:rsidRPr="00000000">
        <w:rPr>
          <w:sz w:val="26"/>
          <w:szCs w:val="26"/>
          <w:rtl w:val="0"/>
        </w:rPr>
        <w:t xml:space="preserve">c</w:t>
      </w:r>
      <w:r w:rsidDel="00000000" w:rsidR="00000000" w:rsidRPr="00000000">
        <w:rPr>
          <w:sz w:val="26"/>
          <w:szCs w:val="26"/>
          <w:rtl w:val="0"/>
        </w:rPr>
        <w:t xml:space="preserve">3</w:t>
      </w:r>
      <w:r w:rsidDel="00000000" w:rsidR="00000000" w:rsidRPr="00000000">
        <w:rPr>
          <w:sz w:val="26"/>
          <w:szCs w:val="26"/>
          <w:rtl w:val="0"/>
        </w:rPr>
        <w:t xml:space="preserve">c</w:t>
      </w:r>
      <w:r w:rsidDel="00000000" w:rsidR="00000000" w:rsidRPr="00000000">
        <w:rPr>
          <w:sz w:val="26"/>
          <w:szCs w:val="26"/>
          <w:rtl w:val="1"/>
        </w:rPr>
        <w:t xml:space="preserve">) </w:t>
      </w:r>
      <w:r w:rsidDel="00000000" w:rsidR="00000000" w:rsidRPr="00000000">
        <w:rPr>
          <w:sz w:val="26"/>
          <w:szCs w:val="26"/>
          <w:rtl w:val="1"/>
        </w:rPr>
        <w:t xml:space="preserve">به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عنوان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رنگ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تاکیدی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1"/>
        </w:rPr>
        <w:t xml:space="preserve">مثلا</w:t>
      </w:r>
      <w:r w:rsidDel="00000000" w:rsidR="00000000" w:rsidRPr="00000000">
        <w:rPr>
          <w:sz w:val="26"/>
          <w:szCs w:val="26"/>
          <w:rtl w:val="1"/>
        </w:rPr>
        <w:t xml:space="preserve">ً </w:t>
      </w:r>
      <w:r w:rsidDel="00000000" w:rsidR="00000000" w:rsidRPr="00000000">
        <w:rPr>
          <w:sz w:val="26"/>
          <w:szCs w:val="26"/>
          <w:rtl w:val="1"/>
        </w:rPr>
        <w:t xml:space="preserve">برای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حاشیه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یا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عناوین</w:t>
      </w:r>
      <w:r w:rsidDel="00000000" w:rsidR="00000000" w:rsidRPr="00000000">
        <w:rPr>
          <w:sz w:val="26"/>
          <w:szCs w:val="26"/>
          <w:rtl w:val="1"/>
        </w:rPr>
        <w:t xml:space="preserve">) </w:t>
      </w:r>
      <w:r w:rsidDel="00000000" w:rsidR="00000000" w:rsidRPr="00000000">
        <w:rPr>
          <w:sz w:val="26"/>
          <w:szCs w:val="26"/>
          <w:rtl w:val="1"/>
        </w:rPr>
        <w:t xml:space="preserve">استفاده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کرده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پس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زمینه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روشن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نگه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دارید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53">
      <w:pPr>
        <w:numPr>
          <w:ilvl w:val="0"/>
          <w:numId w:val="8"/>
        </w:numPr>
        <w:bidi w:val="1"/>
        <w:spacing w:after="0" w:afterAutospacing="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فونت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Vazirmatn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یا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یک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فونت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فارسی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خوانا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مدرن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دیگر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برای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تمام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متن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بوم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ببرید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54">
      <w:pPr>
        <w:numPr>
          <w:ilvl w:val="0"/>
          <w:numId w:val="8"/>
        </w:numPr>
        <w:bidi w:val="1"/>
        <w:spacing w:after="0" w:afterAutospacing="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اطمینان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حاصل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کنید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متن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بلوک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خوانا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باشد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فضای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کافی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بین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خطوط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نقاط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لیست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وجود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داشته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باشد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55">
      <w:pPr>
        <w:numPr>
          <w:ilvl w:val="0"/>
          <w:numId w:val="8"/>
        </w:numPr>
        <w:bidi w:val="1"/>
        <w:spacing w:after="24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بالای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بوم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نام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شرکت</w:t>
      </w:r>
      <w:r w:rsidDel="00000000" w:rsidR="00000000" w:rsidRPr="00000000">
        <w:rPr>
          <w:sz w:val="26"/>
          <w:szCs w:val="26"/>
          <w:rtl w:val="1"/>
        </w:rPr>
        <w:t xml:space="preserve"> "</w:t>
      </w:r>
      <w:r w:rsidDel="00000000" w:rsidR="00000000" w:rsidRPr="00000000">
        <w:rPr>
          <w:sz w:val="26"/>
          <w:szCs w:val="26"/>
          <w:rtl w:val="0"/>
        </w:rPr>
        <w:t xml:space="preserve">TalentSpark</w:t>
      </w:r>
      <w:r w:rsidDel="00000000" w:rsidR="00000000" w:rsidRPr="00000000">
        <w:rPr>
          <w:sz w:val="26"/>
          <w:szCs w:val="26"/>
          <w:rtl w:val="1"/>
        </w:rPr>
        <w:t xml:space="preserve">"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شعار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آن</w:t>
      </w:r>
      <w:r w:rsidDel="00000000" w:rsidR="00000000" w:rsidRPr="00000000">
        <w:rPr>
          <w:sz w:val="26"/>
          <w:szCs w:val="26"/>
          <w:rtl w:val="1"/>
        </w:rPr>
        <w:t xml:space="preserve"> "</w:t>
      </w:r>
      <w:r w:rsidDel="00000000" w:rsidR="00000000" w:rsidRPr="00000000">
        <w:rPr>
          <w:sz w:val="26"/>
          <w:szCs w:val="26"/>
          <w:rtl w:val="0"/>
        </w:rPr>
        <w:t xml:space="preserve">Discover</w:t>
      </w:r>
      <w:r w:rsidDel="00000000" w:rsidR="00000000" w:rsidRPr="00000000">
        <w:rPr>
          <w:sz w:val="26"/>
          <w:szCs w:val="26"/>
          <w:rtl w:val="0"/>
        </w:rPr>
        <w:t xml:space="preserve">. </w:t>
      </w:r>
      <w:r w:rsidDel="00000000" w:rsidR="00000000" w:rsidRPr="00000000">
        <w:rPr>
          <w:sz w:val="26"/>
          <w:szCs w:val="26"/>
          <w:rtl w:val="0"/>
        </w:rPr>
        <w:t xml:space="preserve">Nurture</w:t>
      </w:r>
      <w:r w:rsidDel="00000000" w:rsidR="00000000" w:rsidRPr="00000000">
        <w:rPr>
          <w:sz w:val="26"/>
          <w:szCs w:val="26"/>
          <w:rtl w:val="0"/>
        </w:rPr>
        <w:t xml:space="preserve">. </w:t>
      </w:r>
      <w:r w:rsidDel="00000000" w:rsidR="00000000" w:rsidRPr="00000000">
        <w:rPr>
          <w:sz w:val="26"/>
          <w:szCs w:val="26"/>
          <w:rtl w:val="0"/>
        </w:rPr>
        <w:t xml:space="preserve">Shine</w:t>
      </w:r>
      <w:r w:rsidDel="00000000" w:rsidR="00000000" w:rsidRPr="00000000">
        <w:rPr>
          <w:sz w:val="26"/>
          <w:szCs w:val="26"/>
          <w:rtl w:val="1"/>
        </w:rPr>
        <w:t xml:space="preserve">." </w:t>
      </w:r>
      <w:r w:rsidDel="00000000" w:rsidR="00000000" w:rsidRPr="00000000">
        <w:rPr>
          <w:sz w:val="26"/>
          <w:szCs w:val="26"/>
          <w:rtl w:val="1"/>
        </w:rPr>
        <w:t xml:space="preserve">را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قرار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دهید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56">
      <w:pPr>
        <w:bidi w:val="1"/>
        <w:spacing w:after="240" w:before="240" w:lineRule="auto"/>
        <w:ind w:left="144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bidi w:val="1"/>
        <w:spacing w:after="240" w:before="240" w:lineRule="auto"/>
        <w:ind w:left="144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