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9BB1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24641B1C">
          <v:rect id="_x0000_i1025" style="width:0;height:1.5pt" o:hralign="center" o:hrstd="t" o:hr="t" fillcolor="#a0a0a0" stroked="f"/>
        </w:pict>
      </w:r>
    </w:p>
    <w:p w14:paraId="037455D7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1: </w:t>
      </w:r>
      <w:r w:rsidRPr="00ED7F90">
        <w:rPr>
          <w:rStyle w:val="Strong"/>
          <w:rFonts w:cs="0 Compset"/>
          <w:b w:val="0"/>
          <w:bCs w:val="0"/>
          <w:rtl/>
        </w:rPr>
        <w:t>سناریوی پایه (بدون انرژی تجدیدپذیر)</w:t>
      </w:r>
    </w:p>
    <w:p w14:paraId="210DCC22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ایجاد یک معیار عملکرد پایه برای سیستم قدرت متداول بدون حضور انرژی تجدیدپذیر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 xml:space="preserve">اعمال یک خطای سه‌فاز در یک کریدور انتقال حیاتی (مثلاً نزدیک پست </w:t>
      </w:r>
      <w:r w:rsidRPr="00ED7F90">
        <w:rPr>
          <w:rFonts w:cs="0 Compset"/>
          <w:rtl/>
          <w:lang w:bidi="fa-IR"/>
        </w:rPr>
        <w:t>۴۰۰</w:t>
      </w:r>
      <w:r w:rsidRPr="00ED7F90">
        <w:rPr>
          <w:rFonts w:cs="0 Compset"/>
          <w:rtl/>
        </w:rPr>
        <w:t xml:space="preserve"> کیلوولت اربیل). اندازه‌گیری</w:t>
      </w:r>
      <w:r w:rsidRPr="00ED7F90">
        <w:rPr>
          <w:rFonts w:cs="0 Compset"/>
        </w:rPr>
        <w:t xml:space="preserve"> CCT</w:t>
      </w:r>
      <w:r w:rsidRPr="00ED7F90">
        <w:rPr>
          <w:rFonts w:cs="0 Compset"/>
          <w:rtl/>
        </w:rPr>
        <w:t>، کمینه فرکانس</w:t>
      </w:r>
      <w:r w:rsidRPr="00ED7F90">
        <w:rPr>
          <w:rFonts w:cs="0 Compset"/>
        </w:rPr>
        <w:t xml:space="preserve"> (frequency nadir) </w:t>
      </w:r>
      <w:r w:rsidRPr="00ED7F90">
        <w:rPr>
          <w:rFonts w:cs="0 Compset"/>
          <w:rtl/>
        </w:rPr>
        <w:t>و بازیابی ولتاژ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 مورد انتظار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نقطه مرجع برای تمام مقایسه‌های بعدی</w:t>
      </w:r>
      <w:r w:rsidRPr="00ED7F90">
        <w:rPr>
          <w:rFonts w:cs="0 Compset"/>
        </w:rPr>
        <w:t>.</w:t>
      </w:r>
    </w:p>
    <w:p w14:paraId="295D0294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2F70DA43">
          <v:rect id="_x0000_i1026" style="width:0;height:1.5pt" o:hralign="center" o:hrstd="t" o:hr="t" fillcolor="#a0a0a0" stroked="f"/>
        </w:pict>
      </w:r>
    </w:p>
    <w:p w14:paraId="7038B384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2: </w:t>
      </w:r>
      <w:r w:rsidRPr="00ED7F90">
        <w:rPr>
          <w:rStyle w:val="Strong"/>
          <w:rFonts w:cs="0 Compset"/>
          <w:b w:val="0"/>
          <w:bCs w:val="0"/>
          <w:rtl/>
        </w:rPr>
        <w:t>نفوذ کم (</w:t>
      </w:r>
      <w:r w:rsidRPr="00ED7F90">
        <w:rPr>
          <w:rStyle w:val="Strong"/>
          <w:rFonts w:cs="0 Compset"/>
          <w:b w:val="0"/>
          <w:bCs w:val="0"/>
          <w:rtl/>
          <w:lang w:bidi="fa-IR"/>
        </w:rPr>
        <w:t>۱۰</w:t>
      </w:r>
      <w:r w:rsidRPr="00ED7F90">
        <w:rPr>
          <w:rStyle w:val="Strong"/>
          <w:rFonts w:ascii="Times New Roman" w:hAnsi="Times New Roman" w:cs="Times New Roman" w:hint="cs"/>
          <w:b w:val="0"/>
          <w:bCs w:val="0"/>
          <w:rtl/>
          <w:lang w:bidi="fa-IR"/>
        </w:rPr>
        <w:t>٪</w:t>
      </w:r>
      <w:r w:rsidRPr="00ED7F90">
        <w:rPr>
          <w:rStyle w:val="Strong"/>
          <w:rFonts w:cs="0 Compset"/>
          <w:b w:val="0"/>
          <w:bCs w:val="0"/>
          <w:rtl/>
        </w:rPr>
        <w:t xml:space="preserve"> انرژی تجدیدپذیر)</w:t>
      </w:r>
    </w:p>
    <w:p w14:paraId="4A4BC14B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بررسی اثر مقدار کم انرژی تجدیدپذیر</w:t>
      </w:r>
      <w:r w:rsidRPr="00ED7F90">
        <w:rPr>
          <w:rFonts w:cs="0 Compset"/>
        </w:rPr>
        <w:t xml:space="preserve"> (</w:t>
      </w:r>
      <w:r w:rsidRPr="00ED7F90">
        <w:rPr>
          <w:rFonts w:cs="0 Compset"/>
          <w:rtl/>
        </w:rPr>
        <w:t>عمدتاً</w:t>
      </w:r>
      <w:r w:rsidRPr="00ED7F90">
        <w:rPr>
          <w:rFonts w:cs="0 Compset"/>
        </w:rPr>
        <w:t xml:space="preserve"> PV </w:t>
      </w:r>
      <w:r w:rsidRPr="00ED7F90">
        <w:rPr>
          <w:rFonts w:cs="0 Compset"/>
          <w:rtl/>
        </w:rPr>
        <w:t>خورشیدی</w:t>
      </w:r>
      <w:r w:rsidRPr="00ED7F90">
        <w:rPr>
          <w:rFonts w:cs="0 Compset"/>
        </w:rPr>
        <w:t xml:space="preserve">) </w:t>
      </w:r>
      <w:r w:rsidRPr="00ED7F90">
        <w:rPr>
          <w:rFonts w:cs="0 Compset"/>
          <w:rtl/>
        </w:rPr>
        <w:t>بر میرایی سیستم و پاسخ فرکانسی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همان خطای</w:t>
      </w:r>
      <w:r w:rsidRPr="00ED7F90">
        <w:rPr>
          <w:rFonts w:cs="0 Compset"/>
        </w:rPr>
        <w:t xml:space="preserve"> Case 1. </w:t>
      </w:r>
      <w:r w:rsidRPr="00ED7F90">
        <w:rPr>
          <w:rFonts w:cs="0 Compset"/>
          <w:rtl/>
        </w:rPr>
        <w:t>مقایسه نتایج با حالت پایه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 مورد انتظار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تغییرات جزئی؛ احتمالاً کاهش اندک اینرسی سیستم</w:t>
      </w:r>
      <w:r w:rsidRPr="00ED7F90">
        <w:rPr>
          <w:rFonts w:cs="0 Compset"/>
        </w:rPr>
        <w:t>.</w:t>
      </w:r>
    </w:p>
    <w:p w14:paraId="57433B47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1772150F">
          <v:rect id="_x0000_i1027" style="width:0;height:1.5pt" o:hralign="center" o:hrstd="t" o:hr="t" fillcolor="#a0a0a0" stroked="f"/>
        </w:pict>
      </w:r>
    </w:p>
    <w:p w14:paraId="4945F540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3: </w:t>
      </w:r>
      <w:r w:rsidRPr="00ED7F90">
        <w:rPr>
          <w:rStyle w:val="Strong"/>
          <w:rFonts w:cs="0 Compset"/>
          <w:b w:val="0"/>
          <w:bCs w:val="0"/>
          <w:rtl/>
        </w:rPr>
        <w:t>نفوذ بالا (</w:t>
      </w:r>
      <w:r w:rsidRPr="00ED7F90">
        <w:rPr>
          <w:rStyle w:val="Strong"/>
          <w:rFonts w:cs="0 Compset"/>
          <w:b w:val="0"/>
          <w:bCs w:val="0"/>
          <w:rtl/>
          <w:lang w:bidi="fa-IR"/>
        </w:rPr>
        <w:t>۳۰</w:t>
      </w:r>
      <w:r w:rsidRPr="00ED7F90">
        <w:rPr>
          <w:rStyle w:val="Strong"/>
          <w:rFonts w:ascii="Times New Roman" w:hAnsi="Times New Roman" w:cs="Times New Roman" w:hint="cs"/>
          <w:b w:val="0"/>
          <w:bCs w:val="0"/>
          <w:rtl/>
          <w:lang w:bidi="fa-IR"/>
        </w:rPr>
        <w:t>٪</w:t>
      </w:r>
      <w:r w:rsidRPr="00ED7F90">
        <w:rPr>
          <w:rStyle w:val="Strong"/>
          <w:rFonts w:cs="0 Compset"/>
          <w:b w:val="0"/>
          <w:bCs w:val="0"/>
          <w:rtl/>
        </w:rPr>
        <w:t xml:space="preserve"> انرژی تجدیدپذیر)</w:t>
      </w:r>
    </w:p>
    <w:p w14:paraId="1BDE65A7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ارزیابی محدودیت‌های پایداری در شرایطی که بخش قابل توجهی از تولید سنتی جایگزین شده است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همان خطای</w:t>
      </w:r>
      <w:r w:rsidRPr="00ED7F90">
        <w:rPr>
          <w:rFonts w:cs="0 Compset"/>
        </w:rPr>
        <w:t xml:space="preserve"> Case 1. </w:t>
      </w:r>
      <w:r w:rsidRPr="00ED7F90">
        <w:rPr>
          <w:rFonts w:cs="0 Compset"/>
          <w:rtl/>
        </w:rPr>
        <w:t>مشاهده افت زیاد فرکانس و بازیابی کندتر به دلیل کاهش اینرسی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 مورد انتظار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افت واضح پایداری فرکانسی و نیاز به راهکارهای جبرانی</w:t>
      </w:r>
      <w:r w:rsidRPr="00ED7F90">
        <w:rPr>
          <w:rFonts w:cs="0 Compset"/>
        </w:rPr>
        <w:t>.</w:t>
      </w:r>
    </w:p>
    <w:p w14:paraId="3DEE837F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0E9E9653">
          <v:rect id="_x0000_i1028" style="width:0;height:1.5pt" o:hralign="center" o:hrstd="t" o:hr="t" fillcolor="#a0a0a0" stroked="f"/>
        </w:pict>
      </w:r>
    </w:p>
    <w:p w14:paraId="02377216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4: </w:t>
      </w:r>
      <w:r w:rsidRPr="00ED7F90">
        <w:rPr>
          <w:rStyle w:val="Strong"/>
          <w:rFonts w:cs="0 Compset"/>
          <w:b w:val="0"/>
          <w:bCs w:val="0"/>
          <w:rtl/>
        </w:rPr>
        <w:t>نفوذ بسیار بالا (</w:t>
      </w:r>
      <w:r w:rsidRPr="00ED7F90">
        <w:rPr>
          <w:rStyle w:val="Strong"/>
          <w:rFonts w:cs="0 Compset"/>
          <w:b w:val="0"/>
          <w:bCs w:val="0"/>
          <w:rtl/>
          <w:lang w:bidi="fa-IR"/>
        </w:rPr>
        <w:t>۵۰</w:t>
      </w:r>
      <w:r w:rsidRPr="00ED7F90">
        <w:rPr>
          <w:rStyle w:val="Strong"/>
          <w:rFonts w:ascii="Times New Roman" w:hAnsi="Times New Roman" w:cs="Times New Roman" w:hint="cs"/>
          <w:b w:val="0"/>
          <w:bCs w:val="0"/>
          <w:rtl/>
          <w:lang w:bidi="fa-IR"/>
        </w:rPr>
        <w:t>٪</w:t>
      </w:r>
      <w:r w:rsidRPr="00ED7F90">
        <w:rPr>
          <w:rStyle w:val="Strong"/>
          <w:rFonts w:cs="0 Compset"/>
          <w:b w:val="0"/>
          <w:bCs w:val="0"/>
          <w:rtl/>
        </w:rPr>
        <w:t xml:space="preserve"> انرژی تجدیدپذیر)</w:t>
      </w:r>
    </w:p>
    <w:p w14:paraId="24206C64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شناسایی آستانه‌های ناپایداری و چالش‌های بحرانی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همان خطای</w:t>
      </w:r>
      <w:r w:rsidRPr="00ED7F90">
        <w:rPr>
          <w:rFonts w:cs="0 Compset"/>
        </w:rPr>
        <w:t xml:space="preserve"> Case 1. </w:t>
      </w:r>
      <w:r w:rsidRPr="00ED7F90">
        <w:rPr>
          <w:rFonts w:cs="0 Compset"/>
          <w:rtl/>
        </w:rPr>
        <w:t>امکان ناپایداری سیستم (از دست رفتن سنکرونیسم) در صورت نبود اقدامات کمکی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 مورد انتظار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نمایش نیاز حیاتی به اینورترهای شبکه‌ساز</w:t>
      </w:r>
      <w:r w:rsidRPr="00ED7F90">
        <w:rPr>
          <w:rFonts w:cs="0 Compset"/>
        </w:rPr>
        <w:t xml:space="preserve"> (GFM) </w:t>
      </w:r>
      <w:r w:rsidRPr="00ED7F90">
        <w:rPr>
          <w:rFonts w:cs="0 Compset"/>
          <w:rtl/>
        </w:rPr>
        <w:t>یا خدمات پایداری دیگر</w:t>
      </w:r>
      <w:r w:rsidRPr="00ED7F90">
        <w:rPr>
          <w:rFonts w:cs="0 Compset"/>
        </w:rPr>
        <w:t>.</w:t>
      </w:r>
    </w:p>
    <w:p w14:paraId="0AEB0D3A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74F9B8A1">
          <v:rect id="_x0000_i1029" style="width:0;height:1.5pt" o:hralign="center" o:hrstd="t" o:hr="t" fillcolor="#a0a0a0" stroked="f"/>
        </w:pict>
      </w:r>
    </w:p>
    <w:p w14:paraId="76672CD4" w14:textId="77777777" w:rsidR="00044226" w:rsidRPr="00ED7F90" w:rsidRDefault="00044226" w:rsidP="00044226">
      <w:pPr>
        <w:pStyle w:val="Heading1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lastRenderedPageBreak/>
        <w:t xml:space="preserve">Category 2: </w:t>
      </w:r>
      <w:r w:rsidRPr="00ED7F90">
        <w:rPr>
          <w:rStyle w:val="Strong"/>
          <w:rFonts w:cs="0 Compset"/>
          <w:b w:val="0"/>
          <w:bCs w:val="0"/>
          <w:rtl/>
        </w:rPr>
        <w:t>اثرات خاص فناوری</w:t>
      </w:r>
    </w:p>
    <w:p w14:paraId="6F2FBB25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5: </w:t>
      </w:r>
      <w:r w:rsidRPr="00ED7F90">
        <w:rPr>
          <w:rStyle w:val="Strong"/>
          <w:rFonts w:cs="0 Compset"/>
          <w:b w:val="0"/>
          <w:bCs w:val="0"/>
          <w:rtl/>
        </w:rPr>
        <w:t>نفوذ بسیار بالا (</w:t>
      </w:r>
      <w:r w:rsidRPr="00ED7F90">
        <w:rPr>
          <w:rStyle w:val="Strong"/>
          <w:rFonts w:cs="0 Compset"/>
          <w:b w:val="0"/>
          <w:bCs w:val="0"/>
          <w:rtl/>
          <w:lang w:bidi="fa-IR"/>
        </w:rPr>
        <w:t>۷۰</w:t>
      </w:r>
      <w:r w:rsidRPr="00ED7F90">
        <w:rPr>
          <w:rStyle w:val="Strong"/>
          <w:rFonts w:ascii="Times New Roman" w:hAnsi="Times New Roman" w:cs="Times New Roman" w:hint="cs"/>
          <w:b w:val="0"/>
          <w:bCs w:val="0"/>
          <w:rtl/>
          <w:lang w:bidi="fa-IR"/>
        </w:rPr>
        <w:t>٪</w:t>
      </w:r>
      <w:r w:rsidRPr="00ED7F90">
        <w:rPr>
          <w:rStyle w:val="Strong"/>
          <w:rFonts w:cs="0 Compset"/>
          <w:b w:val="0"/>
          <w:bCs w:val="0"/>
          <w:rtl/>
        </w:rPr>
        <w:t xml:space="preserve"> انرژی تجدیدپذیر)</w:t>
      </w:r>
    </w:p>
    <w:p w14:paraId="152B7DA5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شناسایی آستانه‌های ناپایداری و چالش‌های مهم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همان خطای</w:t>
      </w:r>
      <w:r w:rsidRPr="00ED7F90">
        <w:rPr>
          <w:rFonts w:cs="0 Compset"/>
        </w:rPr>
        <w:t xml:space="preserve"> Case 1. </w:t>
      </w:r>
      <w:r w:rsidRPr="00ED7F90">
        <w:rPr>
          <w:rFonts w:cs="0 Compset"/>
          <w:rtl/>
        </w:rPr>
        <w:t>احتمال ناپایداری در صورت نبود تدابیر پایداری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 مورد انتظار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نیاز حیاتی به اینورترهای شبکه‌ساز یا خدمات پایداری دیگر</w:t>
      </w:r>
      <w:r w:rsidRPr="00ED7F90">
        <w:rPr>
          <w:rFonts w:cs="0 Compset"/>
        </w:rPr>
        <w:t>.</w:t>
      </w:r>
    </w:p>
    <w:p w14:paraId="407FD884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2B2CE775">
          <v:rect id="_x0000_i1030" style="width:0;height:1.5pt" o:hralign="center" o:hrstd="t" o:hr="t" fillcolor="#a0a0a0" stroked="f"/>
        </w:pict>
      </w:r>
    </w:p>
    <w:p w14:paraId="03A214ED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6: </w:t>
      </w:r>
      <w:r w:rsidRPr="00ED7F90">
        <w:rPr>
          <w:rStyle w:val="Strong"/>
          <w:rFonts w:cs="0 Compset"/>
          <w:b w:val="0"/>
          <w:bCs w:val="0"/>
          <w:rtl/>
        </w:rPr>
        <w:t>نفوذ کامل (</w:t>
      </w:r>
      <w:r w:rsidRPr="00ED7F90">
        <w:rPr>
          <w:rStyle w:val="Strong"/>
          <w:rFonts w:cs="0 Compset"/>
          <w:b w:val="0"/>
          <w:bCs w:val="0"/>
          <w:rtl/>
          <w:lang w:bidi="fa-IR"/>
        </w:rPr>
        <w:t>۱۰۰</w:t>
      </w:r>
      <w:r w:rsidRPr="00ED7F90">
        <w:rPr>
          <w:rStyle w:val="Strong"/>
          <w:rFonts w:ascii="Times New Roman" w:hAnsi="Times New Roman" w:cs="Times New Roman" w:hint="cs"/>
          <w:b w:val="0"/>
          <w:bCs w:val="0"/>
          <w:rtl/>
          <w:lang w:bidi="fa-IR"/>
        </w:rPr>
        <w:t>٪</w:t>
      </w:r>
      <w:r w:rsidRPr="00ED7F90">
        <w:rPr>
          <w:rStyle w:val="Strong"/>
          <w:rFonts w:cs="0 Compset"/>
          <w:b w:val="0"/>
          <w:bCs w:val="0"/>
          <w:rtl/>
        </w:rPr>
        <w:t xml:space="preserve"> انرژی تجدیدپذیر)</w:t>
      </w:r>
    </w:p>
    <w:p w14:paraId="7C097AD2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شناسایی آستانه‌های ناپایداری و چالش‌های سیستم بدون تولید سنتی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همان خطای</w:t>
      </w:r>
      <w:r w:rsidRPr="00ED7F90">
        <w:rPr>
          <w:rFonts w:cs="0 Compset"/>
        </w:rPr>
        <w:t xml:space="preserve"> Case 1. </w:t>
      </w:r>
      <w:r w:rsidRPr="00ED7F90">
        <w:rPr>
          <w:rFonts w:cs="0 Compset"/>
          <w:rtl/>
        </w:rPr>
        <w:t>احتمال از دست رفتن سنکرونیسم بدون اقدامات کمکی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نمایش نیاز ضروری به اینورترهای شبکه‌ساز</w:t>
      </w:r>
      <w:r w:rsidRPr="00ED7F90">
        <w:rPr>
          <w:rFonts w:cs="0 Compset"/>
        </w:rPr>
        <w:t>.</w:t>
      </w:r>
    </w:p>
    <w:p w14:paraId="12B9C95F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74B84DCA">
          <v:rect id="_x0000_i1031" style="width:0;height:1.5pt" o:hralign="center" o:hrstd="t" o:hr="t" fillcolor="#a0a0a0" stroked="f"/>
        </w:pict>
      </w:r>
    </w:p>
    <w:p w14:paraId="7C6EF762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7: </w:t>
      </w:r>
      <w:r w:rsidRPr="00ED7F90">
        <w:rPr>
          <w:rStyle w:val="Strong"/>
          <w:rFonts w:cs="0 Compset"/>
          <w:b w:val="0"/>
          <w:bCs w:val="0"/>
          <w:rtl/>
        </w:rPr>
        <w:t>غلبه نیروگاه خورشیدی</w:t>
      </w:r>
      <w:r w:rsidRPr="00ED7F90">
        <w:rPr>
          <w:rStyle w:val="Strong"/>
          <w:rFonts w:cs="0 Compset"/>
          <w:b w:val="0"/>
          <w:bCs w:val="0"/>
        </w:rPr>
        <w:t xml:space="preserve"> (PV)</w:t>
      </w:r>
    </w:p>
    <w:p w14:paraId="48155B72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تحلیل اثرات پایداری یک ناوگان اینورترهای شبکه‌دنبال‌کن</w:t>
      </w:r>
      <w:r w:rsidRPr="00ED7F90">
        <w:rPr>
          <w:rFonts w:cs="0 Compset"/>
        </w:rPr>
        <w:t xml:space="preserve"> (grid-following).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افت سریع توان ناشی از ابر (</w:t>
      </w:r>
      <w:r w:rsidRPr="00ED7F90">
        <w:rPr>
          <w:rFonts w:cs="0 Compset"/>
          <w:rtl/>
          <w:lang w:bidi="fa-IR"/>
        </w:rPr>
        <w:t>۸۰</w:t>
      </w:r>
      <w:r w:rsidRPr="00ED7F90">
        <w:rPr>
          <w:rFonts w:hint="cs"/>
          <w:rtl/>
          <w:lang w:bidi="fa-IR"/>
        </w:rPr>
        <w:t>٪</w:t>
      </w:r>
      <w:r w:rsidRPr="00ED7F90">
        <w:rPr>
          <w:rFonts w:cs="0 Compset"/>
          <w:rtl/>
        </w:rPr>
        <w:t xml:space="preserve"> به </w:t>
      </w:r>
      <w:r w:rsidRPr="00ED7F90">
        <w:rPr>
          <w:rFonts w:cs="0 Compset"/>
          <w:rtl/>
          <w:lang w:bidi="fa-IR"/>
        </w:rPr>
        <w:t>۲۰</w:t>
      </w:r>
      <w:r w:rsidRPr="00ED7F90">
        <w:rPr>
          <w:rFonts w:hint="cs"/>
          <w:rtl/>
          <w:lang w:bidi="fa-IR"/>
        </w:rPr>
        <w:t>٪</w:t>
      </w:r>
      <w:r w:rsidRPr="00ED7F90">
        <w:rPr>
          <w:rFonts w:cs="0 Compset"/>
          <w:rtl/>
        </w:rPr>
        <w:t xml:space="preserve"> طی </w:t>
      </w:r>
      <w:r w:rsidRPr="00ED7F90">
        <w:rPr>
          <w:rFonts w:cs="0 Compset"/>
          <w:rtl/>
          <w:lang w:bidi="fa-IR"/>
        </w:rPr>
        <w:t>۲</w:t>
      </w:r>
      <w:r w:rsidRPr="00ED7F90">
        <w:rPr>
          <w:rFonts w:cs="0 Compset"/>
          <w:rtl/>
        </w:rPr>
        <w:t xml:space="preserve"> ثانیه) در یک نیروگاه</w:t>
      </w:r>
      <w:r w:rsidRPr="00ED7F90">
        <w:rPr>
          <w:rFonts w:cs="0 Compset"/>
        </w:rPr>
        <w:t xml:space="preserve"> PV </w:t>
      </w:r>
      <w:r w:rsidRPr="00ED7F90">
        <w:rPr>
          <w:rFonts w:cs="0 Compset"/>
          <w:rtl/>
        </w:rPr>
        <w:t>بزرگ. بررسی فرکانس و ولتاژ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افت شدید فرکانس؛ نشان‌دهنده نیاز به پشتیبانی فرکانسی از</w:t>
      </w:r>
      <w:r w:rsidRPr="00ED7F90">
        <w:rPr>
          <w:rFonts w:cs="0 Compset"/>
        </w:rPr>
        <w:t xml:space="preserve"> PV (</w:t>
      </w:r>
      <w:r w:rsidRPr="00ED7F90">
        <w:rPr>
          <w:rFonts w:cs="0 Compset"/>
          <w:rtl/>
        </w:rPr>
        <w:t>مثل</w:t>
      </w:r>
      <w:r w:rsidRPr="00ED7F90">
        <w:rPr>
          <w:rFonts w:cs="0 Compset"/>
        </w:rPr>
        <w:t xml:space="preserve"> frequency-watt).</w:t>
      </w:r>
    </w:p>
    <w:p w14:paraId="7661ED2B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5D8D39DD">
          <v:rect id="_x0000_i1032" style="width:0;height:1.5pt" o:hralign="center" o:hrstd="t" o:hr="t" fillcolor="#a0a0a0" stroked="f"/>
        </w:pict>
      </w:r>
    </w:p>
    <w:p w14:paraId="25D472C6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8: </w:t>
      </w:r>
      <w:r w:rsidRPr="00ED7F90">
        <w:rPr>
          <w:rStyle w:val="Strong"/>
          <w:rFonts w:cs="0 Compset"/>
          <w:b w:val="0"/>
          <w:bCs w:val="0"/>
          <w:rtl/>
        </w:rPr>
        <w:t>غلبه نیروگاه بادی مبتنی بر</w:t>
      </w:r>
      <w:r w:rsidRPr="00ED7F90">
        <w:rPr>
          <w:rStyle w:val="Strong"/>
          <w:rFonts w:cs="0 Compset"/>
          <w:b w:val="0"/>
          <w:bCs w:val="0"/>
        </w:rPr>
        <w:t xml:space="preserve"> DFIG</w:t>
      </w:r>
    </w:p>
    <w:p w14:paraId="6243DBFC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بررسی رفتار مزارع بادی</w:t>
      </w:r>
      <w:r w:rsidRPr="00ED7F90">
        <w:rPr>
          <w:rFonts w:cs="0 Compset"/>
        </w:rPr>
        <w:t xml:space="preserve"> DFIG </w:t>
      </w:r>
      <w:r w:rsidRPr="00ED7F90">
        <w:rPr>
          <w:rFonts w:cs="0 Compset"/>
          <w:rtl/>
        </w:rPr>
        <w:t>هنگام اختلالات شبکه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افت ولتاژ در نقطه اتصال مشترک</w:t>
      </w:r>
      <w:r w:rsidRPr="00ED7F90">
        <w:rPr>
          <w:rFonts w:cs="0 Compset"/>
        </w:rPr>
        <w:t xml:space="preserve"> (PCC) </w:t>
      </w:r>
      <w:r w:rsidRPr="00ED7F90">
        <w:rPr>
          <w:rFonts w:cs="0 Compset"/>
          <w:rtl/>
        </w:rPr>
        <w:t>مزرعه بادی. تحلیل توان راکتیو و</w:t>
      </w:r>
      <w:r w:rsidRPr="00ED7F90">
        <w:rPr>
          <w:rFonts w:cs="0 Compset"/>
        </w:rPr>
        <w:t xml:space="preserve"> LVRT.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DFIG</w:t>
      </w:r>
      <w:r w:rsidRPr="00ED7F90">
        <w:rPr>
          <w:rFonts w:cs="0 Compset"/>
          <w:rtl/>
        </w:rPr>
        <w:t>ها در صورت تنظیم مناسب به بازیابی ولتاژ کمک می‌کنند اما نسبت به خطاها حساسند</w:t>
      </w:r>
      <w:r w:rsidRPr="00ED7F90">
        <w:rPr>
          <w:rFonts w:cs="0 Compset"/>
        </w:rPr>
        <w:t>.</w:t>
      </w:r>
    </w:p>
    <w:p w14:paraId="605B4C61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0DF1BA51">
          <v:rect id="_x0000_i1033" style="width:0;height:1.5pt" o:hralign="center" o:hrstd="t" o:hr="t" fillcolor="#a0a0a0" stroked="f"/>
        </w:pict>
      </w:r>
    </w:p>
    <w:p w14:paraId="298E0C6B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lastRenderedPageBreak/>
        <w:t xml:space="preserve">Case 9: </w:t>
      </w:r>
      <w:r w:rsidRPr="00ED7F90">
        <w:rPr>
          <w:rStyle w:val="Strong"/>
          <w:rFonts w:cs="0 Compset"/>
          <w:b w:val="0"/>
          <w:bCs w:val="0"/>
          <w:rtl/>
        </w:rPr>
        <w:t>پروفیل ترکیبی خورشیدی</w:t>
      </w:r>
      <w:r w:rsidRPr="00ED7F90">
        <w:rPr>
          <w:rStyle w:val="Strong"/>
          <w:rFonts w:ascii="Times New Roman" w:hAnsi="Times New Roman" w:cs="Times New Roman" w:hint="cs"/>
          <w:b w:val="0"/>
          <w:bCs w:val="0"/>
          <w:rtl/>
        </w:rPr>
        <w:t>–</w:t>
      </w:r>
      <w:r w:rsidRPr="00ED7F90">
        <w:rPr>
          <w:rStyle w:val="Strong"/>
          <w:rFonts w:cs="0 Compset" w:hint="cs"/>
          <w:b w:val="0"/>
          <w:bCs w:val="0"/>
          <w:rtl/>
        </w:rPr>
        <w:t>بادی</w:t>
      </w:r>
    </w:p>
    <w:p w14:paraId="497F1CEB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شبیه‌سازی سناریوی واقعی با الگوهای همبستۀ خورشید و باد (مثلاً باد شب، خورشید روز)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 xml:space="preserve">شبیه‌سازی </w:t>
      </w:r>
      <w:r w:rsidRPr="00ED7F90">
        <w:rPr>
          <w:rFonts w:cs="0 Compset"/>
          <w:rtl/>
          <w:lang w:bidi="fa-IR"/>
        </w:rPr>
        <w:t>۲۴</w:t>
      </w:r>
      <w:r w:rsidRPr="00ED7F90">
        <w:rPr>
          <w:rFonts w:cs="0 Compset"/>
          <w:rtl/>
        </w:rPr>
        <w:t xml:space="preserve"> ساعته با بار و تولید واقعی، همراه با یک خطا در ظهر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دید جامع از پایداری در شرایط مختلف کاری</w:t>
      </w:r>
      <w:r w:rsidRPr="00ED7F90">
        <w:rPr>
          <w:rFonts w:cs="0 Compset"/>
        </w:rPr>
        <w:t>.</w:t>
      </w:r>
    </w:p>
    <w:p w14:paraId="2C85381E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0D855F8A">
          <v:rect id="_x0000_i1034" style="width:0;height:1.5pt" o:hralign="center" o:hrstd="t" o:hr="t" fillcolor="#a0a0a0" stroked="f"/>
        </w:pict>
      </w:r>
    </w:p>
    <w:p w14:paraId="0DC69B16" w14:textId="77777777" w:rsidR="00044226" w:rsidRPr="00ED7F90" w:rsidRDefault="00044226" w:rsidP="00044226">
      <w:pPr>
        <w:pStyle w:val="Heading1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Category 3: </w:t>
      </w:r>
      <w:r w:rsidRPr="00ED7F90">
        <w:rPr>
          <w:rStyle w:val="Strong"/>
          <w:rFonts w:cs="0 Compset"/>
          <w:b w:val="0"/>
          <w:bCs w:val="0"/>
          <w:rtl/>
        </w:rPr>
        <w:t>محل و استحکام شبکه</w:t>
      </w:r>
    </w:p>
    <w:p w14:paraId="173859B6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10: </w:t>
      </w:r>
      <w:r w:rsidRPr="00ED7F90">
        <w:rPr>
          <w:rStyle w:val="Strong"/>
          <w:rFonts w:cs="0 Compset"/>
          <w:b w:val="0"/>
          <w:bCs w:val="0"/>
          <w:rtl/>
        </w:rPr>
        <w:t>تمرکز انرژی تجدیدپذیر در شبکه قوی</w:t>
      </w:r>
    </w:p>
    <w:p w14:paraId="67D64FDD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بررسی اثر استقرار یک نیروگاه بزرگ تجدیدپذیر نزدیک یک مرکز بار قوی (مثلاً اربیل)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خطا در نزدیکی نیروگاه. بررسی پشتیبانی ولتاژ و میرایی نوسانات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عملکرد پایدار به دلیل اتصال قوی شبکه</w:t>
      </w:r>
      <w:r w:rsidRPr="00ED7F90">
        <w:rPr>
          <w:rFonts w:cs="0 Compset"/>
        </w:rPr>
        <w:t>.</w:t>
      </w:r>
    </w:p>
    <w:p w14:paraId="23C2CCB2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50AEE7C1">
          <v:rect id="_x0000_i1035" style="width:0;height:1.5pt" o:hralign="center" o:hrstd="t" o:hr="t" fillcolor="#a0a0a0" stroked="f"/>
        </w:pict>
      </w:r>
    </w:p>
    <w:p w14:paraId="0333825D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11: </w:t>
      </w:r>
      <w:r w:rsidRPr="00ED7F90">
        <w:rPr>
          <w:rStyle w:val="Strong"/>
          <w:rFonts w:cs="0 Compset"/>
          <w:b w:val="0"/>
          <w:bCs w:val="0"/>
          <w:rtl/>
        </w:rPr>
        <w:t>تمرکز انرژی تجدیدپذیر در شبکه ضعیف (دورافتاده)</w:t>
      </w:r>
    </w:p>
    <w:p w14:paraId="6A1CD804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تحلیل چالش‌های اتصال مزارع بزرگ</w:t>
      </w:r>
      <w:r w:rsidRPr="00ED7F90">
        <w:rPr>
          <w:rFonts w:cs="0 Compset"/>
        </w:rPr>
        <w:t xml:space="preserve"> RE </w:t>
      </w:r>
      <w:r w:rsidRPr="00ED7F90">
        <w:rPr>
          <w:rFonts w:cs="0 Compset"/>
          <w:rtl/>
        </w:rPr>
        <w:t>به خطوط انتقال ضعیف و شعاعی (مثل مناطق کوهستانی دهوک)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خطا روی خط اتصال. بررسی پایداری ولتاژ و احتمال فروپاشی ولتاژ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احتمال ناپایداری ولتاژ و خروج نیروگاه‌های</w:t>
      </w:r>
      <w:r w:rsidRPr="00ED7F90">
        <w:rPr>
          <w:rFonts w:cs="0 Compset"/>
        </w:rPr>
        <w:t xml:space="preserve"> RE</w:t>
      </w:r>
      <w:r w:rsidRPr="00ED7F90">
        <w:rPr>
          <w:rFonts w:cs="0 Compset"/>
          <w:rtl/>
        </w:rPr>
        <w:t>؛ نیاز به جبران‌سازی راکتیو</w:t>
      </w:r>
      <w:r w:rsidRPr="00ED7F90">
        <w:rPr>
          <w:rFonts w:cs="0 Compset"/>
        </w:rPr>
        <w:t>.</w:t>
      </w:r>
    </w:p>
    <w:p w14:paraId="6F97EE10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60FDC0E9">
          <v:rect id="_x0000_i1036" style="width:0;height:1.5pt" o:hralign="center" o:hrstd="t" o:hr="t" fillcolor="#a0a0a0" stroked="f"/>
        </w:pict>
      </w:r>
    </w:p>
    <w:p w14:paraId="3294E023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12: </w:t>
      </w:r>
      <w:r w:rsidRPr="00ED7F90">
        <w:rPr>
          <w:rStyle w:val="Strong"/>
          <w:rFonts w:cs="0 Compset"/>
          <w:b w:val="0"/>
          <w:bCs w:val="0"/>
          <w:rtl/>
        </w:rPr>
        <w:t>تولید پراکنده در برابر تولید متمرکز</w:t>
      </w:r>
    </w:p>
    <w:p w14:paraId="1467702A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 xml:space="preserve">مقایسه یک نیروگاه خورشیدی </w:t>
      </w:r>
      <w:r w:rsidRPr="00ED7F90">
        <w:rPr>
          <w:rFonts w:cs="0 Compset"/>
          <w:rtl/>
          <w:lang w:bidi="fa-IR"/>
        </w:rPr>
        <w:t>۳۰۰</w:t>
      </w:r>
      <w:r w:rsidRPr="00ED7F90">
        <w:rPr>
          <w:rFonts w:cs="0 Compset"/>
          <w:rtl/>
        </w:rPr>
        <w:t xml:space="preserve"> مگاواتی با ده نیروگاه </w:t>
      </w:r>
      <w:r w:rsidRPr="00ED7F90">
        <w:rPr>
          <w:rFonts w:cs="0 Compset"/>
          <w:rtl/>
          <w:lang w:bidi="fa-IR"/>
        </w:rPr>
        <w:t>۳۰</w:t>
      </w:r>
      <w:r w:rsidRPr="00ED7F90">
        <w:rPr>
          <w:rFonts w:cs="0 Compset"/>
          <w:rtl/>
        </w:rPr>
        <w:t xml:space="preserve"> مگاواتی پراکنده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یک رویداد مشترک قطع بار. مقایسه گذرای فرکانس و ولتاژ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تولید پراکنده گذراهای نرم‌تر و پروفیل ولتاژ بهتر ایجاد می‌کند</w:t>
      </w:r>
      <w:r w:rsidRPr="00ED7F90">
        <w:rPr>
          <w:rFonts w:cs="0 Compset"/>
        </w:rPr>
        <w:t>.</w:t>
      </w:r>
    </w:p>
    <w:p w14:paraId="5F46BFBE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01DE96C5">
          <v:rect id="_x0000_i1037" style="width:0;height:1.5pt" o:hralign="center" o:hrstd="t" o:hr="t" fillcolor="#a0a0a0" stroked="f"/>
        </w:pict>
      </w:r>
    </w:p>
    <w:p w14:paraId="3836B69D" w14:textId="77777777" w:rsidR="00044226" w:rsidRPr="00ED7F90" w:rsidRDefault="00044226" w:rsidP="00044226">
      <w:pPr>
        <w:pStyle w:val="Heading1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lastRenderedPageBreak/>
        <w:t xml:space="preserve">Category 4: </w:t>
      </w:r>
      <w:r w:rsidRPr="00ED7F90">
        <w:rPr>
          <w:rStyle w:val="Strong"/>
          <w:rFonts w:cs="0 Compset"/>
          <w:b w:val="0"/>
          <w:bCs w:val="0"/>
          <w:rtl/>
        </w:rPr>
        <w:t>عملکرد دینامیکی و بهبود پایداری</w:t>
      </w:r>
    </w:p>
    <w:p w14:paraId="26086FAA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13: </w:t>
      </w:r>
      <w:r w:rsidRPr="00ED7F90">
        <w:rPr>
          <w:rStyle w:val="Strong"/>
          <w:rFonts w:cs="0 Compset"/>
          <w:b w:val="0"/>
          <w:bCs w:val="0"/>
          <w:rtl/>
        </w:rPr>
        <w:t>اثر کاهش اینرسی سیستم</w:t>
      </w:r>
    </w:p>
    <w:p w14:paraId="2CB0A34D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کمی‌سازی رابطۀ نفوذ</w:t>
      </w:r>
      <w:r w:rsidRPr="00ED7F90">
        <w:rPr>
          <w:rFonts w:cs="0 Compset"/>
        </w:rPr>
        <w:t xml:space="preserve"> RE</w:t>
      </w:r>
      <w:r w:rsidRPr="00ED7F90">
        <w:rPr>
          <w:rFonts w:cs="0 Compset"/>
          <w:rtl/>
        </w:rPr>
        <w:t>، اینرسی سیستم، و پایداری فرکانس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 xml:space="preserve">از دست رفتن بزرگ‌ترین ژنراتور در شرایط </w:t>
      </w:r>
      <w:r w:rsidRPr="00ED7F90">
        <w:rPr>
          <w:rFonts w:cs="0 Compset"/>
          <w:rtl/>
          <w:lang w:bidi="fa-IR"/>
        </w:rPr>
        <w:t>۱۰</w:t>
      </w:r>
      <w:r w:rsidRPr="00ED7F90">
        <w:rPr>
          <w:rFonts w:hint="cs"/>
          <w:rtl/>
          <w:lang w:bidi="fa-IR"/>
        </w:rPr>
        <w:t>٪</w:t>
      </w:r>
      <w:r w:rsidRPr="00ED7F90">
        <w:rPr>
          <w:rFonts w:cs="0 Compset"/>
          <w:rtl/>
        </w:rPr>
        <w:t xml:space="preserve">، </w:t>
      </w:r>
      <w:r w:rsidRPr="00ED7F90">
        <w:rPr>
          <w:rFonts w:cs="0 Compset"/>
          <w:rtl/>
          <w:lang w:bidi="fa-IR"/>
        </w:rPr>
        <w:t>۳۰</w:t>
      </w:r>
      <w:r w:rsidRPr="00ED7F90">
        <w:rPr>
          <w:rFonts w:hint="cs"/>
          <w:rtl/>
          <w:lang w:bidi="fa-IR"/>
        </w:rPr>
        <w:t>٪</w:t>
      </w:r>
      <w:r w:rsidRPr="00ED7F90">
        <w:rPr>
          <w:rFonts w:cs="0 Compset"/>
          <w:rtl/>
        </w:rPr>
        <w:t xml:space="preserve"> و </w:t>
      </w:r>
      <w:r w:rsidRPr="00ED7F90">
        <w:rPr>
          <w:rFonts w:cs="0 Compset"/>
          <w:rtl/>
          <w:lang w:bidi="fa-IR"/>
        </w:rPr>
        <w:t>۵۰</w:t>
      </w:r>
      <w:r w:rsidRPr="00ED7F90">
        <w:rPr>
          <w:rFonts w:hint="cs"/>
          <w:rtl/>
          <w:lang w:bidi="fa-IR"/>
        </w:rPr>
        <w:t>٪</w:t>
      </w:r>
      <w:r w:rsidRPr="00ED7F90">
        <w:rPr>
          <w:rFonts w:cs="0 Compset"/>
        </w:rPr>
        <w:t xml:space="preserve"> RE. </w:t>
      </w:r>
      <w:r w:rsidRPr="00ED7F90">
        <w:rPr>
          <w:rFonts w:cs="0 Compset"/>
          <w:rtl/>
        </w:rPr>
        <w:t>اندازه‌گیری</w:t>
      </w:r>
      <w:r w:rsidRPr="00ED7F90">
        <w:rPr>
          <w:rFonts w:cs="0 Compset"/>
        </w:rPr>
        <w:t xml:space="preserve"> </w:t>
      </w:r>
      <w:proofErr w:type="spellStart"/>
      <w:r w:rsidRPr="00ED7F90">
        <w:rPr>
          <w:rFonts w:cs="0 Compset"/>
        </w:rPr>
        <w:t>RoCoF</w:t>
      </w:r>
      <w:proofErr w:type="spellEnd"/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و کمینه فرکانس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 xml:space="preserve">رابطه واضح: با کاهش اینرسی، </w:t>
      </w:r>
      <w:proofErr w:type="spellStart"/>
      <w:r w:rsidRPr="00ED7F90">
        <w:rPr>
          <w:rFonts w:cs="0 Compset"/>
        </w:rPr>
        <w:t>RoCoF</w:t>
      </w:r>
      <w:proofErr w:type="spellEnd"/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بیشتر و فرکانس کمتر می‌شود</w:t>
      </w:r>
      <w:r w:rsidRPr="00ED7F90">
        <w:rPr>
          <w:rFonts w:cs="0 Compset"/>
        </w:rPr>
        <w:t>.</w:t>
      </w:r>
    </w:p>
    <w:p w14:paraId="0F7592F3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534ABB2A">
          <v:rect id="_x0000_i1038" style="width:0;height:1.5pt" o:hralign="center" o:hrstd="t" o:hr="t" fillcolor="#a0a0a0" stroked="f"/>
        </w:pict>
      </w:r>
    </w:p>
    <w:p w14:paraId="2C931CD1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14: </w:t>
      </w:r>
      <w:r w:rsidRPr="00ED7F90">
        <w:rPr>
          <w:rStyle w:val="Strong"/>
          <w:rFonts w:cs="0 Compset"/>
          <w:b w:val="0"/>
          <w:bCs w:val="0"/>
          <w:rtl/>
        </w:rPr>
        <w:t>کارایی اینرسی مصنوعی توربین‌های بادی</w:t>
      </w:r>
    </w:p>
    <w:p w14:paraId="22C53BAB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ارزیابی اینکه آیا</w:t>
      </w:r>
      <w:r w:rsidRPr="00ED7F90">
        <w:rPr>
          <w:rFonts w:cs="0 Compset"/>
        </w:rPr>
        <w:t xml:space="preserve"> DFIG</w:t>
      </w:r>
      <w:r w:rsidRPr="00ED7F90">
        <w:rPr>
          <w:rFonts w:cs="0 Compset"/>
          <w:rtl/>
        </w:rPr>
        <w:t>ها می‌توانند اینرسی مؤثر ارائه کنند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تکرار</w:t>
      </w:r>
      <w:r w:rsidRPr="00ED7F90">
        <w:rPr>
          <w:rFonts w:cs="0 Compset"/>
        </w:rPr>
        <w:t xml:space="preserve"> Case 13 </w:t>
      </w:r>
      <w:r w:rsidRPr="00ED7F90">
        <w:rPr>
          <w:rFonts w:cs="0 Compset"/>
          <w:rtl/>
        </w:rPr>
        <w:t>با و بدون اینرسی مصنوعی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اینرسی مصنوعی</w:t>
      </w:r>
      <w:r w:rsidRPr="00ED7F90">
        <w:rPr>
          <w:rFonts w:cs="0 Compset"/>
        </w:rPr>
        <w:t xml:space="preserve"> </w:t>
      </w:r>
      <w:proofErr w:type="spellStart"/>
      <w:r w:rsidRPr="00ED7F90">
        <w:rPr>
          <w:rFonts w:cs="0 Compset"/>
        </w:rPr>
        <w:t>RoCoF</w:t>
      </w:r>
      <w:proofErr w:type="spellEnd"/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را کاهش می‌دهد اما کامل جایگزین انرژی ماشین سنکرون نیست</w:t>
      </w:r>
      <w:r w:rsidRPr="00ED7F90">
        <w:rPr>
          <w:rFonts w:cs="0 Compset"/>
        </w:rPr>
        <w:t>.</w:t>
      </w:r>
    </w:p>
    <w:p w14:paraId="038EDC60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74FB0B8E">
          <v:rect id="_x0000_i1039" style="width:0;height:1.5pt" o:hralign="center" o:hrstd="t" o:hr="t" fillcolor="#a0a0a0" stroked="f"/>
        </w:pict>
      </w:r>
    </w:p>
    <w:p w14:paraId="1AA90CC5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15: </w:t>
      </w:r>
      <w:r w:rsidRPr="00ED7F90">
        <w:rPr>
          <w:rStyle w:val="Strong"/>
          <w:rFonts w:cs="0 Compset"/>
          <w:b w:val="0"/>
          <w:bCs w:val="0"/>
          <w:rtl/>
        </w:rPr>
        <w:t>پاسخ سریع فرکانسی</w:t>
      </w:r>
      <w:r w:rsidRPr="00ED7F90">
        <w:rPr>
          <w:rStyle w:val="Strong"/>
          <w:rFonts w:cs="0 Compset"/>
          <w:b w:val="0"/>
          <w:bCs w:val="0"/>
        </w:rPr>
        <w:t xml:space="preserve"> (FFR) </w:t>
      </w:r>
      <w:r w:rsidRPr="00ED7F90">
        <w:rPr>
          <w:rStyle w:val="Strong"/>
          <w:rFonts w:cs="0 Compset"/>
          <w:b w:val="0"/>
          <w:bCs w:val="0"/>
          <w:rtl/>
        </w:rPr>
        <w:t>از</w:t>
      </w:r>
      <w:r w:rsidRPr="00ED7F90">
        <w:rPr>
          <w:rStyle w:val="Strong"/>
          <w:rFonts w:cs="0 Compset"/>
          <w:b w:val="0"/>
          <w:bCs w:val="0"/>
        </w:rPr>
        <w:t xml:space="preserve"> PV</w:t>
      </w:r>
    </w:p>
    <w:p w14:paraId="625B9664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سنجش توانایی</w:t>
      </w:r>
      <w:r w:rsidRPr="00ED7F90">
        <w:rPr>
          <w:rFonts w:cs="0 Compset"/>
        </w:rPr>
        <w:t xml:space="preserve"> PV </w:t>
      </w:r>
      <w:r w:rsidRPr="00ED7F90">
        <w:rPr>
          <w:rFonts w:cs="0 Compset"/>
          <w:rtl/>
        </w:rPr>
        <w:t>برای تزریق سریع توان فعال هنگام افت فرکانس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قطع یک ژنراتور. مقایسه حالت</w:t>
      </w:r>
      <w:r w:rsidRPr="00ED7F90">
        <w:rPr>
          <w:rFonts w:cs="0 Compset"/>
        </w:rPr>
        <w:t xml:space="preserve"> MPP </w:t>
      </w:r>
      <w:r w:rsidRPr="00ED7F90">
        <w:rPr>
          <w:rFonts w:cs="0 Compset"/>
          <w:rtl/>
        </w:rPr>
        <w:t>با حالت</w:t>
      </w:r>
      <w:r w:rsidRPr="00ED7F90">
        <w:rPr>
          <w:rFonts w:cs="0 Compset"/>
        </w:rPr>
        <w:t xml:space="preserve"> FFR (</w:t>
      </w:r>
      <w:r w:rsidRPr="00ED7F90">
        <w:rPr>
          <w:rFonts w:cs="0 Compset"/>
          <w:rtl/>
        </w:rPr>
        <w:t>دارای رزرو توان</w:t>
      </w:r>
      <w:r w:rsidRPr="00ED7F90">
        <w:rPr>
          <w:rFonts w:cs="0 Compset"/>
        </w:rPr>
        <w:t>).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FFR </w:t>
      </w:r>
      <w:r w:rsidRPr="00ED7F90">
        <w:rPr>
          <w:rFonts w:cs="0 Compset"/>
          <w:rtl/>
        </w:rPr>
        <w:t>موجب بهبود قابل توجه در کمینه فرکانس و بازیابی می‌شود</w:t>
      </w:r>
      <w:r w:rsidRPr="00ED7F90">
        <w:rPr>
          <w:rFonts w:cs="0 Compset"/>
        </w:rPr>
        <w:t>.</w:t>
      </w:r>
    </w:p>
    <w:p w14:paraId="6EA55656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5DF73A80">
          <v:rect id="_x0000_i1040" style="width:0;height:1.5pt" o:hralign="center" o:hrstd="t" o:hr="t" fillcolor="#a0a0a0" stroked="f"/>
        </w:pict>
      </w:r>
    </w:p>
    <w:p w14:paraId="57EE238B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16: </w:t>
      </w:r>
      <w:r w:rsidRPr="00ED7F90">
        <w:rPr>
          <w:rStyle w:val="Strong"/>
          <w:rFonts w:cs="0 Compset"/>
          <w:b w:val="0"/>
          <w:bCs w:val="0"/>
          <w:rtl/>
        </w:rPr>
        <w:t>اینورترهای شبکه‌ساز</w:t>
      </w:r>
      <w:r w:rsidRPr="00ED7F90">
        <w:rPr>
          <w:rStyle w:val="Strong"/>
          <w:rFonts w:cs="0 Compset"/>
          <w:b w:val="0"/>
          <w:bCs w:val="0"/>
        </w:rPr>
        <w:t xml:space="preserve"> (GFM)</w:t>
      </w:r>
    </w:p>
    <w:p w14:paraId="65D6608A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نمایش توانایی تحول‌آفرین</w:t>
      </w:r>
      <w:r w:rsidRPr="00ED7F90">
        <w:rPr>
          <w:rFonts w:cs="0 Compset"/>
        </w:rPr>
        <w:t xml:space="preserve"> GFM </w:t>
      </w:r>
      <w:r w:rsidRPr="00ED7F90">
        <w:rPr>
          <w:rFonts w:cs="0 Compset"/>
          <w:rtl/>
        </w:rPr>
        <w:t xml:space="preserve">در ایجاد شبکه پایدار با </w:t>
      </w:r>
      <w:r w:rsidRPr="00ED7F90">
        <w:rPr>
          <w:rFonts w:cs="0 Compset"/>
          <w:rtl/>
          <w:lang w:bidi="fa-IR"/>
        </w:rPr>
        <w:t>۱۰۰</w:t>
      </w:r>
      <w:r w:rsidRPr="00ED7F90">
        <w:rPr>
          <w:rFonts w:hint="cs"/>
          <w:rtl/>
          <w:lang w:bidi="fa-IR"/>
        </w:rPr>
        <w:t>٪</w:t>
      </w:r>
      <w:r w:rsidRPr="00ED7F90">
        <w:rPr>
          <w:rFonts w:cs="0 Compset"/>
          <w:rtl/>
        </w:rPr>
        <w:t xml:space="preserve"> منابع مبتنی بر اینورتر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 xml:space="preserve">خطای شدید در سیستم </w:t>
      </w:r>
      <w:r w:rsidRPr="00ED7F90">
        <w:rPr>
          <w:rFonts w:cs="0 Compset"/>
          <w:rtl/>
          <w:lang w:bidi="fa-IR"/>
        </w:rPr>
        <w:t>۵۰</w:t>
      </w:r>
      <w:r w:rsidRPr="00ED7F90">
        <w:rPr>
          <w:rFonts w:hint="cs"/>
          <w:rtl/>
          <w:lang w:bidi="fa-IR"/>
        </w:rPr>
        <w:t>٪</w:t>
      </w:r>
      <w:r w:rsidRPr="00ED7F90">
        <w:rPr>
          <w:rFonts w:cs="0 Compset"/>
        </w:rPr>
        <w:t xml:space="preserve"> RE </w:t>
      </w:r>
      <w:r w:rsidRPr="00ED7F90">
        <w:rPr>
          <w:rFonts w:cs="0 Compset"/>
          <w:rtl/>
        </w:rPr>
        <w:t>با</w:t>
      </w:r>
      <w:r w:rsidRPr="00ED7F90">
        <w:rPr>
          <w:rFonts w:cs="0 Compset"/>
        </w:rPr>
        <w:t xml:space="preserve"> GFM. </w:t>
      </w:r>
      <w:r w:rsidRPr="00ED7F90">
        <w:rPr>
          <w:rFonts w:cs="0 Compset"/>
          <w:rtl/>
        </w:rPr>
        <w:t>مقایسه با حالت</w:t>
      </w:r>
      <w:r w:rsidRPr="00ED7F90">
        <w:rPr>
          <w:rFonts w:cs="0 Compset"/>
        </w:rPr>
        <w:t xml:space="preserve"> grid-following (Case 4).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GFM </w:t>
      </w:r>
      <w:r w:rsidRPr="00ED7F90">
        <w:rPr>
          <w:rFonts w:cs="0 Compset"/>
          <w:rtl/>
        </w:rPr>
        <w:t>می‌تواند سنکرونیسم و ولتاژ را حفظ کند، در حالی که</w:t>
      </w:r>
      <w:r w:rsidRPr="00ED7F90">
        <w:rPr>
          <w:rFonts w:cs="0 Compset"/>
        </w:rPr>
        <w:t xml:space="preserve"> GFL </w:t>
      </w:r>
      <w:r w:rsidRPr="00ED7F90">
        <w:rPr>
          <w:rFonts w:cs="0 Compset"/>
          <w:rtl/>
        </w:rPr>
        <w:t>ناپایدار می‌شود</w:t>
      </w:r>
      <w:r w:rsidRPr="00ED7F90">
        <w:rPr>
          <w:rFonts w:cs="0 Compset"/>
        </w:rPr>
        <w:t>.</w:t>
      </w:r>
    </w:p>
    <w:p w14:paraId="6C426E30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708C1A56">
          <v:rect id="_x0000_i1041" style="width:0;height:1.5pt" o:hralign="center" o:hrstd="t" o:hr="t" fillcolor="#a0a0a0" stroked="f"/>
        </w:pict>
      </w:r>
    </w:p>
    <w:p w14:paraId="4B8A2265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lastRenderedPageBreak/>
        <w:t xml:space="preserve">Case 17: </w:t>
      </w:r>
      <w:r w:rsidRPr="00ED7F90">
        <w:rPr>
          <w:rStyle w:val="Strong"/>
          <w:rFonts w:cs="0 Compset"/>
          <w:b w:val="0"/>
          <w:bCs w:val="0"/>
          <w:rtl/>
        </w:rPr>
        <w:t>منطقه دارای پروژه میکروگرید + ذخیره‌ساز</w:t>
      </w:r>
      <w:r w:rsidRPr="00ED7F90">
        <w:rPr>
          <w:rStyle w:val="Strong"/>
          <w:rFonts w:cs="0 Compset"/>
          <w:b w:val="0"/>
          <w:bCs w:val="0"/>
        </w:rPr>
        <w:t xml:space="preserve"> (BES)</w:t>
      </w:r>
    </w:p>
    <w:p w14:paraId="0D565962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سنجش مزایای پایداری ذخیره‌ساز در کنار یک سیستم خورشیدی-بادی کوچک/متوسط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تکرار</w:t>
      </w:r>
      <w:r w:rsidRPr="00ED7F90">
        <w:rPr>
          <w:rFonts w:cs="0 Compset"/>
        </w:rPr>
        <w:t xml:space="preserve"> Case 5 (</w:t>
      </w:r>
      <w:r w:rsidRPr="00ED7F90">
        <w:rPr>
          <w:rFonts w:cs="0 Compset"/>
          <w:rtl/>
        </w:rPr>
        <w:t>افت</w:t>
      </w:r>
      <w:r w:rsidRPr="00ED7F90">
        <w:rPr>
          <w:rFonts w:cs="0 Compset"/>
        </w:rPr>
        <w:t xml:space="preserve"> PV) </w:t>
      </w:r>
      <w:r w:rsidRPr="00ED7F90">
        <w:rPr>
          <w:rFonts w:cs="0 Compset"/>
          <w:rtl/>
        </w:rPr>
        <w:t>و</w:t>
      </w:r>
      <w:r w:rsidRPr="00ED7F90">
        <w:rPr>
          <w:rFonts w:cs="0 Compset"/>
        </w:rPr>
        <w:t xml:space="preserve"> Case 13 </w:t>
      </w:r>
      <w:r w:rsidRPr="00ED7F90">
        <w:rPr>
          <w:rFonts w:cs="0 Compset"/>
          <w:rtl/>
        </w:rPr>
        <w:t>(قطع ژنراتور) با</w:t>
      </w:r>
      <w:r w:rsidRPr="00ED7F90">
        <w:rPr>
          <w:rFonts w:cs="0 Compset"/>
        </w:rPr>
        <w:t xml:space="preserve"> BES.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BES </w:t>
      </w:r>
      <w:r w:rsidRPr="00ED7F90">
        <w:rPr>
          <w:rFonts w:cs="0 Compset"/>
          <w:rtl/>
        </w:rPr>
        <w:t>تقریباً تمام نوسانات توان و فرکانس را جبران می‌کند</w:t>
      </w:r>
      <w:r w:rsidRPr="00ED7F90">
        <w:rPr>
          <w:rFonts w:cs="0 Compset"/>
        </w:rPr>
        <w:t>.</w:t>
      </w:r>
    </w:p>
    <w:p w14:paraId="44AFAC2A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49DB4D47">
          <v:rect id="_x0000_i1042" style="width:0;height:1.5pt" o:hralign="center" o:hrstd="t" o:hr="t" fillcolor="#a0a0a0" stroked="f"/>
        </w:pict>
      </w:r>
    </w:p>
    <w:p w14:paraId="226C9D81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18: </w:t>
      </w:r>
      <w:r w:rsidRPr="00ED7F90">
        <w:rPr>
          <w:rStyle w:val="Strong"/>
          <w:rFonts w:cs="0 Compset"/>
          <w:b w:val="0"/>
          <w:bCs w:val="0"/>
          <w:rtl/>
        </w:rPr>
        <w:t>تأثیر تغییرات اقلیم</w:t>
      </w:r>
    </w:p>
    <w:p w14:paraId="3BE313F6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 xml:space="preserve">مدل‌سازی آینده‌ای که خشکسالی ظرفیت نیروگاه‌های برق‌آبی را </w:t>
      </w:r>
      <w:r w:rsidRPr="00ED7F90">
        <w:rPr>
          <w:rFonts w:cs="0 Compset"/>
          <w:rtl/>
          <w:lang w:bidi="fa-IR"/>
        </w:rPr>
        <w:t>۵۰</w:t>
      </w:r>
      <w:r w:rsidRPr="00ED7F90">
        <w:rPr>
          <w:rFonts w:hint="cs"/>
          <w:rtl/>
          <w:lang w:bidi="fa-IR"/>
        </w:rPr>
        <w:t>٪</w:t>
      </w:r>
      <w:r w:rsidRPr="00ED7F90">
        <w:rPr>
          <w:rFonts w:cs="0 Compset"/>
          <w:rtl/>
        </w:rPr>
        <w:t xml:space="preserve"> کاهش داده و اتکا بر</w:t>
      </w:r>
      <w:r w:rsidRPr="00ED7F90">
        <w:rPr>
          <w:rFonts w:cs="0 Compset"/>
        </w:rPr>
        <w:t xml:space="preserve"> RE </w:t>
      </w:r>
      <w:r w:rsidRPr="00ED7F90">
        <w:rPr>
          <w:rFonts w:cs="0 Compset"/>
          <w:rtl/>
        </w:rPr>
        <w:t>و حرارتی را افزایش می‌دهد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 xml:space="preserve">مدل‌سازی سیستم با </w:t>
      </w:r>
      <w:r w:rsidRPr="00ED7F90">
        <w:rPr>
          <w:rFonts w:cs="0 Compset"/>
          <w:rtl/>
          <w:lang w:bidi="fa-IR"/>
        </w:rPr>
        <w:t>۴۰</w:t>
      </w:r>
      <w:r w:rsidRPr="00ED7F90">
        <w:rPr>
          <w:rFonts w:hint="cs"/>
          <w:rtl/>
          <w:lang w:bidi="fa-IR"/>
        </w:rPr>
        <w:t>٪</w:t>
      </w:r>
      <w:r w:rsidRPr="00ED7F90">
        <w:rPr>
          <w:rFonts w:cs="0 Compset"/>
        </w:rPr>
        <w:t xml:space="preserve"> RE </w:t>
      </w:r>
      <w:r w:rsidRPr="00ED7F90">
        <w:rPr>
          <w:rFonts w:cs="0 Compset"/>
          <w:rtl/>
        </w:rPr>
        <w:t>و نصف شدن ظرفیت آبی، همراه با تحلیل پایداری</w:t>
      </w:r>
      <w:r w:rsidRPr="00ED7F90">
        <w:rPr>
          <w:rFonts w:cs="0 Compset"/>
        </w:rPr>
        <w:t xml:space="preserve"> (</w:t>
      </w:r>
      <w:r w:rsidRPr="00ED7F90">
        <w:rPr>
          <w:rFonts w:cs="0 Compset"/>
          <w:rtl/>
        </w:rPr>
        <w:t>مثل</w:t>
      </w:r>
      <w:r w:rsidRPr="00ED7F90">
        <w:rPr>
          <w:rFonts w:cs="0 Compset"/>
        </w:rPr>
        <w:t xml:space="preserve"> Case 1).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کاهش بیشتر اینرسی و انعطاف‌پذیری و تشدید مشکلات پایداری</w:t>
      </w:r>
      <w:r w:rsidRPr="00ED7F90">
        <w:rPr>
          <w:rFonts w:cs="0 Compset"/>
        </w:rPr>
        <w:t>.</w:t>
      </w:r>
    </w:p>
    <w:p w14:paraId="1181A3C1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7D307654">
          <v:rect id="_x0000_i1043" style="width:0;height:1.5pt" o:hralign="center" o:hrstd="t" o:hr="t" fillcolor="#a0a0a0" stroked="f"/>
        </w:pict>
      </w:r>
    </w:p>
    <w:p w14:paraId="3573DF5B" w14:textId="77777777" w:rsidR="00044226" w:rsidRPr="00ED7F90" w:rsidRDefault="00044226" w:rsidP="00044226">
      <w:pPr>
        <w:pStyle w:val="Heading2"/>
        <w:rPr>
          <w:rFonts w:cs="0 Compset"/>
        </w:rPr>
      </w:pPr>
      <w:r w:rsidRPr="00ED7F90">
        <w:rPr>
          <w:rStyle w:val="Strong"/>
          <w:rFonts w:cs="0 Compset"/>
          <w:b w:val="0"/>
          <w:bCs w:val="0"/>
        </w:rPr>
        <w:t xml:space="preserve">Case 19: </w:t>
      </w:r>
      <w:r w:rsidRPr="00ED7F90">
        <w:rPr>
          <w:rStyle w:val="Strong"/>
          <w:rFonts w:cs="0 Compset"/>
          <w:b w:val="0"/>
          <w:bCs w:val="0"/>
          <w:rtl/>
        </w:rPr>
        <w:t>اتصال شبکه کردستان به شبکه ملی عراق</w:t>
      </w:r>
    </w:p>
    <w:p w14:paraId="394C8166" w14:textId="77777777" w:rsidR="00044226" w:rsidRPr="00ED7F90" w:rsidRDefault="00044226" w:rsidP="00044226">
      <w:pPr>
        <w:pStyle w:val="NormalWeb"/>
        <w:rPr>
          <w:rFonts w:cs="0 Compset"/>
        </w:rPr>
      </w:pPr>
      <w:r w:rsidRPr="00ED7F90">
        <w:rPr>
          <w:rStyle w:val="Strong"/>
          <w:rFonts w:eastAsiaTheme="majorEastAsia" w:cs="0 Compset"/>
          <w:rtl/>
        </w:rPr>
        <w:t>هدف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ارزیابی اثر اتصال قوی‌تر بر پایداری شبکه کردستان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شبیه‌سازی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مدل‌سازی شبکه کردستان به عنوان بخشی از سیستم بزرگ‌تر عراق. اعمال خطا در داخل کردستان و تحلیل جذب نوسانات توان</w:t>
      </w:r>
      <w:r w:rsidRPr="00ED7F90">
        <w:rPr>
          <w:rFonts w:cs="0 Compset"/>
        </w:rPr>
        <w:t>.</w:t>
      </w:r>
      <w:r w:rsidRPr="00ED7F90">
        <w:rPr>
          <w:rFonts w:cs="0 Compset"/>
        </w:rPr>
        <w:br/>
      </w:r>
      <w:r w:rsidRPr="00ED7F90">
        <w:rPr>
          <w:rStyle w:val="Strong"/>
          <w:rFonts w:eastAsiaTheme="majorEastAsia" w:cs="0 Compset"/>
          <w:rtl/>
        </w:rPr>
        <w:t>نتیجه</w:t>
      </w:r>
      <w:r w:rsidRPr="00ED7F90">
        <w:rPr>
          <w:rStyle w:val="Strong"/>
          <w:rFonts w:eastAsiaTheme="majorEastAsia" w:cs="0 Compset"/>
        </w:rPr>
        <w:t>:</w:t>
      </w:r>
      <w:r w:rsidRPr="00ED7F90">
        <w:rPr>
          <w:rFonts w:cs="0 Compset"/>
        </w:rPr>
        <w:t xml:space="preserve"> </w:t>
      </w:r>
      <w:r w:rsidRPr="00ED7F90">
        <w:rPr>
          <w:rFonts w:cs="0 Compset"/>
          <w:rtl/>
        </w:rPr>
        <w:t>پایداری بهتر به دلیل قدرت اتصال کوتاه بیشتر و ذخیره‌گردان اضافی</w:t>
      </w:r>
      <w:r w:rsidRPr="00ED7F90">
        <w:rPr>
          <w:rFonts w:cs="0 Compset"/>
        </w:rPr>
        <w:t>.</w:t>
      </w:r>
    </w:p>
    <w:p w14:paraId="470CE9A4" w14:textId="77777777" w:rsidR="00044226" w:rsidRPr="00ED7F90" w:rsidRDefault="00ED7F90" w:rsidP="00044226">
      <w:pPr>
        <w:rPr>
          <w:rFonts w:cs="0 Compset"/>
        </w:rPr>
      </w:pPr>
      <w:r w:rsidRPr="00ED7F90">
        <w:rPr>
          <w:rFonts w:cs="0 Compset"/>
        </w:rPr>
        <w:pict w14:anchorId="4738770A">
          <v:rect id="_x0000_i1044" style="width:0;height:1.5pt" o:hralign="center" o:hrstd="t" o:hr="t" fillcolor="#a0a0a0" stroked="f"/>
        </w:pict>
      </w:r>
    </w:p>
    <w:p w14:paraId="68457BA1" w14:textId="77777777" w:rsidR="002605DB" w:rsidRPr="00ED7F90" w:rsidRDefault="002605DB" w:rsidP="00044226">
      <w:pPr>
        <w:rPr>
          <w:rFonts w:cs="0 Compset"/>
        </w:rPr>
      </w:pPr>
    </w:p>
    <w:sectPr w:rsidR="002605DB" w:rsidRPr="00ED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6D4"/>
    <w:multiLevelType w:val="multilevel"/>
    <w:tmpl w:val="0B5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51A1A"/>
    <w:multiLevelType w:val="multilevel"/>
    <w:tmpl w:val="11B2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37EF"/>
    <w:multiLevelType w:val="multilevel"/>
    <w:tmpl w:val="387E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441F6"/>
    <w:multiLevelType w:val="multilevel"/>
    <w:tmpl w:val="95C4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F757D"/>
    <w:multiLevelType w:val="multilevel"/>
    <w:tmpl w:val="275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016DD"/>
    <w:multiLevelType w:val="multilevel"/>
    <w:tmpl w:val="B4A2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02A8C"/>
    <w:multiLevelType w:val="multilevel"/>
    <w:tmpl w:val="14C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461E0"/>
    <w:multiLevelType w:val="multilevel"/>
    <w:tmpl w:val="5002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E2168"/>
    <w:multiLevelType w:val="multilevel"/>
    <w:tmpl w:val="AB8A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11643"/>
    <w:multiLevelType w:val="multilevel"/>
    <w:tmpl w:val="7D5E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352C7"/>
    <w:multiLevelType w:val="multilevel"/>
    <w:tmpl w:val="BAA4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4368C"/>
    <w:multiLevelType w:val="multilevel"/>
    <w:tmpl w:val="8E38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B52F7"/>
    <w:multiLevelType w:val="multilevel"/>
    <w:tmpl w:val="2E9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A4B0D"/>
    <w:multiLevelType w:val="multilevel"/>
    <w:tmpl w:val="127A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F1F3A"/>
    <w:multiLevelType w:val="multilevel"/>
    <w:tmpl w:val="5D02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14F1D"/>
    <w:multiLevelType w:val="multilevel"/>
    <w:tmpl w:val="897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42F57"/>
    <w:multiLevelType w:val="multilevel"/>
    <w:tmpl w:val="CF76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A148BD"/>
    <w:multiLevelType w:val="multilevel"/>
    <w:tmpl w:val="5F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F351C"/>
    <w:multiLevelType w:val="multilevel"/>
    <w:tmpl w:val="3E1A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872A0"/>
    <w:multiLevelType w:val="multilevel"/>
    <w:tmpl w:val="5E7A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3"/>
  </w:num>
  <w:num w:numId="5">
    <w:abstractNumId w:val="7"/>
  </w:num>
  <w:num w:numId="6">
    <w:abstractNumId w:val="15"/>
  </w:num>
  <w:num w:numId="7">
    <w:abstractNumId w:val="6"/>
  </w:num>
  <w:num w:numId="8">
    <w:abstractNumId w:val="3"/>
  </w:num>
  <w:num w:numId="9">
    <w:abstractNumId w:val="0"/>
  </w:num>
  <w:num w:numId="10">
    <w:abstractNumId w:val="17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  <w:num w:numId="15">
    <w:abstractNumId w:val="18"/>
  </w:num>
  <w:num w:numId="16">
    <w:abstractNumId w:val="19"/>
  </w:num>
  <w:num w:numId="17">
    <w:abstractNumId w:val="16"/>
  </w:num>
  <w:num w:numId="18">
    <w:abstractNumId w:val="9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DB"/>
    <w:rsid w:val="00044226"/>
    <w:rsid w:val="002605DB"/>
    <w:rsid w:val="002C53E0"/>
    <w:rsid w:val="00912D91"/>
    <w:rsid w:val="009C1DC4"/>
    <w:rsid w:val="00D65765"/>
    <w:rsid w:val="00ED7F90"/>
    <w:rsid w:val="00F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1BAE"/>
  <w15:chartTrackingRefBased/>
  <w15:docId w15:val="{9B53427E-92A5-4AD4-A0DD-F056629F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44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Bishro Hamad Amin</dc:creator>
  <cp:keywords/>
  <dc:description/>
  <cp:lastModifiedBy>Saeed Arabameri</cp:lastModifiedBy>
  <cp:revision>4</cp:revision>
  <dcterms:created xsi:type="dcterms:W3CDTF">2025-10-27T13:40:00Z</dcterms:created>
  <dcterms:modified xsi:type="dcterms:W3CDTF">2025-11-21T16:33:00Z</dcterms:modified>
</cp:coreProperties>
</file>