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7AC8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طراحی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UI/UX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فاز دوم سایت </w:t>
      </w:r>
      <w:hyperlink r:id="rId5" w:tgtFrame="_blank" w:history="1">
        <w:r w:rsidRPr="00AA78D1">
          <w:rPr>
            <w:rFonts w:ascii="Times New Roman" w:eastAsia="Times New Roman" w:hAnsi="Times New Roman" w:hint="cs"/>
            <w:bCs w:val="0"/>
            <w:color w:val="0000FF"/>
            <w:sz w:val="24"/>
            <w:szCs w:val="24"/>
            <w:u w:val="single"/>
            <w:lang w:val="en-GB" w:eastAsia="en-GB" w:bidi="fa-IR"/>
          </w:rPr>
          <w:t>gozaresha.ir</w:t>
        </w:r>
      </w:hyperlink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شامل طراحی کامل صفحات جدید + طراحی تمامی صفحات پویا با تعداد نامشخص + بهبود تا ۳۰</w:t>
      </w:r>
      <w:r w:rsidRPr="00AA78D1">
        <w:rPr>
          <w:rFonts w:ascii="Arial" w:eastAsia="Times New Roman" w:hAnsi="Arial" w:cs="Arial" w:hint="cs"/>
          <w:bCs w:val="0"/>
          <w:sz w:val="24"/>
          <w:szCs w:val="24"/>
          <w:rtl/>
          <w:lang w:val="en-GB" w:eastAsia="en-GB" w:bidi="fa-IR"/>
        </w:rPr>
        <w:t>٪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فاز اول</w:t>
      </w:r>
    </w:p>
    <w:p w14:paraId="4B0EF298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توضیح جامع پروژه</w:t>
      </w:r>
    </w:p>
    <w:p w14:paraId="177D83F2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ما به یک طراح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UI/UX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با تجربه در پروژه‌های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SaaS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، داشبورد، سیستم‌های مدیریت وظایف و پلتفرم‌های سازمانی نیاز داریم.</w:t>
      </w:r>
    </w:p>
    <w:p w14:paraId="453B9369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هدف: طراحی کامل صفحات جدید + تکمیل صفحات موجود + طراحی هر بخش، ماژول یا صفحه‌ای که در داکیومنت‌های پروژه توضیح داده شده و ممکن است در اجرا تعداد یا سطح جزئیات آن مشخص نباشد.</w:t>
      </w:r>
    </w:p>
    <w:p w14:paraId="1992FB56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طراح موظف است طراحی را در </w:t>
      </w:r>
      <w:r w:rsidRPr="00AA78D1">
        <w:rPr>
          <w:rFonts w:ascii="Times New Roman" w:eastAsia="Times New Roman" w:hAnsi="Times New Roman" w:hint="cs"/>
          <w:b/>
          <w:sz w:val="24"/>
          <w:szCs w:val="24"/>
          <w:lang w:val="en-GB" w:eastAsia="en-GB" w:bidi="fa-IR"/>
        </w:rPr>
        <w:t>Figma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انجام دهد و تمام سناریوهای ممکن را پوشش دهد.</w:t>
      </w:r>
    </w:p>
    <w:p w14:paraId="36C0E411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24FBA779">
          <v:rect id="_x0000_i1025" style="width:0;height:1.5pt" o:hralign="right" o:hrstd="t" o:hr="t" fillcolor="#a0a0a0" stroked="f"/>
        </w:pict>
      </w:r>
    </w:p>
    <w:p w14:paraId="20FA2124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1. صفحات و ماژول‌های قطعی (فهرست پایه)</w:t>
      </w:r>
    </w:p>
    <w:p w14:paraId="36D62810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1.1 صفحات فروشگاه و محصولات</w:t>
      </w:r>
    </w:p>
    <w:p w14:paraId="50CBBA50" w14:textId="77777777" w:rsidR="00AA78D1" w:rsidRPr="00AA78D1" w:rsidRDefault="00AA78D1" w:rsidP="00AA78D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جزئیات محصول</w:t>
      </w:r>
    </w:p>
    <w:p w14:paraId="32B77A5C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شامل:</w:t>
      </w:r>
    </w:p>
    <w:p w14:paraId="43DDF975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گالری تصویر</w:t>
      </w:r>
    </w:p>
    <w:p w14:paraId="35B7D5C5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ویدیو</w:t>
      </w:r>
    </w:p>
    <w:p w14:paraId="6890BF5B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توضیحات کامل</w:t>
      </w:r>
    </w:p>
    <w:p w14:paraId="1409E944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خلاصه‌ای از قرارداد/فرم/صفحه اول یا پیش‌نمایش</w:t>
      </w:r>
    </w:p>
    <w:p w14:paraId="5B469C0F" w14:textId="08DDAE51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در صورت نبودن قرارداد: توضیحات کامل </w:t>
      </w:r>
      <w:r w:rsidR="00CE2D4E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محصول</w:t>
      </w:r>
    </w:p>
    <w:p w14:paraId="3EDDDACB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بخش نظرات</w:t>
      </w:r>
    </w:p>
    <w:p w14:paraId="601F7470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بخش سؤالات</w:t>
      </w:r>
    </w:p>
    <w:p w14:paraId="192FD03E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امتیازدهی</w:t>
      </w:r>
    </w:p>
    <w:p w14:paraId="5A549903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CTA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های خرید و دانلود</w:t>
      </w:r>
    </w:p>
    <w:p w14:paraId="7A7EF4A8" w14:textId="77777777" w:rsidR="00AA78D1" w:rsidRPr="00AA78D1" w:rsidRDefault="00AA78D1" w:rsidP="00AA78D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پکیج‌های فروشگاه</w:t>
      </w:r>
    </w:p>
    <w:p w14:paraId="737CD8CC" w14:textId="77777777" w:rsidR="00AA78D1" w:rsidRPr="00AA78D1" w:rsidRDefault="00AA78D1" w:rsidP="00AA78D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تسویه حساب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Checkout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17960F69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خرید محصول</w:t>
      </w:r>
    </w:p>
    <w:p w14:paraId="72D9E803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خرید قالب‌ها</w:t>
      </w:r>
    </w:p>
    <w:p w14:paraId="2CA6B620" w14:textId="77777777" w:rsidR="00AA78D1" w:rsidRP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ارتقا پلن‌ها</w:t>
      </w:r>
    </w:p>
    <w:p w14:paraId="12A5A6FF" w14:textId="77777777" w:rsidR="00AA78D1" w:rsidRDefault="00AA78D1" w:rsidP="00AA78D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پیش‌فاکتور، درگاه پرداخت، وضعیت تراکنش</w:t>
      </w:r>
    </w:p>
    <w:p w14:paraId="176DE9B6" w14:textId="23DB93D7" w:rsidR="00CE2D4E" w:rsidRDefault="00CE2D4E" w:rsidP="00CE2D4E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کد تخفیف</w:t>
      </w:r>
    </w:p>
    <w:p w14:paraId="1A0C78B6" w14:textId="44C15487" w:rsidR="00CE2D4E" w:rsidRPr="00AA78D1" w:rsidRDefault="00CE2D4E" w:rsidP="00CE2D4E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lastRenderedPageBreak/>
        <w:t>کد معرف</w:t>
      </w:r>
    </w:p>
    <w:p w14:paraId="78042F0B" w14:textId="77777777" w:rsidR="00AA78D1" w:rsidRPr="00AA78D1" w:rsidRDefault="00AA78D1" w:rsidP="00AA78D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لیست محصولات</w:t>
      </w:r>
    </w:p>
    <w:p w14:paraId="7DECF7F2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65549257">
          <v:rect id="_x0000_i1026" style="width:0;height:1.5pt" o:hralign="right" o:hrstd="t" o:hr="t" fillcolor="#a0a0a0" stroked="f"/>
        </w:pict>
      </w:r>
    </w:p>
    <w:p w14:paraId="06F0F382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2. صفحات تعامل داخلی سازمان (چت و ارتباطات)</w:t>
      </w:r>
    </w:p>
    <w:p w14:paraId="64BA679D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2.1 سیستم چت داخلی سازمان</w:t>
      </w:r>
    </w:p>
    <w:p w14:paraId="5E25E460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چت خصوصی کاربر با کاربر</w:t>
      </w:r>
    </w:p>
    <w:p w14:paraId="6EB717C1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چت گروهی (ساخت گروه، افزودن/حذف اعضا)</w:t>
      </w:r>
    </w:p>
    <w:p w14:paraId="01174200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ارسال فایل، لینک، تصویر،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PDF</w:t>
      </w:r>
    </w:p>
    <w:p w14:paraId="744BA947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نمایش آنلاین/آفلاین بودن</w:t>
      </w:r>
    </w:p>
    <w:p w14:paraId="15A9FA3D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نمایش تایپیگ، ارسال/دریافت،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Seen</w:t>
      </w:r>
    </w:p>
    <w:p w14:paraId="34F1B553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بخش لیست مخاطبین</w:t>
      </w:r>
    </w:p>
    <w:p w14:paraId="37C60FB6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بخش گروه‌ها</w:t>
      </w:r>
    </w:p>
    <w:p w14:paraId="44559BCC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جستجوی پیام‌ها</w:t>
      </w:r>
    </w:p>
    <w:p w14:paraId="2346C36B" w14:textId="77777777" w:rsidR="00AA78D1" w:rsidRPr="00AA78D1" w:rsidRDefault="00AA78D1" w:rsidP="00AA78D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نوتیفیکیشن‌ها</w:t>
      </w:r>
    </w:p>
    <w:p w14:paraId="6CC39F55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2.2 صفحه اعلان‌ها (</w:t>
      </w:r>
      <w:r w:rsidRPr="00AA78D1">
        <w:rPr>
          <w:rFonts w:ascii="Times New Roman" w:eastAsia="Times New Roman" w:hAnsi="Times New Roman" w:hint="cs"/>
          <w:b/>
          <w:sz w:val="36"/>
          <w:szCs w:val="36"/>
          <w:lang w:val="en-GB" w:eastAsia="en-GB" w:bidi="fa-IR"/>
        </w:rPr>
        <w:t>Notifications Center</w:t>
      </w: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)</w:t>
      </w:r>
    </w:p>
    <w:p w14:paraId="27C47A50" w14:textId="77777777" w:rsidR="00AA78D1" w:rsidRPr="00AA78D1" w:rsidRDefault="00AA78D1" w:rsidP="00AA78D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نوتیف‌ها براساس نوع</w:t>
      </w:r>
    </w:p>
    <w:p w14:paraId="37952169" w14:textId="77777777" w:rsidR="00AA78D1" w:rsidRPr="00AA78D1" w:rsidRDefault="00AA78D1" w:rsidP="00AA78D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فیلترها</w:t>
      </w:r>
    </w:p>
    <w:p w14:paraId="6F2F8485" w14:textId="77777777" w:rsidR="00AA78D1" w:rsidRPr="00AA78D1" w:rsidRDefault="00AA78D1" w:rsidP="00AA78D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تنظیمات دریافت پیام</w:t>
      </w:r>
    </w:p>
    <w:p w14:paraId="0CFBD82F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787EF516">
          <v:rect id="_x0000_i1027" style="width:0;height:1.5pt" o:hralign="right" o:hrstd="t" o:hr="t" fillcolor="#a0a0a0" stroked="f"/>
        </w:pict>
      </w:r>
    </w:p>
    <w:p w14:paraId="34A12BE9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3. مدیریت پروژه و کانبان</w:t>
      </w:r>
    </w:p>
    <w:p w14:paraId="261E6343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برد کانبان</w:t>
      </w:r>
    </w:p>
    <w:p w14:paraId="76D2BE1B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ستون‌ها (هر تعداد که سازمان نیاز دارد)</w:t>
      </w:r>
    </w:p>
    <w:p w14:paraId="0DD3F791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کارت‌های وظیفه</w:t>
      </w:r>
    </w:p>
    <w:p w14:paraId="17CD1C91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وضعیت‌ها، برچسب‌ها، اولویت‌ها</w:t>
      </w:r>
    </w:p>
    <w:p w14:paraId="32CDA491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تقویم وظایف</w:t>
      </w:r>
    </w:p>
    <w:p w14:paraId="162F29DE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Timeline / Gantt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ساده</w:t>
      </w:r>
    </w:p>
    <w:p w14:paraId="2A65DF4C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وابستگی کارها</w:t>
      </w:r>
    </w:p>
    <w:p w14:paraId="2134428C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نقش‌ها (مدیر/عضو/ناظر)</w:t>
      </w:r>
    </w:p>
    <w:p w14:paraId="6CE9C9D3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کامنت‌گذاری داخل هر وظیفه</w:t>
      </w:r>
    </w:p>
    <w:p w14:paraId="5FF0A31B" w14:textId="77777777" w:rsidR="00AA78D1" w:rsidRP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lastRenderedPageBreak/>
        <w:t>آپلود فایل</w:t>
      </w:r>
    </w:p>
    <w:p w14:paraId="2DAE1B9A" w14:textId="77777777" w:rsidR="00AA78D1" w:rsidRDefault="00AA78D1" w:rsidP="00AA78D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تاریخچه فعالیت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Activity Log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5FC60A2D" w14:textId="13547D7D" w:rsidR="00CE2D4E" w:rsidRPr="00AA78D1" w:rsidRDefault="00CE2D4E" w:rsidP="00CE2D4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پیاده سازی آپشن ها بر اساس سایت </w:t>
      </w:r>
      <w:r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  <w:t>(mizito.ir)</w:t>
      </w:r>
    </w:p>
    <w:p w14:paraId="0B659FCA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398D32E5">
          <v:rect id="_x0000_i1028" style="width:0;height:1.5pt" o:hralign="right" o:hrstd="t" o:hr="t" fillcolor="#a0a0a0" stroked="f"/>
        </w:pict>
      </w:r>
    </w:p>
    <w:p w14:paraId="54AFCEBD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4. صفحات مدیریتی و منوها</w:t>
      </w:r>
    </w:p>
    <w:p w14:paraId="779B1800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sz w:val="36"/>
          <w:szCs w:val="36"/>
          <w:rtl/>
          <w:lang w:val="en-GB" w:eastAsia="en-GB" w:bidi="fa-IR"/>
        </w:rPr>
        <w:t>4.1 سیستم مدیریت (برای مدیر کل)</w:t>
      </w:r>
    </w:p>
    <w:p w14:paraId="107AB5FE" w14:textId="77777777" w:rsidR="00AA78D1" w:rsidRPr="00AA78D1" w:rsidRDefault="00AA78D1" w:rsidP="00AA78D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مدیریت فروشگاه</w:t>
      </w:r>
    </w:p>
    <w:p w14:paraId="1B628A72" w14:textId="77777777" w:rsidR="00AA78D1" w:rsidRPr="00AA78D1" w:rsidRDefault="00AA78D1" w:rsidP="00AA78D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مدیریت تأمین‌کنندگان</w:t>
      </w:r>
    </w:p>
    <w:p w14:paraId="2E6601BF" w14:textId="77777777" w:rsidR="00AA78D1" w:rsidRPr="00AA78D1" w:rsidRDefault="00AA78D1" w:rsidP="00AA78D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تنظیمات عمومی سایت</w:t>
      </w:r>
    </w:p>
    <w:p w14:paraId="1A5DB70F" w14:textId="77777777" w:rsidR="00AA78D1" w:rsidRPr="00AA78D1" w:rsidRDefault="00AA78D1" w:rsidP="00AA78D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مدیریت پلن‌ها و اشتراک‌ها</w:t>
      </w:r>
    </w:p>
    <w:p w14:paraId="1844768B" w14:textId="77777777" w:rsidR="00AA78D1" w:rsidRPr="00AA78D1" w:rsidRDefault="00AA78D1" w:rsidP="00AA78D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مدیریت درآمدزایی </w:t>
      </w:r>
    </w:p>
    <w:p w14:paraId="15847FE6" w14:textId="77777777" w:rsidR="00AA78D1" w:rsidRPr="00AA78D1" w:rsidRDefault="00AA78D1" w:rsidP="00AA78D1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گزارش‌ها</w:t>
      </w:r>
    </w:p>
    <w:p w14:paraId="172B6663" w14:textId="77777777" w:rsidR="00AA78D1" w:rsidRPr="00AA78D1" w:rsidRDefault="00AA78D1" w:rsidP="00AA78D1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درخواست تسویه</w:t>
      </w:r>
    </w:p>
    <w:p w14:paraId="7703908B" w14:textId="77777777" w:rsidR="00AA78D1" w:rsidRPr="00AA78D1" w:rsidRDefault="00AA78D1" w:rsidP="00AA78D1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واریزی‌ها</w:t>
      </w:r>
    </w:p>
    <w:p w14:paraId="1F5B492E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78E6563A">
          <v:rect id="_x0000_i1029" style="width:0;height:1.5pt" o:hralign="right" o:hrstd="t" o:hr="t" fillcolor="#a0a0a0" stroked="f"/>
        </w:pict>
      </w:r>
    </w:p>
    <w:p w14:paraId="0C133B63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5. صفحات گزارش‌ها و فرم‌ها</w:t>
      </w:r>
    </w:p>
    <w:p w14:paraId="58D9F7FD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ارجاع گزارش جهت تأیید</w:t>
      </w:r>
    </w:p>
    <w:p w14:paraId="3D0B9980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امضا یا تأیید مدیر</w:t>
      </w:r>
    </w:p>
    <w:p w14:paraId="010C8F42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«تکمیل گزارش» (برای بازگشت جهت اصلاح)</w:t>
      </w:r>
    </w:p>
    <w:p w14:paraId="59E07C97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تمپلیت‌های گزارش</w:t>
      </w:r>
    </w:p>
    <w:p w14:paraId="14188DBE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پیش‌نمایش گزارش</w:t>
      </w:r>
    </w:p>
    <w:p w14:paraId="0D026BA6" w14:textId="77777777" w:rsidR="00AA78D1" w:rsidRP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تاریخچه تغییرات</w:t>
      </w:r>
    </w:p>
    <w:p w14:paraId="30E86692" w14:textId="77777777" w:rsidR="00AA78D1" w:rsidRDefault="00AA78D1" w:rsidP="00AA78D1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مقایسه نسخه‌ها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Version Comparison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3F7BC47C" w14:textId="5F91BD6F" w:rsidR="00CE2D4E" w:rsidRDefault="00CE2D4E" w:rsidP="00CE2D4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تکمیل قسمت فرم ساز بر اساس سایت </w:t>
      </w:r>
      <w:r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  <w:t>(porsline.ir)</w:t>
      </w:r>
    </w:p>
    <w:p w14:paraId="7DF8E1F5" w14:textId="77777777" w:rsidR="00CE2D4E" w:rsidRPr="00AA78D1" w:rsidRDefault="00CE2D4E" w:rsidP="00CE2D4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</w:p>
    <w:p w14:paraId="5EB3A968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3786E382">
          <v:rect id="_x0000_i1030" style="width:0;height:1.5pt" o:hralign="right" o:hrstd="t" o:hr="t" fillcolor="#a0a0a0" stroked="f"/>
        </w:pict>
      </w:r>
    </w:p>
    <w:p w14:paraId="2D76E7BA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6. صفحات آموزشی و راهنماها</w:t>
      </w:r>
    </w:p>
    <w:p w14:paraId="45A4A875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صفحه آموزش‌ها</w:t>
      </w:r>
    </w:p>
    <w:p w14:paraId="58DF5AD5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lastRenderedPageBreak/>
        <w:t>دسته‌بندی موضوعی</w:t>
      </w:r>
    </w:p>
    <w:p w14:paraId="0BAC7E6A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جزئیات آموزش</w:t>
      </w:r>
    </w:p>
    <w:p w14:paraId="737A6499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ویدیو + متن + فایل</w:t>
      </w:r>
    </w:p>
    <w:p w14:paraId="39723559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سوالات پرتکرار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FAQ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6D75633B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راهنمای شروع سریع</w:t>
      </w:r>
    </w:p>
    <w:p w14:paraId="4B6CCEB6" w14:textId="77777777" w:rsidR="00AA78D1" w:rsidRPr="00AA78D1" w:rsidRDefault="00AA78D1" w:rsidP="00AA78D1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راهنمای استفاده از هر ماژول</w:t>
      </w:r>
    </w:p>
    <w:p w14:paraId="2842F4C2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4CD2D68E">
          <v:rect id="_x0000_i1031" style="width:0;height:1.5pt" o:hralign="right" o:hrstd="t" o:hr="t" fillcolor="#a0a0a0" stroked="f"/>
        </w:pict>
      </w:r>
    </w:p>
    <w:p w14:paraId="2BB48BBF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7. پروفایل‌ها</w:t>
      </w:r>
    </w:p>
    <w:p w14:paraId="4861ECFC" w14:textId="5FB3DBAD" w:rsidR="00AA78D1" w:rsidRPr="00AA78D1" w:rsidRDefault="00CE2D4E" w:rsidP="00AA78D1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تکمیل </w:t>
      </w:r>
      <w:r w:rsidR="00AA78D1"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پروفایل پیمانکار</w:t>
      </w:r>
    </w:p>
    <w:p w14:paraId="6FCD6E23" w14:textId="77777777" w:rsidR="00AA78D1" w:rsidRPr="00AA78D1" w:rsidRDefault="00AA78D1" w:rsidP="00AA78D1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پروفایل تأمین‌کننده</w:t>
      </w:r>
    </w:p>
    <w:p w14:paraId="370738D0" w14:textId="77777777" w:rsidR="00AA78D1" w:rsidRPr="00AA78D1" w:rsidRDefault="00AA78D1" w:rsidP="00AA78D1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پروفایل مشتری</w:t>
      </w:r>
    </w:p>
    <w:p w14:paraId="2B1B6665" w14:textId="77777777" w:rsidR="00AA78D1" w:rsidRPr="00AA78D1" w:rsidRDefault="00AA78D1" w:rsidP="00AA78D1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پروفایل سازمان</w:t>
      </w:r>
    </w:p>
    <w:p w14:paraId="5533FA92" w14:textId="1E15698B" w:rsidR="00AA78D1" w:rsidRPr="00AA78D1" w:rsidRDefault="00AA78D1" w:rsidP="00AA78D1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سابقه، مدارک، نمونه‌کارها، امتیازها، نظرها</w:t>
      </w:r>
      <w:r w:rsidR="00CE2D4E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، مشخصات</w:t>
      </w:r>
    </w:p>
    <w:p w14:paraId="462090A0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4F7DE7BE">
          <v:rect id="_x0000_i1032" style="width:0;height:1.5pt" o:hralign="right" o:hrstd="t" o:hr="t" fillcolor="#a0a0a0" stroked="f"/>
        </w:pict>
      </w:r>
    </w:p>
    <w:p w14:paraId="6A591EF1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8. صفحات درآمدزایی</w:t>
      </w:r>
    </w:p>
    <w:p w14:paraId="7804F510" w14:textId="634E9CD1" w:rsidR="00AA78D1" w:rsidRP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داشبورد درآمد</w:t>
      </w:r>
      <w:r w:rsidR="00CE2D4E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کاربر و تیم</w:t>
      </w:r>
    </w:p>
    <w:p w14:paraId="713A6E21" w14:textId="77777777" w:rsidR="00AA78D1" w:rsidRP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لیست درآمدها</w:t>
      </w:r>
    </w:p>
    <w:p w14:paraId="699FE9FD" w14:textId="77777777" w:rsidR="00AA78D1" w:rsidRP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درخواست تسویه</w:t>
      </w:r>
    </w:p>
    <w:p w14:paraId="36E06E72" w14:textId="77777777" w:rsidR="00AA78D1" w:rsidRP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کمیسیون‌ها</w:t>
      </w:r>
    </w:p>
    <w:p w14:paraId="5AF9D597" w14:textId="77777777" w:rsidR="00AA78D1" w:rsidRP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لینک‌های معرفی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Referral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3D83FB51" w14:textId="77777777" w:rsidR="00AA78D1" w:rsidRDefault="00AA78D1" w:rsidP="00AA78D1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آمار ورودی‌ها و تبدیل‌ها</w:t>
      </w:r>
    </w:p>
    <w:p w14:paraId="52B7D7A8" w14:textId="70CD5831" w:rsidR="00CE2D4E" w:rsidRPr="00AA78D1" w:rsidRDefault="00CE2D4E" w:rsidP="00CE2D4E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مدیریت تیم فروش</w:t>
      </w:r>
    </w:p>
    <w:p w14:paraId="0B4D16C4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2C303BEA">
          <v:rect id="_x0000_i1033" style="width:0;height:1.5pt" o:hralign="right" o:hrstd="t" o:hr="t" fillcolor="#a0a0a0" stroked="f"/>
        </w:pict>
      </w:r>
    </w:p>
    <w:p w14:paraId="276F037E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9. مانیتورینگ</w:t>
      </w:r>
    </w:p>
    <w:p w14:paraId="68E5CBA4" w14:textId="2D32C47A" w:rsid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مانیتورینگ فعالیت </w:t>
      </w:r>
      <w:r w:rsidR="00CE2D4E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پرسنل</w:t>
      </w:r>
    </w:p>
    <w:p w14:paraId="46BC430D" w14:textId="58718544" w:rsidR="00CE2D4E" w:rsidRDefault="00CE2D4E" w:rsidP="00CE2D4E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مانیتورینگ وظایف</w:t>
      </w:r>
    </w:p>
    <w:p w14:paraId="1440B3F3" w14:textId="1205236A" w:rsidR="00CE2D4E" w:rsidRPr="00AA78D1" w:rsidRDefault="00CE2D4E" w:rsidP="00CE2D4E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مانیتورینگ واحدها</w:t>
      </w:r>
    </w:p>
    <w:p w14:paraId="52C24EBC" w14:textId="3320DE5B" w:rsidR="00AA78D1" w:rsidRP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مانیتورینگ گزارش‌ها</w:t>
      </w:r>
      <w:r w:rsidR="00CE2D4E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بر اساس فایل پیوست</w:t>
      </w:r>
    </w:p>
    <w:p w14:paraId="03535B51" w14:textId="77777777" w:rsidR="00AA78D1" w:rsidRP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KPI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ها و چارت‌ها</w:t>
      </w:r>
    </w:p>
    <w:p w14:paraId="2FE2DDD0" w14:textId="77777777" w:rsidR="00AA78D1" w:rsidRP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lastRenderedPageBreak/>
        <w:t>نمودارهای وضعیت</w:t>
      </w:r>
    </w:p>
    <w:p w14:paraId="2D642E90" w14:textId="77777777" w:rsidR="00AA78D1" w:rsidRP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فهرست رویدادها</w:t>
      </w:r>
    </w:p>
    <w:p w14:paraId="775B050E" w14:textId="67D20971" w:rsidR="00AA78D1" w:rsidRDefault="00AA78D1" w:rsidP="00AA78D1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صفح</w:t>
      </w:r>
      <w:r w:rsidR="000B145A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ات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جزئیات هر مانیتورینگ</w:t>
      </w:r>
    </w:p>
    <w:p w14:paraId="6AD11B68" w14:textId="512F9E64" w:rsidR="00CE2D4E" w:rsidRPr="00AA78D1" w:rsidRDefault="00CE2D4E" w:rsidP="00CE2D4E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امکان ساخت مانیتورینگ بر اساس هر گزارش توسط کاربر</w:t>
      </w:r>
    </w:p>
    <w:p w14:paraId="79DDD382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i/>
          <w:iCs/>
          <w:sz w:val="24"/>
          <w:szCs w:val="24"/>
          <w:rtl/>
          <w:lang w:val="en-GB" w:eastAsia="en-GB" w:bidi="fa-IR"/>
        </w:rPr>
        <w:t>تعداد صفحات مانیتورینگ و زیرصفحات نامشخص است و طراح موظف است هر تعداد صفحه‌ای که نیاز باشد طراحی کند.</w:t>
      </w:r>
    </w:p>
    <w:p w14:paraId="4E0811F2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51775C52">
          <v:rect id="_x0000_i1034" style="width:0;height:1.5pt" o:hralign="right" o:hrstd="t" o:hr="t" fillcolor="#a0a0a0" stroked="f"/>
        </w:pict>
      </w:r>
    </w:p>
    <w:p w14:paraId="26A54429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 xml:space="preserve">10. اجزای واکنش‌پذیر و </w:t>
      </w: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lang w:val="en-GB" w:eastAsia="en-GB" w:bidi="fa-IR"/>
        </w:rPr>
        <w:t>Element</w:t>
      </w: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ها</w:t>
      </w:r>
    </w:p>
    <w:p w14:paraId="2D34AB2B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طراح موظف است تمام موارد زیر را طراحی کند:</w:t>
      </w:r>
    </w:p>
    <w:p w14:paraId="58975508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مودال‌ها (هر تعداد لازم)</w:t>
      </w:r>
    </w:p>
    <w:p w14:paraId="40A5E787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پاپ‌آپ‌ها</w:t>
      </w:r>
    </w:p>
    <w:p w14:paraId="37AFF4CB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نوارهای هشدار (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Success / Error / Info / Warning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)</w:t>
      </w:r>
    </w:p>
    <w:p w14:paraId="744EE5E9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فرم‌های چندمرحله‌ای</w:t>
      </w:r>
    </w:p>
    <w:p w14:paraId="11D71781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تب‌ها</w:t>
      </w:r>
    </w:p>
    <w:p w14:paraId="03AD6D15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آکاردئون‌ها</w:t>
      </w:r>
    </w:p>
    <w:p w14:paraId="2F3E8177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Tooltip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ها</w:t>
      </w:r>
    </w:p>
    <w:p w14:paraId="0BF98CF9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جدول‌ها با فیلتر، جستجو، مرتب‌سازی</w:t>
      </w:r>
    </w:p>
    <w:p w14:paraId="7FA1DEA8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Pagination</w:t>
      </w:r>
    </w:p>
    <w:p w14:paraId="7FE7C7B1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Skeleton Loading</w:t>
      </w:r>
    </w:p>
    <w:p w14:paraId="79E4CA75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Empty States</w:t>
      </w:r>
    </w:p>
    <w:p w14:paraId="5937DFC4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Error States</w:t>
      </w:r>
    </w:p>
    <w:p w14:paraId="4F904662" w14:textId="77777777" w:rsidR="00AA78D1" w:rsidRPr="00AA78D1" w:rsidRDefault="00AA78D1" w:rsidP="00AA78D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404, 403, 500</w:t>
      </w:r>
    </w:p>
    <w:p w14:paraId="6CE8F1D2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6B1D873C">
          <v:rect id="_x0000_i1035" style="width:0;height:1.5pt" o:hralign="right" o:hrstd="t" o:hr="t" fillcolor="#a0a0a0" stroked="f"/>
        </w:pict>
      </w:r>
    </w:p>
    <w:p w14:paraId="3F91E56C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11. صفحات با تعداد نامشخص (اما طراحی الزامی)</w:t>
      </w:r>
    </w:p>
    <w:p w14:paraId="5B1B3BDF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این بخش برای جلوگیری از بهانه‌گیری:</w:t>
      </w:r>
    </w:p>
    <w:p w14:paraId="3ED4B979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طراح موظف است </w:t>
      </w:r>
      <w:r w:rsidRPr="00AA78D1">
        <w:rPr>
          <w:rFonts w:ascii="Times New Roman" w:eastAsia="Times New Roman" w:hAnsi="Times New Roman" w:hint="cs"/>
          <w:b/>
          <w:sz w:val="24"/>
          <w:szCs w:val="24"/>
          <w:rtl/>
          <w:lang w:val="en-GB" w:eastAsia="en-GB" w:bidi="fa-IR"/>
        </w:rPr>
        <w:t>هر صفحه، فرم، ویو، یا حالت اضافه‌ای که در پروژه وجود دارد یا در داکیومنت‌ها ذکر شده ولی تعداد دقیق یا ساختار دقیق آن از قبل مشخص نیست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 را طراحی کند.</w:t>
      </w:r>
    </w:p>
    <w:p w14:paraId="01DC1A2C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شامل:</w:t>
      </w:r>
    </w:p>
    <w:p w14:paraId="73E4BAD6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تعداد صفحه مانیتورینگ</w:t>
      </w:r>
    </w:p>
    <w:p w14:paraId="28E08E12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تعداد صفحه درآمدزایی</w:t>
      </w:r>
    </w:p>
    <w:p w14:paraId="49B7095A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lastRenderedPageBreak/>
        <w:t>هر تعداد صفحه در مدیریت پروژه و کانبان</w:t>
      </w:r>
    </w:p>
    <w:p w14:paraId="0DEEA01C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تعداد صفحه گزارش و فرم</w:t>
      </w:r>
    </w:p>
    <w:p w14:paraId="1681008E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تعداد صفحه مرتبط با فروشگاه</w:t>
      </w:r>
    </w:p>
    <w:p w14:paraId="6DFF0BC5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تعداد صفحه گروه‌ها/چت</w:t>
      </w:r>
    </w:p>
    <w:p w14:paraId="6C7369A4" w14:textId="77777777" w:rsidR="00AA78D1" w:rsidRPr="00AA78D1" w:rsidRDefault="00AA78D1" w:rsidP="00AA78D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هر مودال و فرم جدیدی که در جریان طراحی لازم شود</w:t>
      </w:r>
    </w:p>
    <w:p w14:paraId="22A8BA22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66D9F3A5">
          <v:rect id="_x0000_i1036" style="width:0;height:1.5pt" o:hralign="right" o:hrstd="t" o:hr="t" fillcolor="#a0a0a0" stroked="f"/>
        </w:pict>
      </w:r>
    </w:p>
    <w:p w14:paraId="3DF96013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12. خروجی‌های مورد انتظار</w:t>
      </w:r>
    </w:p>
    <w:p w14:paraId="22E79BCF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 xml:space="preserve">فایل کامل </w:t>
      </w: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Figma</w:t>
      </w:r>
    </w:p>
    <w:p w14:paraId="2A51250C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Design System</w:t>
      </w:r>
    </w:p>
    <w:p w14:paraId="060716D4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lang w:val="en-GB" w:eastAsia="en-GB" w:bidi="fa-IR"/>
        </w:rPr>
        <w:t>Component Library</w:t>
      </w:r>
    </w:p>
    <w:p w14:paraId="590371D8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نسخه ریسپانسیو کامل</w:t>
      </w:r>
    </w:p>
    <w:p w14:paraId="74335976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پروتوتایپ کلیک‌خور</w:t>
      </w:r>
    </w:p>
    <w:p w14:paraId="70FBF694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پوشش تمام سناریوها</w:t>
      </w:r>
    </w:p>
    <w:p w14:paraId="0D2F8F91" w14:textId="77777777" w:rsidR="00AA78D1" w:rsidRPr="00AA78D1" w:rsidRDefault="00AA78D1" w:rsidP="00AA78D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 w:bidi="fa-IR"/>
        </w:rPr>
        <w:t>ارائه نسخه نهایی + نسخه اصلاح‌شده بعد از یک دور بازخورد</w:t>
      </w:r>
    </w:p>
    <w:p w14:paraId="74A374A1" w14:textId="77777777" w:rsidR="00AA78D1" w:rsidRPr="00AA78D1" w:rsidRDefault="00AA78D1" w:rsidP="00AA78D1">
      <w:pPr>
        <w:bidi/>
        <w:spacing w:after="0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-GB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-GB" w:eastAsia="en-GB"/>
        </w:rPr>
        <w:pict w14:anchorId="5264DBAE">
          <v:rect id="_x0000_i1037" style="width:0;height:1.5pt" o:hralign="right" o:hrstd="t" o:hr="t" fillcolor="#a0a0a0" stroked="f"/>
        </w:pict>
      </w:r>
    </w:p>
    <w:p w14:paraId="3DBE4537" w14:textId="77777777" w:rsidR="00AA78D1" w:rsidRPr="00AA78D1" w:rsidRDefault="00AA78D1" w:rsidP="00AA78D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kern w:val="36"/>
          <w:sz w:val="48"/>
          <w:szCs w:val="48"/>
          <w:lang w:val="en-GB" w:eastAsia="en-GB" w:bidi="fa-IR"/>
        </w:rPr>
      </w:pPr>
      <w:r w:rsidRPr="00AA78D1">
        <w:rPr>
          <w:rFonts w:ascii="Times New Roman" w:eastAsia="Times New Roman" w:hAnsi="Times New Roman" w:hint="cs"/>
          <w:b/>
          <w:kern w:val="36"/>
          <w:sz w:val="48"/>
          <w:szCs w:val="48"/>
          <w:rtl/>
          <w:lang w:val="en-GB" w:eastAsia="en-GB" w:bidi="fa-IR"/>
        </w:rPr>
        <w:t>13. مهارت‌های لازم</w:t>
      </w:r>
    </w:p>
    <w:p w14:paraId="47722B38" w14:textId="77777777" w:rsidR="00AA78D1" w:rsidRPr="00AA78D1" w:rsidRDefault="00AA78D1" w:rsidP="00AA78D1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hint="cs"/>
          <w:bCs w:val="0"/>
          <w:sz w:val="24"/>
          <w:szCs w:val="24"/>
          <w:rtl/>
          <w:lang w:val="en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  <w:t>UI/UX SaaS</w:t>
      </w:r>
    </w:p>
    <w:p w14:paraId="01F0CDD4" w14:textId="77777777" w:rsidR="00AA78D1" w:rsidRPr="00AA78D1" w:rsidRDefault="00AA78D1" w:rsidP="00AA78D1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rtl/>
          <w:lang w:val="en" w:eastAsia="en-GB"/>
        </w:rPr>
        <w:t>طراحی</w:t>
      </w:r>
      <w:r w:rsidRPr="00AA78D1"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  <w:t xml:space="preserve"> CRM </w:t>
      </w:r>
      <w:r w:rsidRPr="00AA78D1">
        <w:rPr>
          <w:rFonts w:ascii="Times New Roman" w:eastAsia="Times New Roman" w:hAnsi="Times New Roman"/>
          <w:bCs w:val="0"/>
          <w:sz w:val="24"/>
          <w:szCs w:val="24"/>
          <w:rtl/>
          <w:lang w:val="en" w:eastAsia="en-GB"/>
        </w:rPr>
        <w:t>و سیستم‌های سازمانی</w:t>
      </w:r>
    </w:p>
    <w:p w14:paraId="0E14E043" w14:textId="77777777" w:rsidR="00AA78D1" w:rsidRPr="00AA78D1" w:rsidRDefault="00AA78D1" w:rsidP="00AA78D1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rtl/>
          <w:lang w:val="en" w:eastAsia="en-GB"/>
        </w:rPr>
        <w:t>حرفه‌ای در</w:t>
      </w:r>
      <w:r w:rsidRPr="00AA78D1"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  <w:t xml:space="preserve"> Figma</w:t>
      </w:r>
    </w:p>
    <w:p w14:paraId="51EC1E31" w14:textId="77777777" w:rsidR="00AA78D1" w:rsidRPr="00AA78D1" w:rsidRDefault="00AA78D1" w:rsidP="00AA78D1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rtl/>
          <w:lang w:val="en" w:eastAsia="en-GB"/>
        </w:rPr>
        <w:t>مستندسازی</w:t>
      </w:r>
    </w:p>
    <w:p w14:paraId="6A4F22F4" w14:textId="77777777" w:rsidR="00AA78D1" w:rsidRPr="00AA78D1" w:rsidRDefault="00AA78D1" w:rsidP="00AA78D1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  <w:lang w:val="en" w:eastAsia="en-GB"/>
        </w:rPr>
      </w:pPr>
      <w:r w:rsidRPr="00AA78D1">
        <w:rPr>
          <w:rFonts w:ascii="Times New Roman" w:eastAsia="Times New Roman" w:hAnsi="Times New Roman"/>
          <w:bCs w:val="0"/>
          <w:sz w:val="24"/>
          <w:szCs w:val="24"/>
          <w:rtl/>
          <w:lang w:val="en" w:eastAsia="en-GB"/>
        </w:rPr>
        <w:t>ارتباط شفاف و منظم</w:t>
      </w:r>
    </w:p>
    <w:p w14:paraId="646D5D54" w14:textId="77777777" w:rsidR="00C0159E" w:rsidRPr="00AA78D1" w:rsidRDefault="00C0159E" w:rsidP="00AA78D1">
      <w:pPr>
        <w:bidi/>
      </w:pPr>
    </w:p>
    <w:sectPr w:rsidR="00C0159E" w:rsidRPr="00AA78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97E"/>
    <w:multiLevelType w:val="multilevel"/>
    <w:tmpl w:val="5E3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46BD"/>
    <w:multiLevelType w:val="multilevel"/>
    <w:tmpl w:val="091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A0B"/>
    <w:multiLevelType w:val="multilevel"/>
    <w:tmpl w:val="9EF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E7591"/>
    <w:multiLevelType w:val="multilevel"/>
    <w:tmpl w:val="2D9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E4F42"/>
    <w:multiLevelType w:val="multilevel"/>
    <w:tmpl w:val="CFA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075CA"/>
    <w:multiLevelType w:val="multilevel"/>
    <w:tmpl w:val="21B0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0C2E"/>
    <w:multiLevelType w:val="multilevel"/>
    <w:tmpl w:val="F66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15AD0"/>
    <w:multiLevelType w:val="multilevel"/>
    <w:tmpl w:val="4C2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40D01"/>
    <w:multiLevelType w:val="multilevel"/>
    <w:tmpl w:val="043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A699C"/>
    <w:multiLevelType w:val="multilevel"/>
    <w:tmpl w:val="C03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6604F"/>
    <w:multiLevelType w:val="multilevel"/>
    <w:tmpl w:val="1B46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1098F"/>
    <w:multiLevelType w:val="multilevel"/>
    <w:tmpl w:val="A478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252AC"/>
    <w:multiLevelType w:val="multilevel"/>
    <w:tmpl w:val="88F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3188D"/>
    <w:multiLevelType w:val="multilevel"/>
    <w:tmpl w:val="1A9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32125"/>
    <w:multiLevelType w:val="multilevel"/>
    <w:tmpl w:val="765C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394065">
    <w:abstractNumId w:val="1"/>
  </w:num>
  <w:num w:numId="2" w16cid:durableId="732049136">
    <w:abstractNumId w:val="2"/>
  </w:num>
  <w:num w:numId="3" w16cid:durableId="726992217">
    <w:abstractNumId w:val="14"/>
  </w:num>
  <w:num w:numId="4" w16cid:durableId="779688855">
    <w:abstractNumId w:val="12"/>
  </w:num>
  <w:num w:numId="5" w16cid:durableId="209652194">
    <w:abstractNumId w:val="4"/>
  </w:num>
  <w:num w:numId="6" w16cid:durableId="1951930617">
    <w:abstractNumId w:val="10"/>
  </w:num>
  <w:num w:numId="7" w16cid:durableId="403987816">
    <w:abstractNumId w:val="5"/>
  </w:num>
  <w:num w:numId="8" w16cid:durableId="358510789">
    <w:abstractNumId w:val="3"/>
  </w:num>
  <w:num w:numId="9" w16cid:durableId="2051831151">
    <w:abstractNumId w:val="0"/>
  </w:num>
  <w:num w:numId="10" w16cid:durableId="48498653">
    <w:abstractNumId w:val="13"/>
  </w:num>
  <w:num w:numId="11" w16cid:durableId="1380976141">
    <w:abstractNumId w:val="7"/>
  </w:num>
  <w:num w:numId="12" w16cid:durableId="1602255160">
    <w:abstractNumId w:val="8"/>
  </w:num>
  <w:num w:numId="13" w16cid:durableId="1254973331">
    <w:abstractNumId w:val="6"/>
  </w:num>
  <w:num w:numId="14" w16cid:durableId="1318730878">
    <w:abstractNumId w:val="9"/>
  </w:num>
  <w:num w:numId="15" w16cid:durableId="1070810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B5"/>
    <w:rsid w:val="00062BCE"/>
    <w:rsid w:val="00072861"/>
    <w:rsid w:val="00091829"/>
    <w:rsid w:val="000B145A"/>
    <w:rsid w:val="000C6342"/>
    <w:rsid w:val="000F0229"/>
    <w:rsid w:val="00131792"/>
    <w:rsid w:val="001617A8"/>
    <w:rsid w:val="00177B6B"/>
    <w:rsid w:val="001F5A42"/>
    <w:rsid w:val="00206F11"/>
    <w:rsid w:val="00284C99"/>
    <w:rsid w:val="002A7DEC"/>
    <w:rsid w:val="002C3433"/>
    <w:rsid w:val="002D1759"/>
    <w:rsid w:val="002D50E1"/>
    <w:rsid w:val="002D6875"/>
    <w:rsid w:val="002E07F5"/>
    <w:rsid w:val="002F1221"/>
    <w:rsid w:val="003A03BA"/>
    <w:rsid w:val="003A11E3"/>
    <w:rsid w:val="003C0D4E"/>
    <w:rsid w:val="003D73EF"/>
    <w:rsid w:val="004078FA"/>
    <w:rsid w:val="00426A77"/>
    <w:rsid w:val="00430BFC"/>
    <w:rsid w:val="00446681"/>
    <w:rsid w:val="004542E9"/>
    <w:rsid w:val="00484D87"/>
    <w:rsid w:val="004E4A54"/>
    <w:rsid w:val="00507E31"/>
    <w:rsid w:val="00520A72"/>
    <w:rsid w:val="00534DA8"/>
    <w:rsid w:val="005743E2"/>
    <w:rsid w:val="005C10B3"/>
    <w:rsid w:val="005F00F1"/>
    <w:rsid w:val="005F0DE3"/>
    <w:rsid w:val="006128ED"/>
    <w:rsid w:val="00617B87"/>
    <w:rsid w:val="00663C6D"/>
    <w:rsid w:val="00672417"/>
    <w:rsid w:val="006E2CF7"/>
    <w:rsid w:val="006E6785"/>
    <w:rsid w:val="00765070"/>
    <w:rsid w:val="00767C93"/>
    <w:rsid w:val="0078179A"/>
    <w:rsid w:val="0078340E"/>
    <w:rsid w:val="007A2C47"/>
    <w:rsid w:val="008470CB"/>
    <w:rsid w:val="00853354"/>
    <w:rsid w:val="008B333F"/>
    <w:rsid w:val="009166EC"/>
    <w:rsid w:val="00934F90"/>
    <w:rsid w:val="00942339"/>
    <w:rsid w:val="00964997"/>
    <w:rsid w:val="00991263"/>
    <w:rsid w:val="0099476F"/>
    <w:rsid w:val="009A1181"/>
    <w:rsid w:val="009A4E82"/>
    <w:rsid w:val="009D1BCC"/>
    <w:rsid w:val="009F7309"/>
    <w:rsid w:val="00A0158B"/>
    <w:rsid w:val="00A07377"/>
    <w:rsid w:val="00A134B5"/>
    <w:rsid w:val="00A520EF"/>
    <w:rsid w:val="00A564D4"/>
    <w:rsid w:val="00A70C0F"/>
    <w:rsid w:val="00A946C2"/>
    <w:rsid w:val="00A958A9"/>
    <w:rsid w:val="00AA78D1"/>
    <w:rsid w:val="00AC3DBA"/>
    <w:rsid w:val="00AF0844"/>
    <w:rsid w:val="00AF7A8C"/>
    <w:rsid w:val="00B02748"/>
    <w:rsid w:val="00B13556"/>
    <w:rsid w:val="00B16AB2"/>
    <w:rsid w:val="00B30168"/>
    <w:rsid w:val="00B34793"/>
    <w:rsid w:val="00BC73B1"/>
    <w:rsid w:val="00BD0EA1"/>
    <w:rsid w:val="00C00324"/>
    <w:rsid w:val="00C0159E"/>
    <w:rsid w:val="00C06EF3"/>
    <w:rsid w:val="00C229F5"/>
    <w:rsid w:val="00C40A3C"/>
    <w:rsid w:val="00C46EE4"/>
    <w:rsid w:val="00C557F5"/>
    <w:rsid w:val="00C943AC"/>
    <w:rsid w:val="00CC2066"/>
    <w:rsid w:val="00CC773F"/>
    <w:rsid w:val="00CE2D4E"/>
    <w:rsid w:val="00D048D3"/>
    <w:rsid w:val="00D14115"/>
    <w:rsid w:val="00D412BE"/>
    <w:rsid w:val="00D82113"/>
    <w:rsid w:val="00E20F3D"/>
    <w:rsid w:val="00E55A00"/>
    <w:rsid w:val="00E745FC"/>
    <w:rsid w:val="00EF1B32"/>
    <w:rsid w:val="00F07187"/>
    <w:rsid w:val="00F07AE4"/>
    <w:rsid w:val="00F1056F"/>
    <w:rsid w:val="00F15A92"/>
    <w:rsid w:val="00F45494"/>
    <w:rsid w:val="00F508F5"/>
    <w:rsid w:val="00F54838"/>
    <w:rsid w:val="00FA65B5"/>
    <w:rsid w:val="00FB7830"/>
    <w:rsid w:val="00FB7CA8"/>
    <w:rsid w:val="00FC61DF"/>
    <w:rsid w:val="00FE00AD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4839"/>
  <w15:chartTrackingRefBased/>
  <w15:docId w15:val="{09DC9CEB-AD7B-4E4F-A9CE-FC752E3C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3F"/>
    <w:pPr>
      <w:spacing w:after="200" w:line="276" w:lineRule="auto"/>
    </w:pPr>
    <w:rPr>
      <w:rFonts w:ascii="B Nazanin" w:eastAsiaTheme="minorEastAsia" w:hAnsi="B Nazanin" w:cs="B Nazanin"/>
      <w:bCs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4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4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4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4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4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4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72861"/>
    <w:pPr>
      <w:spacing w:after="0" w:line="240" w:lineRule="auto"/>
    </w:pPr>
    <w:rPr>
      <w:rFonts w:ascii="B Nazanin" w:eastAsiaTheme="minorEastAsia" w:hAnsi="B Nazani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C40A3C"/>
    <w:pPr>
      <w:widowControl w:val="0"/>
      <w:autoSpaceDE w:val="0"/>
      <w:autoSpaceDN w:val="0"/>
      <w:spacing w:after="0" w:line="240" w:lineRule="auto"/>
    </w:pPr>
    <w:rPr>
      <w:rFonts w:eastAsia="B Nazani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A3C"/>
    <w:rPr>
      <w:rFonts w:ascii="B Nazanin" w:eastAsia="B Nazanin" w:hAnsi="B Nazanin" w:cs="B Nazani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34B5"/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4B5"/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4B5"/>
    <w:rPr>
      <w:rFonts w:eastAsiaTheme="majorEastAsia" w:cstheme="majorBidi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4B5"/>
    <w:rPr>
      <w:rFonts w:eastAsiaTheme="majorEastAsia" w:cstheme="majorBidi"/>
      <w:bCs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4B5"/>
    <w:rPr>
      <w:rFonts w:eastAsiaTheme="majorEastAsia" w:cstheme="majorBidi"/>
      <w:bCs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4B5"/>
    <w:rPr>
      <w:rFonts w:eastAsiaTheme="majorEastAsia" w:cstheme="majorBidi"/>
      <w:bCs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4B5"/>
    <w:rPr>
      <w:rFonts w:eastAsiaTheme="majorEastAsia" w:cstheme="majorBidi"/>
      <w:bCs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4B5"/>
    <w:rPr>
      <w:rFonts w:eastAsiaTheme="majorEastAsia" w:cstheme="majorBidi"/>
      <w:bCs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4B5"/>
    <w:rPr>
      <w:rFonts w:eastAsiaTheme="majorEastAsia" w:cstheme="majorBidi"/>
      <w:bCs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1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4B5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4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4B5"/>
    <w:rPr>
      <w:rFonts w:eastAsiaTheme="majorEastAsia" w:cstheme="majorBidi"/>
      <w:bCs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13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4B5"/>
    <w:rPr>
      <w:rFonts w:ascii="B Nazanin" w:eastAsiaTheme="minorEastAsia" w:hAnsi="B Nazanin" w:cs="B Nazanin"/>
      <w:bCs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1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4B5"/>
    <w:rPr>
      <w:rFonts w:ascii="B Nazanin" w:eastAsiaTheme="minorEastAsia" w:hAnsi="B Nazanin" w:cs="B Nazanin"/>
      <w:bCs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1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zaresha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rahravan</dc:creator>
  <cp:keywords/>
  <dc:description/>
  <cp:lastModifiedBy>amirhossein rahravan</cp:lastModifiedBy>
  <cp:revision>2</cp:revision>
  <dcterms:created xsi:type="dcterms:W3CDTF">2025-12-08T08:35:00Z</dcterms:created>
  <dcterms:modified xsi:type="dcterms:W3CDTF">2025-12-08T10:15:00Z</dcterms:modified>
</cp:coreProperties>
</file>