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6"/>
          <w:szCs w:val="36"/>
          <w:rtl/>
        </w:rPr>
        <w:t xml:space="preserve">درمانگاه مهر</w:t>
      </w:r>
    </w:p>
    <w:p>
      <w:pPr>
        <w:bidi/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  <w:rtl/>
        </w:rPr>
        <w:t xml:space="preserve">پلانوگرام مکتوب داروخانه — نقشه قفسه‌به‌قفسه (نسخه ۱ برای جلسه طراحی)</w:t>
      </w:r>
    </w:p>
    <w:p>
      <w:pPr>
        <w:bidi/>
        <w:spacing w:after="24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666666"/>
          <w:sz w:val="20"/>
          <w:szCs w:val="20"/>
          <w:rtl/>
        </w:rPr>
        <w:t xml:space="preserve">مبنا: برگه سفارش خرید اولیه (۳۴۴ قلم، ≈ ۴٬۵۰۰ بسته) + چک‌لیست جلسه طراحی + نقشه چهارضلعی A-B-C-D (ورودی ۵۸۰ / راست ۶۱۰ با پنجره ۱۸۰ / کف ۴۴۰ / چپ ۶۶۰ سانتی‌متر، ≈ ۳۲ متر مربع).</w:t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۱. نقشه استقرار</w:t>
      </w:r>
    </w:p>
    <w:p>
      <w:pPr>
        <w:spacing w:after="120"/>
        <w:jc w:val="center"/>
      </w:pPr>
      <w:r>
        <w:drawing>
          <wp:inline distT="0" distB="0" distL="0" distR="0">
            <wp:extent cx="5905500" cy="5334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  <w:rtl/>
        </w:rPr>
        <w:t xml:space="preserve">راهنمای کدهای نقشه: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کد</w:t>
            </w:r>
          </w:p>
        </w:tc>
        <w:tc>
          <w:tcPr>
            <w:tcW w:type="dxa" w:w="75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معنی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U1 تا U8</w:t>
            </w:r>
          </w:p>
        </w:tc>
        <w:tc>
          <w:tcPr>
            <w:tcW w:type="dxa" w:w="7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یونیت‌های دیواری ۱۰۰×۳۵ سانتی‌متر، ۶ طبقه — پشت کانتر (نسخه‌ای)</w:t>
            </w:r>
          </w:p>
        </w:tc>
      </w:tr>
      <w:tr>
        <w:tc>
          <w:tcPr>
            <w:tcW w:type="dxa" w:w="18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U10 تا U13</w:t>
            </w:r>
          </w:p>
        </w:tc>
        <w:tc>
          <w:tcPr>
            <w:tcW w:type="dxa" w:w="75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یونیت‌های دیواری ۱۰۰×۴۰ سانتی‌متر، ۶ طبقه — سمت مشتری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W</w:t>
            </w:r>
          </w:p>
        </w:tc>
        <w:tc>
          <w:tcPr>
            <w:tcW w:type="dxa" w:w="7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یونیت کوتاه ۱۸۰×۴۵ به ارتفاع ۹۰ زیر پنجره</w:t>
            </w:r>
          </w:p>
        </w:tc>
      </w:tr>
      <w:tr>
        <w:tc>
          <w:tcPr>
            <w:tcW w:type="dxa" w:w="18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COUNTER 1/2/3</w:t>
            </w:r>
          </w:p>
        </w:tc>
        <w:tc>
          <w:tcPr>
            <w:tcW w:type="dxa" w:w="75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کانتر U شکل: ۴٫۵ + ۳٫۳ + ۲٫۷ ≈ ۱۰٫۵ تا ۱۱ متر با احتساب کنج‌ها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FR</w:t>
            </w:r>
          </w:p>
        </w:tc>
        <w:tc>
          <w:tcPr>
            <w:tcW w:type="dxa" w:w="7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یخچال دارویی + پشتیبان، کنج D (منطقه سرد، دسترس داروساز)</w:t>
            </w:r>
          </w:p>
        </w:tc>
      </w:tr>
      <w:tr>
        <w:tc>
          <w:tcPr>
            <w:tcW w:type="dxa" w:w="18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CTRL</w:t>
            </w:r>
          </w:p>
        </w:tc>
        <w:tc>
          <w:tcPr>
            <w:tcW w:type="dxa" w:w="75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کابینت قفل‌دار داروهای کنترله، انتهای دیوار D–C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CONS</w:t>
            </w:r>
          </w:p>
        </w:tc>
        <w:tc>
          <w:tcPr>
            <w:tcW w:type="dxa" w:w="7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اتاق مشاوره حداقل ۲ متر مربع، کنج A</w:t>
            </w:r>
          </w:p>
        </w:tc>
      </w:tr>
      <w:tr>
        <w:tc>
          <w:tcPr>
            <w:tcW w:type="dxa" w:w="18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CASH</w:t>
            </w:r>
          </w:p>
        </w:tc>
        <w:tc>
          <w:tcPr>
            <w:tcW w:type="dxa" w:w="75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صندوق، انتهای COUNTER 3 روبه‌روی U13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WIN / DOOR</w:t>
            </w:r>
          </w:p>
        </w:tc>
        <w:tc>
          <w:tcPr>
            <w:tcW w:type="dxa" w:w="7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پنجره ۱۸۰ روی دیوار B–C / درِ ورودی روی دیوار A–B</w:t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666666"/>
          <w:sz w:val="20"/>
          <w:szCs w:val="20"/>
          <w:rtl/>
        </w:rPr>
        <w:t xml:space="preserve">ارتفاع طبقات همه یونیت‌های ۶طبقه (از کف): کشو یا طبقه حجیم ۰–۴۰ | ۷۵ | ۱۱۰ | ۱۴۵ | ۱۸۰ | ۲۱۵ سانتی‌متر. طبقه ۱۴۵ و بخشی از ۱۱۰ در «ارتفاع طلایی» دید و دسترسی (۱۱۰–۱۶۰) قرار دارند.</w:t>
      </w:r>
    </w:p>
    <w:p>
      <w:r>
        <w:br w:type="page"/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۲. دیوار A–D (چپ، ۶۶۰ سانتی‌متر) — پشت کانتر</w:t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از کنج A به سمت D: اتاق مشاوره (۱۵۰ اول) سپس U1 تا U5. این دیوار قلب نسخه‌پیچی است؛ داروساز پشت COUNTER 1 می‌ایستد و همه گروه‌های پرتجویز پشت سرش است.</w:t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U1 — مسکن، تب‌بر و ضدالتهاب (قرص و کپسول)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موجودی پشتیبان همین یونیت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کم‌دسترس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ایندومتاسین ۲۵، پیروکسیکام ۱۰، کافرگوت، سوماتریپتان ۵۰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C و B کم‌گردش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استامینوفن ۳۲۵ و ۵۰۰، ژلوفن، نووافن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پرفروش‌ترین‌ها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ایبوپروفن ۲۰۰/۴۰۰، دیکلوفناک ۲۵/۵۰/SR ۱۰۰، ناپروکسن ۲۵۰/۵۰۰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پرگردش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مفنامیک اسید، سلکوکسیب ۱۰۰/۲۰۰، آسپرین ۸۰/۳۲۵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کشوی تقسیم‌بندی‌شده آمپول — بخش ۱ (مسکن‌های تزریقی)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کشو، نه طبقه</w:t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U2 — مسکن (اشکال غیرقرصی)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 شربت و شیاف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ژل دیکلوفناک، ژل پیروکسیکام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موضعی‌ها کنار هم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شربت استامینوفن، قطره استامینوفن، شربت ایبوپروفن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اطفال پرتقاضا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شیاف دیکلوفناک ۵۰/۱۰۰، شیاف استامینوفن ۱۲۵ اطفال و ۳۲۵، شیاف ایندومتاسین ۱۰۰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دور از نور مستقیم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ذخیره نزدیک اقلام A همین گروه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پرکردن سریع طبقات بالا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کشوی آمپول — بخش ۲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U3 — سرماخوردگی، تنفسی و آنتی‌هیستامین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 فصلی (زمستان دو برابر می‌شود)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بازبینی فصلی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آنتی‌هیستامین‌های قرصی: کلرفنیرامین ۴، لوراتادین، ستیریزین و بقیه گروه ۳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قرص سرماخوردگی بزرگسال و اطفال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پرگردش‌ترین OTC نسخه‌ای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شربت‌ها: دیفن‌هیدرامین کامپاند، اکسپکتورانت، برم‌هگزین، شربت سرماخوردگی اطفال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شربت‌ها یک‌جا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استیل‌سیستئین ۶۰۰ جوشان و شربت، اسپری و قطره بینی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جوشان‌ها دور از رطوبت پنجره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کشوی آمپول — بخش ۳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U4 — آنتی‌بیوتیک خوراکی و سوسپانسیون اطفال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آنتی‌بیوتیک‌های B و C کم‌تکرار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آموکسی‌سیلین، کوآموکسی‌کلاو، آزیترومایسین، سفیکسیم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پرتجویزترین‌ها؛ با پزشکان درمانگاه چک شود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سوسپانسیون‌های اطفال (۱۰ قلم)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نزدیک محل آماده‌سازی/آب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مترونیدازول، سیپروفلوکساسین و سایر اقلام گروه ۴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کشوی آمپول — بخش ۴ + ویال‌های غیریخچالی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U5 — گوارش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C گوارشی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امپرازول، پنتوپرازول، فاموتیدین، آنتی‌اسیدها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شربت‌ها و سوسپانسیون‌های گوارشی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ملین‌ها، ضداسهال، ORS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ORS همزمان روی کانتر هم باشد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ملزومات نسخه‌پیچی (کیسه، لیبل، کش، فاکتور)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نزدیک ایستگاه نسخه</w:t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r>
        <w:br w:type="page"/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۳. دیوار D–C (کف، ۴۴۰ سانتی‌متر) — پشت کانتر</w:t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از کنج D به سمت C: یخچال (۷۵) → U6 → U7 → U8 → کابینت کنترله (۶۵). </w:t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U6 — قلبی-عروقی و متابولیک (بخش ۱، الفبایی)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B و C ابتدای الفبا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لوزارتان، آملودیپین، آتورواستاتین، متفورمین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چهار قلم پرتجویز مزمن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ادامه الفبایی گروه ۷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چیدمان الفبایی داخل گروه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ادامه الفبایی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 داروهای مزمن (بیمار ثابت ماهانه)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U7 — قلبی-عروقی و متابولیک (بخش ۲) + تیروئید و دیابت خوراکی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B و C انتهای الفبا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لووتیروکسین، گلی‌بنکلامید/گلیکلازید، والسارتان و پرتکرارهای باقی‌مانده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ادامه الفبایی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ادامه الفبایی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U8 — چشم و گوش + پوستِ نسخه‌ای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قطره‌های گوش (۳ قلم)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قطره‌های چشمی پرمصرف (اشک مصنوعی، آنتی‌بیوتیک چشمی)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تاریخ بازشدن قطره‌ها ثبت شود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پماد چشمی + کورتون‌های موضعی تجویزی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ضدقارچ‌های تجویزی (کرم و قرص)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 پوست و ضدقارچ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یخچال (FR — کنج D)</w:t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انسولین‌های قلمی و ویالی، آمپول یخچالی و سایر اقلام سردخانه‌ای (۸ قلم فعلی) + یخچال پشتیبان کوچک. دماسنج ثبت‌کننده از روز اول نصب و لاگ روزانه دما نگهداری شود. یخچال در منطقه سرد فروشگاه است ولی فقط ۲ قدم با ایستگاه نسخه فاصله دارد.</w:t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کابینت کنترله (CTRL — انتهای دیوار D–C)</w:t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کابینت فلزی قفل‌دار (ترجیحاً دوقفله) خارج از دید مشتری: کل گروه اعصاب و روان کنترله (۱۶ قلم، ۴۰ بسته) + ترامادول ۵۰/۱۰۰ + استامینوفن کدئین ۳۰۰/۱۰ و ۳۰۰/۲۰. دفتر ثبت مخدر/کنترله کنار همین کابینت. این بند مستقیماً پاسخ ردیف «تطابق با ضوابط قانونی» چک‌لیست است.</w:t>
      </w:r>
    </w:p>
    <w:p>
      <w:r>
        <w:br w:type="page"/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۴. دیوار B–C (راست، ۶۱۰ سانتی‌متر) — سمت مشتری و دیوار قدرت</w:t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از کنج B (سمت راست ورودی) به سمت C: U10 → U11 → W (زیر پنجره ۱۸۰) → U12 → U13. مشتری بعد از منطقه دکمپرشن به‌طور طبیعی به راست می‌پیچد و کل این دیوار را تا صندوق طی می‌کند — مسیر از میان قفسه‌های فروش، مطابق بند ۴ چک‌لیست.</w:t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U10 — مکمل و ویتامین (دیوار قدرت — منطقه داغ)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دکور برند / بسته‌های نمایشی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پالت فیروزه‌ای/کرم مهر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مکمل‌های تخصصی (ورزشی، مو و پوست)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حاشیه‌سود بالا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مولتی‌ویتامین، ویتامین D، امگا ۳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پرسودترین طبقه کل داروخانه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کلسیم، آهن، زینک، منیزیم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مکمل و ویتامین کودک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هم‌سطح دید کودک و والدین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بسته‌های حجیم / چندتایی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U11 — آرایشی‌بهداشتی + گیاهی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دکور / نمایشی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محصولات گیاهی و متفرقه (۹ قلم)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ضدآفتاب و مرطوب‌کننده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حاشیه‌سود بالا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شامپوها و محلول‌های بهداشتی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صابون و اقلام بهداشتی روزمره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حجیم‌ها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W — یونیت کوتاه زیر پنجره (ارتفاع ۹۰) — مادر و کودک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رویه ۹۰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نمونه ویترینی شیرخشک و پوشک (۱–۲ عدد از هر نوع)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موجودی اصلی زیر کانتر است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۵۵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قطره‌های کودک (مولتی‌ویتامین، آهن، AD)، لوازم شیردهی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حجیم سبک مادر و کودک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نور پنجره به دارو نخورد</w:t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U12 — پانسمان و کمک‌های اولیه (بخش مصرفی مشتری)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تخصصی‌تر پانسمان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چسب زخم، باند، گاز استریل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جوار درمانگاه اورژانس = تقاضای دائم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ماسک، دستکش، بتادین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ترمومتر، فشارسنج، لوازم اندازه‌گیری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پک‌های حجیم پانسمان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pStyle w:val="Heading2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26"/>
          <w:szCs w:val="26"/>
          <w:rtl/>
        </w:rPr>
        <w:t xml:space="preserve">U13 — OTC پرفروش (چسبیده به صندوق)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200"/>
        <w:gridCol w:w="2660"/>
      </w:tblGrid>
      <w:tr>
        <w:tc>
          <w:tcPr>
            <w:tcW w:type="dxa" w:w="1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ارتفاع (cm)</w:t>
            </w:r>
          </w:p>
        </w:tc>
        <w:tc>
          <w:tcPr>
            <w:tcW w:type="dxa" w:w="52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محتوا</w:t>
            </w:r>
          </w:p>
        </w:tc>
        <w:tc>
          <w:tcPr>
            <w:tcW w:type="dxa" w:w="26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نکته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۲۱۵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پشتیبان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۱۸۰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اقلام فصلی (تابستان: ضدحشره؛ زمستان: سرماخوردگی)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بازبینی فصلی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۱۴۵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ژلوفن، استامینوفن، قرص سرماخوردگی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ارتفاع طلایی — خرید بدون فکر در صف</w:t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۱۱۰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ویتامین C جوشان، پاستیل و قرص مکیدنی گلو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۷۵</w:t>
            </w:r>
          </w:p>
        </w:tc>
        <w:tc>
          <w:tcPr>
            <w:tcW w:type="dxa" w:w="5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ORS، ماسک، دستمال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1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۰–۴۰</w:t>
            </w:r>
          </w:p>
        </w:tc>
        <w:tc>
          <w:tcPr>
            <w:tcW w:type="dxa" w:w="52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ذخیره همین اقلام</w:t>
            </w:r>
          </w:p>
        </w:tc>
        <w:tc>
          <w:tcPr>
            <w:tcW w:type="dxa" w:w="26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r>
        <w:br w:type="page"/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۵. کانتر U شکل (≈ ۱۱ متر)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300"/>
        <w:gridCol w:w="3260"/>
      </w:tblGrid>
      <w:tr>
        <w:tc>
          <w:tcPr>
            <w:tcW w:type="dxa" w:w="28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بخش</w:t>
            </w:r>
          </w:p>
        </w:tc>
        <w:tc>
          <w:tcPr>
            <w:tcW w:type="dxa" w:w="33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رویه کانتر</w:t>
            </w:r>
          </w:p>
        </w:tc>
        <w:tc>
          <w:tcPr>
            <w:tcW w:type="dxa" w:w="32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زیر کانتر (۲ طبقه، ≈ ۲۲ متر طول قفسه)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COUNTER 1 (۴٫۵ م — موازی دیوار چپ)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ایستگاه تحویل نسخه و مشاوره سرپایی؛ رویه خلوت</w:t>
            </w:r>
          </w:p>
        </w:tc>
        <w:tc>
          <w:tcPr>
            <w:tcW w:type="dxa" w:w="3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۴ متر ذخیره پشتیبان کلاس A (استامینوفن‌ها، سرماخوردگی، آنتی‌بیوتیک پرتکرار) + ۰٫۵ متر ملزومات</w:t>
            </w:r>
          </w:p>
        </w:tc>
      </w:tr>
      <w:tr>
        <w:tc>
          <w:tcPr>
            <w:tcW w:type="dxa" w:w="28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COUNTER 2 (۳٫۳ م — موازی دیوار کف)</w:t>
            </w:r>
          </w:p>
        </w:tc>
        <w:tc>
          <w:tcPr>
            <w:tcW w:type="dxa" w:w="33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فضای کار نسخه‌پیچی و آماده‌سازی سوسپانسیون</w:t>
            </w:r>
          </w:p>
        </w:tc>
        <w:tc>
          <w:tcPr>
            <w:tcW w:type="dxa" w:w="32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۲ متر سرم و اقلام اورژانس (۸۷ بسته — جوار درمانگاه) + ۱٫۳ متر پوشک و شیرخشک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COUNTER 3 (۲٫۷ م — بازوی صندوق)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صندوق + ۳ تا ۴ نقطه خرید لحظه‌ای: پاستیل گلو، ویتامین C جوشان، بالم لب، ORS، ماسک</w:t>
            </w:r>
          </w:p>
        </w:tc>
        <w:tc>
          <w:tcPr>
            <w:tcW w:type="dxa" w:w="3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۱٫۵ متر ذخیره اقلام لحظه‌ای + ۱٫۲ متر کیسه و ملزومات صندوق</w:t>
            </w:r>
          </w:p>
        </w:tc>
      </w:tr>
    </w:tbl>
    <w:p>
      <w:pPr>
        <w:bidi/>
        <w:spacing w:after="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/>
      </w:r>
    </w:p>
    <w:p>
      <w:pPr>
        <w:bidi/>
        <w:spacing w:after="12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rtl/>
        </w:rPr>
        <w:t xml:space="preserve">ورودی پرسنل به محوطه پشت کانتر: فلپ بازشو در محل اتصال COUNTER 1 به COUNTER 2 (کنج D). عرض راهروی مشتری بین کانتر و یونیت‌های دیوار راست حداقل ۱۲۰ سانتی‌متر حفظ شود (عبور ویلچر و کالسکه — بند ۴ چک‌لیست).</w:t>
      </w:r>
    </w:p>
    <w:p>
      <w:pPr>
        <w:pStyle w:val="Heading1"/>
        <w:bidi/>
        <w:spacing w:after="120" w:before="24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2A9D8F"/>
          <w:sz w:val="30"/>
          <w:szCs w:val="30"/>
          <w:rtl/>
        </w:rPr>
        <w:t xml:space="preserve">۶. نکات اجرا و کنترل نهایی</w:t>
      </w:r>
    </w:p>
    <w:tbl>
      <w:tblPr>
        <w:bidiVisual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موضوع</w:t>
            </w:r>
          </w:p>
        </w:tc>
        <w:tc>
          <w:tcPr>
            <w:tcW w:type="dxa" w:w="6860"/>
            <w:shd w:fill="2A9D8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  <w:rtl/>
              </w:rPr>
              <w:t xml:space="preserve">تصمیم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دکمپرشن</w:t>
            </w:r>
          </w:p>
        </w:tc>
        <w:tc>
          <w:tcPr>
            <w:tcW w:type="dxa" w:w="68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۲–۳ قدم اول بعد از در (وسط دیوار A–B) خالی از محصول مهم؛ فقط تابلوی خوش‌آمد با پالت فیروزه‌ای/کرم مهر</w:t>
            </w:r>
          </w:p>
        </w:tc>
      </w:tr>
      <w:tr>
        <w:tc>
          <w:tcPr>
            <w:tcW w:type="dxa" w:w="2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نوع مسیر</w:t>
            </w:r>
          </w:p>
        </w:tc>
        <w:tc>
          <w:tcPr>
            <w:tcW w:type="dxa" w:w="68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حلقه‌ای (Racetrack) طبیعی: ورود → دیوار قدرت راست → صندوق → خروج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رطوبت</w:t>
            </w:r>
          </w:p>
        </w:tc>
        <w:tc>
          <w:tcPr>
            <w:tcW w:type="dxa" w:w="68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جوشان‌ها، ویتامین C و نوار گلوکومتر در U3/U13 دور از پنجره؛ رطوبت‌گیر روشن از روز اول</w:t>
            </w:r>
          </w:p>
        </w:tc>
      </w:tr>
      <w:tr>
        <w:tc>
          <w:tcPr>
            <w:tcW w:type="dxa" w:w="2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نور</w:t>
            </w:r>
          </w:p>
        </w:tc>
        <w:tc>
          <w:tcPr>
            <w:tcW w:type="dxa" w:w="68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نور کاری سفید و دقیق بالای COUNTER 2 (نسخه‌پیچی)؛ نور گرم برای دیوار B–C و محوطه مشتری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ظرفیت</w:t>
            </w:r>
          </w:p>
        </w:tc>
        <w:tc>
          <w:tcPr>
            <w:tcW w:type="dxa" w:w="68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نیاز فعلی ≈ ۶۰–۶۵ متر طول قفسه از ≈ ۱۰۰ متر موجود؛ ~۳۵٪ خالی برای فاز ۲ (تکمیل تا ۸۰۰ قلم)</w:t>
            </w:r>
          </w:p>
        </w:tc>
      </w:tr>
      <w:tr>
        <w:tc>
          <w:tcPr>
            <w:tcW w:type="dxa" w:w="250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بازبینی</w:t>
            </w:r>
          </w:p>
        </w:tc>
        <w:tc>
          <w:tcPr>
            <w:tcW w:type="dxa" w:w="6860"/>
            <w:shd w:fill="FBF3E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هر فصل با گزارش فروش نرم‌افزار، طبقه ۱۴۵ همه یونیت‌ها بازچینی شود (بند ۶ چک‌لیست)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  <w:rtl/>
              </w:rPr>
              <w:t xml:space="preserve">قبل از سفارش قفسه</w:t>
            </w:r>
          </w:p>
        </w:tc>
        <w:tc>
          <w:tcPr>
            <w:tcW w:type="dxa" w:w="68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  <w:rtl/>
              </w:rPr>
              <w:t xml:space="preserve">اندازه‌های نهایی با متراژ واقعی محل و ضخامت نازک‌کاری دیوارها کنترل شود؛ این نقشه بر مبنای اعداد اعلامی است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a8df1ff825ab80537b482e6c06001bb0e14ceb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2026-07-20T20:30:27.217Z</dcterms:created>
  <dcterms:modified xsi:type="dcterms:W3CDTF">2026-07-20T20:30:27.230Z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