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69F49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طرح نرم‌افزار: دریافت و تلفیق صورت وضعیت پورتفوی صندوق‌های سرمایه‌گذاری از کدال</w:t>
      </w:r>
    </w:p>
    <w:p w14:paraId="48E99886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  <w:lang w:bidi="fa-IR"/>
        </w:rPr>
        <w:t>۱</w:t>
      </w:r>
      <w:r w:rsidRPr="00723EFE">
        <w:rPr>
          <w:rFonts w:cs="B Nazanin"/>
          <w:b/>
          <w:bCs/>
          <w:sz w:val="26"/>
          <w:szCs w:val="26"/>
        </w:rPr>
        <w:t xml:space="preserve">. </w:t>
      </w:r>
      <w:r w:rsidRPr="00723EFE">
        <w:rPr>
          <w:rFonts w:cs="B Nazanin"/>
          <w:b/>
          <w:bCs/>
          <w:sz w:val="26"/>
          <w:szCs w:val="26"/>
          <w:rtl/>
        </w:rPr>
        <w:t>هدف کلی نرم‌افزار</w:t>
      </w:r>
    </w:p>
    <w:p w14:paraId="448D20D3" w14:textId="37E45398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نیاز به نرم‌افزاری دارم </w:t>
      </w:r>
      <w:r>
        <w:rPr>
          <w:rFonts w:cs="B Nazanin" w:hint="cs"/>
          <w:sz w:val="26"/>
          <w:szCs w:val="26"/>
          <w:rtl/>
        </w:rPr>
        <w:t xml:space="preserve">(تحت ویندوز) </w:t>
      </w:r>
      <w:r w:rsidRPr="00723EFE">
        <w:rPr>
          <w:rFonts w:cs="B Nazanin"/>
          <w:sz w:val="26"/>
          <w:szCs w:val="26"/>
          <w:rtl/>
        </w:rPr>
        <w:t xml:space="preserve">که اطلاعات مربوط به </w:t>
      </w:r>
      <w:r w:rsidRPr="00723EFE">
        <w:rPr>
          <w:rFonts w:cs="B Nazanin"/>
          <w:b/>
          <w:bCs/>
          <w:sz w:val="26"/>
          <w:szCs w:val="26"/>
          <w:rtl/>
        </w:rPr>
        <w:t>صورت وضعیت پورتفوی صندوق‌های سرمایه‌گذاری</w:t>
      </w:r>
      <w:r w:rsidRPr="00723EFE">
        <w:rPr>
          <w:rFonts w:cs="B Nazanin"/>
          <w:sz w:val="26"/>
          <w:szCs w:val="26"/>
          <w:rtl/>
        </w:rPr>
        <w:t xml:space="preserve"> (در بورس) را برای حدود </w:t>
      </w:r>
      <w:r w:rsidRPr="00723EFE">
        <w:rPr>
          <w:rFonts w:cs="B Nazanin"/>
          <w:b/>
          <w:bCs/>
          <w:sz w:val="26"/>
          <w:szCs w:val="26"/>
          <w:rtl/>
          <w:lang w:bidi="fa-IR"/>
        </w:rPr>
        <w:t>۲۲۰</w:t>
      </w:r>
      <w:r w:rsidRPr="00723EFE">
        <w:rPr>
          <w:rFonts w:cs="B Nazanin"/>
          <w:b/>
          <w:bCs/>
          <w:sz w:val="26"/>
          <w:szCs w:val="26"/>
        </w:rPr>
        <w:t xml:space="preserve"> </w:t>
      </w:r>
      <w:r w:rsidRPr="00723EFE">
        <w:rPr>
          <w:rFonts w:cs="B Nazanin"/>
          <w:b/>
          <w:bCs/>
          <w:sz w:val="26"/>
          <w:szCs w:val="26"/>
          <w:rtl/>
        </w:rPr>
        <w:t>صندوق</w:t>
      </w:r>
      <w:r w:rsidRPr="00723EFE">
        <w:rPr>
          <w:rFonts w:cs="B Nazanin"/>
          <w:sz w:val="26"/>
          <w:szCs w:val="26"/>
          <w:rtl/>
        </w:rPr>
        <w:t xml:space="preserve"> از سایت </w:t>
      </w:r>
      <w:r w:rsidRPr="00723EFE">
        <w:rPr>
          <w:rFonts w:cs="B Nazanin"/>
          <w:b/>
          <w:bCs/>
          <w:sz w:val="26"/>
          <w:szCs w:val="26"/>
          <w:rtl/>
        </w:rPr>
        <w:t>کدال</w:t>
      </w:r>
      <w:r w:rsidRPr="00723EFE">
        <w:rPr>
          <w:rFonts w:cs="B Nazanin"/>
          <w:b/>
          <w:bCs/>
          <w:sz w:val="26"/>
          <w:szCs w:val="26"/>
        </w:rPr>
        <w:t xml:space="preserve"> (</w:t>
      </w:r>
      <w:hyperlink r:id="rId5" w:tgtFrame="_blank" w:history="1">
        <w:r w:rsidRPr="00723EFE">
          <w:rPr>
            <w:rStyle w:val="Hyperlink"/>
            <w:rFonts w:cs="B Nazanin"/>
            <w:b/>
            <w:bCs/>
            <w:sz w:val="26"/>
            <w:szCs w:val="26"/>
          </w:rPr>
          <w:t>codal.ir</w:t>
        </w:r>
      </w:hyperlink>
      <w:r w:rsidRPr="00723EFE">
        <w:rPr>
          <w:rFonts w:cs="B Nazanin"/>
          <w:b/>
          <w:bCs/>
          <w:sz w:val="26"/>
          <w:szCs w:val="26"/>
        </w:rPr>
        <w:t>)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>دریافت کرده و همه را در قالب یک فایل اکسل تلفیق و ذخیره کند</w:t>
      </w:r>
      <w:r w:rsidRPr="00723EFE">
        <w:rPr>
          <w:rFonts w:cs="B Nazanin"/>
          <w:sz w:val="26"/>
          <w:szCs w:val="26"/>
        </w:rPr>
        <w:t>.</w:t>
      </w:r>
    </w:p>
    <w:p w14:paraId="753117D0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>اطلاعات صورت وضعیت پورتفوی صندوق‌های سرمایه‌گذاری به‌صورت ماهانه در سایت کدال منتشر می‌شود</w:t>
      </w:r>
      <w:r w:rsidRPr="00723EFE">
        <w:rPr>
          <w:rFonts w:cs="B Nazanin"/>
          <w:sz w:val="26"/>
          <w:szCs w:val="26"/>
        </w:rPr>
        <w:t xml:space="preserve">. </w:t>
      </w:r>
      <w:r w:rsidRPr="00723EFE">
        <w:rPr>
          <w:rFonts w:cs="B Nazanin"/>
          <w:sz w:val="26"/>
          <w:szCs w:val="26"/>
          <w:rtl/>
        </w:rPr>
        <w:t xml:space="preserve">این اطلاعات در قالب فایل‌های </w:t>
      </w:r>
      <w:r w:rsidRPr="00723EFE">
        <w:rPr>
          <w:rFonts w:cs="B Nazanin"/>
          <w:b/>
          <w:bCs/>
          <w:sz w:val="26"/>
          <w:szCs w:val="26"/>
          <w:rtl/>
        </w:rPr>
        <w:t>اکسل</w:t>
      </w:r>
      <w:r w:rsidRPr="00723EFE">
        <w:rPr>
          <w:rFonts w:cs="B Nazanin"/>
          <w:sz w:val="26"/>
          <w:szCs w:val="26"/>
          <w:rtl/>
        </w:rPr>
        <w:t xml:space="preserve"> و </w:t>
      </w:r>
      <w:r w:rsidRPr="00723EFE">
        <w:rPr>
          <w:rFonts w:cs="B Nazanin"/>
          <w:b/>
          <w:bCs/>
          <w:sz w:val="26"/>
          <w:szCs w:val="26"/>
          <w:rtl/>
        </w:rPr>
        <w:t>پی‌دی‌اف</w:t>
      </w:r>
      <w:r w:rsidRPr="00723EFE">
        <w:rPr>
          <w:rFonts w:cs="B Nazanin"/>
          <w:sz w:val="26"/>
          <w:szCs w:val="26"/>
          <w:rtl/>
        </w:rPr>
        <w:t xml:space="preserve"> ارائه می‌شود، اما ما </w:t>
      </w:r>
      <w:r w:rsidRPr="00723EFE">
        <w:rPr>
          <w:rFonts w:cs="B Nazanin"/>
          <w:b/>
          <w:bCs/>
          <w:sz w:val="26"/>
          <w:szCs w:val="26"/>
          <w:rtl/>
        </w:rPr>
        <w:t>فقط به فایل‌های اکسل</w:t>
      </w:r>
      <w:r w:rsidRPr="00723EFE">
        <w:rPr>
          <w:rFonts w:cs="B Nazanin"/>
          <w:sz w:val="26"/>
          <w:szCs w:val="26"/>
          <w:rtl/>
        </w:rPr>
        <w:t xml:space="preserve"> نیاز داریم</w:t>
      </w:r>
      <w:r w:rsidRPr="00723EFE">
        <w:rPr>
          <w:rFonts w:cs="B Nazanin"/>
          <w:sz w:val="26"/>
          <w:szCs w:val="26"/>
        </w:rPr>
        <w:t>.</w:t>
      </w:r>
    </w:p>
    <w:p w14:paraId="776B8C9B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</w:rPr>
        <w:pict w14:anchorId="0FAA7BFA">
          <v:rect id="_x0000_i1079" style="width:0;height:1.5pt" o:hralign="center" o:hrstd="t" o:hr="t" fillcolor="#a0a0a0" stroked="f"/>
        </w:pict>
      </w:r>
    </w:p>
    <w:p w14:paraId="73FE14DC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  <w:lang w:bidi="fa-IR"/>
        </w:rPr>
        <w:t>۲</w:t>
      </w:r>
      <w:r w:rsidRPr="00723EFE">
        <w:rPr>
          <w:rFonts w:cs="B Nazanin"/>
          <w:b/>
          <w:bCs/>
          <w:sz w:val="26"/>
          <w:szCs w:val="26"/>
        </w:rPr>
        <w:t xml:space="preserve">. </w:t>
      </w:r>
      <w:r w:rsidRPr="00723EFE">
        <w:rPr>
          <w:rFonts w:cs="B Nazanin"/>
          <w:b/>
          <w:bCs/>
          <w:sz w:val="26"/>
          <w:szCs w:val="26"/>
          <w:rtl/>
        </w:rPr>
        <w:t>لیست صندوق‌ها (مدیریت ورودی)</w:t>
      </w:r>
    </w:p>
    <w:p w14:paraId="7573342E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ما در حال حاضر نام حدود </w:t>
      </w:r>
      <w:r w:rsidRPr="00723EFE">
        <w:rPr>
          <w:rFonts w:cs="B Nazanin"/>
          <w:sz w:val="26"/>
          <w:szCs w:val="26"/>
          <w:rtl/>
          <w:lang w:bidi="fa-IR"/>
        </w:rPr>
        <w:t>۲۲۰</w:t>
      </w:r>
      <w:r w:rsidRPr="00723EFE">
        <w:rPr>
          <w:rFonts w:cs="B Nazanin"/>
          <w:sz w:val="26"/>
          <w:szCs w:val="26"/>
          <w:rtl/>
        </w:rPr>
        <w:t xml:space="preserve"> صندوق سرمایه‌گذاری را داریم. نرم‌افزار باید قابلیت‌های زیر را برای مدیریت این لیست فراهم کند</w:t>
      </w:r>
      <w:r w:rsidRPr="00723EFE">
        <w:rPr>
          <w:rFonts w:cs="B Nazanin"/>
          <w:sz w:val="26"/>
          <w:szCs w:val="26"/>
        </w:rPr>
        <w:t>:</w:t>
      </w:r>
    </w:p>
    <w:p w14:paraId="5FA5B714" w14:textId="77777777" w:rsidR="00723EFE" w:rsidRPr="00723EFE" w:rsidRDefault="00723EFE" w:rsidP="00723EFE">
      <w:pPr>
        <w:numPr>
          <w:ilvl w:val="0"/>
          <w:numId w:val="1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نمایش لیست</w:t>
      </w:r>
      <w:r w:rsidRPr="00723EFE">
        <w:rPr>
          <w:rFonts w:cs="B Nazanin"/>
          <w:sz w:val="26"/>
          <w:szCs w:val="26"/>
          <w:rtl/>
        </w:rPr>
        <w:t xml:space="preserve"> کامل صندوق‌ها همراه با </w:t>
      </w:r>
      <w:r w:rsidRPr="00723EFE">
        <w:rPr>
          <w:rFonts w:cs="B Nazanin"/>
          <w:b/>
          <w:bCs/>
          <w:sz w:val="26"/>
          <w:szCs w:val="26"/>
          <w:rtl/>
        </w:rPr>
        <w:t>لینک مربوط به هر صندوق در سایت کدال</w:t>
      </w:r>
      <w:r w:rsidRPr="00723EFE">
        <w:rPr>
          <w:rFonts w:cs="B Nazanin"/>
          <w:sz w:val="26"/>
          <w:szCs w:val="26"/>
        </w:rPr>
        <w:t>.</w:t>
      </w:r>
    </w:p>
    <w:p w14:paraId="736D6988" w14:textId="77777777" w:rsidR="00723EFE" w:rsidRPr="00723EFE" w:rsidRDefault="00723EFE" w:rsidP="00723EFE">
      <w:pPr>
        <w:numPr>
          <w:ilvl w:val="0"/>
          <w:numId w:val="1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ویرایش</w:t>
      </w:r>
      <w:r w:rsidRPr="00723EFE">
        <w:rPr>
          <w:rFonts w:cs="B Nazanin"/>
          <w:sz w:val="26"/>
          <w:szCs w:val="26"/>
          <w:rtl/>
        </w:rPr>
        <w:t xml:space="preserve"> اطلاعات هر صندوق (نام و لینک)</w:t>
      </w:r>
      <w:r w:rsidRPr="00723EFE">
        <w:rPr>
          <w:rFonts w:cs="B Nazanin"/>
          <w:sz w:val="26"/>
          <w:szCs w:val="26"/>
        </w:rPr>
        <w:t>.</w:t>
      </w:r>
    </w:p>
    <w:p w14:paraId="47767C7E" w14:textId="77777777" w:rsidR="00723EFE" w:rsidRPr="00723EFE" w:rsidRDefault="00723EFE" w:rsidP="00723EFE">
      <w:pPr>
        <w:numPr>
          <w:ilvl w:val="0"/>
          <w:numId w:val="1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افزودن</w:t>
      </w:r>
      <w:r w:rsidRPr="00723EFE">
        <w:rPr>
          <w:rFonts w:cs="B Nazanin"/>
          <w:sz w:val="26"/>
          <w:szCs w:val="26"/>
          <w:rtl/>
        </w:rPr>
        <w:t xml:space="preserve"> صندوق جدید به لیست</w:t>
      </w:r>
      <w:r w:rsidRPr="00723EFE">
        <w:rPr>
          <w:rFonts w:cs="B Nazanin"/>
          <w:sz w:val="26"/>
          <w:szCs w:val="26"/>
        </w:rPr>
        <w:t>.</w:t>
      </w:r>
    </w:p>
    <w:p w14:paraId="2792D1CE" w14:textId="77777777" w:rsidR="00723EFE" w:rsidRPr="00723EFE" w:rsidRDefault="00723EFE" w:rsidP="00723EFE">
      <w:pPr>
        <w:numPr>
          <w:ilvl w:val="0"/>
          <w:numId w:val="1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حذف</w:t>
      </w:r>
      <w:r w:rsidRPr="00723EFE">
        <w:rPr>
          <w:rFonts w:cs="B Nazanin"/>
          <w:sz w:val="26"/>
          <w:szCs w:val="26"/>
          <w:rtl/>
        </w:rPr>
        <w:t xml:space="preserve"> صندوق از لیست</w:t>
      </w:r>
      <w:r w:rsidRPr="00723EFE">
        <w:rPr>
          <w:rFonts w:cs="B Nazanin"/>
          <w:sz w:val="26"/>
          <w:szCs w:val="26"/>
        </w:rPr>
        <w:t>.</w:t>
      </w:r>
    </w:p>
    <w:p w14:paraId="4687921E" w14:textId="77777777" w:rsidR="00723EFE" w:rsidRPr="00723EFE" w:rsidRDefault="00723EFE" w:rsidP="00723EFE">
      <w:pPr>
        <w:numPr>
          <w:ilvl w:val="0"/>
          <w:numId w:val="1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ذخیره‌سازی</w:t>
      </w:r>
      <w:r w:rsidRPr="00723EFE">
        <w:rPr>
          <w:rFonts w:cs="B Nazanin"/>
          <w:sz w:val="26"/>
          <w:szCs w:val="26"/>
          <w:rtl/>
        </w:rPr>
        <w:t xml:space="preserve"> لیست صندوق‌ها به‌صورت </w:t>
      </w:r>
      <w:r w:rsidRPr="00723EFE">
        <w:rPr>
          <w:rFonts w:cs="B Nazanin"/>
          <w:b/>
          <w:bCs/>
          <w:sz w:val="26"/>
          <w:szCs w:val="26"/>
          <w:rtl/>
        </w:rPr>
        <w:t>فایل اکسل</w:t>
      </w:r>
      <w:r w:rsidRPr="00723EFE">
        <w:rPr>
          <w:rFonts w:cs="B Nazanin"/>
          <w:sz w:val="26"/>
          <w:szCs w:val="26"/>
          <w:rtl/>
        </w:rPr>
        <w:t xml:space="preserve"> </w:t>
      </w:r>
      <w:r w:rsidRPr="00723EFE">
        <w:rPr>
          <w:rFonts w:cs="B Nazanin"/>
          <w:sz w:val="26"/>
          <w:szCs w:val="26"/>
        </w:rPr>
        <w:t>(</w:t>
      </w:r>
      <w:r w:rsidRPr="00723EFE">
        <w:rPr>
          <w:rFonts w:cs="B Nazanin"/>
          <w:sz w:val="26"/>
          <w:szCs w:val="26"/>
          <w:rtl/>
        </w:rPr>
        <w:t>خروجی</w:t>
      </w:r>
      <w:r w:rsidRPr="00723EFE">
        <w:rPr>
          <w:rFonts w:cs="B Nazanin"/>
          <w:sz w:val="26"/>
          <w:szCs w:val="26"/>
        </w:rPr>
        <w:t>).</w:t>
      </w:r>
    </w:p>
    <w:p w14:paraId="59FD7146" w14:textId="77777777" w:rsidR="00723EFE" w:rsidRPr="00723EFE" w:rsidRDefault="00723EFE" w:rsidP="00723EFE">
      <w:pPr>
        <w:numPr>
          <w:ilvl w:val="0"/>
          <w:numId w:val="1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بارگذاری</w:t>
      </w:r>
      <w:r w:rsidRPr="00723EFE">
        <w:rPr>
          <w:rFonts w:cs="B Nazanin"/>
          <w:b/>
          <w:bCs/>
          <w:sz w:val="26"/>
          <w:szCs w:val="26"/>
        </w:rPr>
        <w:t xml:space="preserve"> (Import)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لیست صندوق‌ها از </w:t>
      </w:r>
      <w:r w:rsidRPr="00723EFE">
        <w:rPr>
          <w:rFonts w:cs="B Nazanin"/>
          <w:b/>
          <w:bCs/>
          <w:sz w:val="26"/>
          <w:szCs w:val="26"/>
          <w:rtl/>
        </w:rPr>
        <w:t>فایل اکسل</w:t>
      </w:r>
      <w:r w:rsidRPr="00723EFE">
        <w:rPr>
          <w:rFonts w:cs="B Nazanin"/>
          <w:sz w:val="26"/>
          <w:szCs w:val="26"/>
          <w:rtl/>
        </w:rPr>
        <w:t xml:space="preserve"> </w:t>
      </w:r>
      <w:r w:rsidRPr="00723EFE">
        <w:rPr>
          <w:rFonts w:cs="B Nazanin"/>
          <w:sz w:val="26"/>
          <w:szCs w:val="26"/>
        </w:rPr>
        <w:t>(</w:t>
      </w:r>
      <w:r w:rsidRPr="00723EFE">
        <w:rPr>
          <w:rFonts w:cs="B Nazanin"/>
          <w:sz w:val="26"/>
          <w:szCs w:val="26"/>
          <w:rtl/>
        </w:rPr>
        <w:t>ورودی</w:t>
      </w:r>
      <w:r w:rsidRPr="00723EFE">
        <w:rPr>
          <w:rFonts w:cs="B Nazanin"/>
          <w:sz w:val="26"/>
          <w:szCs w:val="26"/>
        </w:rPr>
        <w:t>).</w:t>
      </w:r>
    </w:p>
    <w:p w14:paraId="6AEF653E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</w:rPr>
        <w:pict w14:anchorId="1A62D70D">
          <v:rect id="_x0000_i1080" style="width:0;height:1.5pt" o:hralign="center" o:hrstd="t" o:hr="t" fillcolor="#a0a0a0" stroked="f"/>
        </w:pict>
      </w:r>
    </w:p>
    <w:p w14:paraId="7D0BDB0E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  <w:lang w:bidi="fa-IR"/>
        </w:rPr>
        <w:t>۳</w:t>
      </w:r>
      <w:r w:rsidRPr="00723EFE">
        <w:rPr>
          <w:rFonts w:cs="B Nazanin"/>
          <w:b/>
          <w:bCs/>
          <w:sz w:val="26"/>
          <w:szCs w:val="26"/>
        </w:rPr>
        <w:t xml:space="preserve">. </w:t>
      </w:r>
      <w:r w:rsidRPr="00723EFE">
        <w:rPr>
          <w:rFonts w:cs="B Nazanin"/>
          <w:b/>
          <w:bCs/>
          <w:sz w:val="26"/>
          <w:szCs w:val="26"/>
          <w:rtl/>
        </w:rPr>
        <w:t>فرآیند کار به صورت گام‌به‌گام</w:t>
      </w:r>
    </w:p>
    <w:p w14:paraId="4ADF98B4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نرم‌افزار باید دارای </w:t>
      </w:r>
      <w:r w:rsidRPr="00723EFE">
        <w:rPr>
          <w:rFonts w:cs="B Nazanin"/>
          <w:b/>
          <w:bCs/>
          <w:sz w:val="26"/>
          <w:szCs w:val="26"/>
          <w:rtl/>
          <w:lang w:bidi="fa-IR"/>
        </w:rPr>
        <w:t>۴</w:t>
      </w:r>
      <w:r w:rsidRPr="00723EFE">
        <w:rPr>
          <w:rFonts w:cs="B Nazanin"/>
          <w:b/>
          <w:bCs/>
          <w:sz w:val="26"/>
          <w:szCs w:val="26"/>
        </w:rPr>
        <w:t xml:space="preserve"> </w:t>
      </w:r>
      <w:r w:rsidRPr="00723EFE">
        <w:rPr>
          <w:rFonts w:cs="B Nazanin"/>
          <w:b/>
          <w:bCs/>
          <w:sz w:val="26"/>
          <w:szCs w:val="26"/>
          <w:rtl/>
        </w:rPr>
        <w:t>گام مجزا</w:t>
      </w:r>
      <w:r w:rsidRPr="00723EFE">
        <w:rPr>
          <w:rFonts w:cs="B Nazanin"/>
          <w:sz w:val="26"/>
          <w:szCs w:val="26"/>
          <w:rtl/>
        </w:rPr>
        <w:t xml:space="preserve"> باشد؛ کاربر هر گام را به‌صورت جداگانه و با دکمه‌های مستقل اجرا کند (نه اینکه همه با یک دکمه انجام شود)</w:t>
      </w:r>
      <w:r w:rsidRPr="00723EFE">
        <w:rPr>
          <w:rFonts w:cs="B Nazanin"/>
          <w:sz w:val="26"/>
          <w:szCs w:val="26"/>
        </w:rPr>
        <w:t>.</w:t>
      </w:r>
    </w:p>
    <w:p w14:paraId="7EF20B87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</w:rPr>
        <w:pict w14:anchorId="5CE0CE29">
          <v:rect id="_x0000_i1081" style="width:0;height:1.5pt" o:hralign="center" o:hrstd="t" o:hr="t" fillcolor="#a0a0a0" stroked="f"/>
        </w:pict>
      </w:r>
    </w:p>
    <w:p w14:paraId="26B12797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lastRenderedPageBreak/>
        <w:t>گام اول: دانلود فایل‌های اکسل از کدال</w:t>
      </w:r>
    </w:p>
    <w:p w14:paraId="754894E8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توضیح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نرم‌افزار باید کلیه فایل‌های اکسل مربوط به </w:t>
      </w:r>
      <w:r w:rsidRPr="00723EFE">
        <w:rPr>
          <w:rFonts w:cs="B Nazanin"/>
          <w:b/>
          <w:bCs/>
          <w:sz w:val="26"/>
          <w:szCs w:val="26"/>
          <w:rtl/>
        </w:rPr>
        <w:t>همه صندوق‌های موجود در لیست</w:t>
      </w:r>
      <w:r w:rsidRPr="00723EFE">
        <w:rPr>
          <w:rFonts w:cs="B Nazanin"/>
          <w:sz w:val="26"/>
          <w:szCs w:val="26"/>
          <w:rtl/>
        </w:rPr>
        <w:t xml:space="preserve"> را برای </w:t>
      </w:r>
      <w:r w:rsidRPr="00723EFE">
        <w:rPr>
          <w:rFonts w:cs="B Nazanin"/>
          <w:b/>
          <w:bCs/>
          <w:sz w:val="26"/>
          <w:szCs w:val="26"/>
          <w:rtl/>
        </w:rPr>
        <w:t>آخرین ماه منتشرشده</w:t>
      </w:r>
      <w:r w:rsidRPr="00723EFE">
        <w:rPr>
          <w:rFonts w:cs="B Nazanin"/>
          <w:sz w:val="26"/>
          <w:szCs w:val="26"/>
          <w:rtl/>
        </w:rPr>
        <w:t xml:space="preserve"> از سایت کدال دانلود کند</w:t>
      </w:r>
      <w:r w:rsidRPr="00723EFE">
        <w:rPr>
          <w:rFonts w:cs="B Nazanin"/>
          <w:sz w:val="26"/>
          <w:szCs w:val="26"/>
        </w:rPr>
        <w:t>.</w:t>
      </w:r>
    </w:p>
    <w:p w14:paraId="7C858C4D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جزئیات</w:t>
      </w:r>
      <w:r w:rsidRPr="00723EFE">
        <w:rPr>
          <w:rFonts w:cs="B Nazanin"/>
          <w:b/>
          <w:bCs/>
          <w:sz w:val="26"/>
          <w:szCs w:val="26"/>
        </w:rPr>
        <w:t>:</w:t>
      </w:r>
    </w:p>
    <w:p w14:paraId="2A646846" w14:textId="77777777" w:rsidR="00723EFE" w:rsidRPr="00723EFE" w:rsidRDefault="00723EFE" w:rsidP="00723EFE">
      <w:pPr>
        <w:numPr>
          <w:ilvl w:val="0"/>
          <w:numId w:val="2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با استفاده از </w:t>
      </w:r>
      <w:r w:rsidRPr="00723EFE">
        <w:rPr>
          <w:rFonts w:cs="B Nazanin"/>
          <w:b/>
          <w:bCs/>
          <w:sz w:val="26"/>
          <w:szCs w:val="26"/>
          <w:rtl/>
        </w:rPr>
        <w:t>لینک ثبت‌شده برای هر صندوق</w:t>
      </w:r>
      <w:r w:rsidRPr="00723EFE">
        <w:rPr>
          <w:rFonts w:cs="B Nazanin"/>
          <w:sz w:val="26"/>
          <w:szCs w:val="26"/>
          <w:rtl/>
        </w:rPr>
        <w:t xml:space="preserve"> در لیست، به صفحه مربوطه در کدال مراجعه کرده و </w:t>
      </w:r>
      <w:r w:rsidRPr="00723EFE">
        <w:rPr>
          <w:rFonts w:cs="B Nazanin"/>
          <w:b/>
          <w:bCs/>
          <w:sz w:val="26"/>
          <w:szCs w:val="26"/>
          <w:rtl/>
        </w:rPr>
        <w:t>فایل اکسل</w:t>
      </w:r>
      <w:r w:rsidRPr="00723EFE">
        <w:rPr>
          <w:rFonts w:cs="B Nazanin"/>
          <w:sz w:val="26"/>
          <w:szCs w:val="26"/>
          <w:rtl/>
        </w:rPr>
        <w:t xml:space="preserve"> صورت وضعیت پورتفوی را دانلود کند</w:t>
      </w:r>
      <w:r w:rsidRPr="00723EFE">
        <w:rPr>
          <w:rFonts w:cs="B Nazanin"/>
          <w:sz w:val="26"/>
          <w:szCs w:val="26"/>
        </w:rPr>
        <w:t>.</w:t>
      </w:r>
    </w:p>
    <w:p w14:paraId="69011A79" w14:textId="77777777" w:rsidR="00723EFE" w:rsidRPr="00723EFE" w:rsidRDefault="00723EFE" w:rsidP="00723EFE">
      <w:pPr>
        <w:numPr>
          <w:ilvl w:val="0"/>
          <w:numId w:val="2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فقط </w:t>
      </w:r>
      <w:r w:rsidRPr="00723EFE">
        <w:rPr>
          <w:rFonts w:cs="B Nazanin"/>
          <w:b/>
          <w:bCs/>
          <w:sz w:val="26"/>
          <w:szCs w:val="26"/>
          <w:rtl/>
        </w:rPr>
        <w:t>آخرین ماه</w:t>
      </w:r>
      <w:r w:rsidRPr="00723EFE">
        <w:rPr>
          <w:rFonts w:cs="B Nazanin"/>
          <w:sz w:val="26"/>
          <w:szCs w:val="26"/>
          <w:rtl/>
        </w:rPr>
        <w:t xml:space="preserve"> (جدیدترین گزارش منتشرشده) برای هر صندوق دانلود شود</w:t>
      </w:r>
      <w:r w:rsidRPr="00723EFE">
        <w:rPr>
          <w:rFonts w:cs="B Nazanin"/>
          <w:sz w:val="26"/>
          <w:szCs w:val="26"/>
        </w:rPr>
        <w:t>.</w:t>
      </w:r>
    </w:p>
    <w:p w14:paraId="6A617403" w14:textId="77777777" w:rsidR="00723EFE" w:rsidRPr="00723EFE" w:rsidRDefault="00723EFE" w:rsidP="00723EFE">
      <w:pPr>
        <w:numPr>
          <w:ilvl w:val="0"/>
          <w:numId w:val="2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فایل‌های دانلودشده در </w:t>
      </w:r>
      <w:r w:rsidRPr="00723EFE">
        <w:rPr>
          <w:rFonts w:cs="B Nazanin"/>
          <w:b/>
          <w:bCs/>
          <w:sz w:val="26"/>
          <w:szCs w:val="26"/>
          <w:rtl/>
        </w:rPr>
        <w:t>مسیری که کاربر تعیین می‌کند</w:t>
      </w:r>
      <w:r w:rsidRPr="00723EFE">
        <w:rPr>
          <w:rFonts w:cs="B Nazanin"/>
          <w:sz w:val="26"/>
          <w:szCs w:val="26"/>
          <w:rtl/>
        </w:rPr>
        <w:t xml:space="preserve"> ذخیره شوند (کاربر باید بتواند محل ذخیره‌سازی را انتخاب و تغییر دهد)</w:t>
      </w:r>
      <w:r w:rsidRPr="00723EFE">
        <w:rPr>
          <w:rFonts w:cs="B Nazanin"/>
          <w:sz w:val="26"/>
          <w:szCs w:val="26"/>
        </w:rPr>
        <w:t>.</w:t>
      </w:r>
    </w:p>
    <w:p w14:paraId="37AC920C" w14:textId="77777777" w:rsidR="00723EFE" w:rsidRPr="00723EFE" w:rsidRDefault="00723EFE" w:rsidP="00723EFE">
      <w:pPr>
        <w:numPr>
          <w:ilvl w:val="0"/>
          <w:numId w:val="2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>نام فایل‌های دانلودی باید به‌گونه‌ای باشد که قابل‌شناسایی باشد (ترجیحاً شامل نام صندوق و تاریخ گزارش)</w:t>
      </w:r>
      <w:r w:rsidRPr="00723EFE">
        <w:rPr>
          <w:rFonts w:cs="B Nazanin"/>
          <w:sz w:val="26"/>
          <w:szCs w:val="26"/>
        </w:rPr>
        <w:t>.</w:t>
      </w:r>
    </w:p>
    <w:p w14:paraId="726BB2F8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نکته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در صورتی که لینک یک صندوق در لیست نامعتبر باشد یا فایل اکسل در کدال موجود نباشد، نرم‌افزار باید </w:t>
      </w:r>
      <w:r w:rsidRPr="00723EFE">
        <w:rPr>
          <w:rFonts w:cs="B Nazanin"/>
          <w:b/>
          <w:bCs/>
          <w:sz w:val="26"/>
          <w:szCs w:val="26"/>
          <w:rtl/>
        </w:rPr>
        <w:t>خطا را ثبت کرده</w:t>
      </w:r>
      <w:r w:rsidRPr="00723EFE">
        <w:rPr>
          <w:rFonts w:cs="B Nazanin"/>
          <w:sz w:val="26"/>
          <w:szCs w:val="26"/>
          <w:rtl/>
        </w:rPr>
        <w:t xml:space="preserve"> و به کاربر </w:t>
      </w:r>
      <w:r w:rsidRPr="00723EFE">
        <w:rPr>
          <w:rFonts w:cs="B Nazanin"/>
          <w:b/>
          <w:bCs/>
          <w:sz w:val="26"/>
          <w:szCs w:val="26"/>
          <w:rtl/>
        </w:rPr>
        <w:t>اعلام</w:t>
      </w:r>
      <w:r w:rsidRPr="00723EFE">
        <w:rPr>
          <w:rFonts w:cs="B Nazanin"/>
          <w:sz w:val="26"/>
          <w:szCs w:val="26"/>
          <w:rtl/>
        </w:rPr>
        <w:t xml:space="preserve"> کند و سپس به سراغ صندوق بعدی برود</w:t>
      </w:r>
      <w:r w:rsidRPr="00723EFE">
        <w:rPr>
          <w:rFonts w:cs="B Nazanin"/>
          <w:sz w:val="26"/>
          <w:szCs w:val="26"/>
        </w:rPr>
        <w:t>.</w:t>
      </w:r>
    </w:p>
    <w:p w14:paraId="28BDC16A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</w:rPr>
        <w:pict w14:anchorId="3751DCD4">
          <v:rect id="_x0000_i1082" style="width:0;height:1.5pt" o:hralign="center" o:hrstd="t" o:hr="t" fillcolor="#a0a0a0" stroked="f"/>
        </w:pict>
      </w:r>
    </w:p>
    <w:p w14:paraId="12B1D9F3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گام دوم: رفع حالت</w:t>
      </w:r>
      <w:r w:rsidRPr="00723EFE">
        <w:rPr>
          <w:rFonts w:cs="B Nazanin"/>
          <w:b/>
          <w:bCs/>
          <w:sz w:val="26"/>
          <w:szCs w:val="26"/>
        </w:rPr>
        <w:t xml:space="preserve"> Protected View </w:t>
      </w:r>
      <w:r w:rsidRPr="00723EFE">
        <w:rPr>
          <w:rFonts w:cs="B Nazanin"/>
          <w:b/>
          <w:bCs/>
          <w:sz w:val="26"/>
          <w:szCs w:val="26"/>
          <w:rtl/>
        </w:rPr>
        <w:t>از فایل‌های اکسل</w:t>
      </w:r>
    </w:p>
    <w:p w14:paraId="4C02FBF8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توضیح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فایل‌های اکسل که از اینترنت دانلود می‌شوند، به‌صورت </w:t>
      </w:r>
      <w:r w:rsidRPr="00723EFE">
        <w:rPr>
          <w:rFonts w:cs="B Nazanin"/>
          <w:b/>
          <w:bCs/>
          <w:sz w:val="26"/>
          <w:szCs w:val="26"/>
        </w:rPr>
        <w:t>Protected View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>باز می‌شوند</w:t>
      </w:r>
      <w:r w:rsidRPr="00723EFE">
        <w:rPr>
          <w:rFonts w:cs="B Nazanin"/>
          <w:sz w:val="26"/>
          <w:szCs w:val="26"/>
        </w:rPr>
        <w:t xml:space="preserve">. </w:t>
      </w:r>
      <w:r w:rsidRPr="00723EFE">
        <w:rPr>
          <w:rFonts w:cs="B Nazanin"/>
          <w:sz w:val="26"/>
          <w:szCs w:val="26"/>
          <w:rtl/>
        </w:rPr>
        <w:t xml:space="preserve">این حالت برای </w:t>
      </w:r>
      <w:r w:rsidRPr="00723EFE">
        <w:rPr>
          <w:rFonts w:cs="B Nazanin"/>
          <w:b/>
          <w:bCs/>
          <w:sz w:val="26"/>
          <w:szCs w:val="26"/>
          <w:rtl/>
        </w:rPr>
        <w:t>همه فایل‌های دانلودی</w:t>
      </w:r>
      <w:r w:rsidRPr="00723EFE">
        <w:rPr>
          <w:rFonts w:cs="B Nazanin"/>
          <w:sz w:val="26"/>
          <w:szCs w:val="26"/>
          <w:rtl/>
        </w:rPr>
        <w:t xml:space="preserve"> باید به‌صورت خودکار برداشته شود تا امکان پردازش و تلفیق آنها فراهم گردد</w:t>
      </w:r>
      <w:r w:rsidRPr="00723EFE">
        <w:rPr>
          <w:rFonts w:cs="B Nazanin"/>
          <w:sz w:val="26"/>
          <w:szCs w:val="26"/>
        </w:rPr>
        <w:t>.</w:t>
      </w:r>
    </w:p>
    <w:p w14:paraId="298937E1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جزئیات</w:t>
      </w:r>
      <w:r w:rsidRPr="00723EFE">
        <w:rPr>
          <w:rFonts w:cs="B Nazanin"/>
          <w:b/>
          <w:bCs/>
          <w:sz w:val="26"/>
          <w:szCs w:val="26"/>
        </w:rPr>
        <w:t>:</w:t>
      </w:r>
    </w:p>
    <w:p w14:paraId="103183F7" w14:textId="77777777" w:rsidR="00723EFE" w:rsidRPr="00723EFE" w:rsidRDefault="00723EFE" w:rsidP="00723EFE">
      <w:pPr>
        <w:numPr>
          <w:ilvl w:val="0"/>
          <w:numId w:val="3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>نرم‌افزار باید تمام فایل‌های اکسل موجود در پوشه مشخص‌شده توسط کاربر را بررسی کرده و در صورت وجود حالت</w:t>
      </w:r>
      <w:r w:rsidRPr="00723EFE">
        <w:rPr>
          <w:rFonts w:cs="B Nazanin"/>
          <w:sz w:val="26"/>
          <w:szCs w:val="26"/>
        </w:rPr>
        <w:t xml:space="preserve"> Protected View</w:t>
      </w:r>
      <w:r w:rsidRPr="00723EFE">
        <w:rPr>
          <w:rFonts w:cs="B Nazanin"/>
          <w:sz w:val="26"/>
          <w:szCs w:val="26"/>
          <w:rtl/>
        </w:rPr>
        <w:t xml:space="preserve">، آن را </w:t>
      </w:r>
      <w:r w:rsidRPr="00723EFE">
        <w:rPr>
          <w:rFonts w:cs="B Nazanin"/>
          <w:b/>
          <w:bCs/>
          <w:sz w:val="26"/>
          <w:szCs w:val="26"/>
          <w:rtl/>
        </w:rPr>
        <w:t>غیرفعال</w:t>
      </w:r>
      <w:r w:rsidRPr="00723EFE">
        <w:rPr>
          <w:rFonts w:cs="B Nazanin"/>
          <w:sz w:val="26"/>
          <w:szCs w:val="26"/>
          <w:rtl/>
        </w:rPr>
        <w:t xml:space="preserve"> کند</w:t>
      </w:r>
      <w:r w:rsidRPr="00723EFE">
        <w:rPr>
          <w:rFonts w:cs="B Nazanin"/>
          <w:sz w:val="26"/>
          <w:szCs w:val="26"/>
        </w:rPr>
        <w:t>.</w:t>
      </w:r>
    </w:p>
    <w:p w14:paraId="56A04A4F" w14:textId="77777777" w:rsidR="00723EFE" w:rsidRPr="00723EFE" w:rsidRDefault="00723EFE" w:rsidP="00723EFE">
      <w:pPr>
        <w:numPr>
          <w:ilvl w:val="0"/>
          <w:numId w:val="3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این عملیات باید </w:t>
      </w:r>
      <w:r w:rsidRPr="00723EFE">
        <w:rPr>
          <w:rFonts w:cs="B Nazanin"/>
          <w:b/>
          <w:bCs/>
          <w:sz w:val="26"/>
          <w:szCs w:val="26"/>
          <w:rtl/>
        </w:rPr>
        <w:t>قابل اجرا به‌صورت مجزا</w:t>
      </w:r>
      <w:r w:rsidRPr="00723EFE">
        <w:rPr>
          <w:rFonts w:cs="B Nazanin"/>
          <w:sz w:val="26"/>
          <w:szCs w:val="26"/>
          <w:rtl/>
        </w:rPr>
        <w:t xml:space="preserve"> (با یک دکمه مستقل) باشد</w:t>
      </w:r>
      <w:r w:rsidRPr="00723EFE">
        <w:rPr>
          <w:rFonts w:cs="B Nazanin"/>
          <w:sz w:val="26"/>
          <w:szCs w:val="26"/>
        </w:rPr>
        <w:t>.</w:t>
      </w:r>
    </w:p>
    <w:p w14:paraId="5E4F9FA6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</w:rPr>
        <w:pict w14:anchorId="5A917400">
          <v:rect id="_x0000_i1083" style="width:0;height:1.5pt" o:hralign="center" o:hrstd="t" o:hr="t" fillcolor="#a0a0a0" stroked="f"/>
        </w:pict>
      </w:r>
    </w:p>
    <w:p w14:paraId="2FAC932D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گام سوم: تلفیق اطلاعات در یک فایل اکسل (شیت اول)</w:t>
      </w:r>
    </w:p>
    <w:p w14:paraId="4D3E459A" w14:textId="77777777" w:rsidR="00723EFE" w:rsidRDefault="00723EFE" w:rsidP="00723EFE">
      <w:pPr>
        <w:bidi/>
        <w:rPr>
          <w:rFonts w:cs="B Nazanin"/>
          <w:b/>
          <w:bCs/>
          <w:sz w:val="26"/>
          <w:szCs w:val="26"/>
          <w:rtl/>
        </w:rPr>
      </w:pPr>
      <w:r w:rsidRPr="00723EFE">
        <w:rPr>
          <w:rFonts w:cs="B Nazanin"/>
          <w:b/>
          <w:bCs/>
          <w:sz w:val="26"/>
          <w:szCs w:val="26"/>
          <w:rtl/>
        </w:rPr>
        <w:lastRenderedPageBreak/>
        <w:t>توضیح</w:t>
      </w:r>
      <w:r w:rsidRPr="00723EFE">
        <w:rPr>
          <w:rFonts w:cs="B Nazanin"/>
          <w:b/>
          <w:bCs/>
          <w:sz w:val="26"/>
          <w:szCs w:val="26"/>
        </w:rPr>
        <w:t>:</w:t>
      </w:r>
    </w:p>
    <w:p w14:paraId="68887C2D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قبل از اجرای این گام، نرم‌افزار باید </w:t>
      </w:r>
      <w:r w:rsidRPr="00723EFE">
        <w:rPr>
          <w:rFonts w:cs="B Nazanin"/>
          <w:b/>
          <w:bCs/>
          <w:sz w:val="26"/>
          <w:szCs w:val="26"/>
          <w:rtl/>
        </w:rPr>
        <w:t>لیستی از تمام فایل‌های اکسل موجود در پوشه</w:t>
      </w:r>
      <w:r w:rsidRPr="00723EFE">
        <w:rPr>
          <w:rFonts w:cs="B Nazanin"/>
          <w:sz w:val="26"/>
          <w:szCs w:val="26"/>
          <w:rtl/>
        </w:rPr>
        <w:t xml:space="preserve"> به همراه </w:t>
      </w:r>
      <w:r w:rsidRPr="00723EFE">
        <w:rPr>
          <w:rFonts w:cs="B Nazanin"/>
          <w:b/>
          <w:bCs/>
          <w:sz w:val="26"/>
          <w:szCs w:val="26"/>
          <w:rtl/>
        </w:rPr>
        <w:t>نام تمام شیت‌های هر فایل</w:t>
      </w:r>
      <w:r w:rsidRPr="00723EFE">
        <w:rPr>
          <w:rFonts w:cs="B Nazanin"/>
          <w:sz w:val="26"/>
          <w:szCs w:val="26"/>
          <w:rtl/>
        </w:rPr>
        <w:t xml:space="preserve"> را به کاربر نمایش دهد و کاربر </w:t>
      </w:r>
      <w:r w:rsidRPr="00723EFE">
        <w:rPr>
          <w:rFonts w:cs="B Nazanin"/>
          <w:b/>
          <w:bCs/>
          <w:sz w:val="26"/>
          <w:szCs w:val="26"/>
          <w:rtl/>
        </w:rPr>
        <w:t>شیت‌هایی را که می‌خواهد تلفیق شود، انتخاب کند</w:t>
      </w:r>
      <w:r w:rsidRPr="00723EFE">
        <w:rPr>
          <w:rFonts w:cs="B Nazanin"/>
          <w:sz w:val="26"/>
          <w:szCs w:val="26"/>
        </w:rPr>
        <w:t>.</w:t>
      </w:r>
    </w:p>
    <w:p w14:paraId="0A96E018" w14:textId="4DC3A339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</w:rPr>
        <w:pict w14:anchorId="69010E24">
          <v:rect id="_x0000_i1116" style="width:0;height:1.5pt" o:hralign="center" o:hrstd="t" o:hr="t" fillcolor="#a0a0a0" stroked="f"/>
        </w:pict>
      </w:r>
      <w:r>
        <w:rPr>
          <w:rFonts w:cs="B Nazanin" w:hint="cs"/>
          <w:sz w:val="26"/>
          <w:szCs w:val="26"/>
          <w:rtl/>
        </w:rPr>
        <w:t>در حال حاضر ما با شیت «سهام» کار داریم که به صورت پیش فرض انتخاب شده است.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در هر فایل اکسل دانلودی، یک کاربرگ (شیت) به نام </w:t>
      </w:r>
      <w:r w:rsidRPr="00723EFE">
        <w:rPr>
          <w:rFonts w:cs="B Nazanin"/>
          <w:b/>
          <w:bCs/>
          <w:sz w:val="26"/>
          <w:szCs w:val="26"/>
        </w:rPr>
        <w:t>«</w:t>
      </w:r>
      <w:r w:rsidRPr="00723EFE">
        <w:rPr>
          <w:rFonts w:cs="B Nazanin"/>
          <w:b/>
          <w:bCs/>
          <w:sz w:val="26"/>
          <w:szCs w:val="26"/>
          <w:rtl/>
        </w:rPr>
        <w:t>سهام</w:t>
      </w:r>
      <w:r w:rsidRPr="00723EFE">
        <w:rPr>
          <w:rFonts w:cs="B Nazanin"/>
          <w:b/>
          <w:bCs/>
          <w:sz w:val="26"/>
          <w:szCs w:val="26"/>
        </w:rPr>
        <w:t>»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وجود دارد. اطلاعات این شیت از </w:t>
      </w:r>
      <w:r w:rsidRPr="00723EFE">
        <w:rPr>
          <w:rFonts w:cs="B Nazanin"/>
          <w:b/>
          <w:bCs/>
          <w:sz w:val="26"/>
          <w:szCs w:val="26"/>
          <w:rtl/>
        </w:rPr>
        <w:t>همه فایل‌ها</w:t>
      </w:r>
      <w:r w:rsidRPr="00723EFE">
        <w:rPr>
          <w:rFonts w:cs="B Nazanin"/>
          <w:sz w:val="26"/>
          <w:szCs w:val="26"/>
          <w:rtl/>
        </w:rPr>
        <w:t xml:space="preserve"> باید در قالب </w:t>
      </w:r>
      <w:r w:rsidRPr="00723EFE">
        <w:rPr>
          <w:rFonts w:cs="B Nazanin"/>
          <w:b/>
          <w:bCs/>
          <w:sz w:val="26"/>
          <w:szCs w:val="26"/>
          <w:rtl/>
        </w:rPr>
        <w:t>یک کاربرگ در یک فایل اکسل جدید</w:t>
      </w:r>
      <w:r w:rsidRPr="00723EFE">
        <w:rPr>
          <w:rFonts w:cs="B Nazanin"/>
          <w:sz w:val="26"/>
          <w:szCs w:val="26"/>
          <w:rtl/>
        </w:rPr>
        <w:t xml:space="preserve"> تلفیق شود</w:t>
      </w:r>
      <w:r w:rsidRPr="00723EFE">
        <w:rPr>
          <w:rFonts w:cs="B Nazanin"/>
          <w:sz w:val="26"/>
          <w:szCs w:val="26"/>
        </w:rPr>
        <w:t>.</w:t>
      </w:r>
    </w:p>
    <w:p w14:paraId="591FBBC7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جزئیات</w:t>
      </w:r>
      <w:r w:rsidRPr="00723EFE">
        <w:rPr>
          <w:rFonts w:cs="B Nazanin"/>
          <w:b/>
          <w:bCs/>
          <w:sz w:val="26"/>
          <w:szCs w:val="26"/>
        </w:rPr>
        <w:t>:</w:t>
      </w:r>
    </w:p>
    <w:p w14:paraId="3173B0F0" w14:textId="77777777" w:rsidR="00723EFE" w:rsidRPr="00723EFE" w:rsidRDefault="00723EFE" w:rsidP="00723EFE">
      <w:pPr>
        <w:numPr>
          <w:ilvl w:val="0"/>
          <w:numId w:val="4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محتوای شیت «سهام» از </w:t>
      </w:r>
      <w:r w:rsidRPr="00723EFE">
        <w:rPr>
          <w:rFonts w:cs="B Nazanin"/>
          <w:b/>
          <w:bCs/>
          <w:sz w:val="26"/>
          <w:szCs w:val="26"/>
          <w:rtl/>
        </w:rPr>
        <w:t>همه فایل‌ها</w:t>
      </w:r>
      <w:r w:rsidRPr="00723EFE">
        <w:rPr>
          <w:rFonts w:cs="B Nazanin"/>
          <w:sz w:val="26"/>
          <w:szCs w:val="26"/>
          <w:rtl/>
        </w:rPr>
        <w:t xml:space="preserve">، </w:t>
      </w:r>
      <w:r w:rsidRPr="00723EFE">
        <w:rPr>
          <w:rFonts w:cs="B Nazanin"/>
          <w:b/>
          <w:bCs/>
          <w:sz w:val="26"/>
          <w:szCs w:val="26"/>
          <w:rtl/>
        </w:rPr>
        <w:t>بدون هیچ تغییری</w:t>
      </w:r>
      <w:r w:rsidRPr="00723EFE">
        <w:rPr>
          <w:rFonts w:cs="B Nazanin"/>
          <w:sz w:val="26"/>
          <w:szCs w:val="26"/>
          <w:rtl/>
        </w:rPr>
        <w:t xml:space="preserve"> و </w:t>
      </w:r>
      <w:r w:rsidRPr="00723EFE">
        <w:rPr>
          <w:rFonts w:cs="B Nazanin"/>
          <w:b/>
          <w:bCs/>
          <w:sz w:val="26"/>
          <w:szCs w:val="26"/>
          <w:rtl/>
        </w:rPr>
        <w:t>دقیقاً به‌صورت کپی-پیست</w:t>
      </w:r>
      <w:r w:rsidRPr="00723EFE">
        <w:rPr>
          <w:rFonts w:cs="B Nazanin"/>
          <w:sz w:val="26"/>
          <w:szCs w:val="26"/>
          <w:rtl/>
        </w:rPr>
        <w:t>، پشت سر هم در یک کاربرگ واحد قرار داده شود</w:t>
      </w:r>
      <w:r w:rsidRPr="00723EFE">
        <w:rPr>
          <w:rFonts w:cs="B Nazanin"/>
          <w:sz w:val="26"/>
          <w:szCs w:val="26"/>
        </w:rPr>
        <w:t>.</w:t>
      </w:r>
    </w:p>
    <w:p w14:paraId="3E57B364" w14:textId="77777777" w:rsidR="00723EFE" w:rsidRPr="00723EFE" w:rsidRDefault="00723EFE" w:rsidP="00723EFE">
      <w:pPr>
        <w:numPr>
          <w:ilvl w:val="0"/>
          <w:numId w:val="4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فایل خروجی جدید دارای </w:t>
      </w:r>
      <w:r w:rsidRPr="00723EFE">
        <w:rPr>
          <w:rFonts w:cs="B Nazanin"/>
          <w:b/>
          <w:bCs/>
          <w:sz w:val="26"/>
          <w:szCs w:val="26"/>
          <w:rtl/>
        </w:rPr>
        <w:t>دست‌کم دو شیت</w:t>
      </w:r>
      <w:r w:rsidRPr="00723EFE">
        <w:rPr>
          <w:rFonts w:cs="B Nazanin"/>
          <w:sz w:val="26"/>
          <w:szCs w:val="26"/>
          <w:rtl/>
        </w:rPr>
        <w:t xml:space="preserve"> خواهد بود که </w:t>
      </w:r>
      <w:r w:rsidRPr="00723EFE">
        <w:rPr>
          <w:rFonts w:cs="B Nazanin"/>
          <w:b/>
          <w:bCs/>
          <w:sz w:val="26"/>
          <w:szCs w:val="26"/>
          <w:rtl/>
        </w:rPr>
        <w:t>شیت اول</w:t>
      </w:r>
      <w:r w:rsidRPr="00723EFE">
        <w:rPr>
          <w:rFonts w:cs="B Nazanin"/>
          <w:sz w:val="26"/>
          <w:szCs w:val="26"/>
          <w:rtl/>
        </w:rPr>
        <w:t xml:space="preserve"> شامل اطلاعات تلفیقی از بند </w:t>
      </w:r>
      <w:r w:rsidRPr="00723EFE">
        <w:rPr>
          <w:rFonts w:cs="B Nazanin"/>
          <w:sz w:val="26"/>
          <w:szCs w:val="26"/>
          <w:rtl/>
          <w:lang w:bidi="fa-IR"/>
        </w:rPr>
        <w:t>۳ (</w:t>
      </w:r>
      <w:r w:rsidRPr="00723EFE">
        <w:rPr>
          <w:rFonts w:cs="B Nazanin"/>
          <w:sz w:val="26"/>
          <w:szCs w:val="26"/>
          <w:rtl/>
        </w:rPr>
        <w:t>شیت «سهام») است</w:t>
      </w:r>
      <w:r w:rsidRPr="00723EFE">
        <w:rPr>
          <w:rFonts w:cs="B Nazanin"/>
          <w:sz w:val="26"/>
          <w:szCs w:val="26"/>
        </w:rPr>
        <w:t>.</w:t>
      </w:r>
    </w:p>
    <w:p w14:paraId="4589D2C1" w14:textId="5C7DF264" w:rsidR="00723EFE" w:rsidRPr="00723EFE" w:rsidRDefault="00723EFE" w:rsidP="00723EFE">
      <w:pPr>
        <w:numPr>
          <w:ilvl w:val="0"/>
          <w:numId w:val="4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کاربر باید بتواند </w:t>
      </w:r>
      <w:r w:rsidRPr="00723EFE">
        <w:rPr>
          <w:rFonts w:cs="B Nazanin"/>
          <w:b/>
          <w:bCs/>
          <w:sz w:val="26"/>
          <w:szCs w:val="26"/>
          <w:rtl/>
        </w:rPr>
        <w:t>نام شیت</w:t>
      </w:r>
      <w:r>
        <w:rPr>
          <w:rFonts w:cs="B Nazanin" w:hint="cs"/>
          <w:b/>
          <w:bCs/>
          <w:sz w:val="26"/>
          <w:szCs w:val="26"/>
          <w:rtl/>
        </w:rPr>
        <w:t xml:space="preserve"> یا شیت های</w:t>
      </w:r>
      <w:r w:rsidRPr="00723EFE">
        <w:rPr>
          <w:rFonts w:cs="B Nazanin"/>
          <w:b/>
          <w:bCs/>
          <w:sz w:val="26"/>
          <w:szCs w:val="26"/>
          <w:rtl/>
        </w:rPr>
        <w:t xml:space="preserve"> مورد نظر برای تلفیق</w:t>
      </w:r>
      <w:r w:rsidRPr="00723EFE">
        <w:rPr>
          <w:rFonts w:cs="B Nazanin"/>
          <w:sz w:val="26"/>
          <w:szCs w:val="26"/>
          <w:rtl/>
        </w:rPr>
        <w:t xml:space="preserve"> را </w:t>
      </w:r>
      <w:r w:rsidRPr="00723EFE">
        <w:rPr>
          <w:rFonts w:cs="B Nazanin"/>
          <w:b/>
          <w:bCs/>
          <w:sz w:val="26"/>
          <w:szCs w:val="26"/>
          <w:rtl/>
        </w:rPr>
        <w:t xml:space="preserve">خودش </w:t>
      </w:r>
      <w:r>
        <w:rPr>
          <w:rFonts w:cs="B Nazanin" w:hint="cs"/>
          <w:b/>
          <w:bCs/>
          <w:sz w:val="26"/>
          <w:szCs w:val="26"/>
          <w:rtl/>
        </w:rPr>
        <w:t>انتخاب</w:t>
      </w:r>
      <w:r w:rsidRPr="00723EFE">
        <w:rPr>
          <w:rFonts w:cs="B Nazanin"/>
          <w:b/>
          <w:bCs/>
          <w:sz w:val="26"/>
          <w:szCs w:val="26"/>
          <w:rtl/>
        </w:rPr>
        <w:t xml:space="preserve"> کند</w:t>
      </w:r>
      <w:r w:rsidRPr="00723EFE">
        <w:rPr>
          <w:rFonts w:cs="B Nazanin"/>
          <w:sz w:val="26"/>
          <w:szCs w:val="26"/>
          <w:rtl/>
        </w:rPr>
        <w:t xml:space="preserve"> </w:t>
      </w:r>
      <w:r w:rsidRPr="00723EFE">
        <w:rPr>
          <w:rFonts w:cs="B Nazanin"/>
          <w:sz w:val="26"/>
          <w:szCs w:val="26"/>
        </w:rPr>
        <w:t>(</w:t>
      </w:r>
      <w:r w:rsidRPr="00723EFE">
        <w:rPr>
          <w:rFonts w:cs="B Nazanin"/>
          <w:sz w:val="26"/>
          <w:szCs w:val="26"/>
          <w:rtl/>
        </w:rPr>
        <w:t>چون ممکن است در آینده بخواهیم شیت‌های دیگری غیر از «سهام» را نیز تلفیق کنیم</w:t>
      </w:r>
      <w:r w:rsidRPr="00723EFE">
        <w:rPr>
          <w:rFonts w:cs="B Nazanin"/>
          <w:sz w:val="26"/>
          <w:szCs w:val="26"/>
        </w:rPr>
        <w:t>).</w:t>
      </w:r>
    </w:p>
    <w:p w14:paraId="313573D6" w14:textId="4692B022" w:rsidR="00723EFE" w:rsidRPr="00723EFE" w:rsidRDefault="00723EFE" w:rsidP="00723EFE">
      <w:pPr>
        <w:bidi/>
        <w:rPr>
          <w:rFonts w:cs="B Nazanin"/>
          <w:sz w:val="26"/>
          <w:szCs w:val="26"/>
        </w:rPr>
      </w:pPr>
    </w:p>
    <w:p w14:paraId="6AA99941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گام چهارم: تلفیق اطلاعات بدون سربرگ (شیت دوم)</w:t>
      </w:r>
    </w:p>
    <w:p w14:paraId="07693B84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توضیح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شیت دوم فایل خروجی، شامل اطلاعات </w:t>
      </w:r>
      <w:r w:rsidRPr="00723EFE">
        <w:rPr>
          <w:rFonts w:cs="B Nazanin"/>
          <w:b/>
          <w:bCs/>
          <w:sz w:val="26"/>
          <w:szCs w:val="26"/>
          <w:rtl/>
        </w:rPr>
        <w:t>بدون سربرگ</w:t>
      </w:r>
      <w:r w:rsidRPr="00723EFE">
        <w:rPr>
          <w:rFonts w:cs="B Nazanin"/>
          <w:sz w:val="26"/>
          <w:szCs w:val="26"/>
          <w:rtl/>
        </w:rPr>
        <w:t xml:space="preserve"> </w:t>
      </w:r>
      <w:r w:rsidRPr="00723EFE">
        <w:rPr>
          <w:rFonts w:cs="B Nazanin"/>
          <w:sz w:val="26"/>
          <w:szCs w:val="26"/>
        </w:rPr>
        <w:t xml:space="preserve">(Header) </w:t>
      </w:r>
      <w:r w:rsidRPr="00723EFE">
        <w:rPr>
          <w:rFonts w:cs="B Nazanin"/>
          <w:sz w:val="26"/>
          <w:szCs w:val="26"/>
          <w:rtl/>
        </w:rPr>
        <w:t>از همه فایل‌ها است که به‌صورت پشت سر هم کپی می‌شود</w:t>
      </w:r>
      <w:r w:rsidRPr="00723EFE">
        <w:rPr>
          <w:rFonts w:cs="B Nazanin"/>
          <w:sz w:val="26"/>
          <w:szCs w:val="26"/>
        </w:rPr>
        <w:t>.</w:t>
      </w:r>
    </w:p>
    <w:p w14:paraId="6B1CF5D1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جزئیات</w:t>
      </w:r>
      <w:r w:rsidRPr="00723EFE">
        <w:rPr>
          <w:rFonts w:cs="B Nazanin"/>
          <w:b/>
          <w:bCs/>
          <w:sz w:val="26"/>
          <w:szCs w:val="26"/>
        </w:rPr>
        <w:t>:</w:t>
      </w:r>
    </w:p>
    <w:p w14:paraId="510F3BF9" w14:textId="1401FC16" w:rsidR="00723EFE" w:rsidRPr="00723EFE" w:rsidRDefault="00723EFE" w:rsidP="00723EFE">
      <w:pPr>
        <w:numPr>
          <w:ilvl w:val="0"/>
          <w:numId w:val="5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در این شیت، </w:t>
      </w:r>
      <w:r w:rsidRPr="00723EFE">
        <w:rPr>
          <w:rFonts w:cs="B Nazanin"/>
          <w:b/>
          <w:bCs/>
          <w:sz w:val="26"/>
          <w:szCs w:val="26"/>
          <w:rtl/>
        </w:rPr>
        <w:t>سربرگ (</w:t>
      </w:r>
      <w:r>
        <w:rPr>
          <w:rFonts w:cs="B Nazanin" w:hint="cs"/>
          <w:b/>
          <w:bCs/>
          <w:sz w:val="26"/>
          <w:szCs w:val="26"/>
          <w:rtl/>
        </w:rPr>
        <w:t>چند ردیف اول</w:t>
      </w:r>
      <w:r w:rsidRPr="00723EFE">
        <w:rPr>
          <w:rFonts w:cs="B Nazanin"/>
          <w:b/>
          <w:bCs/>
          <w:sz w:val="26"/>
          <w:szCs w:val="26"/>
          <w:rtl/>
        </w:rPr>
        <w:t>) هر فایل حذف</w:t>
      </w:r>
      <w:r w:rsidRPr="00723EFE">
        <w:rPr>
          <w:rFonts w:cs="B Nazanin"/>
          <w:sz w:val="26"/>
          <w:szCs w:val="26"/>
          <w:rtl/>
        </w:rPr>
        <w:t xml:space="preserve"> می‌شود و فقط </w:t>
      </w:r>
      <w:r w:rsidRPr="00723EFE">
        <w:rPr>
          <w:rFonts w:cs="B Nazanin"/>
          <w:b/>
          <w:bCs/>
          <w:sz w:val="26"/>
          <w:szCs w:val="26"/>
          <w:rtl/>
        </w:rPr>
        <w:t>ردیف‌های داده</w:t>
      </w:r>
      <w:r w:rsidRPr="00723EFE"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(جدول) به همراه هدر جدول </w:t>
      </w:r>
      <w:r w:rsidRPr="00723EFE">
        <w:rPr>
          <w:rFonts w:cs="B Nazanin"/>
          <w:sz w:val="26"/>
          <w:szCs w:val="26"/>
          <w:rtl/>
        </w:rPr>
        <w:t>پشت سر هم کپی می‌شوند</w:t>
      </w:r>
      <w:r w:rsidRPr="00723EFE">
        <w:rPr>
          <w:rFonts w:cs="B Nazanin"/>
          <w:sz w:val="26"/>
          <w:szCs w:val="26"/>
        </w:rPr>
        <w:t>.</w:t>
      </w:r>
      <w:r>
        <w:rPr>
          <w:rFonts w:cs="B Nazanin" w:hint="cs"/>
          <w:sz w:val="26"/>
          <w:szCs w:val="26"/>
          <w:rtl/>
        </w:rPr>
        <w:t xml:space="preserve"> بهتر است سلول ها در شید تلفیقی نباید </w:t>
      </w:r>
      <w:r>
        <w:rPr>
          <w:rFonts w:cs="B Nazanin"/>
          <w:sz w:val="26"/>
          <w:szCs w:val="26"/>
        </w:rPr>
        <w:t xml:space="preserve">merge </w:t>
      </w:r>
      <w:r>
        <w:rPr>
          <w:rFonts w:cs="B Nazanin" w:hint="cs"/>
          <w:sz w:val="26"/>
          <w:szCs w:val="26"/>
          <w:rtl/>
          <w:lang w:bidi="fa-IR"/>
        </w:rPr>
        <w:t xml:space="preserve"> شده باشند. </w:t>
      </w:r>
    </w:p>
    <w:p w14:paraId="507CB2C5" w14:textId="77777777" w:rsidR="00723EFE" w:rsidRPr="00723EFE" w:rsidRDefault="00723EFE" w:rsidP="00723EFE">
      <w:pPr>
        <w:numPr>
          <w:ilvl w:val="0"/>
          <w:numId w:val="5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یک </w:t>
      </w:r>
      <w:r w:rsidRPr="00723EFE">
        <w:rPr>
          <w:rFonts w:cs="B Nazanin"/>
          <w:b/>
          <w:bCs/>
          <w:sz w:val="26"/>
          <w:szCs w:val="26"/>
          <w:rtl/>
        </w:rPr>
        <w:t>ستون جدید</w:t>
      </w:r>
      <w:r w:rsidRPr="00723EFE">
        <w:rPr>
          <w:rFonts w:cs="B Nazanin"/>
          <w:sz w:val="26"/>
          <w:szCs w:val="26"/>
          <w:rtl/>
        </w:rPr>
        <w:t xml:space="preserve"> به نام </w:t>
      </w:r>
      <w:r w:rsidRPr="00723EFE">
        <w:rPr>
          <w:rFonts w:cs="B Nazanin"/>
          <w:b/>
          <w:bCs/>
          <w:sz w:val="26"/>
          <w:szCs w:val="26"/>
        </w:rPr>
        <w:t>«</w:t>
      </w:r>
      <w:r w:rsidRPr="00723EFE">
        <w:rPr>
          <w:rFonts w:cs="B Nazanin"/>
          <w:b/>
          <w:bCs/>
          <w:sz w:val="26"/>
          <w:szCs w:val="26"/>
          <w:rtl/>
        </w:rPr>
        <w:t>نام صندوق</w:t>
      </w:r>
      <w:r w:rsidRPr="00723EFE">
        <w:rPr>
          <w:rFonts w:cs="B Nazanin"/>
          <w:b/>
          <w:bCs/>
          <w:sz w:val="26"/>
          <w:szCs w:val="26"/>
        </w:rPr>
        <w:t>»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به جدول اضافه شود و در مقابل هر ردیف، </w:t>
      </w:r>
      <w:r w:rsidRPr="00723EFE">
        <w:rPr>
          <w:rFonts w:cs="B Nazanin"/>
          <w:b/>
          <w:bCs/>
          <w:sz w:val="26"/>
          <w:szCs w:val="26"/>
          <w:rtl/>
        </w:rPr>
        <w:t>نام صندوق مربوطه</w:t>
      </w:r>
      <w:r w:rsidRPr="00723EFE">
        <w:rPr>
          <w:rFonts w:cs="B Nazanin"/>
          <w:sz w:val="26"/>
          <w:szCs w:val="26"/>
          <w:rtl/>
        </w:rPr>
        <w:t xml:space="preserve"> درج گردد</w:t>
      </w:r>
      <w:r w:rsidRPr="00723EFE">
        <w:rPr>
          <w:rFonts w:cs="B Nazanin"/>
          <w:sz w:val="26"/>
          <w:szCs w:val="26"/>
        </w:rPr>
        <w:t>.</w:t>
      </w:r>
    </w:p>
    <w:p w14:paraId="5AE31E4F" w14:textId="77777777" w:rsidR="00723EFE" w:rsidRPr="00723EFE" w:rsidRDefault="00723EFE" w:rsidP="00723EFE">
      <w:pPr>
        <w:numPr>
          <w:ilvl w:val="0"/>
          <w:numId w:val="5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lastRenderedPageBreak/>
        <w:t xml:space="preserve">کاربر باید بتواند </w:t>
      </w:r>
      <w:r w:rsidRPr="00723EFE">
        <w:rPr>
          <w:rFonts w:cs="B Nazanin"/>
          <w:b/>
          <w:bCs/>
          <w:sz w:val="26"/>
          <w:szCs w:val="26"/>
          <w:rtl/>
        </w:rPr>
        <w:t>نام شیت مورد نظر</w:t>
      </w:r>
      <w:r w:rsidRPr="00723EFE">
        <w:rPr>
          <w:rFonts w:cs="B Nazanin"/>
          <w:sz w:val="26"/>
          <w:szCs w:val="26"/>
          <w:rtl/>
        </w:rPr>
        <w:t xml:space="preserve"> را خودش تعیین کند (همانند گام سوم)</w:t>
      </w:r>
      <w:r w:rsidRPr="00723EFE">
        <w:rPr>
          <w:rFonts w:cs="B Nazanin"/>
          <w:sz w:val="26"/>
          <w:szCs w:val="26"/>
        </w:rPr>
        <w:t>.</w:t>
      </w:r>
    </w:p>
    <w:p w14:paraId="560EA85F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</w:rPr>
        <w:pict w14:anchorId="641F192B">
          <v:rect id="_x0000_i1085" style="width:0;height:1.5pt" o:hralign="center" o:hrstd="t" o:hr="t" fillcolor="#a0a0a0" stroked="f"/>
        </w:pict>
      </w:r>
    </w:p>
    <w:p w14:paraId="0B5E1F07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  <w:lang w:bidi="fa-IR"/>
        </w:rPr>
        <w:t>۴</w:t>
      </w:r>
      <w:r w:rsidRPr="00723EFE">
        <w:rPr>
          <w:rFonts w:cs="B Nazanin"/>
          <w:b/>
          <w:bCs/>
          <w:sz w:val="26"/>
          <w:szCs w:val="26"/>
        </w:rPr>
        <w:t xml:space="preserve">. </w:t>
      </w:r>
      <w:r w:rsidRPr="00723EFE">
        <w:rPr>
          <w:rFonts w:cs="B Nazanin"/>
          <w:b/>
          <w:bCs/>
          <w:sz w:val="26"/>
          <w:szCs w:val="26"/>
          <w:rtl/>
        </w:rPr>
        <w:t>قابلیت تلفیق فایل‌های از پیش دانلودشده</w:t>
      </w:r>
    </w:p>
    <w:p w14:paraId="34D91334" w14:textId="42D26475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توضیح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ممکن است کاربر از قبل، فایل‌های اکسل مربوط به صندوق‌ها </w:t>
      </w:r>
      <w:r>
        <w:rPr>
          <w:rFonts w:cs="B Nazanin" w:hint="cs"/>
          <w:sz w:val="26"/>
          <w:szCs w:val="26"/>
          <w:rtl/>
        </w:rPr>
        <w:t xml:space="preserve">یا هر فایل اکسل دیگری </w:t>
      </w:r>
      <w:r w:rsidRPr="00723EFE">
        <w:rPr>
          <w:rFonts w:cs="B Nazanin"/>
          <w:sz w:val="26"/>
          <w:szCs w:val="26"/>
          <w:rtl/>
        </w:rPr>
        <w:t xml:space="preserve">را به‌صورت دستی دانلود کرده باشد. نرم‌افزار باید این امکان را فراهم کند که کاربر بتواند </w:t>
      </w:r>
      <w:r w:rsidRPr="00723EFE">
        <w:rPr>
          <w:rFonts w:cs="B Nazanin"/>
          <w:b/>
          <w:bCs/>
          <w:sz w:val="26"/>
          <w:szCs w:val="26"/>
          <w:rtl/>
        </w:rPr>
        <w:t>فایل‌های موجود در یک پوشه</w:t>
      </w:r>
      <w:r w:rsidRPr="00723EFE">
        <w:rPr>
          <w:rFonts w:cs="B Nazanin"/>
          <w:sz w:val="26"/>
          <w:szCs w:val="26"/>
          <w:rtl/>
        </w:rPr>
        <w:t xml:space="preserve"> را انتخاب کرده و عملیات تلفیق (گام‌های سوم و چهارم) را روی آنها انجام دهد</w:t>
      </w:r>
      <w:r>
        <w:rPr>
          <w:rFonts w:cs="B Nazanin" w:hint="cs"/>
          <w:sz w:val="26"/>
          <w:szCs w:val="26"/>
          <w:rtl/>
        </w:rPr>
        <w:t>.</w:t>
      </w:r>
    </w:p>
    <w:p w14:paraId="06C28C8F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</w:rPr>
        <w:pict w14:anchorId="18157C09">
          <v:rect id="_x0000_i1086" style="width:0;height:1.5pt" o:hralign="center" o:hrstd="t" o:hr="t" fillcolor="#a0a0a0" stroked="f"/>
        </w:pict>
      </w:r>
    </w:p>
    <w:p w14:paraId="7096F52E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  <w:lang w:bidi="fa-IR"/>
        </w:rPr>
        <w:t>۵</w:t>
      </w:r>
      <w:r w:rsidRPr="00723EFE">
        <w:rPr>
          <w:rFonts w:cs="B Nazanin"/>
          <w:b/>
          <w:bCs/>
          <w:sz w:val="26"/>
          <w:szCs w:val="26"/>
        </w:rPr>
        <w:t xml:space="preserve">. </w:t>
      </w:r>
      <w:r w:rsidRPr="00723EFE">
        <w:rPr>
          <w:rFonts w:cs="B Nazanin"/>
          <w:b/>
          <w:bCs/>
          <w:sz w:val="26"/>
          <w:szCs w:val="26"/>
          <w:rtl/>
        </w:rPr>
        <w:t>خروجی نهایی</w:t>
      </w:r>
    </w:p>
    <w:p w14:paraId="6A48DE7E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 xml:space="preserve">فایل اکسل نهایی باید شامل </w:t>
      </w:r>
      <w:r w:rsidRPr="00723EFE">
        <w:rPr>
          <w:rFonts w:cs="B Nazanin"/>
          <w:b/>
          <w:bCs/>
          <w:sz w:val="26"/>
          <w:szCs w:val="26"/>
          <w:rtl/>
        </w:rPr>
        <w:t>دست‌کم دو شیت</w:t>
      </w:r>
      <w:r w:rsidRPr="00723EFE">
        <w:rPr>
          <w:rFonts w:cs="B Nazanin"/>
          <w:sz w:val="26"/>
          <w:szCs w:val="26"/>
          <w:rtl/>
        </w:rPr>
        <w:t xml:space="preserve"> باشد</w:t>
      </w:r>
      <w:r w:rsidRPr="00723EFE">
        <w:rPr>
          <w:rFonts w:cs="B Nazanin"/>
          <w:sz w:val="26"/>
          <w:szCs w:val="26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"/>
        <w:gridCol w:w="4688"/>
      </w:tblGrid>
      <w:tr w:rsidR="00723EFE" w:rsidRPr="00723EFE" w14:paraId="0E93851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8C807D" w14:textId="77777777" w:rsidR="00723EFE" w:rsidRPr="00723EFE" w:rsidRDefault="00723EFE" w:rsidP="00723EFE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723EFE">
              <w:rPr>
                <w:rFonts w:cs="B Nazanin"/>
                <w:b/>
                <w:bCs/>
                <w:sz w:val="26"/>
                <w:szCs w:val="26"/>
                <w:rtl/>
              </w:rPr>
              <w:t>شیت</w:t>
            </w:r>
          </w:p>
        </w:tc>
        <w:tc>
          <w:tcPr>
            <w:tcW w:w="0" w:type="auto"/>
            <w:vAlign w:val="center"/>
            <w:hideMark/>
          </w:tcPr>
          <w:p w14:paraId="1129E06E" w14:textId="77777777" w:rsidR="00723EFE" w:rsidRPr="00723EFE" w:rsidRDefault="00723EFE" w:rsidP="00723EFE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723EFE">
              <w:rPr>
                <w:rFonts w:cs="B Nazanin"/>
                <w:b/>
                <w:bCs/>
                <w:sz w:val="26"/>
                <w:szCs w:val="26"/>
                <w:rtl/>
              </w:rPr>
              <w:t>محتوا</w:t>
            </w:r>
          </w:p>
        </w:tc>
      </w:tr>
      <w:tr w:rsidR="00723EFE" w:rsidRPr="00723EFE" w14:paraId="194B4C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5DF35" w14:textId="77777777" w:rsidR="00723EFE" w:rsidRPr="00723EFE" w:rsidRDefault="00723EFE" w:rsidP="00723EFE">
            <w:pPr>
              <w:bidi/>
              <w:rPr>
                <w:rFonts w:cs="B Nazanin"/>
                <w:sz w:val="26"/>
                <w:szCs w:val="26"/>
              </w:rPr>
            </w:pPr>
            <w:r w:rsidRPr="00723EFE">
              <w:rPr>
                <w:rFonts w:cs="B Nazanin"/>
                <w:b/>
                <w:bCs/>
                <w:sz w:val="26"/>
                <w:szCs w:val="26"/>
                <w:rtl/>
              </w:rPr>
              <w:t>شیت اول</w:t>
            </w:r>
          </w:p>
        </w:tc>
        <w:tc>
          <w:tcPr>
            <w:tcW w:w="0" w:type="auto"/>
            <w:vAlign w:val="center"/>
            <w:hideMark/>
          </w:tcPr>
          <w:p w14:paraId="7B30C6E6" w14:textId="77777777" w:rsidR="00723EFE" w:rsidRPr="00723EFE" w:rsidRDefault="00723EFE" w:rsidP="00723EFE">
            <w:pPr>
              <w:bidi/>
              <w:rPr>
                <w:rFonts w:cs="B Nazanin"/>
                <w:sz w:val="26"/>
                <w:szCs w:val="26"/>
              </w:rPr>
            </w:pPr>
            <w:r w:rsidRPr="00723EFE">
              <w:rPr>
                <w:rFonts w:cs="B Nazanin"/>
                <w:sz w:val="26"/>
                <w:szCs w:val="26"/>
                <w:rtl/>
              </w:rPr>
              <w:t>اطلاعات تلفیقی از شیت‌های انتخاب‌شده (همراه با سربرگ)</w:t>
            </w:r>
          </w:p>
        </w:tc>
      </w:tr>
      <w:tr w:rsidR="00723EFE" w:rsidRPr="00723EFE" w14:paraId="455448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CE605C" w14:textId="77777777" w:rsidR="00723EFE" w:rsidRPr="00723EFE" w:rsidRDefault="00723EFE" w:rsidP="00723EFE">
            <w:pPr>
              <w:bidi/>
              <w:rPr>
                <w:rFonts w:cs="B Nazanin"/>
                <w:sz w:val="26"/>
                <w:szCs w:val="26"/>
              </w:rPr>
            </w:pPr>
            <w:r w:rsidRPr="00723EFE">
              <w:rPr>
                <w:rFonts w:cs="B Nazanin"/>
                <w:b/>
                <w:bCs/>
                <w:sz w:val="26"/>
                <w:szCs w:val="26"/>
                <w:rtl/>
              </w:rPr>
              <w:t>شیت دوم</w:t>
            </w:r>
          </w:p>
        </w:tc>
        <w:tc>
          <w:tcPr>
            <w:tcW w:w="0" w:type="auto"/>
            <w:vAlign w:val="center"/>
            <w:hideMark/>
          </w:tcPr>
          <w:p w14:paraId="2053AE59" w14:textId="77777777" w:rsidR="00723EFE" w:rsidRPr="00723EFE" w:rsidRDefault="00723EFE" w:rsidP="00723EFE">
            <w:pPr>
              <w:bidi/>
              <w:rPr>
                <w:rFonts w:cs="B Nazanin"/>
                <w:sz w:val="26"/>
                <w:szCs w:val="26"/>
              </w:rPr>
            </w:pPr>
            <w:r w:rsidRPr="00723EFE">
              <w:rPr>
                <w:rFonts w:cs="B Nazanin"/>
                <w:sz w:val="26"/>
                <w:szCs w:val="26"/>
                <w:rtl/>
              </w:rPr>
              <w:t>اطلاعات تلفیقی بدون سربرگ + ستون «نام صندوق</w:t>
            </w:r>
            <w:r w:rsidRPr="00723EFE">
              <w:rPr>
                <w:rFonts w:cs="B Nazanin"/>
                <w:sz w:val="26"/>
                <w:szCs w:val="26"/>
              </w:rPr>
              <w:t>»</w:t>
            </w:r>
          </w:p>
        </w:tc>
      </w:tr>
    </w:tbl>
    <w:p w14:paraId="4D79AA5A" w14:textId="77777777" w:rsidR="00723EFE" w:rsidRPr="00723EFE" w:rsidRDefault="00723EFE" w:rsidP="00723EFE">
      <w:p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</w:rPr>
        <w:pict w14:anchorId="0B4430F3">
          <v:rect id="_x0000_i1087" style="width:0;height:1.5pt" o:hralign="center" o:hrstd="t" o:hr="t" fillcolor="#a0a0a0" stroked="f"/>
        </w:pict>
      </w:r>
    </w:p>
    <w:p w14:paraId="4F891C48" w14:textId="77777777" w:rsidR="00723EFE" w:rsidRPr="00723EFE" w:rsidRDefault="00723EFE" w:rsidP="00723EFE">
      <w:pPr>
        <w:bidi/>
        <w:rPr>
          <w:rFonts w:cs="B Nazanin"/>
          <w:b/>
          <w:bCs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  <w:lang w:bidi="fa-IR"/>
        </w:rPr>
        <w:t>۶</w:t>
      </w:r>
      <w:r w:rsidRPr="00723EFE">
        <w:rPr>
          <w:rFonts w:cs="B Nazanin"/>
          <w:b/>
          <w:bCs/>
          <w:sz w:val="26"/>
          <w:szCs w:val="26"/>
        </w:rPr>
        <w:t xml:space="preserve">. </w:t>
      </w:r>
      <w:r w:rsidRPr="00723EFE">
        <w:rPr>
          <w:rFonts w:cs="B Nazanin"/>
          <w:b/>
          <w:bCs/>
          <w:sz w:val="26"/>
          <w:szCs w:val="26"/>
          <w:rtl/>
        </w:rPr>
        <w:t>نکات تکمیلی و مواردی که باید مد نظر برنامه‌نویس باشد</w:t>
      </w:r>
    </w:p>
    <w:p w14:paraId="5A0ECAF9" w14:textId="77777777" w:rsidR="00723EFE" w:rsidRPr="00723EFE" w:rsidRDefault="00723EFE" w:rsidP="00723EFE">
      <w:pPr>
        <w:numPr>
          <w:ilvl w:val="0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مدیریت خطا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>نرم‌افزار باید در برابر خطاهای زیر مقاوم باشد و خطاها را به‌صورت شفاف به کاربر گزارش دهد</w:t>
      </w:r>
      <w:r w:rsidRPr="00723EFE">
        <w:rPr>
          <w:rFonts w:cs="B Nazanin"/>
          <w:sz w:val="26"/>
          <w:szCs w:val="26"/>
        </w:rPr>
        <w:t>:</w:t>
      </w:r>
    </w:p>
    <w:p w14:paraId="048DA3FA" w14:textId="77777777" w:rsidR="00723EFE" w:rsidRPr="00723EFE" w:rsidRDefault="00723EFE" w:rsidP="00723EFE">
      <w:pPr>
        <w:numPr>
          <w:ilvl w:val="1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>عدم دسترسی به اینترنت</w:t>
      </w:r>
      <w:r w:rsidRPr="00723EFE">
        <w:rPr>
          <w:rFonts w:cs="B Nazanin"/>
          <w:sz w:val="26"/>
          <w:szCs w:val="26"/>
        </w:rPr>
        <w:t>.</w:t>
      </w:r>
    </w:p>
    <w:p w14:paraId="48D8686A" w14:textId="77777777" w:rsidR="00723EFE" w:rsidRPr="00723EFE" w:rsidRDefault="00723EFE" w:rsidP="00723EFE">
      <w:pPr>
        <w:numPr>
          <w:ilvl w:val="1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>لینک نامعتبر یا تغییر‌یافته در کدال</w:t>
      </w:r>
      <w:r w:rsidRPr="00723EFE">
        <w:rPr>
          <w:rFonts w:cs="B Nazanin"/>
          <w:sz w:val="26"/>
          <w:szCs w:val="26"/>
        </w:rPr>
        <w:t>.</w:t>
      </w:r>
    </w:p>
    <w:p w14:paraId="312A85FF" w14:textId="77777777" w:rsidR="00723EFE" w:rsidRPr="00723EFE" w:rsidRDefault="00723EFE" w:rsidP="00723EFE">
      <w:pPr>
        <w:numPr>
          <w:ilvl w:val="1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>فایل اکسل خراب یا غیرقابل‌خواندن</w:t>
      </w:r>
      <w:r w:rsidRPr="00723EFE">
        <w:rPr>
          <w:rFonts w:cs="B Nazanin"/>
          <w:sz w:val="26"/>
          <w:szCs w:val="26"/>
        </w:rPr>
        <w:t>.</w:t>
      </w:r>
    </w:p>
    <w:p w14:paraId="47635929" w14:textId="77777777" w:rsidR="00723EFE" w:rsidRPr="00723EFE" w:rsidRDefault="00723EFE" w:rsidP="00723EFE">
      <w:pPr>
        <w:numPr>
          <w:ilvl w:val="1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>عدم وجود شیت مورد نظر در یک فایل</w:t>
      </w:r>
      <w:r w:rsidRPr="00723EFE">
        <w:rPr>
          <w:rFonts w:cs="B Nazanin"/>
          <w:sz w:val="26"/>
          <w:szCs w:val="26"/>
        </w:rPr>
        <w:t>.</w:t>
      </w:r>
    </w:p>
    <w:p w14:paraId="49604559" w14:textId="77777777" w:rsidR="00723EFE" w:rsidRPr="00723EFE" w:rsidRDefault="00723EFE" w:rsidP="00723EFE">
      <w:pPr>
        <w:numPr>
          <w:ilvl w:val="0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پیشرفت عملیات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>در حین دانلود و پردازش، نوار پیشرفت</w:t>
      </w:r>
      <w:r w:rsidRPr="00723EFE">
        <w:rPr>
          <w:rFonts w:cs="B Nazanin"/>
          <w:sz w:val="26"/>
          <w:szCs w:val="26"/>
        </w:rPr>
        <w:t xml:space="preserve"> (Progress Bar) </w:t>
      </w:r>
      <w:r w:rsidRPr="00723EFE">
        <w:rPr>
          <w:rFonts w:cs="B Nazanin"/>
          <w:sz w:val="26"/>
          <w:szCs w:val="26"/>
          <w:rtl/>
        </w:rPr>
        <w:t>یا گزارش وضعیت به کاربر نمایش داده شود</w:t>
      </w:r>
      <w:r w:rsidRPr="00723EFE">
        <w:rPr>
          <w:rFonts w:cs="B Nazanin"/>
          <w:sz w:val="26"/>
          <w:szCs w:val="26"/>
        </w:rPr>
        <w:t>.</w:t>
      </w:r>
    </w:p>
    <w:p w14:paraId="0D513DCD" w14:textId="77777777" w:rsidR="00723EFE" w:rsidRPr="00723EFE" w:rsidRDefault="00723EFE" w:rsidP="00723EFE">
      <w:pPr>
        <w:numPr>
          <w:ilvl w:val="0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lastRenderedPageBreak/>
        <w:t>پشتیبانی از فرمت اکسل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فایل‌های اکسل ممکن است با فرمت‌های </w:t>
      </w:r>
      <w:r w:rsidRPr="00723EFE">
        <w:rPr>
          <w:rFonts w:cs="B Nazanin"/>
          <w:sz w:val="26"/>
          <w:szCs w:val="26"/>
        </w:rPr>
        <w:t xml:space="preserve">.xls </w:t>
      </w:r>
      <w:r w:rsidRPr="00723EFE">
        <w:rPr>
          <w:rFonts w:cs="B Nazanin"/>
          <w:sz w:val="26"/>
          <w:szCs w:val="26"/>
          <w:rtl/>
        </w:rPr>
        <w:t xml:space="preserve">یا </w:t>
      </w:r>
      <w:r w:rsidRPr="00723EFE">
        <w:rPr>
          <w:rFonts w:cs="B Nazanin"/>
          <w:sz w:val="26"/>
          <w:szCs w:val="26"/>
        </w:rPr>
        <w:t xml:space="preserve">.xlsx </w:t>
      </w:r>
      <w:r w:rsidRPr="00723EFE">
        <w:rPr>
          <w:rFonts w:cs="B Nazanin"/>
          <w:sz w:val="26"/>
          <w:szCs w:val="26"/>
          <w:rtl/>
        </w:rPr>
        <w:t>باشند؛ نرم‌افزار باید هر دو فرمت را پشتیبانی کند</w:t>
      </w:r>
      <w:r w:rsidRPr="00723EFE">
        <w:rPr>
          <w:rFonts w:cs="B Nazanin"/>
          <w:sz w:val="26"/>
          <w:szCs w:val="26"/>
        </w:rPr>
        <w:t>.</w:t>
      </w:r>
    </w:p>
    <w:p w14:paraId="00BCAC7B" w14:textId="77777777" w:rsidR="00723EFE" w:rsidRPr="00723EFE" w:rsidRDefault="00723EFE" w:rsidP="00723EFE">
      <w:pPr>
        <w:numPr>
          <w:ilvl w:val="0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حافظه و عملکرد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 xml:space="preserve">با توجه به تعداد حدود </w:t>
      </w:r>
      <w:r w:rsidRPr="00723EFE">
        <w:rPr>
          <w:rFonts w:cs="B Nazanin"/>
          <w:sz w:val="26"/>
          <w:szCs w:val="26"/>
          <w:rtl/>
          <w:lang w:bidi="fa-IR"/>
        </w:rPr>
        <w:t>۲۲۰</w:t>
      </w:r>
      <w:r w:rsidRPr="00723EFE">
        <w:rPr>
          <w:rFonts w:cs="B Nazanin"/>
          <w:sz w:val="26"/>
          <w:szCs w:val="26"/>
          <w:rtl/>
        </w:rPr>
        <w:t xml:space="preserve"> صندوق و حجم داده‌ها، نرم‌افزار باید به‌گونه‌ای طراحی شود که از نظر مصرف حافظه بهینه باشد و پردازش در زمانی معقول انجام شود</w:t>
      </w:r>
      <w:r w:rsidRPr="00723EFE">
        <w:rPr>
          <w:rFonts w:cs="B Nazanin"/>
          <w:sz w:val="26"/>
          <w:szCs w:val="26"/>
        </w:rPr>
        <w:t>.</w:t>
      </w:r>
    </w:p>
    <w:p w14:paraId="61319757" w14:textId="77777777" w:rsidR="00723EFE" w:rsidRPr="00723EFE" w:rsidRDefault="00723EFE" w:rsidP="00723EFE">
      <w:pPr>
        <w:numPr>
          <w:ilvl w:val="0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تنظیمات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>تنظیمات زیر باید توسط کاربر قابل تغییر و ذخیره باشد</w:t>
      </w:r>
      <w:r w:rsidRPr="00723EFE">
        <w:rPr>
          <w:rFonts w:cs="B Nazanin"/>
          <w:sz w:val="26"/>
          <w:szCs w:val="26"/>
        </w:rPr>
        <w:t>:</w:t>
      </w:r>
    </w:p>
    <w:p w14:paraId="4687C856" w14:textId="77777777" w:rsidR="00723EFE" w:rsidRPr="00723EFE" w:rsidRDefault="00723EFE" w:rsidP="00723EFE">
      <w:pPr>
        <w:numPr>
          <w:ilvl w:val="1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>مسیر ذخیره‌سازی فایل‌های دانلودی</w:t>
      </w:r>
      <w:r w:rsidRPr="00723EFE">
        <w:rPr>
          <w:rFonts w:cs="B Nazanin"/>
          <w:sz w:val="26"/>
          <w:szCs w:val="26"/>
        </w:rPr>
        <w:t>.</w:t>
      </w:r>
    </w:p>
    <w:p w14:paraId="621D677A" w14:textId="77777777" w:rsidR="00723EFE" w:rsidRPr="00723EFE" w:rsidRDefault="00723EFE" w:rsidP="00723EFE">
      <w:pPr>
        <w:numPr>
          <w:ilvl w:val="1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>مسیر ذخیره‌سازی فایل خروجی تلفیقی</w:t>
      </w:r>
      <w:r w:rsidRPr="00723EFE">
        <w:rPr>
          <w:rFonts w:cs="B Nazanin"/>
          <w:sz w:val="26"/>
          <w:szCs w:val="26"/>
        </w:rPr>
        <w:t>.</w:t>
      </w:r>
    </w:p>
    <w:p w14:paraId="1D17A42A" w14:textId="77777777" w:rsidR="00723EFE" w:rsidRPr="00723EFE" w:rsidRDefault="00723EFE" w:rsidP="00723EFE">
      <w:pPr>
        <w:numPr>
          <w:ilvl w:val="1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sz w:val="26"/>
          <w:szCs w:val="26"/>
          <w:rtl/>
        </w:rPr>
        <w:t>لیست صندوق‌ها (نام و لینک)</w:t>
      </w:r>
      <w:r w:rsidRPr="00723EFE">
        <w:rPr>
          <w:rFonts w:cs="B Nazanin"/>
          <w:sz w:val="26"/>
          <w:szCs w:val="26"/>
        </w:rPr>
        <w:t>.</w:t>
      </w:r>
    </w:p>
    <w:p w14:paraId="2F01A7DD" w14:textId="77777777" w:rsidR="00723EFE" w:rsidRPr="00723EFE" w:rsidRDefault="00723EFE" w:rsidP="00723EFE">
      <w:pPr>
        <w:numPr>
          <w:ilvl w:val="0"/>
          <w:numId w:val="6"/>
        </w:numPr>
        <w:bidi/>
        <w:rPr>
          <w:rFonts w:cs="B Nazanin"/>
          <w:sz w:val="26"/>
          <w:szCs w:val="26"/>
        </w:rPr>
      </w:pPr>
      <w:r w:rsidRPr="00723EFE">
        <w:rPr>
          <w:rFonts w:cs="B Nazanin"/>
          <w:b/>
          <w:bCs/>
          <w:sz w:val="26"/>
          <w:szCs w:val="26"/>
          <w:rtl/>
        </w:rPr>
        <w:t>سازگاری با نسخه‌های اکسل</w:t>
      </w:r>
      <w:r w:rsidRPr="00723EFE">
        <w:rPr>
          <w:rFonts w:cs="B Nazanin"/>
          <w:b/>
          <w:bCs/>
          <w:sz w:val="26"/>
          <w:szCs w:val="26"/>
        </w:rPr>
        <w:t>:</w:t>
      </w:r>
      <w:r w:rsidRPr="00723EFE">
        <w:rPr>
          <w:rFonts w:cs="B Nazanin"/>
          <w:sz w:val="26"/>
          <w:szCs w:val="26"/>
        </w:rPr>
        <w:t xml:space="preserve"> </w:t>
      </w:r>
      <w:r w:rsidRPr="00723EFE">
        <w:rPr>
          <w:rFonts w:cs="B Nazanin"/>
          <w:sz w:val="26"/>
          <w:szCs w:val="26"/>
          <w:rtl/>
        </w:rPr>
        <w:t>فایل خروجی باید با نسخه‌های رایج اکسل (</w:t>
      </w:r>
      <w:r w:rsidRPr="00723EFE">
        <w:rPr>
          <w:rFonts w:cs="B Nazanin"/>
          <w:sz w:val="26"/>
          <w:szCs w:val="26"/>
          <w:rtl/>
          <w:lang w:bidi="fa-IR"/>
        </w:rPr>
        <w:t>۲۰۱۶</w:t>
      </w:r>
      <w:r w:rsidRPr="00723EFE">
        <w:rPr>
          <w:rFonts w:cs="B Nazanin"/>
          <w:sz w:val="26"/>
          <w:szCs w:val="26"/>
          <w:rtl/>
        </w:rPr>
        <w:t xml:space="preserve"> به بالا) سازگار باشد</w:t>
      </w:r>
    </w:p>
    <w:p w14:paraId="3223C4B4" w14:textId="77777777" w:rsidR="005A0FED" w:rsidRPr="00723EFE" w:rsidRDefault="005A0FED" w:rsidP="00723EFE">
      <w:pPr>
        <w:bidi/>
        <w:rPr>
          <w:rFonts w:cs="B Nazanin"/>
          <w:sz w:val="26"/>
          <w:szCs w:val="26"/>
        </w:rPr>
      </w:pPr>
    </w:p>
    <w:sectPr w:rsidR="005A0FED" w:rsidRPr="00723E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B5D87"/>
    <w:multiLevelType w:val="multilevel"/>
    <w:tmpl w:val="C19A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75E96"/>
    <w:multiLevelType w:val="multilevel"/>
    <w:tmpl w:val="DFD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11157"/>
    <w:multiLevelType w:val="multilevel"/>
    <w:tmpl w:val="F482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825014"/>
    <w:multiLevelType w:val="multilevel"/>
    <w:tmpl w:val="D07E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D6EFC"/>
    <w:multiLevelType w:val="multilevel"/>
    <w:tmpl w:val="F6B2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A219CB"/>
    <w:multiLevelType w:val="multilevel"/>
    <w:tmpl w:val="84F04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4652002">
    <w:abstractNumId w:val="2"/>
  </w:num>
  <w:num w:numId="2" w16cid:durableId="780223747">
    <w:abstractNumId w:val="0"/>
  </w:num>
  <w:num w:numId="3" w16cid:durableId="1711176737">
    <w:abstractNumId w:val="3"/>
  </w:num>
  <w:num w:numId="4" w16cid:durableId="872772613">
    <w:abstractNumId w:val="4"/>
  </w:num>
  <w:num w:numId="5" w16cid:durableId="1165130790">
    <w:abstractNumId w:val="1"/>
  </w:num>
  <w:num w:numId="6" w16cid:durableId="640312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1A"/>
    <w:rsid w:val="002F7CC4"/>
    <w:rsid w:val="003770F8"/>
    <w:rsid w:val="003D611A"/>
    <w:rsid w:val="004C535E"/>
    <w:rsid w:val="00560B10"/>
    <w:rsid w:val="00581D69"/>
    <w:rsid w:val="00593B9D"/>
    <w:rsid w:val="005A0FED"/>
    <w:rsid w:val="00720A0D"/>
    <w:rsid w:val="00723EFE"/>
    <w:rsid w:val="009002D6"/>
    <w:rsid w:val="00FC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6209500"/>
  <w15:chartTrackingRefBased/>
  <w15:docId w15:val="{42F33713-99D0-40C5-BB60-699FEDA1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1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1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FC6D46"/>
    <w:pPr>
      <w:spacing w:after="0" w:line="240" w:lineRule="auto"/>
    </w:pPr>
    <w:rPr>
      <w:rFonts w:ascii="Times New Roman" w:hAnsi="Times New Roman" w:cs="B Nazanin"/>
      <w:kern w:val="0"/>
      <w:sz w:val="20"/>
      <w:szCs w:val="20"/>
      <w:lang w:bidi="fa-IR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720A0D"/>
    <w:pPr>
      <w:spacing w:after="0" w:line="240" w:lineRule="auto"/>
    </w:pPr>
    <w:rPr>
      <w:rFonts w:ascii="Times New Roman" w:hAnsi="Times New Roman" w:cs="B Nazanin"/>
      <w:kern w:val="0"/>
      <w:sz w:val="20"/>
      <w:szCs w:val="20"/>
      <w:lang w:bidi="fa-IR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D61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1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1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1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1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1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1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11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3E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dal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Mohammadi</dc:creator>
  <cp:keywords/>
  <dc:description/>
  <cp:lastModifiedBy>MOhammad Mohammadi</cp:lastModifiedBy>
  <cp:revision>2</cp:revision>
  <dcterms:created xsi:type="dcterms:W3CDTF">2026-08-13T08:32:00Z</dcterms:created>
  <dcterms:modified xsi:type="dcterms:W3CDTF">2026-08-13T08:40:00Z</dcterms:modified>
</cp:coreProperties>
</file>