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661"/>
        <w:gridCol w:w="7335"/>
      </w:tblGrid>
      <w:tr w:rsidR="006719B2" w:rsidRPr="00394B5C" w14:paraId="069641E5" w14:textId="77777777" w:rsidTr="00E80C2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7F23D18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کیورد اصلی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31E9065" w14:textId="73007E7C" w:rsidR="006719B2" w:rsidRPr="00394B5C" w:rsidRDefault="00A2604A" w:rsidP="00E80C2D">
            <w:pPr>
              <w:pStyle w:val="ListParagraph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اهداف بازاریابی محتوایی</w:t>
            </w:r>
          </w:p>
        </w:tc>
      </w:tr>
      <w:tr w:rsidR="006719B2" w:rsidRPr="00394B5C" w14:paraId="02AA7D78" w14:textId="77777777" w:rsidTr="00B4394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D6AA171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r w:rsidRPr="00394B5C">
              <w:rPr>
                <w:rtl/>
              </w:rPr>
              <w:t>تایتل سئو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0EC04F2F" w14:textId="63315E7A" w:rsidR="006719B2" w:rsidRPr="00394B5C" w:rsidRDefault="00A2604A" w:rsidP="00E80C2D">
            <w:pPr>
              <w:pStyle w:val="ListParagraph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F96D2A">
              <w:rPr>
                <w:rFonts w:hint="cs"/>
                <w:color w:val="000000" w:themeColor="text1"/>
                <w:rtl/>
              </w:rPr>
              <w:t>ا</w:t>
            </w:r>
            <w:r>
              <w:rPr>
                <w:rFonts w:hint="cs"/>
                <w:color w:val="000000" w:themeColor="text1"/>
                <w:rtl/>
              </w:rPr>
              <w:t>هد</w:t>
            </w:r>
            <w:r w:rsidR="00F96D2A">
              <w:rPr>
                <w:rFonts w:hint="cs"/>
                <w:color w:val="000000" w:themeColor="text1"/>
                <w:rtl/>
              </w:rPr>
              <w:t>ا</w:t>
            </w:r>
            <w:r>
              <w:rPr>
                <w:rFonts w:hint="cs"/>
                <w:color w:val="000000" w:themeColor="text1"/>
                <w:rtl/>
              </w:rPr>
              <w:t xml:space="preserve">ف بازاریابی محتوایی </w:t>
            </w:r>
            <w:r w:rsidR="001E7369">
              <w:rPr>
                <w:rFonts w:hint="cs"/>
                <w:color w:val="000000" w:themeColor="text1"/>
                <w:rtl/>
              </w:rPr>
              <w:t>| آکادمی نگرش</w:t>
            </w:r>
          </w:p>
        </w:tc>
      </w:tr>
      <w:tr w:rsidR="006719B2" w:rsidRPr="00394B5C" w14:paraId="4BD48299" w14:textId="77777777" w:rsidTr="00E80C2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</w:tcPr>
          <w:p w14:paraId="619C0B54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r w:rsidRPr="00394B5C">
              <w:rPr>
                <w:rtl/>
              </w:rPr>
              <w:t>عنوان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</w:tcPr>
          <w:p w14:paraId="3A6B9233" w14:textId="76AA4AE7" w:rsidR="006719B2" w:rsidRPr="00394B5C" w:rsidRDefault="001E7369" w:rsidP="001E7369">
            <w:pPr>
              <w:pStyle w:val="ListParagraph"/>
              <w:tabs>
                <w:tab w:val="left" w:pos="1074"/>
              </w:tabs>
              <w:jc w:val="left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ab/>
            </w:r>
            <w:r>
              <w:rPr>
                <w:rFonts w:hint="cs"/>
                <w:color w:val="000000" w:themeColor="text1"/>
                <w:rtl/>
              </w:rPr>
              <w:t xml:space="preserve">اهداف بازاریابی محتوایی چیست؟ (+ اهداف </w:t>
            </w:r>
            <w:r>
              <w:rPr>
                <w:color w:val="000000" w:themeColor="text1"/>
              </w:rPr>
              <w:t>SMART</w:t>
            </w:r>
            <w:r>
              <w:rPr>
                <w:rFonts w:hint="cs"/>
                <w:color w:val="000000" w:themeColor="text1"/>
                <w:rtl/>
              </w:rPr>
              <w:t>)</w:t>
            </w:r>
          </w:p>
        </w:tc>
      </w:tr>
      <w:tr w:rsidR="006719B2" w:rsidRPr="00394B5C" w14:paraId="2B6335D3" w14:textId="77777777" w:rsidTr="00E80C2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2A2F9C8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r w:rsidRPr="00394B5C">
              <w:rPr>
                <w:rtl/>
              </w:rPr>
              <w:t>عکس شاخص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FB0BB71" w14:textId="77777777" w:rsidR="00B4394D" w:rsidRDefault="001E7369" w:rsidP="00EE0459">
            <w:pPr>
              <w:pStyle w:val="ListParagraph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هدف بازاریابی محتوایی</w:t>
            </w:r>
          </w:p>
          <w:p w14:paraId="31552B19" w14:textId="36F4CD8A" w:rsidR="00EE0459" w:rsidRPr="00CD1E73" w:rsidRDefault="00EE0459" w:rsidP="00EE0459">
            <w:pPr>
              <w:pStyle w:val="ListParagraph"/>
              <w:jc w:val="center"/>
            </w:pPr>
            <w:r>
              <w:rPr>
                <w:rFonts w:hint="cs"/>
                <w:rtl/>
              </w:rPr>
              <w:t>تعیین اهداف و شاخص کلیدی عملکرد برای دستیابی به اهداف</w:t>
            </w:r>
          </w:p>
        </w:tc>
      </w:tr>
      <w:tr w:rsidR="006719B2" w:rsidRPr="00394B5C" w14:paraId="7DF8ED87" w14:textId="77777777" w:rsidTr="00E80C2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</w:tcPr>
          <w:p w14:paraId="1814AE08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r w:rsidRPr="00394B5C">
              <w:rPr>
                <w:rtl/>
              </w:rPr>
              <w:t>متادیسکریپشن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D9D9D9" w:themeFill="background1" w:themeFillShade="D9"/>
          </w:tcPr>
          <w:p w14:paraId="6C651C3B" w14:textId="3FA30A41" w:rsidR="006719B2" w:rsidRPr="00394B5C" w:rsidRDefault="009831B0" w:rsidP="00E80C2D">
            <w:pPr>
              <w:pStyle w:val="ListParagraph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در این مقاله از آکادمی نگر</w:t>
            </w:r>
            <w:r w:rsidR="00F96D2A">
              <w:rPr>
                <w:rFonts w:hint="cs"/>
                <w:color w:val="000000" w:themeColor="text1"/>
                <w:rtl/>
              </w:rPr>
              <w:t>ش اهداف</w:t>
            </w:r>
            <w:r>
              <w:rPr>
                <w:rFonts w:hint="cs"/>
                <w:color w:val="000000" w:themeColor="text1"/>
                <w:rtl/>
              </w:rPr>
              <w:t xml:space="preserve"> بازاریابی محتوایی را به همراه هدف</w:t>
            </w:r>
            <w:r w:rsidR="00F96D2A">
              <w:rPr>
                <w:rFonts w:hint="cs"/>
                <w:color w:val="000000" w:themeColor="text1"/>
                <w:rtl/>
              </w:rPr>
              <w:t xml:space="preserve">‌گذاری </w:t>
            </w:r>
            <w:r>
              <w:rPr>
                <w:color w:val="000000" w:themeColor="text1"/>
              </w:rPr>
              <w:t>SMART</w:t>
            </w:r>
            <w:r>
              <w:rPr>
                <w:rFonts w:hint="cs"/>
                <w:color w:val="000000" w:themeColor="text1"/>
                <w:rtl/>
              </w:rPr>
              <w:t xml:space="preserve"> + </w:t>
            </w:r>
            <w:r w:rsidR="00CF7D63">
              <w:rPr>
                <w:rFonts w:hint="cs"/>
                <w:color w:val="000000" w:themeColor="text1"/>
                <w:rtl/>
              </w:rPr>
              <w:t>19</w:t>
            </w:r>
            <w:r>
              <w:rPr>
                <w:color w:val="000000" w:themeColor="text1"/>
              </w:rPr>
              <w:t xml:space="preserve"> KPI </w:t>
            </w:r>
            <w:r>
              <w:rPr>
                <w:rFonts w:hint="cs"/>
                <w:color w:val="000000" w:themeColor="text1"/>
                <w:rtl/>
              </w:rPr>
              <w:t>برای ردیابی 4 هدف عمده معرفی خواهیم کرد.</w:t>
            </w:r>
          </w:p>
        </w:tc>
      </w:tr>
      <w:tr w:rsidR="006719B2" w:rsidRPr="00394B5C" w14:paraId="2D4D19D7" w14:textId="77777777" w:rsidTr="00E80C2D">
        <w:tc>
          <w:tcPr>
            <w:tcW w:w="16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1BD5C09" w14:textId="77777777" w:rsidR="006719B2" w:rsidRPr="00394B5C" w:rsidRDefault="006719B2" w:rsidP="00E80C2D">
            <w:pPr>
              <w:pStyle w:val="ListParagraph"/>
              <w:rPr>
                <w:rtl/>
              </w:rPr>
            </w:pPr>
            <w:r w:rsidRPr="00394B5C">
              <w:rPr>
                <w:rtl/>
              </w:rPr>
              <w:t>یو آر ال</w:t>
            </w:r>
          </w:p>
        </w:tc>
        <w:tc>
          <w:tcPr>
            <w:tcW w:w="73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880B92E" w14:textId="6FFC7AB8" w:rsidR="006719B2" w:rsidRPr="00394B5C" w:rsidRDefault="00950032" w:rsidP="00E80C2D">
            <w:pPr>
              <w:pStyle w:val="ListParagraph"/>
              <w:jc w:val="center"/>
              <w:rPr>
                <w:rtl/>
              </w:rPr>
            </w:pPr>
            <w:r>
              <w:t>c</w:t>
            </w:r>
            <w:r w:rsidR="009831B0">
              <w:t>ontent</w:t>
            </w:r>
            <w:r>
              <w:t>-m</w:t>
            </w:r>
            <w:r w:rsidR="009831B0">
              <w:t>arketing</w:t>
            </w:r>
            <w:r>
              <w:t>-g</w:t>
            </w:r>
            <w:r w:rsidR="009831B0">
              <w:t>oals</w:t>
            </w:r>
            <w:r w:rsidR="009831B0">
              <w:rPr>
                <w:rFonts w:hint="cs"/>
                <w:rtl/>
              </w:rPr>
              <w:t xml:space="preserve"> </w:t>
            </w:r>
          </w:p>
        </w:tc>
      </w:tr>
    </w:tbl>
    <w:p w14:paraId="6ECA958F" w14:textId="0886974F" w:rsidR="00695AEB" w:rsidRDefault="00E54CF6" w:rsidP="00A140FC">
      <w:pPr>
        <w:pStyle w:val="Heading1"/>
        <w:rPr>
          <w:rtl/>
        </w:rPr>
      </w:pPr>
      <w:r>
        <w:rPr>
          <w:rFonts w:hint="cs"/>
          <w:rtl/>
        </w:rPr>
        <w:t>اهداف بازاریابی محتوایی</w:t>
      </w:r>
    </w:p>
    <w:p w14:paraId="22DD0BD2" w14:textId="34E9C3C2" w:rsidR="00F162C9" w:rsidRDefault="00B20806" w:rsidP="00E17033">
      <w:pPr>
        <w:pStyle w:val="ListParagraph"/>
      </w:pPr>
      <w:r w:rsidRPr="00445FB2">
        <w:rPr>
          <w:rFonts w:hint="cs"/>
          <w:rtl/>
        </w:rPr>
        <w:t xml:space="preserve">تعیین اهداف بازاریابی محتوایی </w:t>
      </w:r>
      <w:r>
        <w:rPr>
          <w:rFonts w:hint="cs"/>
          <w:rtl/>
        </w:rPr>
        <w:t xml:space="preserve">یکی از مراحل </w:t>
      </w:r>
      <w:r w:rsidRPr="00445FB2">
        <w:rPr>
          <w:rFonts w:hint="cs"/>
          <w:rtl/>
        </w:rPr>
        <w:t>تنظیم</w:t>
      </w:r>
      <w:r w:rsidRPr="00445FB2">
        <w:rPr>
          <w:rFonts w:hint="cs"/>
          <w:b/>
          <w:bCs/>
          <w:rtl/>
        </w:rPr>
        <w:t xml:space="preserve"> </w:t>
      </w:r>
      <w:r w:rsidRPr="003D530E">
        <w:rPr>
          <w:rFonts w:hint="cs"/>
          <w:rtl/>
        </w:rPr>
        <w:t xml:space="preserve">استراتژی </w:t>
      </w:r>
      <w:r w:rsidR="003A6FCD" w:rsidRPr="003D530E">
        <w:rPr>
          <w:rFonts w:hint="cs"/>
          <w:rtl/>
        </w:rPr>
        <w:t xml:space="preserve">بازاریابی </w:t>
      </w:r>
      <w:r w:rsidRPr="003D530E">
        <w:rPr>
          <w:rFonts w:hint="cs"/>
          <w:rtl/>
        </w:rPr>
        <w:t>محتوا</w:t>
      </w:r>
      <w:r w:rsidR="003A6FCD" w:rsidRPr="003D530E">
        <w:rPr>
          <w:rFonts w:hint="cs"/>
          <w:rtl/>
        </w:rPr>
        <w:t xml:space="preserve">یی </w:t>
      </w:r>
      <w:r w:rsidR="003A6FCD">
        <w:rPr>
          <w:rFonts w:hint="cs"/>
          <w:rtl/>
        </w:rPr>
        <w:t>ا</w:t>
      </w:r>
      <w:r>
        <w:rPr>
          <w:rFonts w:hint="cs"/>
          <w:rtl/>
        </w:rPr>
        <w:t>ست.</w:t>
      </w:r>
      <w:r w:rsidR="004B5B6D">
        <w:rPr>
          <w:rFonts w:hint="cs"/>
          <w:rtl/>
        </w:rPr>
        <w:t xml:space="preserve"> این </w:t>
      </w:r>
      <w:r w:rsidR="004B5B6D" w:rsidRPr="00445FB2">
        <w:rPr>
          <w:rFonts w:hint="cs"/>
          <w:b/>
          <w:bCs/>
          <w:rtl/>
        </w:rPr>
        <w:t>اهداف</w:t>
      </w:r>
      <w:r w:rsidR="004B5B6D">
        <w:rPr>
          <w:rFonts w:hint="cs"/>
          <w:rtl/>
        </w:rPr>
        <w:t xml:space="preserve"> به شما </w:t>
      </w:r>
      <w:r w:rsidR="004B5B6D" w:rsidRPr="002026F0">
        <w:rPr>
          <w:rFonts w:hint="cs"/>
          <w:b/>
          <w:bCs/>
          <w:rtl/>
        </w:rPr>
        <w:t>کمک می‌کند</w:t>
      </w:r>
      <w:r w:rsidR="004B5B6D">
        <w:rPr>
          <w:rFonts w:hint="cs"/>
          <w:rtl/>
        </w:rPr>
        <w:t xml:space="preserve"> تا </w:t>
      </w:r>
      <w:r w:rsidR="004B5B6D" w:rsidRPr="00FB201A">
        <w:rPr>
          <w:rFonts w:hint="cs"/>
          <w:b/>
          <w:bCs/>
          <w:rtl/>
        </w:rPr>
        <w:t>مخاطب هدف را با برند خود آشنا کنید</w:t>
      </w:r>
      <w:r w:rsidR="004B5B6D">
        <w:rPr>
          <w:rFonts w:hint="cs"/>
          <w:rtl/>
        </w:rPr>
        <w:t xml:space="preserve"> و وی را </w:t>
      </w:r>
      <w:r w:rsidR="004B5B6D" w:rsidRPr="002026F0">
        <w:rPr>
          <w:rFonts w:hint="cs"/>
          <w:b/>
          <w:bCs/>
          <w:rtl/>
        </w:rPr>
        <w:t>تا</w:t>
      </w:r>
      <w:r w:rsidR="004B5B6D">
        <w:rPr>
          <w:rFonts w:hint="cs"/>
          <w:rtl/>
        </w:rPr>
        <w:t xml:space="preserve"> مرحله </w:t>
      </w:r>
      <w:r w:rsidR="004B5B6D" w:rsidRPr="00FB201A">
        <w:rPr>
          <w:rFonts w:hint="cs"/>
          <w:b/>
          <w:bCs/>
          <w:rtl/>
        </w:rPr>
        <w:t xml:space="preserve">تبدیل به مشتری </w:t>
      </w:r>
      <w:r w:rsidR="004B5B6D" w:rsidRPr="002026F0">
        <w:rPr>
          <w:rFonts w:hint="cs"/>
          <w:b/>
          <w:bCs/>
          <w:rtl/>
        </w:rPr>
        <w:t>پیش ببرید</w:t>
      </w:r>
      <w:r w:rsidR="004B5B6D" w:rsidRPr="00FB201A">
        <w:rPr>
          <w:rFonts w:hint="cs"/>
          <w:rtl/>
        </w:rPr>
        <w:t>.</w:t>
      </w:r>
      <w:r w:rsidR="004B5B6D">
        <w:rPr>
          <w:rFonts w:hint="cs"/>
          <w:rtl/>
        </w:rPr>
        <w:t xml:space="preserve"> </w:t>
      </w:r>
      <w:r w:rsidR="00E17033">
        <w:rPr>
          <w:rFonts w:hint="cs"/>
          <w:rtl/>
        </w:rPr>
        <w:t>برای این‌که با این اهداف آشنا شوید تا پایان این مقاله</w:t>
      </w:r>
      <w:r w:rsidR="00C90DD5">
        <w:t xml:space="preserve"> </w:t>
      </w:r>
      <w:r w:rsidR="00C90DD5">
        <w:rPr>
          <w:rFonts w:hint="cs"/>
          <w:rtl/>
        </w:rPr>
        <w:t xml:space="preserve">از </w:t>
      </w:r>
      <w:r w:rsidR="00C90DD5" w:rsidRPr="00C90DD5">
        <w:rPr>
          <w:rFonts w:hint="cs"/>
          <w:color w:val="0070C0"/>
          <w:rtl/>
        </w:rPr>
        <w:t>آکادمی نگرش</w:t>
      </w:r>
      <w:r w:rsidR="00E17033" w:rsidRPr="00C90DD5">
        <w:rPr>
          <w:rFonts w:hint="cs"/>
          <w:color w:val="0070C0"/>
          <w:rtl/>
        </w:rPr>
        <w:t xml:space="preserve"> </w:t>
      </w:r>
      <w:r w:rsidR="00E17033">
        <w:rPr>
          <w:rFonts w:hint="cs"/>
          <w:rtl/>
        </w:rPr>
        <w:t>ما را همراهی کنید.</w:t>
      </w:r>
    </w:p>
    <w:p w14:paraId="256CC444" w14:textId="66396068" w:rsidR="00A03936" w:rsidRDefault="00A03936" w:rsidP="00A03936">
      <w:pPr>
        <w:pStyle w:val="ListParagraph"/>
        <w:rPr>
          <w:rtl/>
        </w:rPr>
      </w:pPr>
      <w:r>
        <w:rPr>
          <w:rFonts w:hint="cs"/>
          <w:rtl/>
        </w:rPr>
        <w:t>مواردی که در این مقاله خواهید خواند</w:t>
      </w:r>
      <w:r w:rsidR="00E17033">
        <w:rPr>
          <w:rFonts w:hint="cs"/>
          <w:rtl/>
        </w:rPr>
        <w:t>، به شرح زیر است</w:t>
      </w:r>
      <w:r>
        <w:rPr>
          <w:rFonts w:hint="cs"/>
          <w:rtl/>
        </w:rPr>
        <w:t xml:space="preserve">: </w:t>
      </w:r>
    </w:p>
    <w:p w14:paraId="35C88A60" w14:textId="6EE78661" w:rsidR="00A03936" w:rsidRDefault="00371163" w:rsidP="00A03936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7</w:t>
      </w:r>
      <w:r w:rsidR="00A03936">
        <w:rPr>
          <w:rFonts w:hint="cs"/>
          <w:rtl/>
        </w:rPr>
        <w:t xml:space="preserve"> هدف بازاریابی محتوا</w:t>
      </w:r>
    </w:p>
    <w:p w14:paraId="4FB256A5" w14:textId="4B952AFD" w:rsidR="00A03936" w:rsidRDefault="00A03936" w:rsidP="00A03936">
      <w:pPr>
        <w:pStyle w:val="ListParagraph"/>
        <w:numPr>
          <w:ilvl w:val="0"/>
          <w:numId w:val="47"/>
        </w:numPr>
        <w:rPr>
          <w:rtl/>
        </w:rPr>
      </w:pPr>
      <w:r w:rsidRPr="00A03936">
        <w:rPr>
          <w:rtl/>
        </w:rPr>
        <w:t>10 مز</w:t>
      </w:r>
      <w:r w:rsidRPr="00A03936">
        <w:rPr>
          <w:rFonts w:hint="cs"/>
          <w:rtl/>
        </w:rPr>
        <w:t>ی</w:t>
      </w:r>
      <w:r w:rsidRPr="00A03936">
        <w:rPr>
          <w:rFonts w:hint="eastAsia"/>
          <w:rtl/>
        </w:rPr>
        <w:t>ت</w:t>
      </w:r>
      <w:r w:rsidRPr="00A03936">
        <w:rPr>
          <w:rtl/>
        </w:rPr>
        <w:t xml:space="preserve"> داشتن اهداف بازار</w:t>
      </w:r>
      <w:r w:rsidRPr="00A03936">
        <w:rPr>
          <w:rFonts w:hint="cs"/>
          <w:rtl/>
        </w:rPr>
        <w:t>ی</w:t>
      </w:r>
      <w:r w:rsidRPr="00A03936">
        <w:rPr>
          <w:rFonts w:hint="eastAsia"/>
          <w:rtl/>
        </w:rPr>
        <w:t>اب</w:t>
      </w:r>
      <w:r w:rsidRPr="00A03936">
        <w:rPr>
          <w:rFonts w:hint="cs"/>
          <w:rtl/>
        </w:rPr>
        <w:t>ی</w:t>
      </w:r>
      <w:r w:rsidRPr="00A03936">
        <w:rPr>
          <w:rtl/>
        </w:rPr>
        <w:t xml:space="preserve"> محتوا</w:t>
      </w:r>
      <w:r w:rsidR="00040987">
        <w:rPr>
          <w:rFonts w:hint="cs"/>
          <w:rtl/>
        </w:rPr>
        <w:t xml:space="preserve"> که باید بدانید</w:t>
      </w:r>
    </w:p>
    <w:p w14:paraId="76AED0FF" w14:textId="337743FC" w:rsidR="00A03936" w:rsidRDefault="00040987" w:rsidP="00A03936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 xml:space="preserve">بررسی </w:t>
      </w:r>
      <w:r w:rsidR="00A03936">
        <w:rPr>
          <w:rFonts w:hint="cs"/>
          <w:rtl/>
        </w:rPr>
        <w:t>هدف</w:t>
      </w:r>
      <w:r>
        <w:rPr>
          <w:rFonts w:hint="cs"/>
          <w:rtl/>
        </w:rPr>
        <w:t xml:space="preserve"> گذاری</w:t>
      </w:r>
      <w:r w:rsidR="00A03936">
        <w:rPr>
          <w:rFonts w:hint="cs"/>
          <w:rtl/>
        </w:rPr>
        <w:t xml:space="preserve"> </w:t>
      </w:r>
      <w:r w:rsidR="00A03936">
        <w:t>SMART</w:t>
      </w:r>
      <w:r w:rsidR="00A03936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="00A03936">
        <w:rPr>
          <w:rFonts w:hint="cs"/>
          <w:rtl/>
        </w:rPr>
        <w:t>بازاریابی محتوایی</w:t>
      </w:r>
    </w:p>
    <w:p w14:paraId="4523EF14" w14:textId="19194410" w:rsidR="00A03936" w:rsidRDefault="00CF7D63" w:rsidP="00A03936">
      <w:pPr>
        <w:pStyle w:val="ListParagraph"/>
        <w:numPr>
          <w:ilvl w:val="0"/>
          <w:numId w:val="47"/>
        </w:numPr>
      </w:pPr>
      <w:r>
        <w:rPr>
          <w:rFonts w:hint="cs"/>
          <w:rtl/>
        </w:rPr>
        <w:t>19</w:t>
      </w:r>
      <w:r w:rsidR="00A03936">
        <w:rPr>
          <w:rFonts w:hint="cs"/>
          <w:rtl/>
        </w:rPr>
        <w:t xml:space="preserve"> </w:t>
      </w:r>
      <w:r w:rsidR="003D530E">
        <w:rPr>
          <w:rFonts w:hint="cs"/>
          <w:rtl/>
        </w:rPr>
        <w:t>شاخص کلیدی عملکرد (</w:t>
      </w:r>
      <w:r w:rsidR="007A6ED0">
        <w:t>KPI</w:t>
      </w:r>
      <w:r w:rsidR="003D530E">
        <w:rPr>
          <w:rFonts w:hint="cs"/>
          <w:rtl/>
        </w:rPr>
        <w:t>)</w:t>
      </w:r>
      <w:r w:rsidR="00A03936">
        <w:rPr>
          <w:rFonts w:hint="cs"/>
          <w:rtl/>
        </w:rPr>
        <w:t xml:space="preserve"> برای </w:t>
      </w:r>
      <w:r w:rsidR="00A2604A">
        <w:rPr>
          <w:rFonts w:hint="cs"/>
          <w:rtl/>
        </w:rPr>
        <w:t xml:space="preserve">ردیابی 4 هدف عمده </w:t>
      </w:r>
      <w:r w:rsidR="00A03936">
        <w:rPr>
          <w:rFonts w:hint="cs"/>
          <w:rtl/>
        </w:rPr>
        <w:t>بازاریابی محتوایی</w:t>
      </w:r>
    </w:p>
    <w:p w14:paraId="7954D753" w14:textId="7E9DA4E3" w:rsidR="00813D9B" w:rsidRPr="00F162C9" w:rsidRDefault="00813D9B" w:rsidP="00A03936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...</w:t>
      </w:r>
    </w:p>
    <w:p w14:paraId="2705543E" w14:textId="559353E8" w:rsidR="006700C9" w:rsidRDefault="006700C9" w:rsidP="006700C9">
      <w:pPr>
        <w:pStyle w:val="Heading2"/>
        <w:rPr>
          <w:rtl/>
        </w:rPr>
      </w:pPr>
      <w:r>
        <w:rPr>
          <w:rFonts w:hint="cs"/>
          <w:rtl/>
        </w:rPr>
        <w:t>هدف از بازاریابی محتوا</w:t>
      </w:r>
      <w:r w:rsidR="008047E7">
        <w:rPr>
          <w:rFonts w:hint="cs"/>
          <w:rtl/>
        </w:rPr>
        <w:t xml:space="preserve"> (</w:t>
      </w:r>
      <w:r w:rsidR="00371163">
        <w:rPr>
          <w:rFonts w:hint="cs"/>
          <w:rtl/>
        </w:rPr>
        <w:t>7</w:t>
      </w:r>
      <w:r w:rsidR="008047E7">
        <w:rPr>
          <w:rFonts w:hint="cs"/>
          <w:rtl/>
        </w:rPr>
        <w:t xml:space="preserve"> مورد)</w:t>
      </w:r>
    </w:p>
    <w:p w14:paraId="51C0F193" w14:textId="0ECC53AD" w:rsidR="00863759" w:rsidRPr="00863759" w:rsidRDefault="00585447" w:rsidP="00A03936">
      <w:pPr>
        <w:pStyle w:val="ListParagraph"/>
        <w:rPr>
          <w:rtl/>
        </w:rPr>
      </w:pPr>
      <w:r>
        <w:rPr>
          <w:rFonts w:hint="cs"/>
          <w:rtl/>
        </w:rPr>
        <w:t>می‌توان گفت به طور عمده 6 هدف</w:t>
      </w:r>
      <w:r w:rsidR="00A03936">
        <w:rPr>
          <w:rFonts w:hint="cs"/>
          <w:rtl/>
        </w:rPr>
        <w:t xml:space="preserve"> بازاریابی محتوایی به شرح زیر هستند:</w:t>
      </w:r>
    </w:p>
    <w:p w14:paraId="55FCFB3E" w14:textId="5B0F9BE7" w:rsidR="006700C9" w:rsidRDefault="006700C9" w:rsidP="00AA42B4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 xml:space="preserve">افزایش آگاهی </w:t>
      </w:r>
      <w:r w:rsidR="006E2575">
        <w:rPr>
          <w:rFonts w:hint="cs"/>
          <w:rtl/>
        </w:rPr>
        <w:t xml:space="preserve">از </w:t>
      </w:r>
      <w:r>
        <w:rPr>
          <w:rFonts w:hint="cs"/>
          <w:rtl/>
        </w:rPr>
        <w:t>برند</w:t>
      </w:r>
    </w:p>
    <w:p w14:paraId="131560A9" w14:textId="3E8EB513" w:rsidR="006700C9" w:rsidRDefault="00A3322A" w:rsidP="00CD7D4E">
      <w:pPr>
        <w:pStyle w:val="ListParagraph"/>
        <w:rPr>
          <w:rtl/>
        </w:rPr>
      </w:pPr>
      <w:r w:rsidRPr="002026F0">
        <w:rPr>
          <w:rFonts w:hint="cs"/>
          <w:b/>
          <w:bCs/>
          <w:rtl/>
        </w:rPr>
        <w:t>بالا بردن</w:t>
      </w:r>
      <w:r w:rsidR="006700C9" w:rsidRPr="002026F0">
        <w:rPr>
          <w:rFonts w:hint="cs"/>
          <w:b/>
          <w:bCs/>
          <w:rtl/>
        </w:rPr>
        <w:t xml:space="preserve"> </w:t>
      </w:r>
      <w:r w:rsidR="006700C9" w:rsidRPr="002026F0">
        <w:rPr>
          <w:rFonts w:hint="cs"/>
          <w:b/>
          <w:bCs/>
          <w:color w:val="0070C0"/>
          <w:rtl/>
        </w:rPr>
        <w:t xml:space="preserve">آگاهی </w:t>
      </w:r>
      <w:r w:rsidR="003A32E0" w:rsidRPr="002026F0">
        <w:rPr>
          <w:rFonts w:hint="cs"/>
          <w:b/>
          <w:bCs/>
          <w:color w:val="0070C0"/>
          <w:rtl/>
        </w:rPr>
        <w:t xml:space="preserve">از </w:t>
      </w:r>
      <w:r w:rsidR="006700C9" w:rsidRPr="002026F0">
        <w:rPr>
          <w:rFonts w:hint="cs"/>
          <w:b/>
          <w:bCs/>
          <w:color w:val="0070C0"/>
          <w:rtl/>
        </w:rPr>
        <w:t>برند</w:t>
      </w:r>
      <w:r w:rsidR="00A03936" w:rsidRPr="00C90DD5">
        <w:rPr>
          <w:rFonts w:hint="cs"/>
          <w:color w:val="0070C0"/>
          <w:rtl/>
        </w:rPr>
        <w:t xml:space="preserve"> </w:t>
      </w:r>
      <w:r w:rsidR="006700C9">
        <w:rPr>
          <w:rFonts w:hint="cs"/>
          <w:rtl/>
        </w:rPr>
        <w:t xml:space="preserve">برای کسب و کارتان </w:t>
      </w:r>
      <w:r w:rsidR="006700C9" w:rsidRPr="002026F0">
        <w:rPr>
          <w:rFonts w:hint="cs"/>
          <w:b/>
          <w:bCs/>
          <w:rtl/>
        </w:rPr>
        <w:t>اولین هدفی</w:t>
      </w:r>
      <w:r w:rsidR="006700C9">
        <w:rPr>
          <w:rFonts w:hint="cs"/>
          <w:rtl/>
        </w:rPr>
        <w:t xml:space="preserve"> است که لازم</w:t>
      </w:r>
      <w:r w:rsidR="000D649D">
        <w:rPr>
          <w:rFonts w:hint="cs"/>
          <w:rtl/>
        </w:rPr>
        <w:t xml:space="preserve"> </w:t>
      </w:r>
      <w:r w:rsidR="006700C9">
        <w:rPr>
          <w:rFonts w:hint="cs"/>
          <w:rtl/>
        </w:rPr>
        <w:t>است</w:t>
      </w:r>
      <w:r w:rsidR="00242FAC">
        <w:rPr>
          <w:rFonts w:hint="cs"/>
          <w:rtl/>
        </w:rPr>
        <w:t xml:space="preserve"> در </w:t>
      </w:r>
      <w:r w:rsidR="00242FAC" w:rsidRPr="00A3322A">
        <w:rPr>
          <w:rFonts w:hint="cs"/>
          <w:rtl/>
        </w:rPr>
        <w:t>بازاریابی محتوایی</w:t>
      </w:r>
      <w:r w:rsidR="006700C9" w:rsidRPr="00A3322A">
        <w:rPr>
          <w:rFonts w:hint="cs"/>
          <w:rtl/>
        </w:rPr>
        <w:t xml:space="preserve"> </w:t>
      </w:r>
      <w:r w:rsidR="006700C9">
        <w:rPr>
          <w:rFonts w:hint="cs"/>
          <w:rtl/>
        </w:rPr>
        <w:t>درنظر داشته باشید. شما باید بهترین محصول و خدمات را عرضه کنید</w:t>
      </w:r>
      <w:r w:rsidR="00B92FDA">
        <w:rPr>
          <w:rFonts w:hint="cs"/>
          <w:rtl/>
        </w:rPr>
        <w:t>؛</w:t>
      </w:r>
      <w:r w:rsidR="006700C9">
        <w:rPr>
          <w:rFonts w:hint="cs"/>
          <w:rtl/>
        </w:rPr>
        <w:t xml:space="preserve"> اما تا زمانی که </w:t>
      </w:r>
      <w:r w:rsidR="00CD7D4E">
        <w:rPr>
          <w:rFonts w:hint="cs"/>
          <w:rtl/>
        </w:rPr>
        <w:t xml:space="preserve">مشتریان برند شما را نشناسند، </w:t>
      </w:r>
      <w:r w:rsidR="00242FAC">
        <w:rPr>
          <w:rFonts w:hint="cs"/>
          <w:rtl/>
        </w:rPr>
        <w:t>عرضه بهترین‌ها بی‌</w:t>
      </w:r>
      <w:r w:rsidR="00CD7D4E">
        <w:rPr>
          <w:rFonts w:hint="cs"/>
          <w:rtl/>
        </w:rPr>
        <w:t>فایده‌</w:t>
      </w:r>
      <w:r w:rsidR="00242FAC">
        <w:rPr>
          <w:rFonts w:hint="cs"/>
          <w:rtl/>
        </w:rPr>
        <w:t xml:space="preserve"> است</w:t>
      </w:r>
      <w:r w:rsidR="00CD7D4E">
        <w:rPr>
          <w:rFonts w:hint="cs"/>
          <w:rtl/>
        </w:rPr>
        <w:t>. اگر مشتری</w:t>
      </w:r>
      <w:r w:rsidR="00242FAC">
        <w:rPr>
          <w:rFonts w:hint="cs"/>
          <w:rtl/>
        </w:rPr>
        <w:t>ان</w:t>
      </w:r>
      <w:r w:rsidR="00CD7D4E">
        <w:rPr>
          <w:rFonts w:hint="cs"/>
          <w:rtl/>
        </w:rPr>
        <w:t xml:space="preserve"> شما را نشناس</w:t>
      </w:r>
      <w:r>
        <w:rPr>
          <w:rFonts w:hint="cs"/>
          <w:rtl/>
        </w:rPr>
        <w:t>ن</w:t>
      </w:r>
      <w:r w:rsidR="00CD7D4E">
        <w:rPr>
          <w:rFonts w:hint="cs"/>
          <w:rtl/>
        </w:rPr>
        <w:t>د، به جای شما به رقیبان</w:t>
      </w:r>
      <w:r w:rsidR="00242FAC">
        <w:rPr>
          <w:rFonts w:hint="cs"/>
          <w:rtl/>
        </w:rPr>
        <w:t>تان</w:t>
      </w:r>
      <w:r w:rsidR="00CD7D4E">
        <w:rPr>
          <w:rFonts w:hint="cs"/>
          <w:rtl/>
        </w:rPr>
        <w:t xml:space="preserve"> خواهند پیوست.</w:t>
      </w:r>
    </w:p>
    <w:p w14:paraId="0DEC1E08" w14:textId="6A1EF797" w:rsidR="000D649D" w:rsidRDefault="000D649D" w:rsidP="00AA42B4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جذب مشتریان جدید</w:t>
      </w:r>
    </w:p>
    <w:p w14:paraId="410D42CF" w14:textId="7501F1FB" w:rsidR="000D649D" w:rsidRDefault="000D649D" w:rsidP="00CD7D4E">
      <w:pPr>
        <w:pStyle w:val="ListParagraph"/>
        <w:rPr>
          <w:rtl/>
        </w:rPr>
      </w:pPr>
      <w:r w:rsidRPr="002026F0">
        <w:rPr>
          <w:rFonts w:hint="cs"/>
          <w:b/>
          <w:bCs/>
          <w:rtl/>
        </w:rPr>
        <w:t>دومین هدف</w:t>
      </w:r>
      <w:r>
        <w:rPr>
          <w:rFonts w:hint="cs"/>
          <w:rtl/>
        </w:rPr>
        <w:t xml:space="preserve"> آن است که تا حد ممکن </w:t>
      </w:r>
      <w:r w:rsidRPr="002026F0">
        <w:rPr>
          <w:rFonts w:hint="cs"/>
          <w:b/>
          <w:bCs/>
          <w:rtl/>
        </w:rPr>
        <w:t>افراد بیشتری را به خود جذب کنید</w:t>
      </w:r>
      <w:r w:rsidR="004E3D74">
        <w:rPr>
          <w:rFonts w:hint="cs"/>
          <w:rtl/>
        </w:rPr>
        <w:t>؛</w:t>
      </w:r>
      <w:r>
        <w:rPr>
          <w:rFonts w:hint="cs"/>
          <w:rtl/>
        </w:rPr>
        <w:t xml:space="preserve"> زیرا بدون مشتری ه</w:t>
      </w:r>
      <w:r w:rsidR="00242FAC">
        <w:rPr>
          <w:rFonts w:hint="cs"/>
          <w:rtl/>
        </w:rPr>
        <w:t>رگز</w:t>
      </w:r>
      <w:r>
        <w:rPr>
          <w:rFonts w:hint="cs"/>
          <w:rtl/>
        </w:rPr>
        <w:t xml:space="preserve"> فروش و کسب و کاری نخواهید داشت.</w:t>
      </w:r>
    </w:p>
    <w:p w14:paraId="6E795A78" w14:textId="406B675B" w:rsidR="00E74691" w:rsidRDefault="00E74691" w:rsidP="00AA42B4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افزایش وفاداری به برند</w:t>
      </w:r>
    </w:p>
    <w:p w14:paraId="7368E74C" w14:textId="70A871F6" w:rsidR="00E74691" w:rsidRDefault="00E74691" w:rsidP="00E74691">
      <w:pPr>
        <w:pStyle w:val="ListParagraph"/>
        <w:rPr>
          <w:rtl/>
        </w:rPr>
      </w:pPr>
      <w:r>
        <w:rPr>
          <w:rFonts w:hint="cs"/>
          <w:rtl/>
        </w:rPr>
        <w:t>پس از آن که مشتریان را جذب کردی</w:t>
      </w:r>
      <w:r w:rsidR="004E3D74">
        <w:rPr>
          <w:rFonts w:hint="cs"/>
          <w:rtl/>
        </w:rPr>
        <w:t>د</w:t>
      </w:r>
      <w:r>
        <w:rPr>
          <w:rFonts w:hint="cs"/>
          <w:rtl/>
        </w:rPr>
        <w:t>، باید آن‌ها را به کسب و کار</w:t>
      </w:r>
      <w:r w:rsidR="004E3D74">
        <w:rPr>
          <w:rFonts w:hint="cs"/>
          <w:rtl/>
        </w:rPr>
        <w:t>ت</w:t>
      </w:r>
      <w:r>
        <w:rPr>
          <w:rFonts w:hint="cs"/>
          <w:rtl/>
        </w:rPr>
        <w:t xml:space="preserve">ان </w:t>
      </w:r>
      <w:r w:rsidRPr="002026F0">
        <w:rPr>
          <w:rFonts w:hint="cs"/>
          <w:b/>
          <w:bCs/>
          <w:rtl/>
        </w:rPr>
        <w:t>وفادار نگه داری</w:t>
      </w:r>
      <w:r w:rsidR="004E3D74" w:rsidRPr="002026F0">
        <w:rPr>
          <w:rFonts w:hint="cs"/>
          <w:b/>
          <w:bCs/>
          <w:rtl/>
        </w:rPr>
        <w:t>د</w:t>
      </w:r>
      <w:r>
        <w:rPr>
          <w:rFonts w:hint="cs"/>
          <w:rtl/>
        </w:rPr>
        <w:t xml:space="preserve">. </w:t>
      </w:r>
      <w:r w:rsidR="008E55AF">
        <w:rPr>
          <w:rFonts w:hint="cs"/>
          <w:rtl/>
        </w:rPr>
        <w:t>به این منظور</w:t>
      </w:r>
      <w:r>
        <w:rPr>
          <w:rFonts w:hint="cs"/>
          <w:rtl/>
        </w:rPr>
        <w:t xml:space="preserve">، لازم است </w:t>
      </w:r>
      <w:r w:rsidR="008E55AF">
        <w:rPr>
          <w:rFonts w:hint="cs"/>
          <w:rtl/>
        </w:rPr>
        <w:t>از مشتری قدردانی کرده و</w:t>
      </w:r>
      <w:r>
        <w:rPr>
          <w:rFonts w:hint="cs"/>
          <w:rtl/>
        </w:rPr>
        <w:t xml:space="preserve"> به طور مداوم</w:t>
      </w:r>
      <w:r w:rsidR="004E3D74">
        <w:rPr>
          <w:rFonts w:hint="cs"/>
          <w:rtl/>
        </w:rPr>
        <w:t xml:space="preserve"> حس ارزشمندی</w:t>
      </w:r>
      <w:r>
        <w:rPr>
          <w:rFonts w:hint="cs"/>
          <w:rtl/>
        </w:rPr>
        <w:t xml:space="preserve"> </w:t>
      </w:r>
      <w:r w:rsidR="004E3D74">
        <w:rPr>
          <w:rFonts w:hint="cs"/>
          <w:rtl/>
        </w:rPr>
        <w:t xml:space="preserve">را </w:t>
      </w:r>
      <w:r w:rsidR="008E55AF">
        <w:rPr>
          <w:rFonts w:hint="cs"/>
          <w:rtl/>
        </w:rPr>
        <w:t>به</w:t>
      </w:r>
      <w:r w:rsidR="009B09F2">
        <w:rPr>
          <w:rFonts w:hint="cs"/>
          <w:rtl/>
        </w:rPr>
        <w:t xml:space="preserve"> </w:t>
      </w:r>
      <w:r w:rsidRPr="003C7E96">
        <w:rPr>
          <w:rFonts w:hint="cs"/>
          <w:rtl/>
        </w:rPr>
        <w:t xml:space="preserve">ایشان </w:t>
      </w:r>
      <w:r w:rsidR="008E55AF" w:rsidRPr="003C7E96">
        <w:rPr>
          <w:rFonts w:hint="cs"/>
          <w:rtl/>
        </w:rPr>
        <w:t>القا</w:t>
      </w:r>
      <w:r>
        <w:rPr>
          <w:rFonts w:hint="cs"/>
          <w:rtl/>
        </w:rPr>
        <w:t xml:space="preserve"> </w:t>
      </w:r>
      <w:r w:rsidR="004E3D74">
        <w:rPr>
          <w:rFonts w:hint="cs"/>
          <w:rtl/>
        </w:rPr>
        <w:t>کنی</w:t>
      </w:r>
      <w:r>
        <w:rPr>
          <w:rFonts w:hint="cs"/>
          <w:rtl/>
        </w:rPr>
        <w:t>د. این امر با</w:t>
      </w:r>
      <w:r w:rsidR="00A3322A">
        <w:rPr>
          <w:rFonts w:hint="cs"/>
          <w:rtl/>
        </w:rPr>
        <w:t xml:space="preserve"> دادن</w:t>
      </w:r>
      <w:r>
        <w:rPr>
          <w:rFonts w:hint="cs"/>
          <w:rtl/>
        </w:rPr>
        <w:t xml:space="preserve"> تخفیف، امتیاز عضویت، هدایا</w:t>
      </w:r>
      <w:r w:rsidR="004E3D74">
        <w:rPr>
          <w:rFonts w:hint="cs"/>
          <w:rtl/>
        </w:rPr>
        <w:t xml:space="preserve"> یا</w:t>
      </w:r>
      <w:r>
        <w:rPr>
          <w:rFonts w:hint="cs"/>
          <w:rtl/>
        </w:rPr>
        <w:t xml:space="preserve"> جوایز ممکن خواهد شد.</w:t>
      </w:r>
    </w:p>
    <w:p w14:paraId="10CF24AD" w14:textId="7FEFC979" w:rsidR="00C4168A" w:rsidRPr="003C7E96" w:rsidRDefault="00C4168A" w:rsidP="00E74691">
      <w:pPr>
        <w:pStyle w:val="ListParagraph"/>
      </w:pPr>
      <w:r w:rsidRPr="00A3322A">
        <w:rPr>
          <w:rFonts w:hint="cs"/>
          <w:color w:val="00B0F0"/>
          <w:rtl/>
        </w:rPr>
        <w:t xml:space="preserve">بازاریابی محتوایی </w:t>
      </w:r>
      <w:r>
        <w:rPr>
          <w:rFonts w:hint="cs"/>
          <w:rtl/>
        </w:rPr>
        <w:t xml:space="preserve">به خودی خود مجرای ارزش بخشیدن به مشتریان است. </w:t>
      </w:r>
      <w:r w:rsidR="003C7E96">
        <w:rPr>
          <w:rFonts w:hint="cs"/>
          <w:rtl/>
        </w:rPr>
        <w:t>زمانی</w:t>
      </w:r>
      <w:r w:rsidR="009B09F2">
        <w:rPr>
          <w:rFonts w:hint="cs"/>
          <w:rtl/>
        </w:rPr>
        <w:t xml:space="preserve"> </w:t>
      </w:r>
      <w:r w:rsidRPr="003C7E96">
        <w:rPr>
          <w:rFonts w:hint="cs"/>
          <w:rtl/>
        </w:rPr>
        <w:t xml:space="preserve">که </w:t>
      </w:r>
      <w:r w:rsidR="003C7E96" w:rsidRPr="003C7E96">
        <w:rPr>
          <w:rFonts w:hint="cs"/>
          <w:rtl/>
        </w:rPr>
        <w:t>مشتری</w:t>
      </w:r>
      <w:r w:rsidRPr="003C7E96">
        <w:rPr>
          <w:rFonts w:hint="cs"/>
          <w:rtl/>
        </w:rPr>
        <w:t xml:space="preserve"> </w:t>
      </w:r>
      <w:r w:rsidR="003C7E96" w:rsidRPr="003C7E96">
        <w:rPr>
          <w:rFonts w:hint="cs"/>
          <w:rtl/>
        </w:rPr>
        <w:t>احساس ارزشمندی کند،</w:t>
      </w:r>
      <w:r w:rsidR="003C7E96">
        <w:rPr>
          <w:rFonts w:hint="cs"/>
          <w:rtl/>
        </w:rPr>
        <w:t xml:space="preserve"> به شما</w:t>
      </w:r>
      <w:r w:rsidR="003C7E96" w:rsidRPr="003C7E96">
        <w:rPr>
          <w:rFonts w:hint="cs"/>
          <w:rtl/>
        </w:rPr>
        <w:t xml:space="preserve"> اعتماد</w:t>
      </w:r>
      <w:r w:rsidR="009B09F2">
        <w:rPr>
          <w:rFonts w:hint="cs"/>
          <w:rtl/>
        </w:rPr>
        <w:t xml:space="preserve"> </w:t>
      </w:r>
      <w:r w:rsidR="003C7E96">
        <w:rPr>
          <w:rFonts w:hint="cs"/>
          <w:rtl/>
        </w:rPr>
        <w:t xml:space="preserve">خواهد کرد. </w:t>
      </w:r>
      <w:r w:rsidR="003C7E96" w:rsidRPr="003C7E96">
        <w:rPr>
          <w:rFonts w:hint="cs"/>
          <w:rtl/>
        </w:rPr>
        <w:t>درنتیجه</w:t>
      </w:r>
      <w:r w:rsidRPr="003C7E96">
        <w:rPr>
          <w:rFonts w:hint="cs"/>
          <w:rtl/>
        </w:rPr>
        <w:t xml:space="preserve"> هنگام خرید</w:t>
      </w:r>
      <w:r w:rsidR="00A3322A" w:rsidRPr="003C7E96">
        <w:rPr>
          <w:rFonts w:hint="cs"/>
          <w:rtl/>
        </w:rPr>
        <w:t>،</w:t>
      </w:r>
      <w:r w:rsidRPr="003C7E96">
        <w:rPr>
          <w:rFonts w:hint="cs"/>
          <w:rtl/>
        </w:rPr>
        <w:t xml:space="preserve"> قیمت برای آن‌ها تعیین‌کننده نخواهد بود</w:t>
      </w:r>
      <w:r w:rsidR="004E3D74" w:rsidRPr="003C7E96">
        <w:rPr>
          <w:rFonts w:hint="cs"/>
          <w:rtl/>
        </w:rPr>
        <w:t>؛</w:t>
      </w:r>
      <w:r w:rsidRPr="003C7E96">
        <w:rPr>
          <w:rFonts w:hint="cs"/>
          <w:rtl/>
        </w:rPr>
        <w:t xml:space="preserve"> چرا که شما</w:t>
      </w:r>
      <w:r w:rsidR="003C7E96" w:rsidRPr="003C7E96">
        <w:rPr>
          <w:rFonts w:hint="cs"/>
          <w:rtl/>
        </w:rPr>
        <w:t xml:space="preserve"> حسن نیت</w:t>
      </w:r>
      <w:r w:rsidRPr="003C7E96">
        <w:rPr>
          <w:rFonts w:hint="cs"/>
          <w:rtl/>
        </w:rPr>
        <w:t xml:space="preserve"> خود را به ایشان ثابت کرده</w:t>
      </w:r>
      <w:r w:rsidR="004E3D74" w:rsidRPr="003C7E96">
        <w:rPr>
          <w:rFonts w:hint="cs"/>
          <w:rtl/>
        </w:rPr>
        <w:t>‌</w:t>
      </w:r>
      <w:r w:rsidRPr="003C7E96">
        <w:rPr>
          <w:rFonts w:hint="cs"/>
          <w:rtl/>
        </w:rPr>
        <w:t>اید.</w:t>
      </w:r>
    </w:p>
    <w:p w14:paraId="76FD0562" w14:textId="7A1ADBAE" w:rsidR="00BC1E4A" w:rsidRDefault="00BC1E4A" w:rsidP="00E74691">
      <w:pPr>
        <w:pStyle w:val="ListParagraph"/>
        <w:rPr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736AA21C" wp14:editId="0B0AE9DC">
            <wp:extent cx="5731510" cy="33115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019A" w14:textId="11AE9827" w:rsidR="00A02D64" w:rsidRPr="00A3322A" w:rsidRDefault="00A02D64" w:rsidP="00A02D64">
      <w:pPr>
        <w:pStyle w:val="ListParagraph"/>
        <w:jc w:val="center"/>
        <w:rPr>
          <w:color w:val="404040" w:themeColor="text1" w:themeTint="BF"/>
          <w:sz w:val="20"/>
          <w:szCs w:val="22"/>
          <w:rtl/>
        </w:rPr>
      </w:pPr>
      <w:r w:rsidRPr="00A3322A">
        <w:rPr>
          <w:rFonts w:hint="cs"/>
          <w:color w:val="404040" w:themeColor="text1" w:themeTint="BF"/>
          <w:sz w:val="20"/>
          <w:szCs w:val="22"/>
          <w:rtl/>
        </w:rPr>
        <w:t xml:space="preserve">می‌توان </w:t>
      </w:r>
      <w:r w:rsidR="00F96D2A">
        <w:rPr>
          <w:rFonts w:hint="cs"/>
          <w:color w:val="404040" w:themeColor="text1" w:themeTint="BF"/>
          <w:sz w:val="20"/>
          <w:szCs w:val="22"/>
          <w:rtl/>
        </w:rPr>
        <w:t>7</w:t>
      </w:r>
      <w:r w:rsidRPr="00A3322A">
        <w:rPr>
          <w:rFonts w:hint="cs"/>
          <w:color w:val="404040" w:themeColor="text1" w:themeTint="BF"/>
          <w:sz w:val="20"/>
          <w:szCs w:val="22"/>
          <w:rtl/>
        </w:rPr>
        <w:t xml:space="preserve"> هدف عمده برای بازاریابی محتوایی برشمرد.</w:t>
      </w:r>
    </w:p>
    <w:p w14:paraId="45E11256" w14:textId="48D3CFE9" w:rsidR="00685A88" w:rsidRDefault="00685A88" w:rsidP="00A02D64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 xml:space="preserve">تولید </w:t>
      </w:r>
      <w:r w:rsidR="00387057">
        <w:rPr>
          <w:rFonts w:hint="cs"/>
          <w:rtl/>
        </w:rPr>
        <w:t xml:space="preserve">لید یا </w:t>
      </w:r>
      <w:r>
        <w:rPr>
          <w:rFonts w:hint="cs"/>
          <w:rtl/>
        </w:rPr>
        <w:t>سرنخ</w:t>
      </w:r>
    </w:p>
    <w:p w14:paraId="4D4E8FE2" w14:textId="7045CFBF" w:rsidR="00685A88" w:rsidRDefault="00685A88" w:rsidP="00685A88">
      <w:pPr>
        <w:pStyle w:val="ListParagraph"/>
        <w:rPr>
          <w:rtl/>
        </w:rPr>
      </w:pPr>
      <w:r w:rsidRPr="00BC1E4A">
        <w:rPr>
          <w:rFonts w:hint="cs"/>
          <w:highlight w:val="yellow"/>
          <w:rtl/>
        </w:rPr>
        <w:t>مشتری</w:t>
      </w:r>
      <w:r w:rsidR="00AA42B4" w:rsidRPr="00BC1E4A">
        <w:rPr>
          <w:rFonts w:hint="cs"/>
          <w:highlight w:val="yellow"/>
          <w:rtl/>
        </w:rPr>
        <w:t>ان</w:t>
      </w:r>
      <w:r w:rsidRPr="00BC1E4A">
        <w:rPr>
          <w:rFonts w:hint="cs"/>
          <w:highlight w:val="yellow"/>
          <w:rtl/>
        </w:rPr>
        <w:t xml:space="preserve"> فراتر از پول</w:t>
      </w:r>
      <w:r w:rsidR="00AA42B4" w:rsidRPr="00BC1E4A">
        <w:rPr>
          <w:rFonts w:hint="cs"/>
          <w:highlight w:val="yellow"/>
          <w:rtl/>
        </w:rPr>
        <w:t>،</w:t>
      </w:r>
      <w:r w:rsidRPr="00BC1E4A">
        <w:rPr>
          <w:rFonts w:hint="cs"/>
          <w:highlight w:val="yellow"/>
          <w:rtl/>
        </w:rPr>
        <w:t xml:space="preserve"> برای شما </w:t>
      </w:r>
      <w:r w:rsidR="00AA42B4" w:rsidRPr="003B6678">
        <w:rPr>
          <w:rFonts w:hint="cs"/>
          <w:highlight w:val="yellow"/>
          <w:rtl/>
        </w:rPr>
        <w:t>ایده</w:t>
      </w:r>
      <w:r w:rsidR="00AA42B4" w:rsidRPr="00BC1E4A">
        <w:rPr>
          <w:rFonts w:hint="cs"/>
          <w:highlight w:val="yellow"/>
          <w:rtl/>
        </w:rPr>
        <w:t xml:space="preserve"> </w:t>
      </w:r>
      <w:r w:rsidRPr="00BC1E4A">
        <w:rPr>
          <w:rFonts w:hint="cs"/>
          <w:highlight w:val="yellow"/>
          <w:rtl/>
        </w:rPr>
        <w:t>به ارمغان می‌آورند</w:t>
      </w:r>
      <w:r>
        <w:rPr>
          <w:rFonts w:hint="cs"/>
          <w:rtl/>
        </w:rPr>
        <w:t xml:space="preserve">. آن‌ها غیر از مشتری، اعضای تحقیق و توسعه تیم شما و دوستانی هستند که بسیار صادقانه درباره محصولتان بازخورد می‌دهند. بازخورد آن‌ها ایده‌هایی برای تولید و نوآوری </w:t>
      </w:r>
      <w:r w:rsidR="00387057">
        <w:rPr>
          <w:rFonts w:hint="cs"/>
          <w:rtl/>
        </w:rPr>
        <w:t xml:space="preserve">به شما </w:t>
      </w:r>
      <w:r>
        <w:rPr>
          <w:rFonts w:hint="cs"/>
          <w:rtl/>
        </w:rPr>
        <w:t>می‌دهد.</w:t>
      </w:r>
    </w:p>
    <w:p w14:paraId="5D29D851" w14:textId="77777777" w:rsidR="004B5B6D" w:rsidRDefault="004B5B6D" w:rsidP="004B5B6D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آموزش به مشتریان فعلی و بالقوه</w:t>
      </w:r>
    </w:p>
    <w:p w14:paraId="6E1FFEFB" w14:textId="77777777" w:rsidR="003B6678" w:rsidRDefault="004B5B6D" w:rsidP="004B5B6D">
      <w:pPr>
        <w:pStyle w:val="ListParagraph"/>
        <w:rPr>
          <w:rtl/>
        </w:rPr>
      </w:pPr>
      <w:r>
        <w:rPr>
          <w:rFonts w:hint="cs"/>
          <w:rtl/>
        </w:rPr>
        <w:t xml:space="preserve">آموزش به مشتریان فعلی و بالقوه برای آن است که بنیانی قوی در مواجهه با چالش‌های روبه‌رو ایجاد کنید تا بتواند شرایط سخت را تاب بیاورد؛ چرا که هیچ کسب و کاری در دنیا نیست که هر از چندگاهی با چالشی کوچک روبه‌رو نشود. </w:t>
      </w:r>
    </w:p>
    <w:p w14:paraId="295C7D49" w14:textId="4400A264" w:rsidR="004B5B6D" w:rsidRDefault="003B6678" w:rsidP="004B5B6D">
      <w:pPr>
        <w:pStyle w:val="ListParagraph"/>
        <w:rPr>
          <w:rtl/>
        </w:rPr>
      </w:pPr>
      <w:r>
        <w:rPr>
          <w:rFonts w:hint="cs"/>
          <w:rtl/>
        </w:rPr>
        <w:t>در این راستا می‌توانید این کارها را انجام دهید:</w:t>
      </w:r>
    </w:p>
    <w:p w14:paraId="5C3F1589" w14:textId="77777777" w:rsidR="004B5B6D" w:rsidRDefault="004B5B6D" w:rsidP="004B5B6D">
      <w:pPr>
        <w:pStyle w:val="ListParagraph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>محصول شما می‌تواند نشان‌دهنده مزیت کالای شما باشد؛ به‌طوری‌که دقیقا آن‌چه که ارائه می‌کند، به تصویر بکشد و هر مزیت دیگری را که ممکن است مشتری از آن بی‌اطلاع باشد، نمایان کند.</w:t>
      </w:r>
    </w:p>
    <w:p w14:paraId="7B2A1590" w14:textId="77777777" w:rsidR="004B5B6D" w:rsidRDefault="004B5B6D" w:rsidP="004B5B6D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>می‌توانید هرسوء‌تعبیری را درباره آن روشن و برای فهم بهتر به مشتریانتان کمک کنید.</w:t>
      </w:r>
    </w:p>
    <w:p w14:paraId="188A2BA1" w14:textId="77777777" w:rsidR="004B5B6D" w:rsidRDefault="004B5B6D" w:rsidP="004B5B6D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>می‌توانید آمارهای روشنی ارائه و پیرامون روند بازار با مخاطب خود بحث کنید.</w:t>
      </w:r>
    </w:p>
    <w:p w14:paraId="07B86BC6" w14:textId="77777777" w:rsidR="004B5B6D" w:rsidRDefault="004B5B6D" w:rsidP="004B5B6D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>می‌توانید نشان دهید که تا چه‌اندازه کسب و کار شما مثبت و اثرگذار است.</w:t>
      </w:r>
    </w:p>
    <w:p w14:paraId="490B4BD1" w14:textId="56706964" w:rsidR="004B5B6D" w:rsidRDefault="004B5B6D" w:rsidP="004B5B6D">
      <w:pPr>
        <w:pStyle w:val="ListParagraph"/>
        <w:rPr>
          <w:rtl/>
        </w:rPr>
      </w:pPr>
      <w:r>
        <w:rPr>
          <w:rFonts w:hint="cs"/>
          <w:rtl/>
        </w:rPr>
        <w:t>نکته کلیدی این کار آن است که تا حد ممکن</w:t>
      </w:r>
      <w:r w:rsidR="00A3322A">
        <w:rPr>
          <w:rFonts w:hint="cs"/>
          <w:rtl/>
        </w:rPr>
        <w:t xml:space="preserve"> اطلاعات مفید را</w:t>
      </w:r>
      <w:r>
        <w:rPr>
          <w:rFonts w:hint="cs"/>
          <w:rtl/>
        </w:rPr>
        <w:t xml:space="preserve"> با مشتریان خود به اشتراک بگذارید و صادق باشید.</w:t>
      </w:r>
    </w:p>
    <w:p w14:paraId="2F8F5EF6" w14:textId="4D97887E" w:rsidR="004B5B6D" w:rsidRDefault="004B5B6D" w:rsidP="003B6678">
      <w:pPr>
        <w:pStyle w:val="ListParagraph"/>
        <w:rPr>
          <w:rtl/>
        </w:rPr>
      </w:pPr>
      <w:r w:rsidRPr="009B09F2">
        <w:rPr>
          <w:rFonts w:hint="cs"/>
          <w:highlight w:val="yellow"/>
          <w:rtl/>
        </w:rPr>
        <w:t>به یاد داشته باشید: اشتراک‌گذاری بیشتر</w:t>
      </w:r>
      <w:r w:rsidR="00A3322A" w:rsidRPr="009B09F2">
        <w:rPr>
          <w:rFonts w:hint="cs"/>
          <w:highlight w:val="yellow"/>
          <w:rtl/>
        </w:rPr>
        <w:t xml:space="preserve"> </w:t>
      </w:r>
      <w:r w:rsidRPr="009B09F2">
        <w:rPr>
          <w:rFonts w:hint="cs"/>
          <w:highlight w:val="yellow"/>
          <w:rtl/>
        </w:rPr>
        <w:t>= ارتباط قوی‌تر</w:t>
      </w:r>
    </w:p>
    <w:p w14:paraId="495C230D" w14:textId="166F3A5B" w:rsidR="00371163" w:rsidRDefault="00371163" w:rsidP="00371163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افزایش تعامل با سایت</w:t>
      </w:r>
    </w:p>
    <w:p w14:paraId="421F3776" w14:textId="67D55E61" w:rsidR="005E3ED8" w:rsidRPr="00371163" w:rsidRDefault="00381C5E" w:rsidP="00D256B1">
      <w:pPr>
        <w:pStyle w:val="ListParagraph"/>
        <w:rPr>
          <w:rtl/>
        </w:rPr>
      </w:pPr>
      <w:r>
        <w:rPr>
          <w:rFonts w:hint="cs"/>
          <w:rtl/>
        </w:rPr>
        <w:t xml:space="preserve">برای </w:t>
      </w:r>
      <w:r w:rsidRPr="002026F0">
        <w:rPr>
          <w:rFonts w:hint="cs"/>
          <w:b/>
          <w:bCs/>
          <w:rtl/>
        </w:rPr>
        <w:t>افزایش تعامل با سایت</w:t>
      </w:r>
      <w:r>
        <w:rPr>
          <w:rFonts w:hint="cs"/>
          <w:rtl/>
        </w:rPr>
        <w:t xml:space="preserve"> </w:t>
      </w:r>
      <w:r w:rsidR="005E3ED8">
        <w:rPr>
          <w:rFonts w:hint="cs"/>
          <w:rtl/>
        </w:rPr>
        <w:t xml:space="preserve">می‌توانید از </w:t>
      </w:r>
      <w:r w:rsidR="005E3ED8" w:rsidRPr="002026F0">
        <w:rPr>
          <w:rFonts w:hint="cs"/>
          <w:b/>
          <w:bCs/>
          <w:rtl/>
        </w:rPr>
        <w:t>شبکه‌های اجتماعی مانند اینستاگرام</w:t>
      </w:r>
      <w:r w:rsidR="005E3ED8">
        <w:rPr>
          <w:rFonts w:hint="cs"/>
          <w:rtl/>
        </w:rPr>
        <w:t xml:space="preserve"> استفاده کنید. </w:t>
      </w:r>
      <w:r w:rsidR="00E406F2">
        <w:rPr>
          <w:rFonts w:hint="cs"/>
          <w:rtl/>
        </w:rPr>
        <w:t>در شبکه‌های اجتماعی می‌توانید با روش‌های مختلف مشتریان بالقوه را جذب و وارد قیف فروش خود کنید.</w:t>
      </w:r>
      <w:r w:rsidR="009D389D">
        <w:rPr>
          <w:rFonts w:hint="cs"/>
          <w:rtl/>
        </w:rPr>
        <w:t xml:space="preserve"> </w:t>
      </w:r>
      <w:r w:rsidR="000D3068">
        <w:rPr>
          <w:rFonts w:hint="cs"/>
          <w:rtl/>
        </w:rPr>
        <w:t>به اشتراک</w:t>
      </w:r>
      <w:r w:rsidR="00E676E7">
        <w:rPr>
          <w:rFonts w:hint="cs"/>
          <w:rtl/>
        </w:rPr>
        <w:t xml:space="preserve">‌گذاری </w:t>
      </w:r>
      <w:r w:rsidR="005E3ED8">
        <w:rPr>
          <w:rFonts w:hint="cs"/>
          <w:rtl/>
        </w:rPr>
        <w:t>محتوای</w:t>
      </w:r>
      <w:r w:rsidR="009B09F2">
        <w:rPr>
          <w:rFonts w:hint="cs"/>
          <w:rtl/>
        </w:rPr>
        <w:t>ی</w:t>
      </w:r>
      <w:r w:rsidR="005E3ED8">
        <w:rPr>
          <w:rFonts w:hint="cs"/>
          <w:rtl/>
        </w:rPr>
        <w:t xml:space="preserve"> </w:t>
      </w:r>
      <w:r w:rsidR="000D3068">
        <w:rPr>
          <w:rFonts w:hint="cs"/>
          <w:rtl/>
        </w:rPr>
        <w:t xml:space="preserve">که </w:t>
      </w:r>
      <w:r w:rsidR="005E3ED8">
        <w:rPr>
          <w:rFonts w:hint="cs"/>
          <w:rtl/>
        </w:rPr>
        <w:t>کاربر</w:t>
      </w:r>
      <w:r w:rsidR="00E676E7">
        <w:rPr>
          <w:rFonts w:hint="cs"/>
          <w:rtl/>
        </w:rPr>
        <w:t>ان</w:t>
      </w:r>
      <w:r w:rsidR="005E3ED8">
        <w:rPr>
          <w:rFonts w:hint="cs"/>
          <w:rtl/>
        </w:rPr>
        <w:t xml:space="preserve"> </w:t>
      </w:r>
      <w:r w:rsidR="000D3068">
        <w:rPr>
          <w:rFonts w:hint="cs"/>
          <w:rtl/>
        </w:rPr>
        <w:t xml:space="preserve">در اینستاگرام </w:t>
      </w:r>
      <w:r w:rsidR="009B09F2">
        <w:rPr>
          <w:rFonts w:hint="cs"/>
          <w:rtl/>
        </w:rPr>
        <w:t>تولید کرده</w:t>
      </w:r>
      <w:r w:rsidR="00A539FA">
        <w:rPr>
          <w:rFonts w:hint="cs"/>
          <w:rtl/>
        </w:rPr>
        <w:t>‌اند</w:t>
      </w:r>
      <w:r w:rsidR="009B09F2">
        <w:rPr>
          <w:rFonts w:hint="cs"/>
          <w:rtl/>
        </w:rPr>
        <w:t xml:space="preserve"> </w:t>
      </w:r>
      <w:r w:rsidR="005E3ED8">
        <w:rPr>
          <w:rFonts w:hint="cs"/>
          <w:rtl/>
        </w:rPr>
        <w:t>(</w:t>
      </w:r>
      <w:r w:rsidR="005E3ED8">
        <w:t>UGC</w:t>
      </w:r>
      <w:r w:rsidR="005E3ED8">
        <w:rPr>
          <w:rFonts w:hint="cs"/>
          <w:rtl/>
        </w:rPr>
        <w:t>)</w:t>
      </w:r>
      <w:r w:rsidR="00A539FA">
        <w:rPr>
          <w:rFonts w:hint="cs"/>
          <w:rtl/>
        </w:rPr>
        <w:t xml:space="preserve"> یکی از </w:t>
      </w:r>
      <w:r w:rsidR="0075568A">
        <w:rPr>
          <w:rFonts w:hint="cs"/>
          <w:rtl/>
        </w:rPr>
        <w:t xml:space="preserve">این </w:t>
      </w:r>
      <w:r w:rsidR="00A539FA">
        <w:rPr>
          <w:rFonts w:hint="cs"/>
          <w:rtl/>
        </w:rPr>
        <w:t>روش‌هاست</w:t>
      </w:r>
      <w:r w:rsidR="005E3ED8">
        <w:rPr>
          <w:rFonts w:hint="cs"/>
          <w:rtl/>
        </w:rPr>
        <w:t>. این امر اعتماد</w:t>
      </w:r>
      <w:r w:rsidR="00D256B1">
        <w:rPr>
          <w:rFonts w:hint="cs"/>
          <w:rtl/>
        </w:rPr>
        <w:t xml:space="preserve"> مخاطب را</w:t>
      </w:r>
      <w:r w:rsidR="005E3ED8">
        <w:rPr>
          <w:rFonts w:hint="cs"/>
          <w:rtl/>
        </w:rPr>
        <w:t xml:space="preserve"> به برند شما </w:t>
      </w:r>
      <w:r w:rsidR="00D256B1">
        <w:rPr>
          <w:rFonts w:hint="cs"/>
          <w:rtl/>
        </w:rPr>
        <w:t>بیشتر و تعامل ایجاد می‌کند.</w:t>
      </w:r>
    </w:p>
    <w:p w14:paraId="77E10306" w14:textId="550E2A13" w:rsidR="00C4168A" w:rsidRDefault="0051465F" w:rsidP="00E41DDF">
      <w:pPr>
        <w:pStyle w:val="Heading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lastRenderedPageBreak/>
        <w:t xml:space="preserve">نرخ </w:t>
      </w:r>
      <w:r w:rsidR="00AA42B4">
        <w:rPr>
          <w:rFonts w:hint="cs"/>
          <w:rtl/>
        </w:rPr>
        <w:t>تبدیل سرنخ</w:t>
      </w:r>
      <w:r>
        <w:rPr>
          <w:rFonts w:hint="cs"/>
          <w:rtl/>
        </w:rPr>
        <w:t xml:space="preserve"> به مشتری</w:t>
      </w:r>
    </w:p>
    <w:p w14:paraId="326F4081" w14:textId="65679603" w:rsidR="00AA42B4" w:rsidRPr="00863759" w:rsidRDefault="00AA42B4" w:rsidP="00863759">
      <w:pPr>
        <w:pStyle w:val="ListParagraph"/>
        <w:rPr>
          <w:szCs w:val="22"/>
          <w:rtl/>
        </w:rPr>
      </w:pPr>
      <w:r>
        <w:rPr>
          <w:rFonts w:hint="cs"/>
          <w:rtl/>
        </w:rPr>
        <w:t xml:space="preserve">پس از آن که تمام مراحل پیش را انجام دادید، باید با محتوای جذاب، خلاقانه و مرتبط افراد را </w:t>
      </w:r>
      <w:r w:rsidRPr="00863759">
        <w:rPr>
          <w:rFonts w:hint="cs"/>
          <w:szCs w:val="22"/>
          <w:rtl/>
        </w:rPr>
        <w:t>برای خرید جذب ‌کنید. به این منظور، باید مطمئن شوید که صفحات محصول شما تمام اطلاعات لازم را دارند، اما چندان پرمخاطب نیستند</w:t>
      </w:r>
      <w:r w:rsidR="00E41DDF" w:rsidRPr="00863759">
        <w:rPr>
          <w:rFonts w:hint="cs"/>
          <w:szCs w:val="22"/>
          <w:rtl/>
        </w:rPr>
        <w:t xml:space="preserve"> که مرور کردن همه آن کار سختی به نظر </w:t>
      </w:r>
      <w:r w:rsidR="0051465F">
        <w:rPr>
          <w:rFonts w:hint="cs"/>
          <w:szCs w:val="22"/>
          <w:rtl/>
        </w:rPr>
        <w:t>ب</w:t>
      </w:r>
      <w:r w:rsidR="00E41DDF" w:rsidRPr="00863759">
        <w:rPr>
          <w:rFonts w:hint="cs"/>
          <w:szCs w:val="22"/>
          <w:rtl/>
        </w:rPr>
        <w:t>رسد.</w:t>
      </w:r>
    </w:p>
    <w:p w14:paraId="01C07BFC" w14:textId="41F698BF" w:rsidR="00E41DDF" w:rsidRDefault="00E41DDF" w:rsidP="0051465F">
      <w:pPr>
        <w:pStyle w:val="ListParagraph"/>
        <w:rPr>
          <w:szCs w:val="22"/>
        </w:rPr>
      </w:pPr>
      <w:r w:rsidRPr="00863759">
        <w:rPr>
          <w:rFonts w:hint="cs"/>
          <w:szCs w:val="22"/>
          <w:rtl/>
        </w:rPr>
        <w:t xml:space="preserve">قرار دادن </w:t>
      </w:r>
      <w:r w:rsidRPr="00C90DD5">
        <w:rPr>
          <w:rFonts w:hint="cs"/>
          <w:color w:val="0070C0"/>
          <w:szCs w:val="22"/>
          <w:rtl/>
        </w:rPr>
        <w:t xml:space="preserve">کال تو اکشن </w:t>
      </w:r>
      <w:r w:rsidRPr="00863759">
        <w:rPr>
          <w:rFonts w:hint="cs"/>
          <w:szCs w:val="22"/>
          <w:rtl/>
        </w:rPr>
        <w:t>با کلمات، گرافیک و رنگ‌های درست کمک بزرگی به شما می‌کند.</w:t>
      </w:r>
      <w:r w:rsidR="0051465F">
        <w:rPr>
          <w:rFonts w:hint="cs"/>
          <w:szCs w:val="22"/>
          <w:rtl/>
        </w:rPr>
        <w:t xml:space="preserve"> </w:t>
      </w:r>
      <w:r w:rsidRPr="00863759">
        <w:rPr>
          <w:rFonts w:hint="cs"/>
          <w:szCs w:val="22"/>
          <w:rtl/>
        </w:rPr>
        <w:t>می‌توانید از آن‌ها بخواهید تا اطلاعات مربوط به خودشان را پر</w:t>
      </w:r>
      <w:r w:rsidR="0051465F">
        <w:rPr>
          <w:rFonts w:hint="cs"/>
          <w:szCs w:val="22"/>
          <w:rtl/>
        </w:rPr>
        <w:t xml:space="preserve"> </w:t>
      </w:r>
      <w:r w:rsidRPr="00863759">
        <w:rPr>
          <w:rFonts w:hint="cs"/>
          <w:szCs w:val="22"/>
          <w:rtl/>
        </w:rPr>
        <w:t>ک</w:t>
      </w:r>
      <w:r w:rsidR="0051465F">
        <w:rPr>
          <w:rFonts w:hint="cs"/>
          <w:szCs w:val="22"/>
          <w:rtl/>
        </w:rPr>
        <w:t>ن</w:t>
      </w:r>
      <w:r w:rsidRPr="00863759">
        <w:rPr>
          <w:rFonts w:hint="cs"/>
          <w:szCs w:val="22"/>
          <w:rtl/>
        </w:rPr>
        <w:t>ند. این اطلاعات می‌تواند بعداً به کار شما بیاید و به پایگاه داده شما اضافه شود.</w:t>
      </w:r>
    </w:p>
    <w:p w14:paraId="033DDFCB" w14:textId="50F91E41" w:rsidR="00BC1E4A" w:rsidRPr="00AD1EA0" w:rsidRDefault="00BC1E4A" w:rsidP="0044010A">
      <w:pPr>
        <w:pStyle w:val="ListParagraph"/>
      </w:pPr>
      <w:r>
        <w:rPr>
          <w:noProof/>
          <w:rtl/>
          <w:lang w:bidi="ar-SA"/>
        </w:rPr>
        <w:drawing>
          <wp:inline distT="0" distB="0" distL="0" distR="0" wp14:anchorId="000A8579" wp14:editId="71239358">
            <wp:extent cx="5731510" cy="2999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E0E7" w14:textId="1FB237FF" w:rsidR="00A02D64" w:rsidRPr="00A3322A" w:rsidRDefault="00E928A1" w:rsidP="00E928A1">
      <w:pPr>
        <w:pStyle w:val="ListParagraph"/>
        <w:jc w:val="center"/>
        <w:rPr>
          <w:color w:val="404040" w:themeColor="text1" w:themeTint="BF"/>
          <w:sz w:val="20"/>
          <w:szCs w:val="22"/>
          <w:rtl/>
        </w:rPr>
      </w:pPr>
      <w:r w:rsidRPr="00A3322A">
        <w:rPr>
          <w:rFonts w:hint="cs"/>
          <w:color w:val="404040" w:themeColor="text1" w:themeTint="BF"/>
          <w:sz w:val="20"/>
          <w:szCs w:val="22"/>
          <w:rtl/>
        </w:rPr>
        <w:t>تولید و تبدیل لید از اهداف عمده بازاریابی محتوایی هستند.</w:t>
      </w:r>
    </w:p>
    <w:p w14:paraId="0B04489C" w14:textId="65DBAFEC" w:rsidR="0044010A" w:rsidRDefault="0044010A" w:rsidP="007A5C7B">
      <w:pPr>
        <w:pStyle w:val="Heading2"/>
        <w:rPr>
          <w:rtl/>
        </w:rPr>
      </w:pPr>
      <w:r>
        <w:rPr>
          <w:rFonts w:hint="cs"/>
          <w:rtl/>
        </w:rPr>
        <w:t>10 مزیت داشتن اهداف بازاریابی محتو</w:t>
      </w:r>
      <w:r w:rsidR="00987E3E">
        <w:rPr>
          <w:rFonts w:hint="cs"/>
          <w:rtl/>
        </w:rPr>
        <w:t>ا</w:t>
      </w:r>
    </w:p>
    <w:p w14:paraId="39198169" w14:textId="098147BB" w:rsidR="0044010A" w:rsidRDefault="0044010A" w:rsidP="0044010A">
      <w:pPr>
        <w:pStyle w:val="ListParagraph"/>
        <w:rPr>
          <w:rtl/>
        </w:rPr>
      </w:pPr>
      <w:r>
        <w:rPr>
          <w:rFonts w:hint="cs"/>
          <w:rtl/>
        </w:rPr>
        <w:t xml:space="preserve">موارد زیر </w:t>
      </w:r>
      <w:r w:rsidR="001445E3">
        <w:rPr>
          <w:rFonts w:hint="cs"/>
          <w:rtl/>
        </w:rPr>
        <w:t xml:space="preserve">10 مزیت عمده </w:t>
      </w:r>
      <w:r w:rsidR="003A32E0">
        <w:rPr>
          <w:rFonts w:hint="cs"/>
          <w:rtl/>
        </w:rPr>
        <w:t xml:space="preserve">هدف‌گذاری برای بازاریابی محتوایی و </w:t>
      </w:r>
      <w:r>
        <w:rPr>
          <w:rFonts w:hint="cs"/>
          <w:rtl/>
        </w:rPr>
        <w:t>دلایلی هستند که شرکت</w:t>
      </w:r>
      <w:r w:rsidR="008A326C">
        <w:rPr>
          <w:rFonts w:hint="cs"/>
          <w:rtl/>
        </w:rPr>
        <w:t>‌</w:t>
      </w:r>
      <w:r>
        <w:rPr>
          <w:rFonts w:hint="cs"/>
          <w:rtl/>
        </w:rPr>
        <w:t>ها را متقاعد می‌کنند تا از بازاریابی محتوایی به‌جای روش‌های سنتی بازاریابی استفاده کنند</w:t>
      </w:r>
      <w:r w:rsidR="00105AE9">
        <w:rPr>
          <w:rFonts w:hint="cs"/>
          <w:rtl/>
        </w:rPr>
        <w:t>:</w:t>
      </w:r>
    </w:p>
    <w:p w14:paraId="29E0ED27" w14:textId="3416D4B5" w:rsidR="0044010A" w:rsidRDefault="0044010A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تولید درآمد بیشتر</w:t>
      </w:r>
    </w:p>
    <w:p w14:paraId="3C907676" w14:textId="422EA707" w:rsidR="0044010A" w:rsidRDefault="0044010A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کمک به خلق آگاهی</w:t>
      </w:r>
      <w:r w:rsidR="006E2575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برند</w:t>
      </w:r>
    </w:p>
    <w:p w14:paraId="48027561" w14:textId="35A521D0" w:rsidR="0044010A" w:rsidRDefault="0044010A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افزایش وفاداری مشتری</w:t>
      </w:r>
    </w:p>
    <w:p w14:paraId="5FE8FC87" w14:textId="6185C0C4" w:rsidR="0044010A" w:rsidRDefault="0044010A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موقعیت بهتر برند</w:t>
      </w:r>
    </w:p>
    <w:p w14:paraId="5C199C45" w14:textId="5113B0D0" w:rsidR="0044010A" w:rsidRDefault="0044010A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قراردادن برند در معرض دید مخاطب</w:t>
      </w:r>
    </w:p>
    <w:p w14:paraId="367153EB" w14:textId="53A4C00C" w:rsidR="0044010A" w:rsidRDefault="007A5C7B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کمک به ایجاد اعتماد و اعتبار</w:t>
      </w:r>
    </w:p>
    <w:p w14:paraId="2F129AA5" w14:textId="35F63DEE" w:rsidR="007A5C7B" w:rsidRDefault="007A5C7B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اثرگذاری در تولید</w:t>
      </w:r>
      <w:r w:rsidR="006E2575">
        <w:rPr>
          <w:rFonts w:hint="cs"/>
          <w:rtl/>
        </w:rPr>
        <w:t xml:space="preserve"> لید یا</w:t>
      </w:r>
      <w:r>
        <w:rPr>
          <w:rFonts w:hint="cs"/>
          <w:rtl/>
        </w:rPr>
        <w:t xml:space="preserve"> سرنخ</w:t>
      </w:r>
    </w:p>
    <w:p w14:paraId="56E38127" w14:textId="2BBA03FC" w:rsidR="0044010A" w:rsidRDefault="007A5C7B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جذب ترافیک بیشتر به سایت</w:t>
      </w:r>
    </w:p>
    <w:p w14:paraId="450A11C2" w14:textId="77CDB59A" w:rsidR="007A5C7B" w:rsidRDefault="007A5C7B" w:rsidP="007A5C7B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مقرون به صرفه</w:t>
      </w:r>
      <w:r w:rsidR="006E2575">
        <w:rPr>
          <w:rFonts w:hint="cs"/>
          <w:rtl/>
        </w:rPr>
        <w:t xml:space="preserve"> بودن</w:t>
      </w:r>
    </w:p>
    <w:p w14:paraId="71A68469" w14:textId="1209B988" w:rsidR="007A5C7B" w:rsidRDefault="007A5C7B" w:rsidP="007A5C7B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سود بیشتر</w:t>
      </w:r>
    </w:p>
    <w:p w14:paraId="542505F2" w14:textId="29074E4A" w:rsidR="007A5C7B" w:rsidRDefault="007A5C7B" w:rsidP="007A5C7B">
      <w:pPr>
        <w:pStyle w:val="Heading2"/>
        <w:rPr>
          <w:rtl/>
        </w:rPr>
      </w:pPr>
      <w:r>
        <w:rPr>
          <w:rFonts w:hint="cs"/>
          <w:rtl/>
        </w:rPr>
        <w:t>هدف</w:t>
      </w:r>
      <w:r w:rsidR="003E335C">
        <w:rPr>
          <w:rFonts w:hint="cs"/>
          <w:rtl/>
        </w:rPr>
        <w:t xml:space="preserve"> گذاری</w:t>
      </w:r>
      <w:r>
        <w:rPr>
          <w:rFonts w:hint="cs"/>
          <w:rtl/>
        </w:rPr>
        <w:t xml:space="preserve"> </w:t>
      </w:r>
      <w:r w:rsidR="00876863">
        <w:t xml:space="preserve"> </w:t>
      </w:r>
      <w:r>
        <w:t>SMART</w:t>
      </w:r>
      <w:r w:rsidR="00876863">
        <w:rPr>
          <w:rFonts w:hint="cs"/>
          <w:rtl/>
        </w:rPr>
        <w:t xml:space="preserve">در </w:t>
      </w:r>
      <w:r>
        <w:rPr>
          <w:rFonts w:hint="cs"/>
          <w:rtl/>
        </w:rPr>
        <w:t>بازاریابی محتوایی</w:t>
      </w:r>
    </w:p>
    <w:p w14:paraId="5AC882B6" w14:textId="30ED0677" w:rsidR="007A5C7B" w:rsidRDefault="005207D0" w:rsidP="005207D0">
      <w:pPr>
        <w:pStyle w:val="ListParagraph"/>
        <w:rPr>
          <w:rtl/>
        </w:rPr>
      </w:pPr>
      <w:r w:rsidRPr="00E928A1">
        <w:rPr>
          <w:rFonts w:hint="cs"/>
          <w:highlight w:val="yellow"/>
          <w:rtl/>
        </w:rPr>
        <w:t xml:space="preserve">اهداف </w:t>
      </w:r>
      <w:r w:rsidRPr="00E928A1">
        <w:rPr>
          <w:highlight w:val="yellow"/>
        </w:rPr>
        <w:t>SMART</w:t>
      </w:r>
      <w:r w:rsidRPr="00E928A1">
        <w:rPr>
          <w:rFonts w:hint="cs"/>
          <w:highlight w:val="yellow"/>
          <w:rtl/>
        </w:rPr>
        <w:t xml:space="preserve"> بازاریابی چارچوبی است که تنظیم محتوای موفق را تسهیل می‌کند.</w:t>
      </w:r>
      <w:r>
        <w:rPr>
          <w:rFonts w:hint="cs"/>
          <w:rtl/>
        </w:rPr>
        <w:t xml:space="preserve">  </w:t>
      </w:r>
      <w:r>
        <w:t>SMART</w:t>
      </w:r>
      <w:r>
        <w:rPr>
          <w:rFonts w:hint="cs"/>
          <w:rtl/>
        </w:rPr>
        <w:t xml:space="preserve"> مخفف موارد زیر است:</w:t>
      </w:r>
    </w:p>
    <w:p w14:paraId="4B5BA5CA" w14:textId="47A2D190" w:rsidR="005207D0" w:rsidRDefault="005207D0" w:rsidP="005207D0">
      <w:pPr>
        <w:pStyle w:val="ListParagraph"/>
        <w:numPr>
          <w:ilvl w:val="0"/>
          <w:numId w:val="26"/>
        </w:numPr>
        <w:rPr>
          <w:rtl/>
        </w:rPr>
      </w:pPr>
      <w:r>
        <w:t>Specific</w:t>
      </w:r>
      <w:r>
        <w:rPr>
          <w:rFonts w:hint="cs"/>
          <w:rtl/>
        </w:rPr>
        <w:t>: خاص</w:t>
      </w:r>
    </w:p>
    <w:p w14:paraId="202FA7F7" w14:textId="1610988B" w:rsidR="005207D0" w:rsidRDefault="005207D0" w:rsidP="005207D0">
      <w:pPr>
        <w:pStyle w:val="ListParagraph"/>
        <w:numPr>
          <w:ilvl w:val="0"/>
          <w:numId w:val="26"/>
        </w:numPr>
        <w:rPr>
          <w:rtl/>
        </w:rPr>
      </w:pPr>
      <w:r>
        <w:t>Measurable</w:t>
      </w:r>
      <w:r>
        <w:rPr>
          <w:rFonts w:hint="cs"/>
          <w:rtl/>
        </w:rPr>
        <w:t>: قابل‌اندازه‌گیری</w:t>
      </w:r>
    </w:p>
    <w:p w14:paraId="15B8BE1A" w14:textId="6AA69DC5" w:rsidR="005207D0" w:rsidRDefault="00A002CE" w:rsidP="005207D0">
      <w:pPr>
        <w:pStyle w:val="ListParagraph"/>
        <w:numPr>
          <w:ilvl w:val="0"/>
          <w:numId w:val="26"/>
        </w:numPr>
        <w:rPr>
          <w:rtl/>
        </w:rPr>
      </w:pPr>
      <w:r>
        <w:t>Achievable</w:t>
      </w:r>
      <w:r>
        <w:rPr>
          <w:rFonts w:hint="cs"/>
          <w:rtl/>
        </w:rPr>
        <w:t xml:space="preserve">: </w:t>
      </w:r>
      <w:r w:rsidR="0049783D">
        <w:rPr>
          <w:rFonts w:hint="cs"/>
          <w:rtl/>
        </w:rPr>
        <w:t>قابل</w:t>
      </w:r>
      <w:r w:rsidR="0049783D">
        <w:rPr>
          <w:rtl/>
        </w:rPr>
        <w:t>﻿</w:t>
      </w:r>
      <w:r w:rsidR="0049783D">
        <w:rPr>
          <w:rFonts w:hint="cs"/>
          <w:rtl/>
        </w:rPr>
        <w:t>دستیابی</w:t>
      </w:r>
    </w:p>
    <w:p w14:paraId="039E2A35" w14:textId="5CC0F2E5" w:rsidR="005207D0" w:rsidRDefault="00FB6D32" w:rsidP="005207D0">
      <w:pPr>
        <w:pStyle w:val="ListParagraph"/>
        <w:numPr>
          <w:ilvl w:val="0"/>
          <w:numId w:val="26"/>
        </w:numPr>
        <w:rPr>
          <w:rtl/>
        </w:rPr>
      </w:pPr>
      <w:r>
        <w:lastRenderedPageBreak/>
        <w:t>Relevant</w:t>
      </w:r>
      <w:r w:rsidR="005207D0">
        <w:rPr>
          <w:rFonts w:hint="cs"/>
          <w:rtl/>
        </w:rPr>
        <w:t>:</w:t>
      </w:r>
      <w:r w:rsidR="005207D0">
        <w:t xml:space="preserve"> </w:t>
      </w:r>
      <w:r>
        <w:t xml:space="preserve"> </w:t>
      </w:r>
      <w:r>
        <w:rPr>
          <w:rFonts w:hint="cs"/>
          <w:rtl/>
        </w:rPr>
        <w:t xml:space="preserve"> مرتبط</w:t>
      </w:r>
    </w:p>
    <w:p w14:paraId="636D5D04" w14:textId="128DE947" w:rsidR="005207D0" w:rsidRDefault="005207D0" w:rsidP="005207D0">
      <w:pPr>
        <w:pStyle w:val="ListParagraph"/>
        <w:numPr>
          <w:ilvl w:val="0"/>
          <w:numId w:val="26"/>
        </w:numPr>
      </w:pPr>
      <w:r>
        <w:t>Time</w:t>
      </w:r>
      <w:r w:rsidR="00FB6D32">
        <w:t>-bound</w:t>
      </w:r>
      <w:r>
        <w:rPr>
          <w:rFonts w:hint="cs"/>
          <w:rtl/>
        </w:rPr>
        <w:t>: زمان</w:t>
      </w:r>
      <w:r w:rsidR="00F97B1E">
        <w:rPr>
          <w:rFonts w:hint="cs"/>
          <w:rtl/>
        </w:rPr>
        <w:t>‌بندی</w:t>
      </w:r>
    </w:p>
    <w:p w14:paraId="241D1D41" w14:textId="1407E3B2" w:rsidR="00F97B1E" w:rsidRPr="00F97B1E" w:rsidRDefault="00AD1EA0" w:rsidP="00F97B1E">
      <w:pPr>
        <w:pStyle w:val="ListParagraph"/>
        <w:rPr>
          <w:szCs w:val="22"/>
        </w:rPr>
      </w:pPr>
      <w:r>
        <w:rPr>
          <w:noProof/>
          <w:szCs w:val="22"/>
          <w:lang w:bidi="ar-SA"/>
        </w:rPr>
        <w:drawing>
          <wp:inline distT="0" distB="0" distL="0" distR="0" wp14:anchorId="0DB6DBAD" wp14:editId="4AAAE4FA">
            <wp:extent cx="5731510" cy="31616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CD3E" w14:textId="64DCEF06" w:rsidR="00E928A1" w:rsidRPr="00364CF0" w:rsidRDefault="00E928A1" w:rsidP="00E928A1">
      <w:pPr>
        <w:pStyle w:val="ListParagraph"/>
        <w:jc w:val="center"/>
        <w:rPr>
          <w:color w:val="404040" w:themeColor="text1" w:themeTint="BF"/>
          <w:sz w:val="20"/>
          <w:szCs w:val="22"/>
          <w:rtl/>
        </w:rPr>
      </w:pPr>
      <w:r w:rsidRPr="00364CF0">
        <w:rPr>
          <w:rFonts w:hint="cs"/>
          <w:color w:val="404040" w:themeColor="text1" w:themeTint="BF"/>
          <w:sz w:val="20"/>
          <w:szCs w:val="22"/>
          <w:rtl/>
        </w:rPr>
        <w:t xml:space="preserve">اهداف </w:t>
      </w:r>
      <w:r w:rsidRPr="00364CF0">
        <w:rPr>
          <w:color w:val="404040" w:themeColor="text1" w:themeTint="BF"/>
          <w:sz w:val="20"/>
          <w:szCs w:val="22"/>
        </w:rPr>
        <w:t>SMART</w:t>
      </w:r>
      <w:r w:rsidRPr="00364CF0">
        <w:rPr>
          <w:rFonts w:hint="cs"/>
          <w:color w:val="404040" w:themeColor="text1" w:themeTint="BF"/>
          <w:sz w:val="20"/>
          <w:szCs w:val="22"/>
          <w:rtl/>
        </w:rPr>
        <w:t xml:space="preserve"> بازاریابی تولید محتوای موفق را تسهیل می‌کند.</w:t>
      </w:r>
    </w:p>
    <w:p w14:paraId="2C714317" w14:textId="5C230F3D" w:rsidR="00D97D56" w:rsidRDefault="00D97D56" w:rsidP="007F1C3E">
      <w:pPr>
        <w:pStyle w:val="Heading2"/>
        <w:rPr>
          <w:rtl/>
        </w:rPr>
      </w:pPr>
      <w:r>
        <w:rPr>
          <w:rFonts w:hint="cs"/>
          <w:rtl/>
        </w:rPr>
        <w:t>شاخص</w:t>
      </w:r>
      <w:r w:rsidR="00364CF0">
        <w:rPr>
          <w:rFonts w:hint="cs"/>
          <w:rtl/>
        </w:rPr>
        <w:t xml:space="preserve"> های</w:t>
      </w:r>
      <w:r>
        <w:rPr>
          <w:rFonts w:hint="cs"/>
          <w:rtl/>
        </w:rPr>
        <w:t xml:space="preserve"> کلیدی عملکرد </w:t>
      </w:r>
      <w:r w:rsidR="008D06A1">
        <w:rPr>
          <w:rFonts w:hint="cs"/>
          <w:rtl/>
        </w:rPr>
        <w:t>(</w:t>
      </w:r>
      <w:r>
        <w:t>KPI</w:t>
      </w:r>
      <w:r w:rsidR="008D06A1">
        <w:rPr>
          <w:rFonts w:hint="cs"/>
          <w:rtl/>
        </w:rPr>
        <w:t>)</w:t>
      </w:r>
      <w:r>
        <w:rPr>
          <w:rFonts w:hint="cs"/>
          <w:rtl/>
        </w:rPr>
        <w:t xml:space="preserve"> برای بازاریابی محتوایی </w:t>
      </w:r>
    </w:p>
    <w:p w14:paraId="2024A090" w14:textId="1D88DF28" w:rsidR="00E6300B" w:rsidRDefault="003A0EDA" w:rsidP="003A0EDA">
      <w:pPr>
        <w:pStyle w:val="ListParagraph"/>
        <w:rPr>
          <w:szCs w:val="22"/>
        </w:rPr>
      </w:pPr>
      <w:r>
        <w:rPr>
          <w:rFonts w:hint="cs"/>
          <w:rtl/>
        </w:rPr>
        <w:t xml:space="preserve">برای ردیابی میزان دستیابی به اهداف فوق، لازم است </w:t>
      </w:r>
      <w:r w:rsidRPr="00C90DD5">
        <w:rPr>
          <w:rFonts w:hint="cs"/>
          <w:color w:val="0070C0"/>
          <w:rtl/>
        </w:rPr>
        <w:t xml:space="preserve">شاخص‌‌ کلیدی عملکرد </w:t>
      </w:r>
      <w:r>
        <w:rPr>
          <w:rFonts w:hint="cs"/>
          <w:rtl/>
        </w:rPr>
        <w:t xml:space="preserve">را مدنظر قرار دهید. </w:t>
      </w:r>
      <w:r w:rsidRPr="00BB6303">
        <w:rPr>
          <w:rFonts w:hint="cs"/>
          <w:szCs w:val="22"/>
          <w:rtl/>
        </w:rPr>
        <w:t xml:space="preserve">بزرگترین مزیت ردیابی </w:t>
      </w:r>
      <w:r w:rsidRPr="00BB6303">
        <w:rPr>
          <w:rFonts w:hint="cs"/>
          <w:szCs w:val="22"/>
        </w:rPr>
        <w:t>KPI</w:t>
      </w:r>
      <w:r w:rsidRPr="00105AE9">
        <w:rPr>
          <w:rFonts w:hint="cs"/>
          <w:szCs w:val="22"/>
          <w:rtl/>
        </w:rPr>
        <w:t xml:space="preserve"> </w:t>
      </w:r>
      <w:r w:rsidRPr="00BB6303">
        <w:rPr>
          <w:rFonts w:hint="cs"/>
          <w:szCs w:val="22"/>
          <w:rtl/>
        </w:rPr>
        <w:t>های بازاریابی محتوا</w:t>
      </w:r>
      <w:r w:rsidRPr="00105AE9">
        <w:rPr>
          <w:rFonts w:hint="cs"/>
          <w:szCs w:val="22"/>
          <w:rtl/>
        </w:rPr>
        <w:t>یی</w:t>
      </w:r>
      <w:r w:rsidRPr="00BB6303">
        <w:rPr>
          <w:rFonts w:hint="cs"/>
          <w:szCs w:val="22"/>
          <w:rtl/>
        </w:rPr>
        <w:t xml:space="preserve"> </w:t>
      </w:r>
      <w:r w:rsidR="00DE31CD">
        <w:rPr>
          <w:rFonts w:hint="cs"/>
          <w:szCs w:val="22"/>
          <w:rtl/>
        </w:rPr>
        <w:t>فهم این مسئله است که</w:t>
      </w:r>
      <w:r w:rsidR="00E6300B">
        <w:rPr>
          <w:szCs w:val="22"/>
        </w:rPr>
        <w:t>:</w:t>
      </w:r>
    </w:p>
    <w:p w14:paraId="37A258AC" w14:textId="77777777" w:rsidR="00E6300B" w:rsidRDefault="003A0EDA" w:rsidP="00E6300B">
      <w:pPr>
        <w:pStyle w:val="ListParagraph"/>
        <w:numPr>
          <w:ilvl w:val="0"/>
          <w:numId w:val="49"/>
        </w:numPr>
        <w:rPr>
          <w:szCs w:val="22"/>
        </w:rPr>
      </w:pPr>
      <w:r w:rsidRPr="00BB6303">
        <w:rPr>
          <w:rFonts w:hint="cs"/>
          <w:szCs w:val="22"/>
          <w:rtl/>
        </w:rPr>
        <w:t xml:space="preserve">محتوای شما </w:t>
      </w:r>
      <w:r w:rsidRPr="00105AE9">
        <w:rPr>
          <w:rFonts w:hint="cs"/>
          <w:szCs w:val="22"/>
          <w:rtl/>
        </w:rPr>
        <w:t xml:space="preserve">تا چه‌اندازه </w:t>
      </w:r>
      <w:r w:rsidRPr="00BB6303">
        <w:rPr>
          <w:rFonts w:hint="cs"/>
          <w:szCs w:val="22"/>
          <w:rtl/>
        </w:rPr>
        <w:t xml:space="preserve">نتایج دلخواه </w:t>
      </w:r>
      <w:r w:rsidRPr="00105AE9">
        <w:rPr>
          <w:rFonts w:hint="cs"/>
          <w:szCs w:val="22"/>
          <w:rtl/>
        </w:rPr>
        <w:t>را به شما می‌دهد</w:t>
      </w:r>
      <w:r w:rsidR="00E6300B">
        <w:rPr>
          <w:rFonts w:hint="cs"/>
          <w:szCs w:val="22"/>
          <w:rtl/>
        </w:rPr>
        <w:t>.</w:t>
      </w:r>
      <w:r w:rsidRPr="00105AE9">
        <w:rPr>
          <w:rFonts w:hint="cs"/>
          <w:szCs w:val="22"/>
          <w:rtl/>
        </w:rPr>
        <w:t xml:space="preserve"> </w:t>
      </w:r>
    </w:p>
    <w:p w14:paraId="014D8A88" w14:textId="6A30897C" w:rsidR="003A0EDA" w:rsidRPr="00105AE9" w:rsidRDefault="003A0EDA" w:rsidP="00E6300B">
      <w:pPr>
        <w:pStyle w:val="ListParagraph"/>
        <w:numPr>
          <w:ilvl w:val="0"/>
          <w:numId w:val="49"/>
        </w:numPr>
      </w:pPr>
      <w:r w:rsidRPr="00105AE9">
        <w:rPr>
          <w:rFonts w:hint="cs"/>
          <w:szCs w:val="22"/>
          <w:rtl/>
        </w:rPr>
        <w:t>مخاطبان هدف شما تا</w:t>
      </w:r>
      <w:r>
        <w:rPr>
          <w:rFonts w:hint="cs"/>
          <w:szCs w:val="22"/>
          <w:rtl/>
        </w:rPr>
        <w:t xml:space="preserve"> </w:t>
      </w:r>
      <w:r w:rsidRPr="00105AE9">
        <w:rPr>
          <w:rFonts w:hint="cs"/>
          <w:szCs w:val="22"/>
          <w:rtl/>
        </w:rPr>
        <w:t>چه اندازه محتوای شما را می‌بیند و با آن درگیر می‌شود.</w:t>
      </w:r>
    </w:p>
    <w:p w14:paraId="16C842CC" w14:textId="1FD6B03C" w:rsidR="003A0EDA" w:rsidRDefault="003A0EDA" w:rsidP="00E6300B">
      <w:pPr>
        <w:pStyle w:val="ListParagraph"/>
        <w:numPr>
          <w:ilvl w:val="0"/>
          <w:numId w:val="49"/>
        </w:numPr>
        <w:rPr>
          <w:szCs w:val="22"/>
        </w:rPr>
      </w:pPr>
      <w:r w:rsidRPr="00105AE9">
        <w:rPr>
          <w:rFonts w:hint="cs"/>
          <w:szCs w:val="22"/>
          <w:rtl/>
        </w:rPr>
        <w:t>تا چه اندازه از کانال توزیع محتوای مناسب استفاده می</w:t>
      </w:r>
      <w:r w:rsidR="00040987">
        <w:rPr>
          <w:rFonts w:hint="cs"/>
          <w:szCs w:val="22"/>
          <w:rtl/>
        </w:rPr>
        <w:t>‌</w:t>
      </w:r>
      <w:r w:rsidRPr="00105AE9">
        <w:rPr>
          <w:rFonts w:hint="cs"/>
          <w:szCs w:val="22"/>
          <w:rtl/>
        </w:rPr>
        <w:t>کنید و آیا مخاطبان شما آن را ارزشمند می‌دانند</w:t>
      </w:r>
      <w:r w:rsidR="00E6300B">
        <w:rPr>
          <w:szCs w:val="22"/>
        </w:rPr>
        <w:t>.</w:t>
      </w:r>
    </w:p>
    <w:p w14:paraId="6103A78B" w14:textId="5C7845D7" w:rsidR="00A60F4C" w:rsidRDefault="00A60F4C" w:rsidP="00A60F4C">
      <w:pPr>
        <w:pStyle w:val="ListParagraph"/>
        <w:rPr>
          <w:rtl/>
        </w:rPr>
      </w:pPr>
      <w:r w:rsidRPr="00A60F4C">
        <w:rPr>
          <w:rtl/>
        </w:rPr>
        <w:t>در ابتدا با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د</w:t>
      </w:r>
      <w:r w:rsidRPr="00A60F4C">
        <w:rPr>
          <w:rtl/>
        </w:rPr>
        <w:t xml:space="preserve"> گفت، ب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شتر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ن</w:t>
      </w:r>
      <w:r w:rsidRPr="00A60F4C">
        <w:rPr>
          <w:rtl/>
        </w:rPr>
        <w:t xml:space="preserve"> مع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ارها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رد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اب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برا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عملکرد محتوا عبارتند از: تعامل 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م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ل،</w:t>
      </w:r>
      <w:r w:rsidRPr="00A60F4C">
        <w:rPr>
          <w:rtl/>
        </w:rPr>
        <w:t xml:space="preserve"> تراف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ک</w:t>
      </w:r>
      <w:r w:rsidRPr="00A60F4C">
        <w:rPr>
          <w:rtl/>
        </w:rPr>
        <w:t xml:space="preserve"> سا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ت</w:t>
      </w:r>
      <w:r w:rsidR="00040987">
        <w:rPr>
          <w:rFonts w:hint="cs"/>
          <w:rtl/>
        </w:rPr>
        <w:t xml:space="preserve"> و</w:t>
      </w:r>
      <w:r w:rsidRPr="00A60F4C">
        <w:rPr>
          <w:rtl/>
        </w:rPr>
        <w:t xml:space="preserve"> تعامل سا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ت</w:t>
      </w:r>
      <w:r w:rsidRPr="00A60F4C">
        <w:rPr>
          <w:rtl/>
        </w:rPr>
        <w:t>. درحال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که همه 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ن</w:t>
      </w:r>
      <w:r w:rsidRPr="00A60F4C">
        <w:rPr>
          <w:rtl/>
        </w:rPr>
        <w:t xml:space="preserve"> مع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ارها</w:t>
      </w:r>
      <w:r w:rsidRPr="00A60F4C">
        <w:rPr>
          <w:rtl/>
        </w:rPr>
        <w:t xml:space="preserve"> برا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رد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اب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مهم اند، ممکن است همگ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با اهداف کمپ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ن</w:t>
      </w:r>
      <w:r w:rsidRPr="00A60F4C">
        <w:rPr>
          <w:rtl/>
        </w:rPr>
        <w:t xml:space="preserve"> شما مرتبط نباشند. هنگام قراردادن اهداف دق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ق</w:t>
      </w:r>
      <w:r w:rsidRPr="00A60F4C">
        <w:rPr>
          <w:rtl/>
        </w:rPr>
        <w:t xml:space="preserve"> برا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بازار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اب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محتوا</w:t>
      </w:r>
      <w:r w:rsidRPr="00A60F4C">
        <w:rPr>
          <w:rFonts w:hint="cs"/>
          <w:rtl/>
        </w:rPr>
        <w:t>یی</w:t>
      </w:r>
      <w:r w:rsidRPr="00A60F4C">
        <w:rPr>
          <w:rFonts w:hint="eastAsia"/>
          <w:rtl/>
        </w:rPr>
        <w:t>،</w:t>
      </w:r>
      <w:r w:rsidRPr="00A60F4C">
        <w:rPr>
          <w:rtl/>
        </w:rPr>
        <w:t xml:space="preserve"> م</w:t>
      </w:r>
      <w:r w:rsidRPr="00A60F4C">
        <w:rPr>
          <w:rFonts w:hint="cs"/>
          <w:rtl/>
        </w:rPr>
        <w:t>ی‌</w:t>
      </w:r>
      <w:r w:rsidRPr="00A60F4C">
        <w:rPr>
          <w:rFonts w:hint="eastAsia"/>
          <w:rtl/>
        </w:rPr>
        <w:t>توان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د</w:t>
      </w:r>
      <w:r w:rsidRPr="00A60F4C">
        <w:rPr>
          <w:rtl/>
        </w:rPr>
        <w:t xml:space="preserve"> ا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ن</w:t>
      </w:r>
      <w:r w:rsidRPr="00A60F4C">
        <w:rPr>
          <w:rtl/>
        </w:rPr>
        <w:t xml:space="preserve"> اهداف را با مع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ارها</w:t>
      </w:r>
      <w:r w:rsidRPr="00A60F4C">
        <w:rPr>
          <w:rtl/>
        </w:rPr>
        <w:t xml:space="preserve"> و </w:t>
      </w:r>
      <w:r w:rsidRPr="00A60F4C">
        <w:t>KPI</w:t>
      </w:r>
      <w:r w:rsidRPr="00A60F4C">
        <w:rPr>
          <w:rtl/>
        </w:rPr>
        <w:t xml:space="preserve"> ها</w:t>
      </w:r>
      <w:r w:rsidRPr="00A60F4C">
        <w:rPr>
          <w:rFonts w:hint="cs"/>
          <w:rtl/>
        </w:rPr>
        <w:t>ی</w:t>
      </w:r>
      <w:r w:rsidRPr="00A60F4C">
        <w:rPr>
          <w:rtl/>
        </w:rPr>
        <w:t xml:space="preserve"> درست هماهنگ کن</w:t>
      </w:r>
      <w:r w:rsidRPr="00A60F4C">
        <w:rPr>
          <w:rFonts w:hint="cs"/>
          <w:rtl/>
        </w:rPr>
        <w:t>ی</w:t>
      </w:r>
      <w:r w:rsidRPr="00A60F4C">
        <w:rPr>
          <w:rFonts w:hint="eastAsia"/>
          <w:rtl/>
        </w:rPr>
        <w:t>د</w:t>
      </w:r>
      <w:r w:rsidRPr="00A60F4C">
        <w:rPr>
          <w:rtl/>
        </w:rPr>
        <w:t>.</w:t>
      </w:r>
    </w:p>
    <w:p w14:paraId="7698DB8F" w14:textId="10C95761" w:rsidR="00A60F4C" w:rsidRPr="00A60F4C" w:rsidRDefault="00A60F4C" w:rsidP="00A60F4C">
      <w:pPr>
        <w:pStyle w:val="ListParagraph"/>
        <w:rPr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1729D206" wp14:editId="61E81C0E">
            <wp:extent cx="5731510" cy="38220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0D6D" w14:textId="1039BFA8" w:rsidR="00A60F4C" w:rsidRPr="00040987" w:rsidRDefault="00A60F4C" w:rsidP="00A60F4C">
      <w:pPr>
        <w:pStyle w:val="ListParagraph"/>
        <w:jc w:val="center"/>
        <w:rPr>
          <w:color w:val="404040" w:themeColor="text1" w:themeTint="BF"/>
          <w:sz w:val="20"/>
          <w:szCs w:val="22"/>
          <w:rtl/>
        </w:rPr>
      </w:pPr>
      <w:r w:rsidRPr="00040987">
        <w:rPr>
          <w:rFonts w:hint="cs"/>
          <w:color w:val="404040" w:themeColor="text1" w:themeTint="BF"/>
          <w:sz w:val="20"/>
          <w:szCs w:val="22"/>
          <w:rtl/>
        </w:rPr>
        <w:t>برای سنجش میزان دستیابی به اهداف</w:t>
      </w:r>
      <w:r w:rsidR="00A36227" w:rsidRPr="00040987">
        <w:rPr>
          <w:rFonts w:hint="cs"/>
          <w:color w:val="404040" w:themeColor="text1" w:themeTint="BF"/>
          <w:sz w:val="20"/>
          <w:szCs w:val="22"/>
          <w:rtl/>
        </w:rPr>
        <w:t>،</w:t>
      </w:r>
      <w:r w:rsidRPr="00040987">
        <w:rPr>
          <w:rFonts w:hint="cs"/>
          <w:color w:val="404040" w:themeColor="text1" w:themeTint="BF"/>
          <w:sz w:val="20"/>
          <w:szCs w:val="22"/>
          <w:rtl/>
        </w:rPr>
        <w:t xml:space="preserve"> شاخص‌های کلیدی عملکرد را ردیابی کنید.</w:t>
      </w:r>
    </w:p>
    <w:p w14:paraId="56397A9B" w14:textId="0EC28991" w:rsidR="00D97D56" w:rsidRDefault="005C7EFF" w:rsidP="00A60F4C">
      <w:pPr>
        <w:pStyle w:val="ListParagraph"/>
        <w:rPr>
          <w:rtl/>
        </w:rPr>
      </w:pPr>
      <w:r>
        <w:rPr>
          <w:rFonts w:hint="cs"/>
          <w:rtl/>
        </w:rPr>
        <w:t>در این بخش</w:t>
      </w:r>
      <w:r w:rsidR="003B6678">
        <w:rPr>
          <w:rFonts w:hint="cs"/>
          <w:rtl/>
        </w:rPr>
        <w:t>،</w:t>
      </w:r>
      <w:r>
        <w:rPr>
          <w:rFonts w:hint="cs"/>
          <w:rtl/>
        </w:rPr>
        <w:t xml:space="preserve"> نگاهی </w:t>
      </w:r>
      <w:r w:rsidR="00F116DE">
        <w:rPr>
          <w:rFonts w:hint="cs"/>
          <w:rtl/>
        </w:rPr>
        <w:t xml:space="preserve">می‌اندازیم به </w:t>
      </w:r>
      <w:r w:rsidR="00D97D56">
        <w:t>KPI</w:t>
      </w:r>
      <w:r w:rsidR="00D97D56">
        <w:rPr>
          <w:rFonts w:hint="cs"/>
          <w:rtl/>
        </w:rPr>
        <w:t xml:space="preserve"> هایی که برای 4 هدف </w:t>
      </w:r>
      <w:r w:rsidR="00F116DE">
        <w:rPr>
          <w:rFonts w:hint="cs"/>
          <w:rtl/>
        </w:rPr>
        <w:t>زیر</w:t>
      </w:r>
      <w:r w:rsidR="00D97D56">
        <w:rPr>
          <w:rFonts w:hint="cs"/>
          <w:rtl/>
        </w:rPr>
        <w:t xml:space="preserve"> مناسب</w:t>
      </w:r>
      <w:r w:rsidR="00040987">
        <w:rPr>
          <w:rFonts w:hint="cs"/>
          <w:rtl/>
        </w:rPr>
        <w:t>‌</w:t>
      </w:r>
      <w:r w:rsidR="00D97D56">
        <w:rPr>
          <w:rFonts w:hint="cs"/>
          <w:rtl/>
        </w:rPr>
        <w:t>اند:</w:t>
      </w:r>
    </w:p>
    <w:p w14:paraId="2962EB7F" w14:textId="3F638F0E" w:rsidR="00D97D56" w:rsidRDefault="00D97D56" w:rsidP="007D0AE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افزایش آگاهی</w:t>
      </w:r>
      <w:r w:rsidR="009831B0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برند</w:t>
      </w:r>
    </w:p>
    <w:p w14:paraId="1D1B1138" w14:textId="0F4DAB7E" w:rsidR="00D97D56" w:rsidRDefault="00D97D56" w:rsidP="007D0AE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 xml:space="preserve">افزایش </w:t>
      </w:r>
      <w:r w:rsidR="009831B0" w:rsidRPr="00C90DD5">
        <w:rPr>
          <w:rFonts w:hint="cs"/>
          <w:color w:val="0070C0"/>
          <w:rtl/>
        </w:rPr>
        <w:t xml:space="preserve">نرخ </w:t>
      </w:r>
      <w:r w:rsidRPr="00C90DD5">
        <w:rPr>
          <w:rFonts w:hint="cs"/>
          <w:color w:val="0070C0"/>
          <w:rtl/>
        </w:rPr>
        <w:t>تبدیل</w:t>
      </w:r>
    </w:p>
    <w:p w14:paraId="3C4A1268" w14:textId="757ADD8E" w:rsidR="00D97D56" w:rsidRDefault="00D97D56" w:rsidP="007D0AE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تولید سرنخ‌های بیشتر</w:t>
      </w:r>
    </w:p>
    <w:p w14:paraId="68A32BC5" w14:textId="37C51A64" w:rsidR="00D97D56" w:rsidRDefault="00D97D56" w:rsidP="007D0AE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 xml:space="preserve">افزایش </w:t>
      </w:r>
      <w:r w:rsidR="009831B0">
        <w:rPr>
          <w:rFonts w:hint="cs"/>
          <w:rtl/>
        </w:rPr>
        <w:t>تعامل مخاطب</w:t>
      </w:r>
    </w:p>
    <w:p w14:paraId="05470D51" w14:textId="1AAC471A" w:rsidR="007F1C3E" w:rsidRDefault="007F1C3E" w:rsidP="00F116DE">
      <w:pPr>
        <w:pStyle w:val="ListParagraph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733"/>
        <w:gridCol w:w="1931"/>
        <w:gridCol w:w="1729"/>
        <w:gridCol w:w="1933"/>
        <w:gridCol w:w="1690"/>
      </w:tblGrid>
      <w:tr w:rsidR="00934BD1" w:rsidRPr="00934BD1" w14:paraId="56B7F3BA" w14:textId="77777777" w:rsidTr="00822AFA">
        <w:tc>
          <w:tcPr>
            <w:tcW w:w="961" w:type="pct"/>
          </w:tcPr>
          <w:p w14:paraId="35AD6AED" w14:textId="2CBE2F80" w:rsidR="00934BD1" w:rsidRPr="00040987" w:rsidRDefault="00822AFA" w:rsidP="00040987">
            <w:pPr>
              <w:pStyle w:val="ListParagraph"/>
              <w:jc w:val="center"/>
              <w:rPr>
                <w:b/>
                <w:bCs/>
                <w:sz w:val="24"/>
                <w:rtl/>
              </w:rPr>
            </w:pPr>
            <w:r w:rsidRPr="00040987">
              <w:rPr>
                <w:rFonts w:hint="cs"/>
                <w:b/>
                <w:bCs/>
                <w:sz w:val="24"/>
                <w:rtl/>
              </w:rPr>
              <w:t>اهداف</w:t>
            </w:r>
          </w:p>
        </w:tc>
        <w:tc>
          <w:tcPr>
            <w:tcW w:w="1071" w:type="pct"/>
          </w:tcPr>
          <w:p w14:paraId="60838BFF" w14:textId="785DD39F" w:rsidR="00934BD1" w:rsidRPr="00822AFA" w:rsidRDefault="00934BD1" w:rsidP="00040987">
            <w:pPr>
              <w:pStyle w:val="ListParagraph"/>
              <w:jc w:val="center"/>
              <w:rPr>
                <w:b/>
                <w:bCs/>
                <w:sz w:val="24"/>
                <w:rtl/>
              </w:rPr>
            </w:pPr>
            <w:r w:rsidRPr="00822AFA">
              <w:rPr>
                <w:b/>
                <w:bCs/>
                <w:sz w:val="24"/>
                <w:rtl/>
              </w:rPr>
              <w:t>افزا</w:t>
            </w:r>
            <w:r w:rsidRPr="00822AFA">
              <w:rPr>
                <w:rFonts w:hint="cs"/>
                <w:b/>
                <w:bCs/>
                <w:sz w:val="24"/>
                <w:rtl/>
              </w:rPr>
              <w:t>ی</w:t>
            </w:r>
            <w:r w:rsidRPr="00822AFA">
              <w:rPr>
                <w:rFonts w:hint="eastAsia"/>
                <w:b/>
                <w:bCs/>
                <w:sz w:val="24"/>
                <w:rtl/>
              </w:rPr>
              <w:t>ش</w:t>
            </w:r>
            <w:r w:rsidRPr="00822AFA">
              <w:rPr>
                <w:b/>
                <w:bCs/>
                <w:sz w:val="24"/>
                <w:rtl/>
              </w:rPr>
              <w:t xml:space="preserve"> آگاه</w:t>
            </w:r>
            <w:r w:rsidRPr="00822AFA">
              <w:rPr>
                <w:rFonts w:hint="cs"/>
                <w:b/>
                <w:bCs/>
                <w:sz w:val="24"/>
                <w:rtl/>
              </w:rPr>
              <w:t>ی</w:t>
            </w:r>
            <w:r w:rsidRPr="00822AFA">
              <w:rPr>
                <w:b/>
                <w:bCs/>
                <w:sz w:val="24"/>
                <w:rtl/>
              </w:rPr>
              <w:t xml:space="preserve"> از برند</w:t>
            </w:r>
          </w:p>
        </w:tc>
        <w:tc>
          <w:tcPr>
            <w:tcW w:w="959" w:type="pct"/>
          </w:tcPr>
          <w:p w14:paraId="319E9373" w14:textId="02E1C76E" w:rsidR="00934BD1" w:rsidRPr="00822AFA" w:rsidRDefault="00A36227" w:rsidP="00040987">
            <w:pPr>
              <w:pStyle w:val="ListParagraph"/>
              <w:jc w:val="center"/>
              <w:rPr>
                <w:b/>
                <w:bCs/>
                <w:sz w:val="24"/>
                <w:rtl/>
              </w:rPr>
            </w:pPr>
            <w:r w:rsidRPr="00A36227">
              <w:rPr>
                <w:b/>
                <w:bCs/>
                <w:sz w:val="24"/>
                <w:rtl/>
              </w:rPr>
              <w:t>تول</w:t>
            </w:r>
            <w:r w:rsidRPr="00A36227">
              <w:rPr>
                <w:rFonts w:hint="cs"/>
                <w:b/>
                <w:bCs/>
                <w:sz w:val="24"/>
                <w:rtl/>
              </w:rPr>
              <w:t>ی</w:t>
            </w:r>
            <w:r w:rsidRPr="00A36227">
              <w:rPr>
                <w:rFonts w:hint="eastAsia"/>
                <w:b/>
                <w:bCs/>
                <w:sz w:val="24"/>
                <w:rtl/>
              </w:rPr>
              <w:t>د</w:t>
            </w:r>
            <w:r w:rsidRPr="00A36227">
              <w:rPr>
                <w:b/>
                <w:bCs/>
                <w:sz w:val="24"/>
                <w:rtl/>
              </w:rPr>
              <w:t xml:space="preserve"> سرنخ‌ها</w:t>
            </w:r>
            <w:r w:rsidRPr="00A36227">
              <w:rPr>
                <w:rFonts w:hint="cs"/>
                <w:b/>
                <w:bCs/>
                <w:sz w:val="24"/>
                <w:rtl/>
              </w:rPr>
              <w:t>ی</w:t>
            </w:r>
            <w:r w:rsidRPr="00A36227">
              <w:rPr>
                <w:b/>
                <w:bCs/>
                <w:sz w:val="24"/>
                <w:rtl/>
              </w:rPr>
              <w:t xml:space="preserve"> ب</w:t>
            </w:r>
            <w:r w:rsidRPr="00A36227">
              <w:rPr>
                <w:rFonts w:hint="cs"/>
                <w:b/>
                <w:bCs/>
                <w:sz w:val="24"/>
                <w:rtl/>
              </w:rPr>
              <w:t>ی</w:t>
            </w:r>
            <w:r w:rsidRPr="00A36227">
              <w:rPr>
                <w:rFonts w:hint="eastAsia"/>
                <w:b/>
                <w:bCs/>
                <w:sz w:val="24"/>
                <w:rtl/>
              </w:rPr>
              <w:t>شتر</w:t>
            </w:r>
          </w:p>
        </w:tc>
        <w:tc>
          <w:tcPr>
            <w:tcW w:w="1072" w:type="pct"/>
          </w:tcPr>
          <w:p w14:paraId="2B8B6624" w14:textId="3D7728A4" w:rsidR="00934BD1" w:rsidRPr="00822AFA" w:rsidRDefault="00A36227" w:rsidP="00040987">
            <w:pPr>
              <w:pStyle w:val="ListParagraph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افزایش تبدیل‌ها</w:t>
            </w:r>
          </w:p>
        </w:tc>
        <w:tc>
          <w:tcPr>
            <w:tcW w:w="938" w:type="pct"/>
          </w:tcPr>
          <w:p w14:paraId="1DDA31DF" w14:textId="3A83ED3F" w:rsidR="00934BD1" w:rsidRPr="00822AFA" w:rsidRDefault="00934BD1" w:rsidP="00040987">
            <w:pPr>
              <w:pStyle w:val="ListParagraph"/>
              <w:jc w:val="center"/>
              <w:rPr>
                <w:b/>
                <w:bCs/>
                <w:sz w:val="24"/>
                <w:rtl/>
              </w:rPr>
            </w:pPr>
            <w:r w:rsidRPr="00822AFA">
              <w:rPr>
                <w:b/>
                <w:bCs/>
                <w:sz w:val="24"/>
                <w:rtl/>
              </w:rPr>
              <w:t>افزا</w:t>
            </w:r>
            <w:r w:rsidRPr="00822AFA">
              <w:rPr>
                <w:rFonts w:hint="cs"/>
                <w:b/>
                <w:bCs/>
                <w:sz w:val="24"/>
                <w:rtl/>
              </w:rPr>
              <w:t>ی</w:t>
            </w:r>
            <w:r w:rsidRPr="00822AFA">
              <w:rPr>
                <w:rFonts w:hint="eastAsia"/>
                <w:b/>
                <w:bCs/>
                <w:sz w:val="24"/>
                <w:rtl/>
              </w:rPr>
              <w:t>ش</w:t>
            </w:r>
            <w:r w:rsidRPr="00822AFA">
              <w:rPr>
                <w:b/>
                <w:bCs/>
                <w:sz w:val="24"/>
                <w:rtl/>
              </w:rPr>
              <w:t xml:space="preserve"> تعامل مخاطب</w:t>
            </w:r>
          </w:p>
        </w:tc>
      </w:tr>
      <w:tr w:rsidR="00822AFA" w14:paraId="1E778370" w14:textId="77777777" w:rsidTr="00822AFA">
        <w:tc>
          <w:tcPr>
            <w:tcW w:w="961" w:type="pct"/>
            <w:vMerge w:val="restart"/>
            <w:textDirection w:val="tbRl"/>
          </w:tcPr>
          <w:p w14:paraId="6AC179F4" w14:textId="2635DA51" w:rsidR="00822AFA" w:rsidRPr="00822AFA" w:rsidRDefault="005C5FE8" w:rsidP="00040987">
            <w:pPr>
              <w:pStyle w:val="ListParagraph"/>
              <w:ind w:left="113" w:right="113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شاخص کلیدی عملکرد (</w:t>
            </w:r>
            <w:r>
              <w:rPr>
                <w:sz w:val="36"/>
                <w:szCs w:val="36"/>
              </w:rPr>
              <w:t>KPI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071" w:type="pct"/>
          </w:tcPr>
          <w:p w14:paraId="2985D64B" w14:textId="77777777" w:rsidR="00040987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بازد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د</w:t>
            </w:r>
            <w:r w:rsidRPr="00934BD1">
              <w:rPr>
                <w:rtl/>
              </w:rPr>
              <w:t xml:space="preserve"> مقالات</w:t>
            </w:r>
          </w:p>
          <w:p w14:paraId="6A0E1DDB" w14:textId="01FEDD8B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(</w:t>
            </w:r>
            <w:r w:rsidRPr="00934BD1">
              <w:t>Article views</w:t>
            </w:r>
            <w:r w:rsidRPr="00934BD1">
              <w:rPr>
                <w:rtl/>
              </w:rPr>
              <w:t>)</w:t>
            </w:r>
          </w:p>
        </w:tc>
        <w:tc>
          <w:tcPr>
            <w:tcW w:w="959" w:type="pct"/>
          </w:tcPr>
          <w:p w14:paraId="3A9C3AFE" w14:textId="4C2606E1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نرخ کل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ک</w:t>
            </w:r>
            <w:r w:rsidRPr="00934BD1">
              <w:rPr>
                <w:rtl/>
              </w:rPr>
              <w:t xml:space="preserve"> (</w:t>
            </w:r>
            <w:r w:rsidRPr="00934BD1">
              <w:t>Click-through rate</w:t>
            </w:r>
            <w:r w:rsidRPr="00934BD1">
              <w:rPr>
                <w:rtl/>
              </w:rPr>
              <w:t>)</w:t>
            </w:r>
          </w:p>
        </w:tc>
        <w:tc>
          <w:tcPr>
            <w:tcW w:w="1072" w:type="pct"/>
          </w:tcPr>
          <w:p w14:paraId="168FF359" w14:textId="7A4B686A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نرخ تبد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ل</w:t>
            </w:r>
            <w:r w:rsidRPr="00934BD1">
              <w:rPr>
                <w:rtl/>
              </w:rPr>
              <w:t xml:space="preserve"> (</w:t>
            </w:r>
            <w:r w:rsidRPr="00934BD1">
              <w:t>Conversion rate</w:t>
            </w:r>
            <w:r w:rsidRPr="00934BD1">
              <w:rPr>
                <w:rtl/>
              </w:rPr>
              <w:t>)</w:t>
            </w:r>
          </w:p>
        </w:tc>
        <w:tc>
          <w:tcPr>
            <w:tcW w:w="938" w:type="pct"/>
          </w:tcPr>
          <w:p w14:paraId="2B776557" w14:textId="1CBC7417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م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انگ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ن</w:t>
            </w:r>
            <w:r w:rsidR="00040987">
              <w:rPr>
                <w:rFonts w:hint="cs"/>
                <w:rtl/>
              </w:rPr>
              <w:t xml:space="preserve"> زمان</w:t>
            </w:r>
            <w:r w:rsidRPr="00C500B3">
              <w:rPr>
                <w:rtl/>
              </w:rPr>
              <w:t xml:space="preserve"> </w:t>
            </w:r>
            <w:r w:rsidR="00040987">
              <w:rPr>
                <w:rFonts w:hint="cs"/>
                <w:rtl/>
              </w:rPr>
              <w:t>هر</w:t>
            </w:r>
            <w:r w:rsidRPr="00C500B3">
              <w:rPr>
                <w:rtl/>
              </w:rPr>
              <w:t xml:space="preserve"> سشن (</w:t>
            </w:r>
            <w:r w:rsidRPr="00C500B3">
              <w:t>Average session duration</w:t>
            </w:r>
            <w:r w:rsidRPr="00C500B3">
              <w:rPr>
                <w:rtl/>
              </w:rPr>
              <w:t>)</w:t>
            </w:r>
          </w:p>
        </w:tc>
      </w:tr>
      <w:tr w:rsidR="00822AFA" w14:paraId="07E2C6C9" w14:textId="77777777" w:rsidTr="00822AFA">
        <w:tc>
          <w:tcPr>
            <w:tcW w:w="961" w:type="pct"/>
            <w:vMerge/>
          </w:tcPr>
          <w:p w14:paraId="450DF530" w14:textId="77777777" w:rsidR="00822AFA" w:rsidRDefault="00822AFA" w:rsidP="00934BD1">
            <w:pPr>
              <w:pStyle w:val="ListParagraph"/>
              <w:rPr>
                <w:rtl/>
              </w:rPr>
            </w:pPr>
          </w:p>
        </w:tc>
        <w:tc>
          <w:tcPr>
            <w:tcW w:w="1071" w:type="pct"/>
          </w:tcPr>
          <w:p w14:paraId="3364A905" w14:textId="77777777" w:rsidR="00040987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تعامل و مشارکت‌</w:t>
            </w:r>
            <w:r w:rsidR="00040987">
              <w:rPr>
                <w:rFonts w:hint="cs"/>
                <w:rtl/>
              </w:rPr>
              <w:t>‌</w:t>
            </w:r>
            <w:r w:rsidRPr="00934BD1">
              <w:rPr>
                <w:rtl/>
              </w:rPr>
              <w:t>ها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tl/>
              </w:rPr>
              <w:t xml:space="preserve"> اجتماع</w:t>
            </w:r>
            <w:r w:rsidRPr="00934BD1">
              <w:rPr>
                <w:rFonts w:hint="cs"/>
                <w:rtl/>
              </w:rPr>
              <w:t>ی</w:t>
            </w:r>
          </w:p>
          <w:p w14:paraId="69FA2871" w14:textId="567075D1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 xml:space="preserve"> (</w:t>
            </w:r>
            <w:r w:rsidRPr="00934BD1">
              <w:t>Social shares and engagement</w:t>
            </w:r>
            <w:r w:rsidRPr="00934BD1">
              <w:rPr>
                <w:rtl/>
              </w:rPr>
              <w:t>)</w:t>
            </w:r>
          </w:p>
        </w:tc>
        <w:tc>
          <w:tcPr>
            <w:tcW w:w="959" w:type="pct"/>
          </w:tcPr>
          <w:p w14:paraId="3CEE5F34" w14:textId="3BD562FA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هز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نه</w:t>
            </w:r>
            <w:r w:rsidRPr="00934BD1">
              <w:rPr>
                <w:rtl/>
              </w:rPr>
              <w:t xml:space="preserve"> هر سرنخ (</w:t>
            </w:r>
            <w:r w:rsidRPr="00934BD1">
              <w:t>Cost per lead</w:t>
            </w:r>
            <w:r w:rsidRPr="00934BD1">
              <w:rPr>
                <w:rtl/>
              </w:rPr>
              <w:t>)</w:t>
            </w:r>
          </w:p>
        </w:tc>
        <w:tc>
          <w:tcPr>
            <w:tcW w:w="1072" w:type="pct"/>
          </w:tcPr>
          <w:p w14:paraId="1FC713CD" w14:textId="672803C9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طول چرخه فروش (</w:t>
            </w:r>
            <w:r w:rsidRPr="00C500B3">
              <w:t>Length of sales cycle</w:t>
            </w:r>
            <w:r w:rsidRPr="00C500B3">
              <w:rPr>
                <w:rtl/>
              </w:rPr>
              <w:t>)</w:t>
            </w:r>
          </w:p>
        </w:tc>
        <w:tc>
          <w:tcPr>
            <w:tcW w:w="938" w:type="pct"/>
          </w:tcPr>
          <w:p w14:paraId="334F6502" w14:textId="5D996E4C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تراف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ک</w:t>
            </w:r>
            <w:r w:rsidRPr="00C500B3">
              <w:rPr>
                <w:rtl/>
              </w:rPr>
              <w:t xml:space="preserve"> ارجاع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tl/>
              </w:rPr>
              <w:t xml:space="preserve"> (</w:t>
            </w:r>
            <w:r w:rsidRPr="00C500B3">
              <w:t>Referral traffic</w:t>
            </w:r>
            <w:r w:rsidRPr="00C500B3">
              <w:rPr>
                <w:rtl/>
              </w:rPr>
              <w:t xml:space="preserve"> )</w:t>
            </w:r>
          </w:p>
        </w:tc>
      </w:tr>
      <w:tr w:rsidR="00822AFA" w14:paraId="3CBF7733" w14:textId="77777777" w:rsidTr="00822AFA">
        <w:tc>
          <w:tcPr>
            <w:tcW w:w="961" w:type="pct"/>
            <w:vMerge/>
          </w:tcPr>
          <w:p w14:paraId="39C40964" w14:textId="77777777" w:rsidR="00822AFA" w:rsidRDefault="00822AFA" w:rsidP="00934BD1">
            <w:pPr>
              <w:pStyle w:val="ListParagraph"/>
              <w:rPr>
                <w:rtl/>
              </w:rPr>
            </w:pPr>
          </w:p>
        </w:tc>
        <w:tc>
          <w:tcPr>
            <w:tcW w:w="1071" w:type="pct"/>
          </w:tcPr>
          <w:p w14:paraId="21F0C452" w14:textId="5EC84B08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تعامل با مخاطب (</w:t>
            </w:r>
            <w:r w:rsidRPr="00934BD1">
              <w:t>Audience engagement</w:t>
            </w:r>
            <w:r w:rsidRPr="00934BD1">
              <w:rPr>
                <w:rtl/>
              </w:rPr>
              <w:t>)</w:t>
            </w:r>
          </w:p>
        </w:tc>
        <w:tc>
          <w:tcPr>
            <w:tcW w:w="959" w:type="pct"/>
          </w:tcPr>
          <w:p w14:paraId="2CA83337" w14:textId="5A6F124B" w:rsidR="00822AFA" w:rsidRDefault="00822AFA" w:rsidP="00A0041E">
            <w:pPr>
              <w:pStyle w:val="ListParagraph"/>
              <w:jc w:val="center"/>
              <w:rPr>
                <w:rtl/>
              </w:rPr>
            </w:pPr>
            <w:r>
              <w:rPr>
                <w:rtl/>
              </w:rPr>
              <w:t>تعداد دانلود (</w:t>
            </w:r>
            <w:r>
              <w:t>Number of downloads</w:t>
            </w:r>
            <w:r>
              <w:rPr>
                <w:rtl/>
              </w:rPr>
              <w:t>)</w:t>
            </w:r>
          </w:p>
        </w:tc>
        <w:tc>
          <w:tcPr>
            <w:tcW w:w="1072" w:type="pct"/>
          </w:tcPr>
          <w:p w14:paraId="4BC18C03" w14:textId="0C50584D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تعداد سرنخ‌ها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tl/>
              </w:rPr>
              <w:t xml:space="preserve"> جد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د</w:t>
            </w:r>
            <w:r w:rsidRPr="00C500B3">
              <w:rPr>
                <w:rtl/>
              </w:rPr>
              <w:t xml:space="preserve"> تول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د</w:t>
            </w:r>
            <w:r w:rsidRPr="00C500B3">
              <w:rPr>
                <w:rtl/>
              </w:rPr>
              <w:t xml:space="preserve"> شده (</w:t>
            </w:r>
            <w:r w:rsidRPr="00C500B3">
              <w:t>Number of new leads generated</w:t>
            </w:r>
            <w:r w:rsidRPr="00C500B3">
              <w:rPr>
                <w:rtl/>
              </w:rPr>
              <w:t>)</w:t>
            </w:r>
          </w:p>
        </w:tc>
        <w:tc>
          <w:tcPr>
            <w:tcW w:w="938" w:type="pct"/>
          </w:tcPr>
          <w:p w14:paraId="5B25306C" w14:textId="3448DB75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تعداد لا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ک‌ها،</w:t>
            </w:r>
            <w:r w:rsidRPr="00C500B3">
              <w:rPr>
                <w:rtl/>
              </w:rPr>
              <w:t xml:space="preserve"> کامنت‌ها و اشتراک‌گذار</w:t>
            </w:r>
            <w:r w:rsidRPr="00C500B3">
              <w:rPr>
                <w:rFonts w:hint="cs"/>
                <w:rtl/>
              </w:rPr>
              <w:t>ی‌</w:t>
            </w:r>
            <w:r w:rsidRPr="00C500B3">
              <w:rPr>
                <w:rFonts w:hint="eastAsia"/>
                <w:rtl/>
              </w:rPr>
              <w:t>ها</w:t>
            </w:r>
            <w:r w:rsidRPr="00C500B3">
              <w:rPr>
                <w:rtl/>
              </w:rPr>
              <w:t xml:space="preserve"> در شبکه‌ها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tl/>
              </w:rPr>
              <w:t xml:space="preserve"> اجتماع</w:t>
            </w:r>
            <w:r w:rsidRPr="00C500B3">
              <w:rPr>
                <w:rFonts w:hint="cs"/>
                <w:rtl/>
              </w:rPr>
              <w:t>ی</w:t>
            </w:r>
          </w:p>
        </w:tc>
      </w:tr>
      <w:tr w:rsidR="00822AFA" w14:paraId="43767715" w14:textId="77777777" w:rsidTr="00822AFA">
        <w:tc>
          <w:tcPr>
            <w:tcW w:w="961" w:type="pct"/>
            <w:vMerge/>
          </w:tcPr>
          <w:p w14:paraId="61B7FB79" w14:textId="77777777" w:rsidR="00822AFA" w:rsidRDefault="00822AFA" w:rsidP="00934BD1">
            <w:pPr>
              <w:pStyle w:val="ListParagraph"/>
              <w:rPr>
                <w:rtl/>
              </w:rPr>
            </w:pPr>
          </w:p>
        </w:tc>
        <w:tc>
          <w:tcPr>
            <w:tcW w:w="1071" w:type="pct"/>
          </w:tcPr>
          <w:p w14:paraId="184CC2CF" w14:textId="0B72FC7B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ل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نک‌ها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tl/>
              </w:rPr>
              <w:t xml:space="preserve"> ورود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tl/>
              </w:rPr>
              <w:t xml:space="preserve"> (</w:t>
            </w:r>
            <w:r w:rsidRPr="00934BD1">
              <w:t>Inbound links</w:t>
            </w:r>
            <w:r w:rsidRPr="00934BD1">
              <w:rPr>
                <w:rtl/>
              </w:rPr>
              <w:t>)</w:t>
            </w:r>
          </w:p>
        </w:tc>
        <w:tc>
          <w:tcPr>
            <w:tcW w:w="959" w:type="pct"/>
          </w:tcPr>
          <w:p w14:paraId="53DA4C86" w14:textId="20715CB8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تعداد مشترکان (</w:t>
            </w:r>
            <w:r w:rsidRPr="00934BD1">
              <w:t>Number of subscribers</w:t>
            </w:r>
            <w:r w:rsidRPr="00934BD1">
              <w:rPr>
                <w:rtl/>
              </w:rPr>
              <w:t>)</w:t>
            </w:r>
          </w:p>
        </w:tc>
        <w:tc>
          <w:tcPr>
            <w:tcW w:w="1072" w:type="pct"/>
          </w:tcPr>
          <w:p w14:paraId="78B69BE6" w14:textId="3A812838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درآمد ا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جاد</w:t>
            </w:r>
            <w:r w:rsidRPr="00C500B3">
              <w:rPr>
                <w:rtl/>
              </w:rPr>
              <w:t xml:space="preserve"> شده (</w:t>
            </w:r>
            <w:r w:rsidRPr="00C500B3">
              <w:t>Revenue generated</w:t>
            </w:r>
            <w:r w:rsidRPr="00C500B3">
              <w:rPr>
                <w:rtl/>
              </w:rPr>
              <w:t>)</w:t>
            </w:r>
          </w:p>
        </w:tc>
        <w:tc>
          <w:tcPr>
            <w:tcW w:w="938" w:type="pct"/>
          </w:tcPr>
          <w:p w14:paraId="1087C3FD" w14:textId="11E20836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 xml:space="preserve">رشد دنبال‌کنندگان 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ا</w:t>
            </w:r>
            <w:r w:rsidRPr="00C500B3">
              <w:rPr>
                <w:rtl/>
              </w:rPr>
              <w:t xml:space="preserve"> فالورها در شبکه‌ها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tl/>
              </w:rPr>
              <w:t xml:space="preserve"> اجتماع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tl/>
              </w:rPr>
              <w:t xml:space="preserve"> در طول زمان</w:t>
            </w:r>
          </w:p>
        </w:tc>
      </w:tr>
      <w:tr w:rsidR="00822AFA" w14:paraId="3C29D14A" w14:textId="77777777" w:rsidTr="00822AFA">
        <w:tc>
          <w:tcPr>
            <w:tcW w:w="961" w:type="pct"/>
            <w:vMerge/>
          </w:tcPr>
          <w:p w14:paraId="64FB1D0B" w14:textId="77777777" w:rsidR="00822AFA" w:rsidRDefault="00822AFA" w:rsidP="00934BD1">
            <w:pPr>
              <w:pStyle w:val="ListParagraph"/>
              <w:rPr>
                <w:rtl/>
              </w:rPr>
            </w:pPr>
          </w:p>
        </w:tc>
        <w:tc>
          <w:tcPr>
            <w:tcW w:w="1071" w:type="pct"/>
          </w:tcPr>
          <w:p w14:paraId="32C346FB" w14:textId="56686AD1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 xml:space="preserve">رشد دنبال‌کننده 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Fonts w:hint="eastAsia"/>
                <w:rtl/>
              </w:rPr>
              <w:t>ا</w:t>
            </w:r>
            <w:r w:rsidRPr="00934BD1">
              <w:rPr>
                <w:rtl/>
              </w:rPr>
              <w:t xml:space="preserve"> مشترک (</w:t>
            </w:r>
            <w:r w:rsidRPr="00934BD1">
              <w:t>Follower or subscriber growth</w:t>
            </w:r>
            <w:r w:rsidRPr="00934BD1">
              <w:rPr>
                <w:rtl/>
              </w:rPr>
              <w:t>)</w:t>
            </w:r>
          </w:p>
        </w:tc>
        <w:tc>
          <w:tcPr>
            <w:tcW w:w="959" w:type="pct"/>
          </w:tcPr>
          <w:p w14:paraId="0886E9AC" w14:textId="721DB610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934BD1">
              <w:rPr>
                <w:rtl/>
              </w:rPr>
              <w:t>فرم‌ها</w:t>
            </w:r>
            <w:r w:rsidRPr="00934BD1">
              <w:rPr>
                <w:rFonts w:hint="cs"/>
                <w:rtl/>
              </w:rPr>
              <w:t>ی</w:t>
            </w:r>
            <w:r w:rsidRPr="00934BD1">
              <w:rPr>
                <w:rtl/>
              </w:rPr>
              <w:t xml:space="preserve"> پاسخ (</w:t>
            </w:r>
            <w:r w:rsidRPr="00934BD1">
              <w:t>Form responses</w:t>
            </w:r>
            <w:r w:rsidRPr="00934BD1">
              <w:rPr>
                <w:rtl/>
              </w:rPr>
              <w:t>)</w:t>
            </w:r>
          </w:p>
        </w:tc>
        <w:tc>
          <w:tcPr>
            <w:tcW w:w="1072" w:type="pct"/>
          </w:tcPr>
          <w:p w14:paraId="3ABF20D5" w14:textId="77777777" w:rsidR="00822AFA" w:rsidRDefault="00822AFA" w:rsidP="00A0041E">
            <w:pPr>
              <w:pStyle w:val="ListParagraph"/>
              <w:jc w:val="center"/>
              <w:rPr>
                <w:rtl/>
              </w:rPr>
            </w:pPr>
          </w:p>
        </w:tc>
        <w:tc>
          <w:tcPr>
            <w:tcW w:w="938" w:type="pct"/>
          </w:tcPr>
          <w:p w14:paraId="515B71CE" w14:textId="16271409" w:rsidR="00822AFA" w:rsidRDefault="00822AFA" w:rsidP="00A0041E">
            <w:pPr>
              <w:pStyle w:val="ListParagraph"/>
              <w:jc w:val="center"/>
              <w:rPr>
                <w:rtl/>
              </w:rPr>
            </w:pPr>
            <w:r w:rsidRPr="00C500B3">
              <w:rPr>
                <w:rtl/>
              </w:rPr>
              <w:t>نرخ کل</w:t>
            </w:r>
            <w:r w:rsidRPr="00C500B3">
              <w:rPr>
                <w:rFonts w:hint="cs"/>
                <w:rtl/>
              </w:rPr>
              <w:t>ی</w:t>
            </w:r>
            <w:r w:rsidRPr="00C500B3">
              <w:rPr>
                <w:rFonts w:hint="eastAsia"/>
                <w:rtl/>
              </w:rPr>
              <w:t>ک</w:t>
            </w:r>
            <w:r w:rsidRPr="00C500B3">
              <w:rPr>
                <w:rtl/>
              </w:rPr>
              <w:t xml:space="preserve"> محتوا (</w:t>
            </w:r>
            <w:r w:rsidRPr="00C500B3">
              <w:t>Content click-through rates</w:t>
            </w:r>
            <w:r w:rsidRPr="00C500B3">
              <w:rPr>
                <w:rtl/>
              </w:rPr>
              <w:t>)</w:t>
            </w:r>
          </w:p>
        </w:tc>
      </w:tr>
    </w:tbl>
    <w:p w14:paraId="76308817" w14:textId="77777777" w:rsidR="009D044F" w:rsidRDefault="009D044F" w:rsidP="007B4BAA">
      <w:pPr>
        <w:pStyle w:val="ListParagraph"/>
        <w:jc w:val="center"/>
        <w:rPr>
          <w:noProof/>
          <w:rtl/>
          <w:lang w:val="fa-IR"/>
        </w:rPr>
      </w:pPr>
    </w:p>
    <w:p w14:paraId="655F98A2" w14:textId="6C27737E" w:rsidR="00A61AAF" w:rsidRDefault="00987E3E" w:rsidP="003D530E">
      <w:pPr>
        <w:pStyle w:val="Heading2"/>
        <w:rPr>
          <w:rtl/>
        </w:rPr>
      </w:pPr>
      <w:r>
        <w:rPr>
          <w:rFonts w:hint="cs"/>
          <w:rtl/>
        </w:rPr>
        <w:lastRenderedPageBreak/>
        <w:t>سؤالات متداول</w:t>
      </w:r>
    </w:p>
    <w:p w14:paraId="502E87D2" w14:textId="003DBF3D" w:rsidR="00987E3E" w:rsidRDefault="00987E3E" w:rsidP="003D530E">
      <w:pPr>
        <w:pStyle w:val="Heading3"/>
        <w:numPr>
          <w:ilvl w:val="0"/>
          <w:numId w:val="50"/>
        </w:numPr>
        <w:rPr>
          <w:rtl/>
        </w:rPr>
      </w:pPr>
      <w:r>
        <w:rPr>
          <w:rFonts w:hint="cs"/>
          <w:rtl/>
        </w:rPr>
        <w:t>چند مورد از مهمترین اهداف بازاریابی محتوایی کدامند؟</w:t>
      </w:r>
    </w:p>
    <w:p w14:paraId="5BDE262E" w14:textId="2B1ADE73" w:rsidR="003038DB" w:rsidRDefault="003038DB" w:rsidP="005207D0">
      <w:pPr>
        <w:pStyle w:val="ListParagraph"/>
        <w:rPr>
          <w:rtl/>
        </w:rPr>
      </w:pPr>
      <w:r>
        <w:rPr>
          <w:rFonts w:hint="cs"/>
          <w:rtl/>
        </w:rPr>
        <w:t>اهداف بازاریابی محتوایی بیشمارند؛ بااین‌حال، چند مورد از مهم‌ترین مثال‌ها شامل این موارد هستند: افزایش درگیری برند، تولید درآمد با فعالیت‌های بازاریابی، ایجاد رهبری فکری، تولید حجم بالایی از سرنخ‌های باکیفیت، ایجاد آگاهی از برند.</w:t>
      </w:r>
    </w:p>
    <w:p w14:paraId="7825D1E5" w14:textId="70655E2C" w:rsidR="00987E3E" w:rsidRDefault="00C23A87" w:rsidP="00AA0688">
      <w:pPr>
        <w:pStyle w:val="Heading3"/>
        <w:numPr>
          <w:ilvl w:val="0"/>
          <w:numId w:val="50"/>
        </w:numPr>
      </w:pPr>
      <w:r>
        <w:rPr>
          <w:rFonts w:hint="cs"/>
          <w:rtl/>
        </w:rPr>
        <w:t>اهداف هوشمندتر (</w:t>
      </w:r>
      <w:r>
        <w:t>SMARTER</w:t>
      </w:r>
      <w:r>
        <w:rPr>
          <w:rFonts w:hint="cs"/>
          <w:rtl/>
        </w:rPr>
        <w:t>) چیست؟</w:t>
      </w:r>
    </w:p>
    <w:p w14:paraId="7BDAB8B7" w14:textId="54375735" w:rsidR="00C23A87" w:rsidRDefault="00C23A87" w:rsidP="00AA0688">
      <w:pPr>
        <w:pStyle w:val="ListParagraph"/>
        <w:rPr>
          <w:rtl/>
        </w:rPr>
      </w:pPr>
      <w:r>
        <w:rPr>
          <w:rFonts w:hint="cs"/>
          <w:rtl/>
        </w:rPr>
        <w:t xml:space="preserve">اهداف </w:t>
      </w:r>
      <w:r>
        <w:t>SMRTER</w:t>
      </w:r>
      <w:r>
        <w:rPr>
          <w:rFonts w:hint="cs"/>
          <w:rtl/>
        </w:rPr>
        <w:t xml:space="preserve"> به این شرح ا</w:t>
      </w:r>
      <w:r w:rsidR="002026F0">
        <w:rPr>
          <w:rFonts w:hint="cs"/>
          <w:rtl/>
        </w:rPr>
        <w:t>ند</w:t>
      </w:r>
      <w:r>
        <w:rPr>
          <w:rFonts w:hint="cs"/>
          <w:rtl/>
        </w:rPr>
        <w:t xml:space="preserve">: </w:t>
      </w:r>
      <w:r>
        <w:t>Specific</w:t>
      </w:r>
      <w:r>
        <w:rPr>
          <w:rFonts w:hint="cs"/>
          <w:rtl/>
        </w:rPr>
        <w:t xml:space="preserve">: خاص، </w:t>
      </w:r>
      <w:r>
        <w:t>Measurable</w:t>
      </w:r>
      <w:r>
        <w:rPr>
          <w:rFonts w:hint="cs"/>
          <w:rtl/>
        </w:rPr>
        <w:t xml:space="preserve">: قابل‌اندازه‌گیری، </w:t>
      </w:r>
      <w:r>
        <w:t>Achievable</w:t>
      </w:r>
      <w:r>
        <w:rPr>
          <w:rFonts w:hint="cs"/>
          <w:rtl/>
        </w:rPr>
        <w:t xml:space="preserve">: قابل‌دستیابی، </w:t>
      </w:r>
      <w:r>
        <w:t>Relevant</w:t>
      </w:r>
      <w:r>
        <w:rPr>
          <w:rFonts w:hint="cs"/>
          <w:rtl/>
        </w:rPr>
        <w:t xml:space="preserve">: مرتبط، </w:t>
      </w:r>
      <w:r>
        <w:t>Time-bound</w:t>
      </w:r>
      <w:r>
        <w:rPr>
          <w:rFonts w:hint="cs"/>
          <w:rtl/>
        </w:rPr>
        <w:t xml:space="preserve">: زمان‌بندی، </w:t>
      </w:r>
      <w:r>
        <w:t>Evaluate</w:t>
      </w:r>
      <w:r>
        <w:rPr>
          <w:rFonts w:hint="cs"/>
          <w:rtl/>
        </w:rPr>
        <w:t xml:space="preserve">: ارزیابی، </w:t>
      </w:r>
      <w:r>
        <w:t>Reward</w:t>
      </w:r>
      <w:r>
        <w:rPr>
          <w:rFonts w:hint="cs"/>
          <w:rtl/>
        </w:rPr>
        <w:t>: پاداش.</w:t>
      </w:r>
    </w:p>
    <w:p w14:paraId="616DAF09" w14:textId="6265A344" w:rsidR="00C23A87" w:rsidRDefault="00C23A87" w:rsidP="00AA0688">
      <w:pPr>
        <w:pStyle w:val="Heading3"/>
        <w:numPr>
          <w:ilvl w:val="0"/>
          <w:numId w:val="50"/>
        </w:numPr>
      </w:pPr>
      <w:r>
        <w:rPr>
          <w:rFonts w:hint="cs"/>
          <w:rtl/>
        </w:rPr>
        <w:t>چند مثال از هدف</w:t>
      </w:r>
      <w:r w:rsidR="00AA0688">
        <w:rPr>
          <w:rFonts w:hint="cs"/>
          <w:rtl/>
        </w:rPr>
        <w:t>‌گذاری هوشمند</w:t>
      </w:r>
      <w:r>
        <w:rPr>
          <w:rFonts w:hint="cs"/>
          <w:rtl/>
        </w:rPr>
        <w:t xml:space="preserve"> بازاریابی محتوایی چیست؟</w:t>
      </w:r>
    </w:p>
    <w:p w14:paraId="360CE8BD" w14:textId="26B38E6F" w:rsidR="00C23A87" w:rsidRPr="003D530E" w:rsidRDefault="00C23A87" w:rsidP="00AA0688">
      <w:pPr>
        <w:pStyle w:val="ListParagraph"/>
        <w:rPr>
          <w:rtl/>
        </w:rPr>
      </w:pPr>
      <w:r>
        <w:rPr>
          <w:rFonts w:hint="cs"/>
          <w:rtl/>
        </w:rPr>
        <w:t>قابل‌اندازه‌گیری</w:t>
      </w:r>
      <w:r w:rsidR="00AA0688">
        <w:rPr>
          <w:rFonts w:hint="cs"/>
          <w:rtl/>
        </w:rPr>
        <w:t xml:space="preserve"> (</w:t>
      </w:r>
      <w:r w:rsidR="00AA0688">
        <w:t>M</w:t>
      </w:r>
      <w:r w:rsidR="00AA0688">
        <w:rPr>
          <w:rFonts w:hint="cs"/>
          <w:rtl/>
        </w:rPr>
        <w:t>)</w:t>
      </w:r>
      <w:r>
        <w:rPr>
          <w:rFonts w:hint="cs"/>
          <w:rtl/>
        </w:rPr>
        <w:t xml:space="preserve">: </w:t>
      </w:r>
      <w:r w:rsidR="00AA0688">
        <w:rPr>
          <w:rFonts w:hint="cs"/>
          <w:rtl/>
        </w:rPr>
        <w:t>من نوشتن 60000 کلمه را در 6 ماه تمام خواهم کرد. قابل‌دستیابی (</w:t>
      </w:r>
      <w:r w:rsidR="00AA0688">
        <w:t>A</w:t>
      </w:r>
      <w:r w:rsidR="00AA0688">
        <w:rPr>
          <w:rFonts w:hint="cs"/>
          <w:rtl/>
        </w:rPr>
        <w:t>):  من در هفته 2500 کلمه خواهم نوشت. مرتبط (</w:t>
      </w:r>
      <w:r w:rsidR="00AA0688">
        <w:t>R</w:t>
      </w:r>
      <w:r w:rsidR="00AA0688">
        <w:rPr>
          <w:rFonts w:hint="cs"/>
          <w:rtl/>
        </w:rPr>
        <w:t>): همیشه آرزو داشتم یک نویسنده حرفه‌ای شوم. زمان‌بندی (</w:t>
      </w:r>
      <w:r w:rsidR="00AA0688">
        <w:t>T</w:t>
      </w:r>
      <w:r w:rsidR="00AA0688">
        <w:rPr>
          <w:rFonts w:hint="cs"/>
          <w:rtl/>
        </w:rPr>
        <w:t>): از فردا، اول مهر، نوشتن را شروع و 30 مهر آن را تمام می‌کنم.</w:t>
      </w:r>
    </w:p>
    <w:p w14:paraId="5CEAB0B9" w14:textId="52648284" w:rsidR="00987E3E" w:rsidRPr="005207D0" w:rsidRDefault="00DD3835" w:rsidP="00D246F7">
      <w:pPr>
        <w:pStyle w:val="Heading2"/>
        <w:rPr>
          <w:rtl/>
        </w:rPr>
      </w:pPr>
      <w:r>
        <w:rPr>
          <w:rFonts w:hint="cs"/>
          <w:rtl/>
        </w:rPr>
        <w:t>نگاهی گذرا به آنچه از اهداف بازاریابی محتوایی آموختیم...</w:t>
      </w:r>
    </w:p>
    <w:p w14:paraId="367DECB7" w14:textId="0D98E451" w:rsidR="007A5C7B" w:rsidRDefault="008D06A1" w:rsidP="003A32E0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 xml:space="preserve">بازاریابی محتوایی </w:t>
      </w:r>
      <w:r w:rsidR="00A2604A">
        <w:rPr>
          <w:rFonts w:hint="cs"/>
          <w:rtl/>
        </w:rPr>
        <w:t xml:space="preserve">6 </w:t>
      </w:r>
      <w:r>
        <w:rPr>
          <w:rFonts w:hint="cs"/>
          <w:rtl/>
        </w:rPr>
        <w:t xml:space="preserve">هدف عمده دارد. </w:t>
      </w:r>
      <w:r w:rsidR="003A32E0">
        <w:rPr>
          <w:rFonts w:hint="cs"/>
          <w:rtl/>
        </w:rPr>
        <w:t>شامل: افزایش آگاهی از برند، جذب مشتری و افزایش وفاداری آن‌ها به برند، تولید لید، نرخ تبدیل سرنخ به مشتری و آموزش به مشتریان فعلی و بالقوه</w:t>
      </w:r>
    </w:p>
    <w:p w14:paraId="38C49100" w14:textId="00C289AD" w:rsidR="008D06A1" w:rsidRDefault="0027289E" w:rsidP="008D06A1">
      <w:pPr>
        <w:pStyle w:val="ListParagraph"/>
        <w:numPr>
          <w:ilvl w:val="0"/>
          <w:numId w:val="45"/>
        </w:numPr>
      </w:pPr>
      <w:r>
        <w:rPr>
          <w:rFonts w:hint="cs"/>
          <w:rtl/>
        </w:rPr>
        <w:t>هدف</w:t>
      </w:r>
      <w:r w:rsidR="00040987">
        <w:rPr>
          <w:rFonts w:hint="cs"/>
          <w:rtl/>
        </w:rPr>
        <w:t xml:space="preserve"> گذاری</w:t>
      </w:r>
      <w:r>
        <w:rPr>
          <w:rFonts w:hint="cs"/>
          <w:rtl/>
        </w:rPr>
        <w:t xml:space="preserve"> </w:t>
      </w:r>
      <w:r>
        <w:t>SMART</w:t>
      </w:r>
      <w:r>
        <w:rPr>
          <w:rFonts w:hint="cs"/>
          <w:rtl/>
        </w:rPr>
        <w:t xml:space="preserve"> </w:t>
      </w:r>
      <w:r w:rsidR="00040987">
        <w:rPr>
          <w:rFonts w:hint="cs"/>
          <w:rtl/>
        </w:rPr>
        <w:t xml:space="preserve">در </w:t>
      </w:r>
      <w:r>
        <w:rPr>
          <w:rFonts w:hint="cs"/>
          <w:rtl/>
        </w:rPr>
        <w:t>بازاریابی محتوایی تنظیم محتوای موفق را تسهیل می‌کنند.</w:t>
      </w:r>
    </w:p>
    <w:p w14:paraId="1CC39E5F" w14:textId="5B8E7659" w:rsidR="003A32E0" w:rsidRDefault="00CF7D63" w:rsidP="003A32E0">
      <w:pPr>
        <w:pStyle w:val="ListParagraph"/>
        <w:numPr>
          <w:ilvl w:val="0"/>
          <w:numId w:val="45"/>
        </w:numPr>
      </w:pPr>
      <w:r>
        <w:rPr>
          <w:rFonts w:hint="cs"/>
          <w:rtl/>
        </w:rPr>
        <w:t>19</w:t>
      </w:r>
      <w:r w:rsidR="003A32E0">
        <w:rPr>
          <w:rFonts w:hint="cs"/>
          <w:rtl/>
        </w:rPr>
        <w:t xml:space="preserve"> شاخص کلیدی را برای ردیابی 4 هدف شناختیم.</w:t>
      </w:r>
      <w:r w:rsidR="00040987">
        <w:rPr>
          <w:rFonts w:hint="cs"/>
          <w:rtl/>
        </w:rPr>
        <w:t xml:space="preserve"> (</w:t>
      </w:r>
      <w:r w:rsidR="00AA0688">
        <w:rPr>
          <w:rFonts w:hint="cs"/>
          <w:rtl/>
        </w:rPr>
        <w:t xml:space="preserve">همانند: نرخ کلیک، ترافیک ارجاعی، لینک‌های ورودی، تعداد دانلود و ... </w:t>
      </w:r>
      <w:r w:rsidR="00040987">
        <w:rPr>
          <w:rFonts w:hint="cs"/>
          <w:rtl/>
        </w:rPr>
        <w:t>)</w:t>
      </w:r>
    </w:p>
    <w:p w14:paraId="68EA4C88" w14:textId="7B3D7220" w:rsidR="00040987" w:rsidRDefault="00040987" w:rsidP="003A32E0">
      <w:pPr>
        <w:pStyle w:val="ListParagraph"/>
        <w:numPr>
          <w:ilvl w:val="0"/>
          <w:numId w:val="45"/>
        </w:numPr>
      </w:pPr>
      <w:r>
        <w:rPr>
          <w:rFonts w:hint="cs"/>
          <w:rtl/>
        </w:rPr>
        <w:t>...</w:t>
      </w:r>
    </w:p>
    <w:p w14:paraId="042AE8C1" w14:textId="77777777" w:rsidR="003D530E" w:rsidRDefault="003D530E" w:rsidP="003A32E0">
      <w:pPr>
        <w:pStyle w:val="ListParagraph"/>
        <w:rPr>
          <w:rtl/>
        </w:rPr>
      </w:pPr>
    </w:p>
    <w:p w14:paraId="0E96D17C" w14:textId="40868862" w:rsidR="00C0044F" w:rsidRPr="00E41DDF" w:rsidRDefault="00C0044F" w:rsidP="003A32E0">
      <w:pPr>
        <w:pStyle w:val="ListParagraph"/>
        <w:rPr>
          <w:rtl/>
        </w:rPr>
      </w:pPr>
      <w:r>
        <w:rPr>
          <w:rFonts w:hint="cs"/>
          <w:rtl/>
        </w:rPr>
        <w:t xml:space="preserve">در این مقاله </w:t>
      </w:r>
      <w:r w:rsidRPr="003A32E0">
        <w:rPr>
          <w:rFonts w:hint="cs"/>
          <w:szCs w:val="22"/>
          <w:rtl/>
        </w:rPr>
        <w:t>تلاش</w:t>
      </w:r>
      <w:r>
        <w:rPr>
          <w:rFonts w:hint="cs"/>
          <w:rtl/>
        </w:rPr>
        <w:t xml:space="preserve"> کردیم تا شما را با اهداف بازاریابی محتوایی</w:t>
      </w:r>
      <w:r w:rsidR="003A32E0">
        <w:rPr>
          <w:rFonts w:hint="cs"/>
          <w:rtl/>
        </w:rPr>
        <w:t xml:space="preserve"> و </w:t>
      </w:r>
      <w:r w:rsidR="003A32E0">
        <w:t>KPI</w:t>
      </w:r>
      <w:r w:rsidR="003A32E0">
        <w:rPr>
          <w:rFonts w:hint="cs"/>
          <w:rtl/>
        </w:rPr>
        <w:t xml:space="preserve"> هایی برای ردیابی میزان دسترسی به این اهداف</w:t>
      </w:r>
      <w:r w:rsidR="00B20806">
        <w:rPr>
          <w:rFonts w:hint="cs"/>
          <w:rtl/>
        </w:rPr>
        <w:t xml:space="preserve"> آشنا کنیم. اگر سؤالی پیرامون این مطلب دارید، در بخش نظرات آن را با ما درمیان بگذارید.</w:t>
      </w:r>
    </w:p>
    <w:sectPr w:rsidR="00C0044F" w:rsidRPr="00E41DDF" w:rsidSect="005A0510">
      <w:footerReference w:type="default" r:id="rId12"/>
      <w:footerReference w:type="first" r:id="rId13"/>
      <w:footnotePr>
        <w:numRestart w:val="eachPage"/>
      </w:footnotePr>
      <w:pgSz w:w="11906" w:h="16838" w:code="9"/>
      <w:pgMar w:top="1440" w:right="1440" w:bottom="1440" w:left="144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F550" w14:textId="77777777" w:rsidR="00A24411" w:rsidRDefault="00A24411" w:rsidP="00CA043E">
      <w:pPr>
        <w:spacing w:after="0" w:line="240" w:lineRule="auto"/>
      </w:pPr>
      <w:r>
        <w:separator/>
      </w:r>
    </w:p>
  </w:endnote>
  <w:endnote w:type="continuationSeparator" w:id="0">
    <w:p w14:paraId="75941055" w14:textId="77777777" w:rsidR="00A24411" w:rsidRDefault="00A24411" w:rsidP="00CA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zir">
    <w:altName w:val="Arial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00289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0830E" w14:textId="402779BF" w:rsidR="005A0510" w:rsidRDefault="005A05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89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D1E2E41" w14:textId="3622E038" w:rsidR="00EB4E63" w:rsidRDefault="00EB4E63" w:rsidP="008C37B3">
    <w:pPr>
      <w:pStyle w:val="Footer"/>
      <w:tabs>
        <w:tab w:val="clear" w:pos="4513"/>
        <w:tab w:val="center" w:pos="4950"/>
      </w:tabs>
      <w:jc w:val="cen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33266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F1ABC" w14:textId="57F7B81C" w:rsidR="005A0510" w:rsidRDefault="005A05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7D0B8" w14:textId="77777777" w:rsidR="005A0510" w:rsidRDefault="005A0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11495" w14:textId="77777777" w:rsidR="00A24411" w:rsidRDefault="00A24411" w:rsidP="00CA043E">
      <w:pPr>
        <w:spacing w:after="0" w:line="240" w:lineRule="auto"/>
      </w:pPr>
      <w:r>
        <w:separator/>
      </w:r>
    </w:p>
  </w:footnote>
  <w:footnote w:type="continuationSeparator" w:id="0">
    <w:p w14:paraId="38EE7049" w14:textId="77777777" w:rsidR="00A24411" w:rsidRDefault="00A24411" w:rsidP="00CA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4ED"/>
    <w:multiLevelType w:val="hybridMultilevel"/>
    <w:tmpl w:val="13AA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67EE"/>
    <w:multiLevelType w:val="hybridMultilevel"/>
    <w:tmpl w:val="B0A2A78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AAC1E5F"/>
    <w:multiLevelType w:val="hybridMultilevel"/>
    <w:tmpl w:val="06D0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154D"/>
    <w:multiLevelType w:val="multilevel"/>
    <w:tmpl w:val="B9C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B19C2"/>
    <w:multiLevelType w:val="hybridMultilevel"/>
    <w:tmpl w:val="D002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35933"/>
    <w:multiLevelType w:val="hybridMultilevel"/>
    <w:tmpl w:val="9524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27A"/>
    <w:multiLevelType w:val="hybridMultilevel"/>
    <w:tmpl w:val="E29C3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7D31"/>
    <w:multiLevelType w:val="multilevel"/>
    <w:tmpl w:val="0ED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68777B"/>
    <w:multiLevelType w:val="hybridMultilevel"/>
    <w:tmpl w:val="0F7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D41C9"/>
    <w:multiLevelType w:val="hybridMultilevel"/>
    <w:tmpl w:val="2A7E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13F73"/>
    <w:multiLevelType w:val="hybridMultilevel"/>
    <w:tmpl w:val="2488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60E27"/>
    <w:multiLevelType w:val="multilevel"/>
    <w:tmpl w:val="62D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491B1A"/>
    <w:multiLevelType w:val="hybridMultilevel"/>
    <w:tmpl w:val="18BC3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E697A"/>
    <w:multiLevelType w:val="hybridMultilevel"/>
    <w:tmpl w:val="600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B5161"/>
    <w:multiLevelType w:val="hybridMultilevel"/>
    <w:tmpl w:val="982C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B2AD5"/>
    <w:multiLevelType w:val="hybridMultilevel"/>
    <w:tmpl w:val="E92E21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22B107D1"/>
    <w:multiLevelType w:val="hybridMultilevel"/>
    <w:tmpl w:val="FE06B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345C5"/>
    <w:multiLevelType w:val="hybridMultilevel"/>
    <w:tmpl w:val="B600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97772"/>
    <w:multiLevelType w:val="hybridMultilevel"/>
    <w:tmpl w:val="5198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41E71"/>
    <w:multiLevelType w:val="hybridMultilevel"/>
    <w:tmpl w:val="06BE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C49E2"/>
    <w:multiLevelType w:val="hybridMultilevel"/>
    <w:tmpl w:val="3B98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26AF0"/>
    <w:multiLevelType w:val="hybridMultilevel"/>
    <w:tmpl w:val="64E65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7BB9"/>
    <w:multiLevelType w:val="hybridMultilevel"/>
    <w:tmpl w:val="BE80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D2B73"/>
    <w:multiLevelType w:val="multilevel"/>
    <w:tmpl w:val="502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8A592F"/>
    <w:multiLevelType w:val="hybridMultilevel"/>
    <w:tmpl w:val="6E86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D4DDA"/>
    <w:multiLevelType w:val="multilevel"/>
    <w:tmpl w:val="BE0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D13EBF"/>
    <w:multiLevelType w:val="hybridMultilevel"/>
    <w:tmpl w:val="EB6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D4E22"/>
    <w:multiLevelType w:val="hybridMultilevel"/>
    <w:tmpl w:val="3A52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D1313"/>
    <w:multiLevelType w:val="hybridMultilevel"/>
    <w:tmpl w:val="E662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134DF"/>
    <w:multiLevelType w:val="hybridMultilevel"/>
    <w:tmpl w:val="F7225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E2D6B"/>
    <w:multiLevelType w:val="hybridMultilevel"/>
    <w:tmpl w:val="30966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60CCA"/>
    <w:multiLevelType w:val="hybridMultilevel"/>
    <w:tmpl w:val="86D2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83E27"/>
    <w:multiLevelType w:val="hybridMultilevel"/>
    <w:tmpl w:val="FF3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C1BAE"/>
    <w:multiLevelType w:val="hybridMultilevel"/>
    <w:tmpl w:val="F4C2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916D2"/>
    <w:multiLevelType w:val="hybridMultilevel"/>
    <w:tmpl w:val="A76E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D1C2C"/>
    <w:multiLevelType w:val="hybridMultilevel"/>
    <w:tmpl w:val="F78658C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5D93132B"/>
    <w:multiLevelType w:val="hybridMultilevel"/>
    <w:tmpl w:val="0B066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D6FE5"/>
    <w:multiLevelType w:val="hybridMultilevel"/>
    <w:tmpl w:val="C40A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20805"/>
    <w:multiLevelType w:val="hybridMultilevel"/>
    <w:tmpl w:val="CA36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F24C3"/>
    <w:multiLevelType w:val="hybridMultilevel"/>
    <w:tmpl w:val="1B780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A6A2F"/>
    <w:multiLevelType w:val="hybridMultilevel"/>
    <w:tmpl w:val="9A26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E07FE0"/>
    <w:multiLevelType w:val="hybridMultilevel"/>
    <w:tmpl w:val="1AD2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82E5F"/>
    <w:multiLevelType w:val="multilevel"/>
    <w:tmpl w:val="5D3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425F2B"/>
    <w:multiLevelType w:val="hybridMultilevel"/>
    <w:tmpl w:val="1FCAC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F6002"/>
    <w:multiLevelType w:val="hybridMultilevel"/>
    <w:tmpl w:val="3356E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63033E"/>
    <w:multiLevelType w:val="hybridMultilevel"/>
    <w:tmpl w:val="0DAC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37262E"/>
    <w:multiLevelType w:val="hybridMultilevel"/>
    <w:tmpl w:val="9A36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C143C7"/>
    <w:multiLevelType w:val="hybridMultilevel"/>
    <w:tmpl w:val="CF56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CE003D"/>
    <w:multiLevelType w:val="hybridMultilevel"/>
    <w:tmpl w:val="8242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E56C69"/>
    <w:multiLevelType w:val="hybridMultilevel"/>
    <w:tmpl w:val="9FE480DA"/>
    <w:lvl w:ilvl="0" w:tplc="FFFFFFF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5"/>
  </w:num>
  <w:num w:numId="4">
    <w:abstractNumId w:val="17"/>
  </w:num>
  <w:num w:numId="5">
    <w:abstractNumId w:val="19"/>
  </w:num>
  <w:num w:numId="6">
    <w:abstractNumId w:val="28"/>
  </w:num>
  <w:num w:numId="7">
    <w:abstractNumId w:val="9"/>
  </w:num>
  <w:num w:numId="8">
    <w:abstractNumId w:val="22"/>
  </w:num>
  <w:num w:numId="9">
    <w:abstractNumId w:val="33"/>
  </w:num>
  <w:num w:numId="10">
    <w:abstractNumId w:val="32"/>
  </w:num>
  <w:num w:numId="11">
    <w:abstractNumId w:val="27"/>
  </w:num>
  <w:num w:numId="12">
    <w:abstractNumId w:val="46"/>
  </w:num>
  <w:num w:numId="13">
    <w:abstractNumId w:val="48"/>
  </w:num>
  <w:num w:numId="14">
    <w:abstractNumId w:val="38"/>
  </w:num>
  <w:num w:numId="15">
    <w:abstractNumId w:val="36"/>
  </w:num>
  <w:num w:numId="16">
    <w:abstractNumId w:val="43"/>
  </w:num>
  <w:num w:numId="17">
    <w:abstractNumId w:val="12"/>
  </w:num>
  <w:num w:numId="18">
    <w:abstractNumId w:val="49"/>
  </w:num>
  <w:num w:numId="19">
    <w:abstractNumId w:val="29"/>
  </w:num>
  <w:num w:numId="20">
    <w:abstractNumId w:val="13"/>
  </w:num>
  <w:num w:numId="21">
    <w:abstractNumId w:val="10"/>
  </w:num>
  <w:num w:numId="22">
    <w:abstractNumId w:val="45"/>
  </w:num>
  <w:num w:numId="23">
    <w:abstractNumId w:val="34"/>
  </w:num>
  <w:num w:numId="24">
    <w:abstractNumId w:val="31"/>
  </w:num>
  <w:num w:numId="25">
    <w:abstractNumId w:val="30"/>
  </w:num>
  <w:num w:numId="26">
    <w:abstractNumId w:val="24"/>
  </w:num>
  <w:num w:numId="27">
    <w:abstractNumId w:val="26"/>
  </w:num>
  <w:num w:numId="28">
    <w:abstractNumId w:val="0"/>
  </w:num>
  <w:num w:numId="29">
    <w:abstractNumId w:val="20"/>
  </w:num>
  <w:num w:numId="30">
    <w:abstractNumId w:val="6"/>
  </w:num>
  <w:num w:numId="31">
    <w:abstractNumId w:val="37"/>
  </w:num>
  <w:num w:numId="32">
    <w:abstractNumId w:val="14"/>
  </w:num>
  <w:num w:numId="33">
    <w:abstractNumId w:val="25"/>
  </w:num>
  <w:num w:numId="34">
    <w:abstractNumId w:val="44"/>
  </w:num>
  <w:num w:numId="35">
    <w:abstractNumId w:val="11"/>
  </w:num>
  <w:num w:numId="36">
    <w:abstractNumId w:val="23"/>
  </w:num>
  <w:num w:numId="37">
    <w:abstractNumId w:val="3"/>
  </w:num>
  <w:num w:numId="38">
    <w:abstractNumId w:val="39"/>
  </w:num>
  <w:num w:numId="39">
    <w:abstractNumId w:val="18"/>
  </w:num>
  <w:num w:numId="40">
    <w:abstractNumId w:val="42"/>
  </w:num>
  <w:num w:numId="41">
    <w:abstractNumId w:val="7"/>
  </w:num>
  <w:num w:numId="42">
    <w:abstractNumId w:val="2"/>
  </w:num>
  <w:num w:numId="43">
    <w:abstractNumId w:val="40"/>
  </w:num>
  <w:num w:numId="44">
    <w:abstractNumId w:val="21"/>
  </w:num>
  <w:num w:numId="45">
    <w:abstractNumId w:val="8"/>
  </w:num>
  <w:num w:numId="46">
    <w:abstractNumId w:val="16"/>
  </w:num>
  <w:num w:numId="47">
    <w:abstractNumId w:val="5"/>
  </w:num>
  <w:num w:numId="48">
    <w:abstractNumId w:val="4"/>
  </w:num>
  <w:num w:numId="49">
    <w:abstractNumId w:val="41"/>
  </w:num>
  <w:num w:numId="50">
    <w:abstractNumId w:val="4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E"/>
    <w:rsid w:val="00001735"/>
    <w:rsid w:val="000046A3"/>
    <w:rsid w:val="00010664"/>
    <w:rsid w:val="000106BF"/>
    <w:rsid w:val="00010E47"/>
    <w:rsid w:val="000119A6"/>
    <w:rsid w:val="00011D16"/>
    <w:rsid w:val="00013544"/>
    <w:rsid w:val="00014B96"/>
    <w:rsid w:val="0001582F"/>
    <w:rsid w:val="00015F0F"/>
    <w:rsid w:val="0002086E"/>
    <w:rsid w:val="00020CD0"/>
    <w:rsid w:val="000225DD"/>
    <w:rsid w:val="00023F5D"/>
    <w:rsid w:val="00024163"/>
    <w:rsid w:val="00024E41"/>
    <w:rsid w:val="00025148"/>
    <w:rsid w:val="0002784B"/>
    <w:rsid w:val="00033CA8"/>
    <w:rsid w:val="0003434F"/>
    <w:rsid w:val="00037184"/>
    <w:rsid w:val="000375C4"/>
    <w:rsid w:val="00040987"/>
    <w:rsid w:val="00041102"/>
    <w:rsid w:val="0004189B"/>
    <w:rsid w:val="000450CD"/>
    <w:rsid w:val="000451DC"/>
    <w:rsid w:val="00047E73"/>
    <w:rsid w:val="00051842"/>
    <w:rsid w:val="000533AE"/>
    <w:rsid w:val="000533DC"/>
    <w:rsid w:val="00055F3F"/>
    <w:rsid w:val="00057101"/>
    <w:rsid w:val="00057B9E"/>
    <w:rsid w:val="00060307"/>
    <w:rsid w:val="00061013"/>
    <w:rsid w:val="000622E2"/>
    <w:rsid w:val="00062664"/>
    <w:rsid w:val="00062AA6"/>
    <w:rsid w:val="0006396D"/>
    <w:rsid w:val="00063B00"/>
    <w:rsid w:val="00066DD6"/>
    <w:rsid w:val="00067514"/>
    <w:rsid w:val="00067A3D"/>
    <w:rsid w:val="00070013"/>
    <w:rsid w:val="00070E2A"/>
    <w:rsid w:val="000744DF"/>
    <w:rsid w:val="00074DB0"/>
    <w:rsid w:val="000760CB"/>
    <w:rsid w:val="0007683C"/>
    <w:rsid w:val="00077CEB"/>
    <w:rsid w:val="00081084"/>
    <w:rsid w:val="000831DC"/>
    <w:rsid w:val="0008450A"/>
    <w:rsid w:val="00084C75"/>
    <w:rsid w:val="00085F4A"/>
    <w:rsid w:val="000865F6"/>
    <w:rsid w:val="0009027D"/>
    <w:rsid w:val="00093530"/>
    <w:rsid w:val="000937F8"/>
    <w:rsid w:val="00094BD6"/>
    <w:rsid w:val="0009681C"/>
    <w:rsid w:val="000A307D"/>
    <w:rsid w:val="000A36BC"/>
    <w:rsid w:val="000A4421"/>
    <w:rsid w:val="000A61D9"/>
    <w:rsid w:val="000A7CA4"/>
    <w:rsid w:val="000A7FE4"/>
    <w:rsid w:val="000B06ED"/>
    <w:rsid w:val="000B08AC"/>
    <w:rsid w:val="000B1F16"/>
    <w:rsid w:val="000B3919"/>
    <w:rsid w:val="000B6AE0"/>
    <w:rsid w:val="000B6C3B"/>
    <w:rsid w:val="000B738C"/>
    <w:rsid w:val="000B758E"/>
    <w:rsid w:val="000C488E"/>
    <w:rsid w:val="000C646E"/>
    <w:rsid w:val="000C678B"/>
    <w:rsid w:val="000C7350"/>
    <w:rsid w:val="000D05DE"/>
    <w:rsid w:val="000D05E4"/>
    <w:rsid w:val="000D0AB5"/>
    <w:rsid w:val="000D0BF8"/>
    <w:rsid w:val="000D0EFF"/>
    <w:rsid w:val="000D112B"/>
    <w:rsid w:val="000D270F"/>
    <w:rsid w:val="000D3068"/>
    <w:rsid w:val="000D438C"/>
    <w:rsid w:val="000D488B"/>
    <w:rsid w:val="000D649D"/>
    <w:rsid w:val="000D6538"/>
    <w:rsid w:val="000E0182"/>
    <w:rsid w:val="000E2846"/>
    <w:rsid w:val="000E57A2"/>
    <w:rsid w:val="000E6276"/>
    <w:rsid w:val="000E7225"/>
    <w:rsid w:val="000F218C"/>
    <w:rsid w:val="000F2512"/>
    <w:rsid w:val="000F2DC7"/>
    <w:rsid w:val="000F308D"/>
    <w:rsid w:val="000F3431"/>
    <w:rsid w:val="000F5283"/>
    <w:rsid w:val="000F551E"/>
    <w:rsid w:val="000F6D68"/>
    <w:rsid w:val="00100B8F"/>
    <w:rsid w:val="001019C8"/>
    <w:rsid w:val="00105AE9"/>
    <w:rsid w:val="001065FE"/>
    <w:rsid w:val="001068B6"/>
    <w:rsid w:val="0010797C"/>
    <w:rsid w:val="00107E80"/>
    <w:rsid w:val="00110A66"/>
    <w:rsid w:val="00110ED8"/>
    <w:rsid w:val="00111A74"/>
    <w:rsid w:val="00111E6A"/>
    <w:rsid w:val="00112A39"/>
    <w:rsid w:val="00115018"/>
    <w:rsid w:val="001159F1"/>
    <w:rsid w:val="00115C2E"/>
    <w:rsid w:val="00115DFE"/>
    <w:rsid w:val="00116C6A"/>
    <w:rsid w:val="00121116"/>
    <w:rsid w:val="0012120D"/>
    <w:rsid w:val="001232C2"/>
    <w:rsid w:val="00123AF5"/>
    <w:rsid w:val="001243DC"/>
    <w:rsid w:val="0012485A"/>
    <w:rsid w:val="0012701A"/>
    <w:rsid w:val="001309BA"/>
    <w:rsid w:val="00131570"/>
    <w:rsid w:val="00131FFD"/>
    <w:rsid w:val="0013206C"/>
    <w:rsid w:val="0013217F"/>
    <w:rsid w:val="0013235F"/>
    <w:rsid w:val="001324C9"/>
    <w:rsid w:val="001335CC"/>
    <w:rsid w:val="0013378F"/>
    <w:rsid w:val="00133DBF"/>
    <w:rsid w:val="00135212"/>
    <w:rsid w:val="00135903"/>
    <w:rsid w:val="00135B75"/>
    <w:rsid w:val="00136256"/>
    <w:rsid w:val="001373E9"/>
    <w:rsid w:val="001404AF"/>
    <w:rsid w:val="00140653"/>
    <w:rsid w:val="0014074C"/>
    <w:rsid w:val="00141934"/>
    <w:rsid w:val="001431E8"/>
    <w:rsid w:val="001441ED"/>
    <w:rsid w:val="001445E3"/>
    <w:rsid w:val="001465F6"/>
    <w:rsid w:val="001503A1"/>
    <w:rsid w:val="00150845"/>
    <w:rsid w:val="00151F1A"/>
    <w:rsid w:val="00153CF4"/>
    <w:rsid w:val="00153E1B"/>
    <w:rsid w:val="00154E54"/>
    <w:rsid w:val="00155C23"/>
    <w:rsid w:val="00155CF4"/>
    <w:rsid w:val="001604EC"/>
    <w:rsid w:val="00161B8C"/>
    <w:rsid w:val="00162F5C"/>
    <w:rsid w:val="001638DE"/>
    <w:rsid w:val="0016582E"/>
    <w:rsid w:val="0016585F"/>
    <w:rsid w:val="00165FEA"/>
    <w:rsid w:val="00166A1E"/>
    <w:rsid w:val="001671CF"/>
    <w:rsid w:val="00170A74"/>
    <w:rsid w:val="00171F48"/>
    <w:rsid w:val="00173613"/>
    <w:rsid w:val="00174CD9"/>
    <w:rsid w:val="0018081C"/>
    <w:rsid w:val="00180B37"/>
    <w:rsid w:val="001812B1"/>
    <w:rsid w:val="00181BB0"/>
    <w:rsid w:val="00181F6E"/>
    <w:rsid w:val="001820EE"/>
    <w:rsid w:val="001825AC"/>
    <w:rsid w:val="00183E0A"/>
    <w:rsid w:val="001840D4"/>
    <w:rsid w:val="00184226"/>
    <w:rsid w:val="001876DC"/>
    <w:rsid w:val="00187FA9"/>
    <w:rsid w:val="00190299"/>
    <w:rsid w:val="00190A62"/>
    <w:rsid w:val="00191A29"/>
    <w:rsid w:val="00193108"/>
    <w:rsid w:val="001933BD"/>
    <w:rsid w:val="00195637"/>
    <w:rsid w:val="00196B25"/>
    <w:rsid w:val="001A0A3A"/>
    <w:rsid w:val="001A0C3D"/>
    <w:rsid w:val="001A1BDF"/>
    <w:rsid w:val="001A311E"/>
    <w:rsid w:val="001A4593"/>
    <w:rsid w:val="001A4A42"/>
    <w:rsid w:val="001A5B6D"/>
    <w:rsid w:val="001A5BEF"/>
    <w:rsid w:val="001A63B6"/>
    <w:rsid w:val="001A7FD8"/>
    <w:rsid w:val="001B0F4A"/>
    <w:rsid w:val="001B3789"/>
    <w:rsid w:val="001B52C2"/>
    <w:rsid w:val="001B6A6D"/>
    <w:rsid w:val="001B7500"/>
    <w:rsid w:val="001B7604"/>
    <w:rsid w:val="001C0F18"/>
    <w:rsid w:val="001C63C8"/>
    <w:rsid w:val="001C68D1"/>
    <w:rsid w:val="001C7B2C"/>
    <w:rsid w:val="001D0DC6"/>
    <w:rsid w:val="001D1C9C"/>
    <w:rsid w:val="001D1CF2"/>
    <w:rsid w:val="001D40B5"/>
    <w:rsid w:val="001D5055"/>
    <w:rsid w:val="001D73C9"/>
    <w:rsid w:val="001E2EF9"/>
    <w:rsid w:val="001E46B1"/>
    <w:rsid w:val="001E5028"/>
    <w:rsid w:val="001E59D3"/>
    <w:rsid w:val="001E5BD1"/>
    <w:rsid w:val="001E5D86"/>
    <w:rsid w:val="001E7369"/>
    <w:rsid w:val="001E7ADD"/>
    <w:rsid w:val="001F0BB5"/>
    <w:rsid w:val="001F48E8"/>
    <w:rsid w:val="001F5CC3"/>
    <w:rsid w:val="002026F0"/>
    <w:rsid w:val="002029CF"/>
    <w:rsid w:val="00203814"/>
    <w:rsid w:val="00204931"/>
    <w:rsid w:val="002058ED"/>
    <w:rsid w:val="00205E72"/>
    <w:rsid w:val="00210B88"/>
    <w:rsid w:val="002133FA"/>
    <w:rsid w:val="00213FDB"/>
    <w:rsid w:val="002166D2"/>
    <w:rsid w:val="00220729"/>
    <w:rsid w:val="00221028"/>
    <w:rsid w:val="00224770"/>
    <w:rsid w:val="00225AF2"/>
    <w:rsid w:val="00227FC2"/>
    <w:rsid w:val="00230154"/>
    <w:rsid w:val="0023493B"/>
    <w:rsid w:val="00235BDB"/>
    <w:rsid w:val="002361FB"/>
    <w:rsid w:val="002368E2"/>
    <w:rsid w:val="00236B0B"/>
    <w:rsid w:val="00237B74"/>
    <w:rsid w:val="00240900"/>
    <w:rsid w:val="00242E71"/>
    <w:rsid w:val="00242FAC"/>
    <w:rsid w:val="00242FCC"/>
    <w:rsid w:val="0024355A"/>
    <w:rsid w:val="002444DA"/>
    <w:rsid w:val="002446DA"/>
    <w:rsid w:val="002450E6"/>
    <w:rsid w:val="00245580"/>
    <w:rsid w:val="00247A5E"/>
    <w:rsid w:val="00251484"/>
    <w:rsid w:val="00253686"/>
    <w:rsid w:val="00254143"/>
    <w:rsid w:val="0025599F"/>
    <w:rsid w:val="00255E67"/>
    <w:rsid w:val="00256515"/>
    <w:rsid w:val="0025745B"/>
    <w:rsid w:val="00257BA3"/>
    <w:rsid w:val="00260CA3"/>
    <w:rsid w:val="0026147E"/>
    <w:rsid w:val="00262B0E"/>
    <w:rsid w:val="00262B30"/>
    <w:rsid w:val="00265D05"/>
    <w:rsid w:val="00266EB6"/>
    <w:rsid w:val="00267FDE"/>
    <w:rsid w:val="00270662"/>
    <w:rsid w:val="0027122A"/>
    <w:rsid w:val="0027289E"/>
    <w:rsid w:val="00272DCC"/>
    <w:rsid w:val="002732AF"/>
    <w:rsid w:val="00275F44"/>
    <w:rsid w:val="00276219"/>
    <w:rsid w:val="00276C10"/>
    <w:rsid w:val="00280D30"/>
    <w:rsid w:val="002826EE"/>
    <w:rsid w:val="00283AD0"/>
    <w:rsid w:val="00285565"/>
    <w:rsid w:val="002859F3"/>
    <w:rsid w:val="002911F0"/>
    <w:rsid w:val="002915E7"/>
    <w:rsid w:val="00293031"/>
    <w:rsid w:val="0029568C"/>
    <w:rsid w:val="00295D72"/>
    <w:rsid w:val="002964BB"/>
    <w:rsid w:val="00296CBD"/>
    <w:rsid w:val="00296F69"/>
    <w:rsid w:val="0029789E"/>
    <w:rsid w:val="002A0D30"/>
    <w:rsid w:val="002A1C36"/>
    <w:rsid w:val="002A42CD"/>
    <w:rsid w:val="002A434A"/>
    <w:rsid w:val="002A4D48"/>
    <w:rsid w:val="002A4F20"/>
    <w:rsid w:val="002A7BD2"/>
    <w:rsid w:val="002B0BCD"/>
    <w:rsid w:val="002B0FE1"/>
    <w:rsid w:val="002B19C2"/>
    <w:rsid w:val="002B356D"/>
    <w:rsid w:val="002B3EFC"/>
    <w:rsid w:val="002B3FEF"/>
    <w:rsid w:val="002C1831"/>
    <w:rsid w:val="002C1C61"/>
    <w:rsid w:val="002C2667"/>
    <w:rsid w:val="002C2EDD"/>
    <w:rsid w:val="002C335A"/>
    <w:rsid w:val="002C3526"/>
    <w:rsid w:val="002C4936"/>
    <w:rsid w:val="002C4D00"/>
    <w:rsid w:val="002C573E"/>
    <w:rsid w:val="002D055A"/>
    <w:rsid w:val="002D09B5"/>
    <w:rsid w:val="002D0F5D"/>
    <w:rsid w:val="002D17C4"/>
    <w:rsid w:val="002D26B2"/>
    <w:rsid w:val="002D3D4A"/>
    <w:rsid w:val="002D420F"/>
    <w:rsid w:val="002D466A"/>
    <w:rsid w:val="002D7B68"/>
    <w:rsid w:val="002D7BD2"/>
    <w:rsid w:val="002D7C22"/>
    <w:rsid w:val="002E1745"/>
    <w:rsid w:val="002E1DA1"/>
    <w:rsid w:val="002E4289"/>
    <w:rsid w:val="002E4E0E"/>
    <w:rsid w:val="002E709E"/>
    <w:rsid w:val="002E7311"/>
    <w:rsid w:val="002F2CC8"/>
    <w:rsid w:val="002F2E6E"/>
    <w:rsid w:val="002F3166"/>
    <w:rsid w:val="002F5D0D"/>
    <w:rsid w:val="002F7A8A"/>
    <w:rsid w:val="002F7B65"/>
    <w:rsid w:val="002F7B91"/>
    <w:rsid w:val="002F7D82"/>
    <w:rsid w:val="00300817"/>
    <w:rsid w:val="00302AB8"/>
    <w:rsid w:val="003038D2"/>
    <w:rsid w:val="003038DB"/>
    <w:rsid w:val="003049AC"/>
    <w:rsid w:val="00306428"/>
    <w:rsid w:val="00307020"/>
    <w:rsid w:val="003076E1"/>
    <w:rsid w:val="00307A24"/>
    <w:rsid w:val="00310777"/>
    <w:rsid w:val="00311D37"/>
    <w:rsid w:val="00312697"/>
    <w:rsid w:val="00313230"/>
    <w:rsid w:val="00313C76"/>
    <w:rsid w:val="003166D0"/>
    <w:rsid w:val="00316D1D"/>
    <w:rsid w:val="00320EE9"/>
    <w:rsid w:val="0032233A"/>
    <w:rsid w:val="00323F70"/>
    <w:rsid w:val="00325BCF"/>
    <w:rsid w:val="0032652B"/>
    <w:rsid w:val="00326D3E"/>
    <w:rsid w:val="00327D5C"/>
    <w:rsid w:val="0033033E"/>
    <w:rsid w:val="00332636"/>
    <w:rsid w:val="00337BDF"/>
    <w:rsid w:val="003406EA"/>
    <w:rsid w:val="0034408C"/>
    <w:rsid w:val="00346391"/>
    <w:rsid w:val="003475A9"/>
    <w:rsid w:val="00347D4C"/>
    <w:rsid w:val="003509CB"/>
    <w:rsid w:val="00351B64"/>
    <w:rsid w:val="00351E69"/>
    <w:rsid w:val="00352415"/>
    <w:rsid w:val="003524F8"/>
    <w:rsid w:val="00353694"/>
    <w:rsid w:val="00356F9A"/>
    <w:rsid w:val="003574F2"/>
    <w:rsid w:val="00360542"/>
    <w:rsid w:val="00360B34"/>
    <w:rsid w:val="0036185F"/>
    <w:rsid w:val="00362663"/>
    <w:rsid w:val="00364320"/>
    <w:rsid w:val="00364CF0"/>
    <w:rsid w:val="00364F08"/>
    <w:rsid w:val="00365A78"/>
    <w:rsid w:val="00365E18"/>
    <w:rsid w:val="0037016C"/>
    <w:rsid w:val="00371163"/>
    <w:rsid w:val="00371494"/>
    <w:rsid w:val="00372B3F"/>
    <w:rsid w:val="00373DB8"/>
    <w:rsid w:val="00374FF5"/>
    <w:rsid w:val="00375CB3"/>
    <w:rsid w:val="00377CE3"/>
    <w:rsid w:val="00381C5E"/>
    <w:rsid w:val="00381D7E"/>
    <w:rsid w:val="003848F2"/>
    <w:rsid w:val="00384BAD"/>
    <w:rsid w:val="00387057"/>
    <w:rsid w:val="003879BC"/>
    <w:rsid w:val="003903AD"/>
    <w:rsid w:val="003908D3"/>
    <w:rsid w:val="003909BB"/>
    <w:rsid w:val="003917A8"/>
    <w:rsid w:val="00391A2D"/>
    <w:rsid w:val="003932DA"/>
    <w:rsid w:val="00393C38"/>
    <w:rsid w:val="00395B0C"/>
    <w:rsid w:val="00395BCA"/>
    <w:rsid w:val="00395D03"/>
    <w:rsid w:val="00395F29"/>
    <w:rsid w:val="00396353"/>
    <w:rsid w:val="003977DA"/>
    <w:rsid w:val="00397C95"/>
    <w:rsid w:val="00397EA1"/>
    <w:rsid w:val="003A0EDA"/>
    <w:rsid w:val="003A154F"/>
    <w:rsid w:val="003A23C1"/>
    <w:rsid w:val="003A30BC"/>
    <w:rsid w:val="003A32E0"/>
    <w:rsid w:val="003A3468"/>
    <w:rsid w:val="003A3E8C"/>
    <w:rsid w:val="003A65B4"/>
    <w:rsid w:val="003A6FBB"/>
    <w:rsid w:val="003A6FCD"/>
    <w:rsid w:val="003A7B77"/>
    <w:rsid w:val="003A7C5B"/>
    <w:rsid w:val="003B2D1B"/>
    <w:rsid w:val="003B5DE9"/>
    <w:rsid w:val="003B6678"/>
    <w:rsid w:val="003B7783"/>
    <w:rsid w:val="003C00E6"/>
    <w:rsid w:val="003C1545"/>
    <w:rsid w:val="003C28F6"/>
    <w:rsid w:val="003C3A26"/>
    <w:rsid w:val="003C5138"/>
    <w:rsid w:val="003C62CE"/>
    <w:rsid w:val="003C645F"/>
    <w:rsid w:val="003C787B"/>
    <w:rsid w:val="003C7E96"/>
    <w:rsid w:val="003D125F"/>
    <w:rsid w:val="003D1FF7"/>
    <w:rsid w:val="003D2073"/>
    <w:rsid w:val="003D3EF4"/>
    <w:rsid w:val="003D40BD"/>
    <w:rsid w:val="003D530E"/>
    <w:rsid w:val="003D7A5D"/>
    <w:rsid w:val="003E27CE"/>
    <w:rsid w:val="003E335C"/>
    <w:rsid w:val="003E3C7D"/>
    <w:rsid w:val="003E401F"/>
    <w:rsid w:val="003E7649"/>
    <w:rsid w:val="003E7BA9"/>
    <w:rsid w:val="003F0A3F"/>
    <w:rsid w:val="003F120B"/>
    <w:rsid w:val="003F1E6F"/>
    <w:rsid w:val="003F2C1E"/>
    <w:rsid w:val="003F4218"/>
    <w:rsid w:val="003F4E6C"/>
    <w:rsid w:val="003F5190"/>
    <w:rsid w:val="003F7A90"/>
    <w:rsid w:val="00400396"/>
    <w:rsid w:val="00400580"/>
    <w:rsid w:val="00402C54"/>
    <w:rsid w:val="00403171"/>
    <w:rsid w:val="004042D3"/>
    <w:rsid w:val="0040602C"/>
    <w:rsid w:val="0040799D"/>
    <w:rsid w:val="00414FDD"/>
    <w:rsid w:val="00415FDF"/>
    <w:rsid w:val="00416325"/>
    <w:rsid w:val="00420132"/>
    <w:rsid w:val="00420258"/>
    <w:rsid w:val="0042053A"/>
    <w:rsid w:val="004208D7"/>
    <w:rsid w:val="00420DEF"/>
    <w:rsid w:val="00421143"/>
    <w:rsid w:val="00421B93"/>
    <w:rsid w:val="0042334C"/>
    <w:rsid w:val="0042454E"/>
    <w:rsid w:val="00430CF6"/>
    <w:rsid w:val="00435B85"/>
    <w:rsid w:val="00437B11"/>
    <w:rsid w:val="0044010A"/>
    <w:rsid w:val="00443B80"/>
    <w:rsid w:val="00445FB2"/>
    <w:rsid w:val="0044791A"/>
    <w:rsid w:val="00450958"/>
    <w:rsid w:val="004519C0"/>
    <w:rsid w:val="0045403A"/>
    <w:rsid w:val="00456158"/>
    <w:rsid w:val="004573BA"/>
    <w:rsid w:val="004630DF"/>
    <w:rsid w:val="00463165"/>
    <w:rsid w:val="00463A8B"/>
    <w:rsid w:val="004647ED"/>
    <w:rsid w:val="004656A0"/>
    <w:rsid w:val="00465CED"/>
    <w:rsid w:val="00466ED8"/>
    <w:rsid w:val="004677FB"/>
    <w:rsid w:val="00472159"/>
    <w:rsid w:val="00473044"/>
    <w:rsid w:val="0047378E"/>
    <w:rsid w:val="00474181"/>
    <w:rsid w:val="00474487"/>
    <w:rsid w:val="004746A6"/>
    <w:rsid w:val="00476799"/>
    <w:rsid w:val="004771BB"/>
    <w:rsid w:val="00477524"/>
    <w:rsid w:val="004806C6"/>
    <w:rsid w:val="00481A37"/>
    <w:rsid w:val="00483305"/>
    <w:rsid w:val="00484141"/>
    <w:rsid w:val="0048440B"/>
    <w:rsid w:val="00485EDD"/>
    <w:rsid w:val="00485F12"/>
    <w:rsid w:val="00491416"/>
    <w:rsid w:val="00493B4A"/>
    <w:rsid w:val="00494343"/>
    <w:rsid w:val="00494CCD"/>
    <w:rsid w:val="00494FF9"/>
    <w:rsid w:val="0049561A"/>
    <w:rsid w:val="0049783D"/>
    <w:rsid w:val="004A17B0"/>
    <w:rsid w:val="004A34E8"/>
    <w:rsid w:val="004A3E46"/>
    <w:rsid w:val="004A7431"/>
    <w:rsid w:val="004B12A7"/>
    <w:rsid w:val="004B15CE"/>
    <w:rsid w:val="004B17CA"/>
    <w:rsid w:val="004B25DC"/>
    <w:rsid w:val="004B5B6D"/>
    <w:rsid w:val="004B5DCD"/>
    <w:rsid w:val="004B7A65"/>
    <w:rsid w:val="004C29FA"/>
    <w:rsid w:val="004C48BC"/>
    <w:rsid w:val="004C584D"/>
    <w:rsid w:val="004D0DEB"/>
    <w:rsid w:val="004D5057"/>
    <w:rsid w:val="004D6948"/>
    <w:rsid w:val="004D73FF"/>
    <w:rsid w:val="004E2CC0"/>
    <w:rsid w:val="004E2DEE"/>
    <w:rsid w:val="004E33A2"/>
    <w:rsid w:val="004E3D74"/>
    <w:rsid w:val="004E5551"/>
    <w:rsid w:val="004E6CA7"/>
    <w:rsid w:val="004E78D0"/>
    <w:rsid w:val="004F14CF"/>
    <w:rsid w:val="004F23F1"/>
    <w:rsid w:val="004F2627"/>
    <w:rsid w:val="004F2C39"/>
    <w:rsid w:val="004F379E"/>
    <w:rsid w:val="004F3AC8"/>
    <w:rsid w:val="004F3EA0"/>
    <w:rsid w:val="004F6937"/>
    <w:rsid w:val="004F69C9"/>
    <w:rsid w:val="004F6A74"/>
    <w:rsid w:val="004F710D"/>
    <w:rsid w:val="005017C1"/>
    <w:rsid w:val="00501D79"/>
    <w:rsid w:val="00502D8B"/>
    <w:rsid w:val="00502DE1"/>
    <w:rsid w:val="005031C8"/>
    <w:rsid w:val="00504314"/>
    <w:rsid w:val="00504933"/>
    <w:rsid w:val="00505B84"/>
    <w:rsid w:val="00507FD3"/>
    <w:rsid w:val="00510472"/>
    <w:rsid w:val="005145C0"/>
    <w:rsid w:val="0051465F"/>
    <w:rsid w:val="00515CE2"/>
    <w:rsid w:val="00516A79"/>
    <w:rsid w:val="00517168"/>
    <w:rsid w:val="005207D0"/>
    <w:rsid w:val="00522D9A"/>
    <w:rsid w:val="00524E9B"/>
    <w:rsid w:val="00526415"/>
    <w:rsid w:val="005301BB"/>
    <w:rsid w:val="005301CF"/>
    <w:rsid w:val="00530915"/>
    <w:rsid w:val="00530B17"/>
    <w:rsid w:val="00531115"/>
    <w:rsid w:val="00531379"/>
    <w:rsid w:val="00536AB8"/>
    <w:rsid w:val="0053753E"/>
    <w:rsid w:val="00537BEE"/>
    <w:rsid w:val="00541DAA"/>
    <w:rsid w:val="0054323C"/>
    <w:rsid w:val="005440CA"/>
    <w:rsid w:val="005457A5"/>
    <w:rsid w:val="00546DBA"/>
    <w:rsid w:val="00546F8B"/>
    <w:rsid w:val="00547475"/>
    <w:rsid w:val="005520FE"/>
    <w:rsid w:val="005524D1"/>
    <w:rsid w:val="00552529"/>
    <w:rsid w:val="0055289E"/>
    <w:rsid w:val="00552CC8"/>
    <w:rsid w:val="00556CD1"/>
    <w:rsid w:val="00556CF8"/>
    <w:rsid w:val="0055744F"/>
    <w:rsid w:val="005603F6"/>
    <w:rsid w:val="0056132C"/>
    <w:rsid w:val="00563636"/>
    <w:rsid w:val="0056373E"/>
    <w:rsid w:val="005637BE"/>
    <w:rsid w:val="00564381"/>
    <w:rsid w:val="00567ACC"/>
    <w:rsid w:val="00570079"/>
    <w:rsid w:val="00570D59"/>
    <w:rsid w:val="00570E96"/>
    <w:rsid w:val="00573760"/>
    <w:rsid w:val="005745D0"/>
    <w:rsid w:val="00574AA3"/>
    <w:rsid w:val="005769ED"/>
    <w:rsid w:val="00580BE9"/>
    <w:rsid w:val="00582B52"/>
    <w:rsid w:val="00583DD6"/>
    <w:rsid w:val="00585447"/>
    <w:rsid w:val="00585490"/>
    <w:rsid w:val="0058681D"/>
    <w:rsid w:val="00591B7E"/>
    <w:rsid w:val="0059243F"/>
    <w:rsid w:val="0059464C"/>
    <w:rsid w:val="00595762"/>
    <w:rsid w:val="00595F9B"/>
    <w:rsid w:val="00596F57"/>
    <w:rsid w:val="005A0510"/>
    <w:rsid w:val="005A3140"/>
    <w:rsid w:val="005A3823"/>
    <w:rsid w:val="005A592F"/>
    <w:rsid w:val="005A5AA0"/>
    <w:rsid w:val="005A5B4F"/>
    <w:rsid w:val="005A5E95"/>
    <w:rsid w:val="005A5F8B"/>
    <w:rsid w:val="005B28D5"/>
    <w:rsid w:val="005B2E46"/>
    <w:rsid w:val="005B3443"/>
    <w:rsid w:val="005B51E1"/>
    <w:rsid w:val="005B73C4"/>
    <w:rsid w:val="005C2CB0"/>
    <w:rsid w:val="005C2D08"/>
    <w:rsid w:val="005C4F7B"/>
    <w:rsid w:val="005C58BE"/>
    <w:rsid w:val="005C5AD4"/>
    <w:rsid w:val="005C5FE8"/>
    <w:rsid w:val="005C7B24"/>
    <w:rsid w:val="005C7EFF"/>
    <w:rsid w:val="005D1C7C"/>
    <w:rsid w:val="005D1FAA"/>
    <w:rsid w:val="005D29FA"/>
    <w:rsid w:val="005D2C08"/>
    <w:rsid w:val="005D2FCD"/>
    <w:rsid w:val="005D335F"/>
    <w:rsid w:val="005D3F71"/>
    <w:rsid w:val="005E0197"/>
    <w:rsid w:val="005E0A37"/>
    <w:rsid w:val="005E2980"/>
    <w:rsid w:val="005E3ED8"/>
    <w:rsid w:val="005E41C6"/>
    <w:rsid w:val="005E4298"/>
    <w:rsid w:val="005E4A41"/>
    <w:rsid w:val="005E5486"/>
    <w:rsid w:val="005E61B9"/>
    <w:rsid w:val="005F0BB3"/>
    <w:rsid w:val="005F2A43"/>
    <w:rsid w:val="005F2D37"/>
    <w:rsid w:val="005F4453"/>
    <w:rsid w:val="005F4FA8"/>
    <w:rsid w:val="005F5AFB"/>
    <w:rsid w:val="005F5FF8"/>
    <w:rsid w:val="005F63C6"/>
    <w:rsid w:val="005F6403"/>
    <w:rsid w:val="005F65D7"/>
    <w:rsid w:val="005F6DC9"/>
    <w:rsid w:val="005F7117"/>
    <w:rsid w:val="005F77D2"/>
    <w:rsid w:val="00603949"/>
    <w:rsid w:val="00604D9F"/>
    <w:rsid w:val="00606CB6"/>
    <w:rsid w:val="00612576"/>
    <w:rsid w:val="006132EC"/>
    <w:rsid w:val="0061369E"/>
    <w:rsid w:val="0061460F"/>
    <w:rsid w:val="00615525"/>
    <w:rsid w:val="00616E9C"/>
    <w:rsid w:val="00620B85"/>
    <w:rsid w:val="00621CF9"/>
    <w:rsid w:val="006224FA"/>
    <w:rsid w:val="00626019"/>
    <w:rsid w:val="0062617B"/>
    <w:rsid w:val="006265D7"/>
    <w:rsid w:val="006301F0"/>
    <w:rsid w:val="00630E29"/>
    <w:rsid w:val="00631301"/>
    <w:rsid w:val="00631CA4"/>
    <w:rsid w:val="0063214D"/>
    <w:rsid w:val="006332DA"/>
    <w:rsid w:val="006337A5"/>
    <w:rsid w:val="006364F0"/>
    <w:rsid w:val="006373C9"/>
    <w:rsid w:val="00640A22"/>
    <w:rsid w:val="006418D3"/>
    <w:rsid w:val="00641943"/>
    <w:rsid w:val="0064250A"/>
    <w:rsid w:val="00647107"/>
    <w:rsid w:val="006471CF"/>
    <w:rsid w:val="006476E0"/>
    <w:rsid w:val="00652AFD"/>
    <w:rsid w:val="00652C62"/>
    <w:rsid w:val="00654921"/>
    <w:rsid w:val="00654C51"/>
    <w:rsid w:val="006557DF"/>
    <w:rsid w:val="006563FF"/>
    <w:rsid w:val="00657757"/>
    <w:rsid w:val="00657FE3"/>
    <w:rsid w:val="0066064C"/>
    <w:rsid w:val="00660E8E"/>
    <w:rsid w:val="006610DB"/>
    <w:rsid w:val="00663D01"/>
    <w:rsid w:val="00665063"/>
    <w:rsid w:val="00665106"/>
    <w:rsid w:val="0066668B"/>
    <w:rsid w:val="006700C9"/>
    <w:rsid w:val="00671125"/>
    <w:rsid w:val="006711A4"/>
    <w:rsid w:val="0067127A"/>
    <w:rsid w:val="0067197A"/>
    <w:rsid w:val="006719B2"/>
    <w:rsid w:val="00672D56"/>
    <w:rsid w:val="00673191"/>
    <w:rsid w:val="00673431"/>
    <w:rsid w:val="00673F15"/>
    <w:rsid w:val="00674D0A"/>
    <w:rsid w:val="00674DFF"/>
    <w:rsid w:val="0067517D"/>
    <w:rsid w:val="006753C4"/>
    <w:rsid w:val="0067596A"/>
    <w:rsid w:val="00675A83"/>
    <w:rsid w:val="00676422"/>
    <w:rsid w:val="00677988"/>
    <w:rsid w:val="0068078F"/>
    <w:rsid w:val="00680BEF"/>
    <w:rsid w:val="00681976"/>
    <w:rsid w:val="00682158"/>
    <w:rsid w:val="00682330"/>
    <w:rsid w:val="00682DD1"/>
    <w:rsid w:val="00683A0E"/>
    <w:rsid w:val="00684204"/>
    <w:rsid w:val="0068467A"/>
    <w:rsid w:val="00685076"/>
    <w:rsid w:val="0068569C"/>
    <w:rsid w:val="00685A88"/>
    <w:rsid w:val="00687F20"/>
    <w:rsid w:val="00690147"/>
    <w:rsid w:val="00691AF7"/>
    <w:rsid w:val="006925C1"/>
    <w:rsid w:val="00692C54"/>
    <w:rsid w:val="00694093"/>
    <w:rsid w:val="006952B6"/>
    <w:rsid w:val="00695348"/>
    <w:rsid w:val="00695AEB"/>
    <w:rsid w:val="00696ECD"/>
    <w:rsid w:val="006A0D8E"/>
    <w:rsid w:val="006A0DD0"/>
    <w:rsid w:val="006A2FAE"/>
    <w:rsid w:val="006A3196"/>
    <w:rsid w:val="006A45CF"/>
    <w:rsid w:val="006A6095"/>
    <w:rsid w:val="006B682A"/>
    <w:rsid w:val="006B7866"/>
    <w:rsid w:val="006B7E44"/>
    <w:rsid w:val="006C03CA"/>
    <w:rsid w:val="006C0E97"/>
    <w:rsid w:val="006C19AB"/>
    <w:rsid w:val="006C245B"/>
    <w:rsid w:val="006C5BDE"/>
    <w:rsid w:val="006D1419"/>
    <w:rsid w:val="006D2553"/>
    <w:rsid w:val="006D3B47"/>
    <w:rsid w:val="006D45E8"/>
    <w:rsid w:val="006D67C8"/>
    <w:rsid w:val="006E05D6"/>
    <w:rsid w:val="006E2575"/>
    <w:rsid w:val="006E36B8"/>
    <w:rsid w:val="006E4117"/>
    <w:rsid w:val="006E55E9"/>
    <w:rsid w:val="006E6665"/>
    <w:rsid w:val="006E7C79"/>
    <w:rsid w:val="006F1312"/>
    <w:rsid w:val="006F20B7"/>
    <w:rsid w:val="006F2702"/>
    <w:rsid w:val="006F549E"/>
    <w:rsid w:val="006F6D6B"/>
    <w:rsid w:val="007000B7"/>
    <w:rsid w:val="007001C5"/>
    <w:rsid w:val="007027E7"/>
    <w:rsid w:val="007059E2"/>
    <w:rsid w:val="00710515"/>
    <w:rsid w:val="007144C3"/>
    <w:rsid w:val="00714698"/>
    <w:rsid w:val="00717664"/>
    <w:rsid w:val="00721F02"/>
    <w:rsid w:val="0072504B"/>
    <w:rsid w:val="00725672"/>
    <w:rsid w:val="00726547"/>
    <w:rsid w:val="00727131"/>
    <w:rsid w:val="00730026"/>
    <w:rsid w:val="00732026"/>
    <w:rsid w:val="007324BB"/>
    <w:rsid w:val="00732F86"/>
    <w:rsid w:val="00736376"/>
    <w:rsid w:val="00736C5F"/>
    <w:rsid w:val="00736EF6"/>
    <w:rsid w:val="007378FE"/>
    <w:rsid w:val="007400E1"/>
    <w:rsid w:val="0074185D"/>
    <w:rsid w:val="00745439"/>
    <w:rsid w:val="0075062D"/>
    <w:rsid w:val="00750902"/>
    <w:rsid w:val="00751ADA"/>
    <w:rsid w:val="00751F42"/>
    <w:rsid w:val="00752714"/>
    <w:rsid w:val="00754D8F"/>
    <w:rsid w:val="00755611"/>
    <w:rsid w:val="0075568A"/>
    <w:rsid w:val="007558B0"/>
    <w:rsid w:val="00755F9D"/>
    <w:rsid w:val="0075791F"/>
    <w:rsid w:val="00757A36"/>
    <w:rsid w:val="00762BF5"/>
    <w:rsid w:val="0076397A"/>
    <w:rsid w:val="00764665"/>
    <w:rsid w:val="0076526C"/>
    <w:rsid w:val="00765E8E"/>
    <w:rsid w:val="007662B0"/>
    <w:rsid w:val="0076723C"/>
    <w:rsid w:val="00771B5C"/>
    <w:rsid w:val="007731EC"/>
    <w:rsid w:val="00773CEE"/>
    <w:rsid w:val="00774654"/>
    <w:rsid w:val="00775088"/>
    <w:rsid w:val="0077674F"/>
    <w:rsid w:val="00784ACC"/>
    <w:rsid w:val="00784DF0"/>
    <w:rsid w:val="00787AB9"/>
    <w:rsid w:val="007954E1"/>
    <w:rsid w:val="007955F2"/>
    <w:rsid w:val="0079633C"/>
    <w:rsid w:val="007A0901"/>
    <w:rsid w:val="007A13FB"/>
    <w:rsid w:val="007A3B9E"/>
    <w:rsid w:val="007A4A86"/>
    <w:rsid w:val="007A549C"/>
    <w:rsid w:val="007A5C7B"/>
    <w:rsid w:val="007A5F52"/>
    <w:rsid w:val="007A69A3"/>
    <w:rsid w:val="007A6ED0"/>
    <w:rsid w:val="007B012E"/>
    <w:rsid w:val="007B04DC"/>
    <w:rsid w:val="007B0DF1"/>
    <w:rsid w:val="007B1129"/>
    <w:rsid w:val="007B123B"/>
    <w:rsid w:val="007B2061"/>
    <w:rsid w:val="007B20BA"/>
    <w:rsid w:val="007B2C46"/>
    <w:rsid w:val="007B3E6E"/>
    <w:rsid w:val="007B4124"/>
    <w:rsid w:val="007B4BAA"/>
    <w:rsid w:val="007B4CCD"/>
    <w:rsid w:val="007B556D"/>
    <w:rsid w:val="007B60DC"/>
    <w:rsid w:val="007B7EBD"/>
    <w:rsid w:val="007C0A4A"/>
    <w:rsid w:val="007C661B"/>
    <w:rsid w:val="007D06D8"/>
    <w:rsid w:val="007D0A29"/>
    <w:rsid w:val="007D0AEA"/>
    <w:rsid w:val="007D1B65"/>
    <w:rsid w:val="007D1ECC"/>
    <w:rsid w:val="007D233E"/>
    <w:rsid w:val="007D361A"/>
    <w:rsid w:val="007D68FD"/>
    <w:rsid w:val="007E2F1E"/>
    <w:rsid w:val="007E3D25"/>
    <w:rsid w:val="007E6B3B"/>
    <w:rsid w:val="007E6DCD"/>
    <w:rsid w:val="007E6F46"/>
    <w:rsid w:val="007F1C3E"/>
    <w:rsid w:val="007F2829"/>
    <w:rsid w:val="007F28D5"/>
    <w:rsid w:val="007F32B4"/>
    <w:rsid w:val="007F53DC"/>
    <w:rsid w:val="007F777C"/>
    <w:rsid w:val="007F77C3"/>
    <w:rsid w:val="00800781"/>
    <w:rsid w:val="0080376D"/>
    <w:rsid w:val="008047E7"/>
    <w:rsid w:val="00804E73"/>
    <w:rsid w:val="008052B1"/>
    <w:rsid w:val="00805BC5"/>
    <w:rsid w:val="00805BCC"/>
    <w:rsid w:val="008073AE"/>
    <w:rsid w:val="00807582"/>
    <w:rsid w:val="00811A20"/>
    <w:rsid w:val="00811F11"/>
    <w:rsid w:val="00812C1D"/>
    <w:rsid w:val="00813D9B"/>
    <w:rsid w:val="00813DA2"/>
    <w:rsid w:val="008153C2"/>
    <w:rsid w:val="00815A9E"/>
    <w:rsid w:val="00815F76"/>
    <w:rsid w:val="008160C4"/>
    <w:rsid w:val="00816C9E"/>
    <w:rsid w:val="00817D9A"/>
    <w:rsid w:val="0082058A"/>
    <w:rsid w:val="00821B57"/>
    <w:rsid w:val="008227C8"/>
    <w:rsid w:val="00822AFA"/>
    <w:rsid w:val="00822CA4"/>
    <w:rsid w:val="0082449E"/>
    <w:rsid w:val="00825309"/>
    <w:rsid w:val="00825E14"/>
    <w:rsid w:val="00827FD1"/>
    <w:rsid w:val="0083181B"/>
    <w:rsid w:val="00831A83"/>
    <w:rsid w:val="0083225D"/>
    <w:rsid w:val="008356C6"/>
    <w:rsid w:val="00835CFC"/>
    <w:rsid w:val="00836810"/>
    <w:rsid w:val="00836A08"/>
    <w:rsid w:val="00837B06"/>
    <w:rsid w:val="00837F10"/>
    <w:rsid w:val="0084092B"/>
    <w:rsid w:val="00843824"/>
    <w:rsid w:val="00843E9B"/>
    <w:rsid w:val="00847DCE"/>
    <w:rsid w:val="008509F9"/>
    <w:rsid w:val="008523A9"/>
    <w:rsid w:val="00854180"/>
    <w:rsid w:val="008542FB"/>
    <w:rsid w:val="00854BE7"/>
    <w:rsid w:val="008577AE"/>
    <w:rsid w:val="00860843"/>
    <w:rsid w:val="00863759"/>
    <w:rsid w:val="00863D29"/>
    <w:rsid w:val="0086796E"/>
    <w:rsid w:val="00867FDD"/>
    <w:rsid w:val="0087144A"/>
    <w:rsid w:val="008715B3"/>
    <w:rsid w:val="00872EB0"/>
    <w:rsid w:val="0087331D"/>
    <w:rsid w:val="0087348A"/>
    <w:rsid w:val="008737DE"/>
    <w:rsid w:val="00876863"/>
    <w:rsid w:val="0087697E"/>
    <w:rsid w:val="00881A79"/>
    <w:rsid w:val="00883DFC"/>
    <w:rsid w:val="00884505"/>
    <w:rsid w:val="00884DB2"/>
    <w:rsid w:val="0088581C"/>
    <w:rsid w:val="00887751"/>
    <w:rsid w:val="00890BE1"/>
    <w:rsid w:val="008918CF"/>
    <w:rsid w:val="0089413A"/>
    <w:rsid w:val="00894864"/>
    <w:rsid w:val="00894E13"/>
    <w:rsid w:val="00895820"/>
    <w:rsid w:val="00895AB8"/>
    <w:rsid w:val="00896706"/>
    <w:rsid w:val="008A0798"/>
    <w:rsid w:val="008A0DD6"/>
    <w:rsid w:val="008A2CA5"/>
    <w:rsid w:val="008A326C"/>
    <w:rsid w:val="008A3335"/>
    <w:rsid w:val="008A35A4"/>
    <w:rsid w:val="008A368C"/>
    <w:rsid w:val="008A4A03"/>
    <w:rsid w:val="008A5444"/>
    <w:rsid w:val="008A5DB7"/>
    <w:rsid w:val="008A6A70"/>
    <w:rsid w:val="008B046B"/>
    <w:rsid w:val="008B0F6C"/>
    <w:rsid w:val="008B3033"/>
    <w:rsid w:val="008B5FE2"/>
    <w:rsid w:val="008B67CF"/>
    <w:rsid w:val="008B71AC"/>
    <w:rsid w:val="008B7619"/>
    <w:rsid w:val="008C0F53"/>
    <w:rsid w:val="008C128C"/>
    <w:rsid w:val="008C135D"/>
    <w:rsid w:val="008C1CE5"/>
    <w:rsid w:val="008C1D7E"/>
    <w:rsid w:val="008C269C"/>
    <w:rsid w:val="008C27AD"/>
    <w:rsid w:val="008C2FDF"/>
    <w:rsid w:val="008C37B3"/>
    <w:rsid w:val="008C3F94"/>
    <w:rsid w:val="008C3F99"/>
    <w:rsid w:val="008C417B"/>
    <w:rsid w:val="008C4BA4"/>
    <w:rsid w:val="008C5C10"/>
    <w:rsid w:val="008C5DF2"/>
    <w:rsid w:val="008C78AD"/>
    <w:rsid w:val="008D0293"/>
    <w:rsid w:val="008D06A1"/>
    <w:rsid w:val="008D1D75"/>
    <w:rsid w:val="008D6051"/>
    <w:rsid w:val="008D6363"/>
    <w:rsid w:val="008D6FA2"/>
    <w:rsid w:val="008E03E6"/>
    <w:rsid w:val="008E14C7"/>
    <w:rsid w:val="008E2914"/>
    <w:rsid w:val="008E55AF"/>
    <w:rsid w:val="008E798C"/>
    <w:rsid w:val="008E7C27"/>
    <w:rsid w:val="008E7FE2"/>
    <w:rsid w:val="008F06DC"/>
    <w:rsid w:val="008F3A1B"/>
    <w:rsid w:val="008F3D27"/>
    <w:rsid w:val="008F4C61"/>
    <w:rsid w:val="008F5599"/>
    <w:rsid w:val="00900BDF"/>
    <w:rsid w:val="00901B29"/>
    <w:rsid w:val="009025CD"/>
    <w:rsid w:val="00903552"/>
    <w:rsid w:val="00903A94"/>
    <w:rsid w:val="00904AAD"/>
    <w:rsid w:val="00904DDD"/>
    <w:rsid w:val="00905CAB"/>
    <w:rsid w:val="00905E96"/>
    <w:rsid w:val="00907462"/>
    <w:rsid w:val="00910C86"/>
    <w:rsid w:val="00911E21"/>
    <w:rsid w:val="0091480E"/>
    <w:rsid w:val="00914E6E"/>
    <w:rsid w:val="0092043A"/>
    <w:rsid w:val="009216A8"/>
    <w:rsid w:val="0092299E"/>
    <w:rsid w:val="00923135"/>
    <w:rsid w:val="0092461C"/>
    <w:rsid w:val="00925FBA"/>
    <w:rsid w:val="00926FEF"/>
    <w:rsid w:val="00930C53"/>
    <w:rsid w:val="00931EA7"/>
    <w:rsid w:val="009326E9"/>
    <w:rsid w:val="00934BD1"/>
    <w:rsid w:val="00936747"/>
    <w:rsid w:val="00942DA1"/>
    <w:rsid w:val="009436EE"/>
    <w:rsid w:val="00943E92"/>
    <w:rsid w:val="009443D3"/>
    <w:rsid w:val="00944609"/>
    <w:rsid w:val="009453D6"/>
    <w:rsid w:val="009455F1"/>
    <w:rsid w:val="0094605E"/>
    <w:rsid w:val="00946EBF"/>
    <w:rsid w:val="009473DA"/>
    <w:rsid w:val="00950032"/>
    <w:rsid w:val="0095014F"/>
    <w:rsid w:val="009517BB"/>
    <w:rsid w:val="00953767"/>
    <w:rsid w:val="009542D9"/>
    <w:rsid w:val="00955093"/>
    <w:rsid w:val="00955EA7"/>
    <w:rsid w:val="0095617C"/>
    <w:rsid w:val="00957A4E"/>
    <w:rsid w:val="00960BA2"/>
    <w:rsid w:val="00960E46"/>
    <w:rsid w:val="0096124F"/>
    <w:rsid w:val="00963D12"/>
    <w:rsid w:val="00966D57"/>
    <w:rsid w:val="00970F51"/>
    <w:rsid w:val="00973A85"/>
    <w:rsid w:val="00975B0B"/>
    <w:rsid w:val="00977AB9"/>
    <w:rsid w:val="00980903"/>
    <w:rsid w:val="00980FAB"/>
    <w:rsid w:val="009811A9"/>
    <w:rsid w:val="00982381"/>
    <w:rsid w:val="009831B0"/>
    <w:rsid w:val="0098461D"/>
    <w:rsid w:val="00984678"/>
    <w:rsid w:val="0098660A"/>
    <w:rsid w:val="0098722E"/>
    <w:rsid w:val="00987E3E"/>
    <w:rsid w:val="0099099A"/>
    <w:rsid w:val="0099111C"/>
    <w:rsid w:val="009916A8"/>
    <w:rsid w:val="009923EB"/>
    <w:rsid w:val="00992B17"/>
    <w:rsid w:val="00992FAC"/>
    <w:rsid w:val="00996AA5"/>
    <w:rsid w:val="009A1CFE"/>
    <w:rsid w:val="009A3038"/>
    <w:rsid w:val="009A6C85"/>
    <w:rsid w:val="009B0460"/>
    <w:rsid w:val="009B09F2"/>
    <w:rsid w:val="009B17A0"/>
    <w:rsid w:val="009B24C6"/>
    <w:rsid w:val="009B61D7"/>
    <w:rsid w:val="009B693C"/>
    <w:rsid w:val="009B6F60"/>
    <w:rsid w:val="009B74D2"/>
    <w:rsid w:val="009B766A"/>
    <w:rsid w:val="009C0FA4"/>
    <w:rsid w:val="009C4A20"/>
    <w:rsid w:val="009C5B16"/>
    <w:rsid w:val="009C6CB2"/>
    <w:rsid w:val="009C6DEB"/>
    <w:rsid w:val="009D044F"/>
    <w:rsid w:val="009D1720"/>
    <w:rsid w:val="009D1A3B"/>
    <w:rsid w:val="009D2F9C"/>
    <w:rsid w:val="009D389D"/>
    <w:rsid w:val="009D60C9"/>
    <w:rsid w:val="009D6A8C"/>
    <w:rsid w:val="009D7329"/>
    <w:rsid w:val="009E1A5F"/>
    <w:rsid w:val="009E1F5A"/>
    <w:rsid w:val="009E2C53"/>
    <w:rsid w:val="009E3E09"/>
    <w:rsid w:val="009E523A"/>
    <w:rsid w:val="009E634E"/>
    <w:rsid w:val="009E636E"/>
    <w:rsid w:val="009E6E6E"/>
    <w:rsid w:val="009F1C9E"/>
    <w:rsid w:val="009F1CDD"/>
    <w:rsid w:val="009F1F70"/>
    <w:rsid w:val="009F4218"/>
    <w:rsid w:val="009F7A3F"/>
    <w:rsid w:val="009F7C1D"/>
    <w:rsid w:val="00A002CE"/>
    <w:rsid w:val="00A0041E"/>
    <w:rsid w:val="00A02D64"/>
    <w:rsid w:val="00A03936"/>
    <w:rsid w:val="00A05113"/>
    <w:rsid w:val="00A054C8"/>
    <w:rsid w:val="00A06074"/>
    <w:rsid w:val="00A1072F"/>
    <w:rsid w:val="00A10B89"/>
    <w:rsid w:val="00A11174"/>
    <w:rsid w:val="00A12765"/>
    <w:rsid w:val="00A12D7B"/>
    <w:rsid w:val="00A140FC"/>
    <w:rsid w:val="00A168DF"/>
    <w:rsid w:val="00A20387"/>
    <w:rsid w:val="00A217B0"/>
    <w:rsid w:val="00A21F6F"/>
    <w:rsid w:val="00A22843"/>
    <w:rsid w:val="00A2312F"/>
    <w:rsid w:val="00A24411"/>
    <w:rsid w:val="00A2454B"/>
    <w:rsid w:val="00A2604A"/>
    <w:rsid w:val="00A27080"/>
    <w:rsid w:val="00A27424"/>
    <w:rsid w:val="00A27B3F"/>
    <w:rsid w:val="00A304BD"/>
    <w:rsid w:val="00A30DBB"/>
    <w:rsid w:val="00A31BD7"/>
    <w:rsid w:val="00A325F5"/>
    <w:rsid w:val="00A329D1"/>
    <w:rsid w:val="00A3322A"/>
    <w:rsid w:val="00A339DA"/>
    <w:rsid w:val="00A342DD"/>
    <w:rsid w:val="00A358AF"/>
    <w:rsid w:val="00A36227"/>
    <w:rsid w:val="00A36638"/>
    <w:rsid w:val="00A369CA"/>
    <w:rsid w:val="00A40923"/>
    <w:rsid w:val="00A4264E"/>
    <w:rsid w:val="00A44377"/>
    <w:rsid w:val="00A474DB"/>
    <w:rsid w:val="00A51530"/>
    <w:rsid w:val="00A51A73"/>
    <w:rsid w:val="00A51BA9"/>
    <w:rsid w:val="00A521AC"/>
    <w:rsid w:val="00A539FA"/>
    <w:rsid w:val="00A53F25"/>
    <w:rsid w:val="00A55E9F"/>
    <w:rsid w:val="00A55F65"/>
    <w:rsid w:val="00A56FAD"/>
    <w:rsid w:val="00A60F4C"/>
    <w:rsid w:val="00A611B0"/>
    <w:rsid w:val="00A617F7"/>
    <w:rsid w:val="00A61AAF"/>
    <w:rsid w:val="00A62CC8"/>
    <w:rsid w:val="00A6552F"/>
    <w:rsid w:val="00A67EFF"/>
    <w:rsid w:val="00A70156"/>
    <w:rsid w:val="00A70D71"/>
    <w:rsid w:val="00A70DD3"/>
    <w:rsid w:val="00A716BA"/>
    <w:rsid w:val="00A72011"/>
    <w:rsid w:val="00A76673"/>
    <w:rsid w:val="00A771EB"/>
    <w:rsid w:val="00A77CC7"/>
    <w:rsid w:val="00A82418"/>
    <w:rsid w:val="00A82E61"/>
    <w:rsid w:val="00A86E84"/>
    <w:rsid w:val="00A8700D"/>
    <w:rsid w:val="00A871B7"/>
    <w:rsid w:val="00A87929"/>
    <w:rsid w:val="00A91190"/>
    <w:rsid w:val="00A91A95"/>
    <w:rsid w:val="00A9446D"/>
    <w:rsid w:val="00A95765"/>
    <w:rsid w:val="00A972F0"/>
    <w:rsid w:val="00A97B74"/>
    <w:rsid w:val="00AA04B2"/>
    <w:rsid w:val="00AA0688"/>
    <w:rsid w:val="00AA07DC"/>
    <w:rsid w:val="00AA42B4"/>
    <w:rsid w:val="00AA47E7"/>
    <w:rsid w:val="00AA4C6C"/>
    <w:rsid w:val="00AA4FEC"/>
    <w:rsid w:val="00AA6FF1"/>
    <w:rsid w:val="00AA72C8"/>
    <w:rsid w:val="00AB0A68"/>
    <w:rsid w:val="00AB1623"/>
    <w:rsid w:val="00AB1FF6"/>
    <w:rsid w:val="00AB2172"/>
    <w:rsid w:val="00AB59FD"/>
    <w:rsid w:val="00AB7B87"/>
    <w:rsid w:val="00AC1684"/>
    <w:rsid w:val="00AC2EC7"/>
    <w:rsid w:val="00AC4CD8"/>
    <w:rsid w:val="00AC5221"/>
    <w:rsid w:val="00AC5493"/>
    <w:rsid w:val="00AD09D3"/>
    <w:rsid w:val="00AD11C4"/>
    <w:rsid w:val="00AD1EA0"/>
    <w:rsid w:val="00AD1F12"/>
    <w:rsid w:val="00AD2854"/>
    <w:rsid w:val="00AD5B5A"/>
    <w:rsid w:val="00AD5C18"/>
    <w:rsid w:val="00AD6801"/>
    <w:rsid w:val="00AD7A62"/>
    <w:rsid w:val="00AE0A10"/>
    <w:rsid w:val="00AE1488"/>
    <w:rsid w:val="00AE4D96"/>
    <w:rsid w:val="00AE5473"/>
    <w:rsid w:val="00AE72A0"/>
    <w:rsid w:val="00AE7BB5"/>
    <w:rsid w:val="00AF0726"/>
    <w:rsid w:val="00AF107E"/>
    <w:rsid w:val="00AF1B6A"/>
    <w:rsid w:val="00AF2571"/>
    <w:rsid w:val="00AF356D"/>
    <w:rsid w:val="00AF4E34"/>
    <w:rsid w:val="00AF66CD"/>
    <w:rsid w:val="00AF6F78"/>
    <w:rsid w:val="00AF737D"/>
    <w:rsid w:val="00B00C86"/>
    <w:rsid w:val="00B03173"/>
    <w:rsid w:val="00B03231"/>
    <w:rsid w:val="00B03CD5"/>
    <w:rsid w:val="00B03EE3"/>
    <w:rsid w:val="00B06861"/>
    <w:rsid w:val="00B104AE"/>
    <w:rsid w:val="00B12497"/>
    <w:rsid w:val="00B1296D"/>
    <w:rsid w:val="00B13059"/>
    <w:rsid w:val="00B13F69"/>
    <w:rsid w:val="00B14C4A"/>
    <w:rsid w:val="00B14F41"/>
    <w:rsid w:val="00B14FF6"/>
    <w:rsid w:val="00B20806"/>
    <w:rsid w:val="00B21F2E"/>
    <w:rsid w:val="00B23F07"/>
    <w:rsid w:val="00B249CB"/>
    <w:rsid w:val="00B24EED"/>
    <w:rsid w:val="00B2641A"/>
    <w:rsid w:val="00B32165"/>
    <w:rsid w:val="00B36221"/>
    <w:rsid w:val="00B3787C"/>
    <w:rsid w:val="00B41B82"/>
    <w:rsid w:val="00B42597"/>
    <w:rsid w:val="00B427BA"/>
    <w:rsid w:val="00B4394D"/>
    <w:rsid w:val="00B44A08"/>
    <w:rsid w:val="00B44C32"/>
    <w:rsid w:val="00B45193"/>
    <w:rsid w:val="00B46BE9"/>
    <w:rsid w:val="00B5018E"/>
    <w:rsid w:val="00B514B0"/>
    <w:rsid w:val="00B57086"/>
    <w:rsid w:val="00B5720B"/>
    <w:rsid w:val="00B62019"/>
    <w:rsid w:val="00B63839"/>
    <w:rsid w:val="00B66F23"/>
    <w:rsid w:val="00B67BEE"/>
    <w:rsid w:val="00B71423"/>
    <w:rsid w:val="00B7262F"/>
    <w:rsid w:val="00B7322D"/>
    <w:rsid w:val="00B76355"/>
    <w:rsid w:val="00B77186"/>
    <w:rsid w:val="00B77C66"/>
    <w:rsid w:val="00B8527F"/>
    <w:rsid w:val="00B862DA"/>
    <w:rsid w:val="00B86E42"/>
    <w:rsid w:val="00B91056"/>
    <w:rsid w:val="00B91FAD"/>
    <w:rsid w:val="00B92A54"/>
    <w:rsid w:val="00B92FDA"/>
    <w:rsid w:val="00B94715"/>
    <w:rsid w:val="00B95348"/>
    <w:rsid w:val="00B9723A"/>
    <w:rsid w:val="00BA0EEA"/>
    <w:rsid w:val="00BA2A43"/>
    <w:rsid w:val="00BA6421"/>
    <w:rsid w:val="00BA6C41"/>
    <w:rsid w:val="00BB01AC"/>
    <w:rsid w:val="00BB0ED0"/>
    <w:rsid w:val="00BB10D6"/>
    <w:rsid w:val="00BB2227"/>
    <w:rsid w:val="00BB22F7"/>
    <w:rsid w:val="00BB454B"/>
    <w:rsid w:val="00BB51EC"/>
    <w:rsid w:val="00BB6303"/>
    <w:rsid w:val="00BC1535"/>
    <w:rsid w:val="00BC1E4A"/>
    <w:rsid w:val="00BC37F5"/>
    <w:rsid w:val="00BC3CF1"/>
    <w:rsid w:val="00BC4C4D"/>
    <w:rsid w:val="00BC6398"/>
    <w:rsid w:val="00BC63A9"/>
    <w:rsid w:val="00BD02C0"/>
    <w:rsid w:val="00BD0849"/>
    <w:rsid w:val="00BD277C"/>
    <w:rsid w:val="00BD4228"/>
    <w:rsid w:val="00BD6A4B"/>
    <w:rsid w:val="00BD7572"/>
    <w:rsid w:val="00BE121D"/>
    <w:rsid w:val="00BE70F2"/>
    <w:rsid w:val="00BF0286"/>
    <w:rsid w:val="00BF0E99"/>
    <w:rsid w:val="00BF1C33"/>
    <w:rsid w:val="00BF1EA9"/>
    <w:rsid w:val="00BF2DAC"/>
    <w:rsid w:val="00BF6270"/>
    <w:rsid w:val="00BF6509"/>
    <w:rsid w:val="00BF68E1"/>
    <w:rsid w:val="00BF6FFD"/>
    <w:rsid w:val="00C0044F"/>
    <w:rsid w:val="00C035E2"/>
    <w:rsid w:val="00C05EB7"/>
    <w:rsid w:val="00C06C1D"/>
    <w:rsid w:val="00C0754A"/>
    <w:rsid w:val="00C102D4"/>
    <w:rsid w:val="00C10F11"/>
    <w:rsid w:val="00C1123E"/>
    <w:rsid w:val="00C126DB"/>
    <w:rsid w:val="00C13037"/>
    <w:rsid w:val="00C13804"/>
    <w:rsid w:val="00C141F5"/>
    <w:rsid w:val="00C1589B"/>
    <w:rsid w:val="00C16A00"/>
    <w:rsid w:val="00C20B32"/>
    <w:rsid w:val="00C23A87"/>
    <w:rsid w:val="00C24BC0"/>
    <w:rsid w:val="00C25226"/>
    <w:rsid w:val="00C25916"/>
    <w:rsid w:val="00C273E4"/>
    <w:rsid w:val="00C27BFC"/>
    <w:rsid w:val="00C27F84"/>
    <w:rsid w:val="00C31906"/>
    <w:rsid w:val="00C32A57"/>
    <w:rsid w:val="00C35ED2"/>
    <w:rsid w:val="00C36F08"/>
    <w:rsid w:val="00C370F0"/>
    <w:rsid w:val="00C372A1"/>
    <w:rsid w:val="00C37467"/>
    <w:rsid w:val="00C40521"/>
    <w:rsid w:val="00C4108A"/>
    <w:rsid w:val="00C412BF"/>
    <w:rsid w:val="00C4168A"/>
    <w:rsid w:val="00C4226B"/>
    <w:rsid w:val="00C44768"/>
    <w:rsid w:val="00C44769"/>
    <w:rsid w:val="00C44D96"/>
    <w:rsid w:val="00C500B3"/>
    <w:rsid w:val="00C50105"/>
    <w:rsid w:val="00C51C91"/>
    <w:rsid w:val="00C52F1C"/>
    <w:rsid w:val="00C54B2F"/>
    <w:rsid w:val="00C55533"/>
    <w:rsid w:val="00C5599B"/>
    <w:rsid w:val="00C616FF"/>
    <w:rsid w:val="00C65193"/>
    <w:rsid w:val="00C66DA7"/>
    <w:rsid w:val="00C6704E"/>
    <w:rsid w:val="00C67AA3"/>
    <w:rsid w:val="00C713DA"/>
    <w:rsid w:val="00C7254D"/>
    <w:rsid w:val="00C740FC"/>
    <w:rsid w:val="00C75581"/>
    <w:rsid w:val="00C76542"/>
    <w:rsid w:val="00C8066A"/>
    <w:rsid w:val="00C82913"/>
    <w:rsid w:val="00C83740"/>
    <w:rsid w:val="00C8593E"/>
    <w:rsid w:val="00C87667"/>
    <w:rsid w:val="00C902BD"/>
    <w:rsid w:val="00C90C27"/>
    <w:rsid w:val="00C90DD5"/>
    <w:rsid w:val="00C925D9"/>
    <w:rsid w:val="00C93080"/>
    <w:rsid w:val="00C93896"/>
    <w:rsid w:val="00C93F74"/>
    <w:rsid w:val="00C9516A"/>
    <w:rsid w:val="00C95291"/>
    <w:rsid w:val="00C95A42"/>
    <w:rsid w:val="00C96B64"/>
    <w:rsid w:val="00CA0414"/>
    <w:rsid w:val="00CA043E"/>
    <w:rsid w:val="00CA1185"/>
    <w:rsid w:val="00CA2215"/>
    <w:rsid w:val="00CA223B"/>
    <w:rsid w:val="00CA4390"/>
    <w:rsid w:val="00CA7388"/>
    <w:rsid w:val="00CA7975"/>
    <w:rsid w:val="00CB0727"/>
    <w:rsid w:val="00CB1A1C"/>
    <w:rsid w:val="00CB3A2A"/>
    <w:rsid w:val="00CB3F81"/>
    <w:rsid w:val="00CB59F4"/>
    <w:rsid w:val="00CB5D13"/>
    <w:rsid w:val="00CB5FC3"/>
    <w:rsid w:val="00CB64BB"/>
    <w:rsid w:val="00CB7054"/>
    <w:rsid w:val="00CC02D8"/>
    <w:rsid w:val="00CC3304"/>
    <w:rsid w:val="00CC3842"/>
    <w:rsid w:val="00CC46A1"/>
    <w:rsid w:val="00CC65AA"/>
    <w:rsid w:val="00CC7A4D"/>
    <w:rsid w:val="00CC7BAE"/>
    <w:rsid w:val="00CD0878"/>
    <w:rsid w:val="00CD0BA4"/>
    <w:rsid w:val="00CD1E73"/>
    <w:rsid w:val="00CD212D"/>
    <w:rsid w:val="00CD2697"/>
    <w:rsid w:val="00CD3A47"/>
    <w:rsid w:val="00CD759B"/>
    <w:rsid w:val="00CD7B94"/>
    <w:rsid w:val="00CD7D4E"/>
    <w:rsid w:val="00CE15F6"/>
    <w:rsid w:val="00CE28D6"/>
    <w:rsid w:val="00CE2EAF"/>
    <w:rsid w:val="00CE3B3D"/>
    <w:rsid w:val="00CE3C41"/>
    <w:rsid w:val="00CE4142"/>
    <w:rsid w:val="00CE436C"/>
    <w:rsid w:val="00CE4930"/>
    <w:rsid w:val="00CE51C3"/>
    <w:rsid w:val="00CE5B1D"/>
    <w:rsid w:val="00CF1700"/>
    <w:rsid w:val="00CF746D"/>
    <w:rsid w:val="00CF7D63"/>
    <w:rsid w:val="00D00BE8"/>
    <w:rsid w:val="00D00C13"/>
    <w:rsid w:val="00D0291F"/>
    <w:rsid w:val="00D03775"/>
    <w:rsid w:val="00D03B3F"/>
    <w:rsid w:val="00D0423A"/>
    <w:rsid w:val="00D0425E"/>
    <w:rsid w:val="00D04283"/>
    <w:rsid w:val="00D047FE"/>
    <w:rsid w:val="00D04DF2"/>
    <w:rsid w:val="00D0613A"/>
    <w:rsid w:val="00D0625C"/>
    <w:rsid w:val="00D07867"/>
    <w:rsid w:val="00D11DEE"/>
    <w:rsid w:val="00D140B1"/>
    <w:rsid w:val="00D14A54"/>
    <w:rsid w:val="00D201BD"/>
    <w:rsid w:val="00D21BF3"/>
    <w:rsid w:val="00D231B0"/>
    <w:rsid w:val="00D246F7"/>
    <w:rsid w:val="00D256B1"/>
    <w:rsid w:val="00D25808"/>
    <w:rsid w:val="00D26D6A"/>
    <w:rsid w:val="00D3303D"/>
    <w:rsid w:val="00D33BE0"/>
    <w:rsid w:val="00D34A59"/>
    <w:rsid w:val="00D370D7"/>
    <w:rsid w:val="00D37C29"/>
    <w:rsid w:val="00D41145"/>
    <w:rsid w:val="00D41AAC"/>
    <w:rsid w:val="00D4468E"/>
    <w:rsid w:val="00D50AAC"/>
    <w:rsid w:val="00D51A32"/>
    <w:rsid w:val="00D52526"/>
    <w:rsid w:val="00D52C77"/>
    <w:rsid w:val="00D5351D"/>
    <w:rsid w:val="00D538AB"/>
    <w:rsid w:val="00D5461C"/>
    <w:rsid w:val="00D55596"/>
    <w:rsid w:val="00D55631"/>
    <w:rsid w:val="00D56539"/>
    <w:rsid w:val="00D60130"/>
    <w:rsid w:val="00D6044A"/>
    <w:rsid w:val="00D6102E"/>
    <w:rsid w:val="00D61F7A"/>
    <w:rsid w:val="00D64D82"/>
    <w:rsid w:val="00D64F96"/>
    <w:rsid w:val="00D64FC2"/>
    <w:rsid w:val="00D65631"/>
    <w:rsid w:val="00D66081"/>
    <w:rsid w:val="00D67C41"/>
    <w:rsid w:val="00D7057F"/>
    <w:rsid w:val="00D70D80"/>
    <w:rsid w:val="00D72804"/>
    <w:rsid w:val="00D74231"/>
    <w:rsid w:val="00D7434B"/>
    <w:rsid w:val="00D762CE"/>
    <w:rsid w:val="00D76417"/>
    <w:rsid w:val="00D76AAB"/>
    <w:rsid w:val="00D77465"/>
    <w:rsid w:val="00D80047"/>
    <w:rsid w:val="00D81907"/>
    <w:rsid w:val="00D81B3B"/>
    <w:rsid w:val="00D822B3"/>
    <w:rsid w:val="00D8416D"/>
    <w:rsid w:val="00D863AE"/>
    <w:rsid w:val="00D863BA"/>
    <w:rsid w:val="00D86A4D"/>
    <w:rsid w:val="00D86ECE"/>
    <w:rsid w:val="00D904D6"/>
    <w:rsid w:val="00D90955"/>
    <w:rsid w:val="00D90ABA"/>
    <w:rsid w:val="00D91C24"/>
    <w:rsid w:val="00D91F8B"/>
    <w:rsid w:val="00D924BC"/>
    <w:rsid w:val="00D94F7D"/>
    <w:rsid w:val="00D95FBC"/>
    <w:rsid w:val="00D96140"/>
    <w:rsid w:val="00D97D56"/>
    <w:rsid w:val="00DA0463"/>
    <w:rsid w:val="00DA15E6"/>
    <w:rsid w:val="00DA3113"/>
    <w:rsid w:val="00DA43BB"/>
    <w:rsid w:val="00DA6657"/>
    <w:rsid w:val="00DB0E4F"/>
    <w:rsid w:val="00DB4CEA"/>
    <w:rsid w:val="00DB54C2"/>
    <w:rsid w:val="00DB58BB"/>
    <w:rsid w:val="00DB5A96"/>
    <w:rsid w:val="00DB72FE"/>
    <w:rsid w:val="00DC3FBD"/>
    <w:rsid w:val="00DC5F08"/>
    <w:rsid w:val="00DC6EBF"/>
    <w:rsid w:val="00DC78FF"/>
    <w:rsid w:val="00DD02BF"/>
    <w:rsid w:val="00DD0967"/>
    <w:rsid w:val="00DD117D"/>
    <w:rsid w:val="00DD2F53"/>
    <w:rsid w:val="00DD3835"/>
    <w:rsid w:val="00DD583C"/>
    <w:rsid w:val="00DD6D5E"/>
    <w:rsid w:val="00DD7296"/>
    <w:rsid w:val="00DD7812"/>
    <w:rsid w:val="00DE10B9"/>
    <w:rsid w:val="00DE1600"/>
    <w:rsid w:val="00DE270A"/>
    <w:rsid w:val="00DE31CD"/>
    <w:rsid w:val="00DE4EF2"/>
    <w:rsid w:val="00DE61CF"/>
    <w:rsid w:val="00DE7EA5"/>
    <w:rsid w:val="00DF33BD"/>
    <w:rsid w:val="00DF444F"/>
    <w:rsid w:val="00DF488A"/>
    <w:rsid w:val="00DF59C5"/>
    <w:rsid w:val="00DF7FD0"/>
    <w:rsid w:val="00E00F1B"/>
    <w:rsid w:val="00E010DF"/>
    <w:rsid w:val="00E02646"/>
    <w:rsid w:val="00E03C6E"/>
    <w:rsid w:val="00E0508B"/>
    <w:rsid w:val="00E06046"/>
    <w:rsid w:val="00E070D3"/>
    <w:rsid w:val="00E10372"/>
    <w:rsid w:val="00E104C7"/>
    <w:rsid w:val="00E11DA9"/>
    <w:rsid w:val="00E13375"/>
    <w:rsid w:val="00E1354F"/>
    <w:rsid w:val="00E1377F"/>
    <w:rsid w:val="00E156E0"/>
    <w:rsid w:val="00E16873"/>
    <w:rsid w:val="00E17033"/>
    <w:rsid w:val="00E172A4"/>
    <w:rsid w:val="00E20C6B"/>
    <w:rsid w:val="00E20DF3"/>
    <w:rsid w:val="00E21D41"/>
    <w:rsid w:val="00E226F4"/>
    <w:rsid w:val="00E23B94"/>
    <w:rsid w:val="00E271FC"/>
    <w:rsid w:val="00E30003"/>
    <w:rsid w:val="00E315BD"/>
    <w:rsid w:val="00E31AB4"/>
    <w:rsid w:val="00E32443"/>
    <w:rsid w:val="00E324FC"/>
    <w:rsid w:val="00E33F46"/>
    <w:rsid w:val="00E3683B"/>
    <w:rsid w:val="00E4058B"/>
    <w:rsid w:val="00E40615"/>
    <w:rsid w:val="00E406F2"/>
    <w:rsid w:val="00E41DDF"/>
    <w:rsid w:val="00E42ABF"/>
    <w:rsid w:val="00E462D6"/>
    <w:rsid w:val="00E464CA"/>
    <w:rsid w:val="00E47794"/>
    <w:rsid w:val="00E47BD2"/>
    <w:rsid w:val="00E47FC6"/>
    <w:rsid w:val="00E5175A"/>
    <w:rsid w:val="00E523CA"/>
    <w:rsid w:val="00E526CE"/>
    <w:rsid w:val="00E52923"/>
    <w:rsid w:val="00E54CC6"/>
    <w:rsid w:val="00E54CF6"/>
    <w:rsid w:val="00E55E8B"/>
    <w:rsid w:val="00E56EA3"/>
    <w:rsid w:val="00E56EC4"/>
    <w:rsid w:val="00E57FA9"/>
    <w:rsid w:val="00E6209C"/>
    <w:rsid w:val="00E6300B"/>
    <w:rsid w:val="00E63925"/>
    <w:rsid w:val="00E64B87"/>
    <w:rsid w:val="00E67047"/>
    <w:rsid w:val="00E676E7"/>
    <w:rsid w:val="00E67B17"/>
    <w:rsid w:val="00E7110F"/>
    <w:rsid w:val="00E73AAF"/>
    <w:rsid w:val="00E74691"/>
    <w:rsid w:val="00E74B74"/>
    <w:rsid w:val="00E7517B"/>
    <w:rsid w:val="00E75C9D"/>
    <w:rsid w:val="00E765BF"/>
    <w:rsid w:val="00E77008"/>
    <w:rsid w:val="00E83A24"/>
    <w:rsid w:val="00E85836"/>
    <w:rsid w:val="00E85BC6"/>
    <w:rsid w:val="00E928A1"/>
    <w:rsid w:val="00E929DE"/>
    <w:rsid w:val="00E93330"/>
    <w:rsid w:val="00E9594F"/>
    <w:rsid w:val="00E95BD6"/>
    <w:rsid w:val="00E976A3"/>
    <w:rsid w:val="00E97DD8"/>
    <w:rsid w:val="00EA06B2"/>
    <w:rsid w:val="00EA0753"/>
    <w:rsid w:val="00EA0839"/>
    <w:rsid w:val="00EA0EB5"/>
    <w:rsid w:val="00EA10B1"/>
    <w:rsid w:val="00EA1288"/>
    <w:rsid w:val="00EA12A2"/>
    <w:rsid w:val="00EA162A"/>
    <w:rsid w:val="00EA308D"/>
    <w:rsid w:val="00EA7363"/>
    <w:rsid w:val="00EB08C4"/>
    <w:rsid w:val="00EB0BCF"/>
    <w:rsid w:val="00EB3E72"/>
    <w:rsid w:val="00EB4D12"/>
    <w:rsid w:val="00EB4E63"/>
    <w:rsid w:val="00EB5A8A"/>
    <w:rsid w:val="00EB7ADE"/>
    <w:rsid w:val="00EC1503"/>
    <w:rsid w:val="00EC1751"/>
    <w:rsid w:val="00EC1C86"/>
    <w:rsid w:val="00EC1EBD"/>
    <w:rsid w:val="00EC3AFA"/>
    <w:rsid w:val="00EC3DA8"/>
    <w:rsid w:val="00EC5B48"/>
    <w:rsid w:val="00EC6499"/>
    <w:rsid w:val="00EC6501"/>
    <w:rsid w:val="00EC7C21"/>
    <w:rsid w:val="00ED0E09"/>
    <w:rsid w:val="00ED19F8"/>
    <w:rsid w:val="00ED32C6"/>
    <w:rsid w:val="00ED5132"/>
    <w:rsid w:val="00ED6ECC"/>
    <w:rsid w:val="00ED7142"/>
    <w:rsid w:val="00ED77CF"/>
    <w:rsid w:val="00ED782E"/>
    <w:rsid w:val="00EE01C9"/>
    <w:rsid w:val="00EE0459"/>
    <w:rsid w:val="00EE1ADD"/>
    <w:rsid w:val="00EE2FB1"/>
    <w:rsid w:val="00EE3528"/>
    <w:rsid w:val="00EE3EB4"/>
    <w:rsid w:val="00EE5B60"/>
    <w:rsid w:val="00EE5DDC"/>
    <w:rsid w:val="00EE65EA"/>
    <w:rsid w:val="00EE6A70"/>
    <w:rsid w:val="00EE7C57"/>
    <w:rsid w:val="00EF0024"/>
    <w:rsid w:val="00EF0CAB"/>
    <w:rsid w:val="00EF2C68"/>
    <w:rsid w:val="00EF339D"/>
    <w:rsid w:val="00EF5809"/>
    <w:rsid w:val="00EF6FA1"/>
    <w:rsid w:val="00F01324"/>
    <w:rsid w:val="00F036A9"/>
    <w:rsid w:val="00F07DF8"/>
    <w:rsid w:val="00F10555"/>
    <w:rsid w:val="00F116DE"/>
    <w:rsid w:val="00F1189E"/>
    <w:rsid w:val="00F121D7"/>
    <w:rsid w:val="00F15526"/>
    <w:rsid w:val="00F15566"/>
    <w:rsid w:val="00F15A3F"/>
    <w:rsid w:val="00F162C9"/>
    <w:rsid w:val="00F178CA"/>
    <w:rsid w:val="00F20FF7"/>
    <w:rsid w:val="00F220EA"/>
    <w:rsid w:val="00F2379C"/>
    <w:rsid w:val="00F27A55"/>
    <w:rsid w:val="00F3346A"/>
    <w:rsid w:val="00F3615F"/>
    <w:rsid w:val="00F36656"/>
    <w:rsid w:val="00F36F7A"/>
    <w:rsid w:val="00F37D55"/>
    <w:rsid w:val="00F4039F"/>
    <w:rsid w:val="00F413E9"/>
    <w:rsid w:val="00F4459A"/>
    <w:rsid w:val="00F44C6F"/>
    <w:rsid w:val="00F44C8A"/>
    <w:rsid w:val="00F450D0"/>
    <w:rsid w:val="00F50A25"/>
    <w:rsid w:val="00F511E5"/>
    <w:rsid w:val="00F575DB"/>
    <w:rsid w:val="00F604EF"/>
    <w:rsid w:val="00F60CBC"/>
    <w:rsid w:val="00F611BF"/>
    <w:rsid w:val="00F61295"/>
    <w:rsid w:val="00F62687"/>
    <w:rsid w:val="00F6289D"/>
    <w:rsid w:val="00F6396B"/>
    <w:rsid w:val="00F647F9"/>
    <w:rsid w:val="00F65340"/>
    <w:rsid w:val="00F66DDA"/>
    <w:rsid w:val="00F7089F"/>
    <w:rsid w:val="00F710DC"/>
    <w:rsid w:val="00F74A7B"/>
    <w:rsid w:val="00F77AB0"/>
    <w:rsid w:val="00F77D0A"/>
    <w:rsid w:val="00F80957"/>
    <w:rsid w:val="00F81391"/>
    <w:rsid w:val="00F82106"/>
    <w:rsid w:val="00F8262E"/>
    <w:rsid w:val="00F83456"/>
    <w:rsid w:val="00F863B0"/>
    <w:rsid w:val="00F86C6A"/>
    <w:rsid w:val="00F90383"/>
    <w:rsid w:val="00F93694"/>
    <w:rsid w:val="00F94CAF"/>
    <w:rsid w:val="00F962CE"/>
    <w:rsid w:val="00F96A79"/>
    <w:rsid w:val="00F96D2A"/>
    <w:rsid w:val="00F97B1E"/>
    <w:rsid w:val="00FA23C8"/>
    <w:rsid w:val="00FA336A"/>
    <w:rsid w:val="00FA3A2B"/>
    <w:rsid w:val="00FA5277"/>
    <w:rsid w:val="00FA5500"/>
    <w:rsid w:val="00FA594D"/>
    <w:rsid w:val="00FA5BBC"/>
    <w:rsid w:val="00FB0375"/>
    <w:rsid w:val="00FB13CB"/>
    <w:rsid w:val="00FB1FBD"/>
    <w:rsid w:val="00FB201A"/>
    <w:rsid w:val="00FB3138"/>
    <w:rsid w:val="00FB5D86"/>
    <w:rsid w:val="00FB6D32"/>
    <w:rsid w:val="00FC0889"/>
    <w:rsid w:val="00FC128E"/>
    <w:rsid w:val="00FC139A"/>
    <w:rsid w:val="00FC2F88"/>
    <w:rsid w:val="00FC38FE"/>
    <w:rsid w:val="00FC3F3C"/>
    <w:rsid w:val="00FC4765"/>
    <w:rsid w:val="00FC7B57"/>
    <w:rsid w:val="00FD1ADF"/>
    <w:rsid w:val="00FD673C"/>
    <w:rsid w:val="00FD7CD9"/>
    <w:rsid w:val="00FE1A14"/>
    <w:rsid w:val="00FE5117"/>
    <w:rsid w:val="00FE7C0A"/>
    <w:rsid w:val="00FF03E8"/>
    <w:rsid w:val="00FF0B7B"/>
    <w:rsid w:val="00FF1730"/>
    <w:rsid w:val="00FF25B1"/>
    <w:rsid w:val="00FF30B8"/>
    <w:rsid w:val="00FF3B43"/>
    <w:rsid w:val="00FF478F"/>
    <w:rsid w:val="00FF48E3"/>
    <w:rsid w:val="00FF55B2"/>
    <w:rsid w:val="00FF56F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D069A"/>
  <w15:chartTrackingRefBased/>
  <w15:docId w15:val="{6FD88040-6150-4FE5-BB06-C52FAD2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CC"/>
  </w:style>
  <w:style w:type="paragraph" w:styleId="Heading1">
    <w:name w:val="heading 1"/>
    <w:basedOn w:val="Normal"/>
    <w:next w:val="Normal"/>
    <w:link w:val="Heading1Char"/>
    <w:uiPriority w:val="9"/>
    <w:qFormat/>
    <w:rsid w:val="00020CD0"/>
    <w:pPr>
      <w:keepNext/>
      <w:keepLines/>
      <w:spacing w:before="240" w:after="0"/>
      <w:jc w:val="center"/>
      <w:outlineLvl w:val="0"/>
    </w:pPr>
    <w:rPr>
      <w:rFonts w:ascii="IRANSans" w:eastAsiaTheme="majorEastAsia" w:hAnsi="IRANSans" w:cs="IRANSans"/>
      <w:b/>
      <w:bCs/>
      <w:sz w:val="44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CD0"/>
    <w:pPr>
      <w:keepNext/>
      <w:keepLines/>
      <w:spacing w:before="40" w:after="0"/>
      <w:outlineLvl w:val="1"/>
    </w:pPr>
    <w:rPr>
      <w:rFonts w:ascii="IRANSans" w:eastAsiaTheme="majorEastAsia" w:hAnsi="IRANSans" w:cs="IRANSans"/>
      <w:b/>
      <w:bC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CD0"/>
    <w:pPr>
      <w:keepNext/>
      <w:keepLines/>
      <w:spacing w:before="40" w:after="0"/>
      <w:outlineLvl w:val="2"/>
    </w:pPr>
    <w:rPr>
      <w:rFonts w:ascii="IRANSans" w:eastAsiaTheme="majorEastAsia" w:hAnsi="IRANSans" w:cs="IRANSans"/>
      <w:b/>
      <w:bCs/>
      <w:sz w:val="28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842"/>
    <w:pPr>
      <w:keepNext/>
      <w:keepLines/>
      <w:spacing w:before="40" w:after="0"/>
      <w:outlineLvl w:val="3"/>
    </w:pPr>
    <w:rPr>
      <w:rFonts w:ascii="IRANSans" w:eastAsiaTheme="majorEastAsia" w:hAnsi="IRANSans" w:cs="IRANSan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A74"/>
    <w:pPr>
      <w:keepNext/>
      <w:keepLines/>
      <w:spacing w:before="40" w:after="0"/>
      <w:outlineLvl w:val="4"/>
    </w:pPr>
    <w:rPr>
      <w:rFonts w:ascii="IRANSans" w:eastAsiaTheme="majorEastAsia" w:hAnsi="IRANSans" w:cs="IRANSans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580"/>
    <w:pPr>
      <w:keepNext/>
      <w:keepLines/>
      <w:spacing w:before="40" w:after="0"/>
      <w:outlineLvl w:val="5"/>
    </w:pPr>
    <w:rPr>
      <w:rFonts w:ascii="IRANSans" w:eastAsiaTheme="majorEastAsia" w:hAnsi="IRANSans" w:cs="IRANSans"/>
      <w:bCs/>
      <w:sz w:val="18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55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CD0"/>
    <w:rPr>
      <w:rFonts w:ascii="IRANSans" w:eastAsiaTheme="majorEastAsia" w:hAnsi="IRANSans" w:cs="IRANSans"/>
      <w:b/>
      <w:bCs/>
      <w:sz w:val="44"/>
      <w:szCs w:val="46"/>
    </w:rPr>
  </w:style>
  <w:style w:type="character" w:customStyle="1" w:styleId="Heading2Char">
    <w:name w:val="Heading 2 Char"/>
    <w:basedOn w:val="DefaultParagraphFont"/>
    <w:link w:val="Heading2"/>
    <w:uiPriority w:val="9"/>
    <w:rsid w:val="00020CD0"/>
    <w:rPr>
      <w:rFonts w:ascii="IRANSans" w:eastAsiaTheme="majorEastAsia" w:hAnsi="IRANSans" w:cs="IRANSans"/>
      <w:b/>
      <w:bCs/>
      <w:sz w:val="3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0CD0"/>
    <w:rPr>
      <w:rFonts w:ascii="IRANSans" w:eastAsiaTheme="majorEastAsia" w:hAnsi="IRANSans" w:cs="IRANSans"/>
      <w:b/>
      <w:bCs/>
      <w:sz w:val="28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51842"/>
    <w:rPr>
      <w:rFonts w:ascii="IRANSans" w:eastAsiaTheme="majorEastAsia" w:hAnsi="IRANSans" w:cs="IRANSan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11A74"/>
    <w:rPr>
      <w:rFonts w:ascii="IRANSans" w:eastAsiaTheme="majorEastAsia" w:hAnsi="IRANSans" w:cs="IRANSans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45580"/>
    <w:rPr>
      <w:rFonts w:ascii="IRANSans" w:eastAsiaTheme="majorEastAsia" w:hAnsi="IRANSans" w:cs="IRANSans"/>
      <w:bCs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455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3E"/>
  </w:style>
  <w:style w:type="paragraph" w:styleId="Footer">
    <w:name w:val="footer"/>
    <w:basedOn w:val="Normal"/>
    <w:link w:val="FooterChar"/>
    <w:uiPriority w:val="99"/>
    <w:unhideWhenUsed/>
    <w:rsid w:val="00CA0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3E"/>
  </w:style>
  <w:style w:type="character" w:styleId="Hyperlink">
    <w:name w:val="Hyperlink"/>
    <w:basedOn w:val="DefaultParagraphFont"/>
    <w:uiPriority w:val="99"/>
    <w:unhideWhenUsed/>
    <w:rsid w:val="00CA04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4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C39"/>
    <w:pPr>
      <w:spacing w:after="100" w:afterAutospacing="1" w:line="276" w:lineRule="auto"/>
      <w:contextualSpacing/>
      <w:jc w:val="both"/>
    </w:pPr>
    <w:rPr>
      <w:rFonts w:ascii="IRANSans" w:hAnsi="IRANSans" w:cs="IRANSans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63"/>
    <w:rPr>
      <w:sz w:val="20"/>
      <w:szCs w:val="20"/>
    </w:rPr>
  </w:style>
  <w:style w:type="paragraph" w:styleId="NoSpacing">
    <w:name w:val="No Spacing"/>
    <w:uiPriority w:val="1"/>
    <w:rsid w:val="002E174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4421"/>
    <w:rPr>
      <w:b/>
      <w:bCs/>
    </w:rPr>
  </w:style>
  <w:style w:type="paragraph" w:styleId="NormalWeb">
    <w:name w:val="Normal (Web)"/>
    <w:basedOn w:val="Normal"/>
    <w:uiPriority w:val="99"/>
    <w:unhideWhenUsed/>
    <w:rsid w:val="000A4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D7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05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5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57F"/>
    <w:rPr>
      <w:vertAlign w:val="superscript"/>
    </w:rPr>
  </w:style>
  <w:style w:type="table" w:styleId="GridTable1Light-Accent6">
    <w:name w:val="Grid Table 1 Light Accent 6"/>
    <w:basedOn w:val="TableNormal"/>
    <w:uiPriority w:val="46"/>
    <w:rsid w:val="00494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A5DB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589B"/>
    <w:rPr>
      <w:i/>
      <w:iCs/>
    </w:rPr>
  </w:style>
  <w:style w:type="character" w:customStyle="1" w:styleId="w8qarf">
    <w:name w:val="w8qarf"/>
    <w:basedOn w:val="DefaultParagraphFont"/>
    <w:rsid w:val="00A40923"/>
  </w:style>
  <w:style w:type="character" w:customStyle="1" w:styleId="lrzxr">
    <w:name w:val="lrzxr"/>
    <w:basedOn w:val="DefaultParagraphFont"/>
    <w:rsid w:val="00A40923"/>
  </w:style>
  <w:style w:type="paragraph" w:styleId="TOCHeading">
    <w:name w:val="TOC Heading"/>
    <w:basedOn w:val="Heading1"/>
    <w:next w:val="Normal"/>
    <w:uiPriority w:val="39"/>
    <w:unhideWhenUsed/>
    <w:qFormat/>
    <w:rsid w:val="00F15566"/>
    <w:pPr>
      <w:bidi w:val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F15566"/>
    <w:pPr>
      <w:bidi w:val="0"/>
      <w:spacing w:after="100"/>
      <w:ind w:left="220"/>
    </w:pPr>
    <w:rPr>
      <w:rFonts w:eastAsiaTheme="minorEastAsia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75A9"/>
    <w:pPr>
      <w:tabs>
        <w:tab w:val="right" w:leader="dot" w:pos="9350"/>
      </w:tabs>
      <w:spacing w:after="100"/>
    </w:pPr>
    <w:rPr>
      <w:rFonts w:eastAsiaTheme="minorEastAsia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15566"/>
    <w:pPr>
      <w:bidi w:val="0"/>
      <w:spacing w:after="100"/>
      <w:ind w:left="440"/>
    </w:pPr>
    <w:rPr>
      <w:rFonts w:eastAsiaTheme="minorEastAsia" w:cs="Times New Roman"/>
      <w:lang w:bidi="ar-SA"/>
    </w:rPr>
  </w:style>
  <w:style w:type="character" w:customStyle="1" w:styleId="fonttools-rtl">
    <w:name w:val="fonttools-rtl"/>
    <w:basedOn w:val="DefaultParagraphFont"/>
    <w:rsid w:val="00E20C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B3B"/>
    <w:rPr>
      <w:rFonts w:ascii="Vazir" w:hAnsi="Vazir" w:cs="Vazi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B3B"/>
    <w:pPr>
      <w:spacing w:after="0" w:line="240" w:lineRule="auto"/>
    </w:pPr>
    <w:rPr>
      <w:rFonts w:ascii="Vazir" w:hAnsi="Vazir" w:cs="Vazir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B3B"/>
    <w:rPr>
      <w:rFonts w:ascii="Vazir" w:hAnsi="Vazir" w:cs="Vazir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B3B"/>
    <w:rPr>
      <w:rFonts w:ascii="Vazir" w:hAnsi="Vazir" w:cs="Vazir"/>
      <w:b/>
      <w:bCs/>
    </w:rPr>
  </w:style>
  <w:style w:type="character" w:customStyle="1" w:styleId="hgkelc">
    <w:name w:val="hgkelc"/>
    <w:basedOn w:val="DefaultParagraphFont"/>
    <w:rsid w:val="00D81B3B"/>
  </w:style>
  <w:style w:type="paragraph" w:customStyle="1" w:styleId="glossary-short">
    <w:name w:val="glossary-short"/>
    <w:basedOn w:val="Normal"/>
    <w:rsid w:val="00D81B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large">
    <w:name w:val="a-size-large"/>
    <w:basedOn w:val="DefaultParagraphFont"/>
    <w:rsid w:val="00D81B3B"/>
  </w:style>
  <w:style w:type="character" w:customStyle="1" w:styleId="checklist-item-details-text">
    <w:name w:val="checklist-item-details-text"/>
    <w:basedOn w:val="DefaultParagraphFont"/>
    <w:rsid w:val="00D81B3B"/>
  </w:style>
  <w:style w:type="character" w:customStyle="1" w:styleId="loader-wrapper">
    <w:name w:val="loader-wrapper"/>
    <w:basedOn w:val="DefaultParagraphFont"/>
    <w:rsid w:val="00D81B3B"/>
  </w:style>
  <w:style w:type="character" w:customStyle="1" w:styleId="smart-link-title-wrapper">
    <w:name w:val="smart-link-title-wrapper"/>
    <w:basedOn w:val="DefaultParagraphFont"/>
    <w:rsid w:val="00D81B3B"/>
  </w:style>
  <w:style w:type="paragraph" w:customStyle="1" w:styleId="msonormal0">
    <w:name w:val="msonormal"/>
    <w:basedOn w:val="Normal"/>
    <w:rsid w:val="00D81B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D81B3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70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E7C7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0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0EDD-A78B-4725-8757-ABC469EE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Negar</dc:creator>
  <cp:keywords/>
  <dc:description/>
  <cp:lastModifiedBy>USER</cp:lastModifiedBy>
  <cp:revision>112</cp:revision>
  <cp:lastPrinted>2021-04-28T11:51:00Z</cp:lastPrinted>
  <dcterms:created xsi:type="dcterms:W3CDTF">2022-11-08T11:46:00Z</dcterms:created>
  <dcterms:modified xsi:type="dcterms:W3CDTF">2022-12-26T06:03:00Z</dcterms:modified>
</cp:coreProperties>
</file>